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dfr_passive Online Prediction Example</w:t>
      </w:r>
    </w:p>
    <w:p>
      <w:pPr>
        <w:pStyle w:val="Heading1"/>
      </w:pPr>
      <w:bookmarkStart w:id="9" w:name="_5b60795e28996172d46009b6393a68beb456f84"/>
      <w:r>
        <w:t xml:space="preserve">Passive Baseline Example</w:t>
      </w:r>
      <w:bookmarkEnd w:id="9"/>
    </w:p>
    <w:p>
      <w:pPr>
        <w:pStyle w:val="FirstParagraph"/>
      </w:pPr>
      <w:r>
        <w:rPr>
          <w:rStyle w:val="VerbatimChar"/>
        </w:rPr>
        <w:t xml:space="preserve">dfr_passive()</w:t>
      </w:r>
      <w:r>
        <w:t xml:space="preserve"> </w:t>
      </w:r>
      <w:r>
        <w:t xml:space="preserve">is a dummy detector that reports a drift on every observation. Wrapped in</w:t>
      </w:r>
      <w:r>
        <w:t xml:space="preserve"> </w:t>
      </w:r>
      <w:r>
        <w:rPr>
          <w:rStyle w:val="VerbatimChar"/>
        </w:rPr>
        <w:t xml:space="preserve">stealthy()</w:t>
      </w:r>
      <w:r>
        <w:t xml:space="preserve">, it gives a model that discards its data and is retrained on every batch, which is a passive (blind) adaptation strategy.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is the passive-adaptation baseline of the online prediction walkthroughs: compare its metrics with those of a real detector to see whether reacting only to detected drifts pays off.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stream, coloured by the target.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2_online_prediction/doc/dfr_passive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dfr_passive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Reports a drift on every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Step:7"</w:t>
      </w:r>
      <w:r>
        <w:br/>
      </w:r>
      <w:r>
        <w:rPr>
          <w:rStyle w:val="VerbatimChar"/>
        </w:rPr>
        <w:t xml:space="preserve">## [1] "Time Step:8"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results of each batch and the batches where a drift was reported.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elap</w:t>
      </w:r>
      <w:r>
        <w:br/>
      </w:r>
      <w:r>
        <w:rPr>
          <w:rStyle w:val="VerbatimChar"/>
        </w:rPr>
        <w:t xml:space="preserve">## 1           2  0  0  0  0       0 0.000770092</w:t>
      </w:r>
      <w:r>
        <w:br/>
      </w:r>
      <w:r>
        <w:rPr>
          <w:rStyle w:val="VerbatimChar"/>
        </w:rPr>
        <w:t xml:space="preserve">## 2           3 33  0 17  0       0 0.005148649</w:t>
      </w:r>
      <w:r>
        <w:br/>
      </w:r>
      <w:r>
        <w:rPr>
          <w:rStyle w:val="VerbatimChar"/>
        </w:rPr>
        <w:t xml:space="preserve">## 3           4  0  0  0  0       1 0.002503633</w:t>
      </w:r>
      <w:r>
        <w:br/>
      </w:r>
      <w:r>
        <w:rPr>
          <w:rStyle w:val="VerbatimChar"/>
        </w:rPr>
        <w:t xml:space="preserve">## 4           5 27  0 23  0       0 0.004979849</w:t>
      </w:r>
      <w:r>
        <w:br/>
      </w:r>
      <w:r>
        <w:rPr>
          <w:rStyle w:val="VerbatimChar"/>
        </w:rPr>
        <w:t xml:space="preserve">## 5           6  0  0  0  0       1 0.003004313</w:t>
      </w:r>
      <w:r>
        <w:br/>
      </w:r>
      <w:r>
        <w:rPr>
          <w:rStyle w:val="VerbatimChar"/>
        </w:rPr>
        <w:t xml:space="preserve">## 6           7 26  0 23  1       0 0.005374432</w:t>
      </w:r>
      <w:r>
        <w:br/>
      </w:r>
      <w:r>
        <w:rPr>
          <w:rStyle w:val="VerbatimChar"/>
        </w:rPr>
        <w:t xml:space="preserve">## 7           8  0  0  0  0       1 0.002819538</w:t>
      </w:r>
      <w:r>
        <w:br/>
      </w:r>
      <w:r>
        <w:rPr>
          <w:rStyle w:val="VerbatimChar"/>
        </w:rPr>
        <w:t xml:space="preserve">## 8           9 19  0 31  0       0 0.005174637</w:t>
      </w:r>
      <w:r>
        <w:br/>
      </w:r>
      <w:r>
        <w:rPr>
          <w:rStyle w:val="VerbatimChar"/>
        </w:rPr>
        <w:t xml:space="preserve">## 9          10  0  0  0  0       1 0.002431631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1 Recall 0.990566037735849 F1 0.995260663507109 Accuracy 0.995"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2_online_prediction/doc/dfr_passive_files/figure-docx/unnamed-chunk-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dfr_passive Online Prediction Example</dc:title>
  <dc:creator/>
  <cp:keywords/>
  <dcterms:created xsi:type="dcterms:W3CDTF">2026-10-16T10:26:35Z</dcterms:created>
  <dcterms:modified xsi:type="dcterms:W3CDTF">2026-10-16T10:26:35Z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