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md-examples-index"/>
    <w:p>
      <w:pPr>
        <w:pStyle w:val="Heading1"/>
      </w:pPr>
      <w:r>
        <w:t xml:space="preserve">Rmd Examples Index</w:t>
      </w:r>
    </w:p>
    <w:p>
      <w:pPr>
        <w:pStyle w:val="FirstParagraph"/>
      </w:pPr>
      <w:r>
        <w:t xml:space="preserve">This directory collects runnable examples for time series data preparation, filtering, normalization, and prediction. Use the category readmes below to navigate to specific examples.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augment/README.md</w:t>
        </w:r>
      </w:hyperlink>
      <w:r>
        <w:t xml:space="preserve"> </w:t>
      </w:r>
      <w:r>
        <w:t xml:space="preserve">— Data augmentation on time series windows and sequences, including recency-aware sampling, smoothing, jittering, flips, and temporal warping to expand training diversity while preserving structure.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data/README.md</w:t>
        </w:r>
      </w:hyperlink>
      <w:r>
        <w:t xml:space="preserve"> </w:t>
      </w:r>
      <w:r>
        <w:t xml:space="preserve">— Construction and handling of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, projection to inputs/targets, and time-ordered train/test splitting for reproducible pipelines.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filter/README.md</w:t>
        </w:r>
      </w:hyperlink>
      <w:r>
        <w:t xml:space="preserve"> </w:t>
      </w:r>
      <w:r>
        <w:t xml:space="preserve">— Signal denoising and decomposition techniques such as EMA/MA smoothing, LOWESS, splines, wavelets, HP, Kalman, and seasonal adjustment for cleaner inputs.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normalization/README.md</w:t>
        </w:r>
      </w:hyperlink>
      <w:r>
        <w:t xml:space="preserve"> </w:t>
      </w:r>
      <w:r>
        <w:t xml:space="preserve">— Global and adaptive rescaling methods (min–max, sliding-window scaling, differencing, EAN/AN) to stabilize level/variance and emphasize shape.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prediction/README.md</w:t>
        </w:r>
      </w:hyperlink>
      <w:r>
        <w:t xml:space="preserve"> </w:t>
      </w:r>
      <w:r>
        <w:t xml:space="preserve">— Forecasting/regression models ranging from ARIMA and kNN to neural approaches (Conv1D, MLP, LSTM), with tuning utilities and evaluation.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ugment/README.md" TargetMode="External" /><Relationship Type="http://schemas.openxmlformats.org/officeDocument/2006/relationships/hyperlink" Id="rId21" Target="data/README.md" TargetMode="External" /><Relationship Type="http://schemas.openxmlformats.org/officeDocument/2006/relationships/hyperlink" Id="rId22" Target="filter/README.md" TargetMode="External" /><Relationship Type="http://schemas.openxmlformats.org/officeDocument/2006/relationships/hyperlink" Id="rId23" Target="normalization/README.md" TargetMode="External" /><Relationship Type="http://schemas.openxmlformats.org/officeDocument/2006/relationships/hyperlink" Id="rId24" Target="predictio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ugment/README.md" TargetMode="External" /><Relationship Type="http://schemas.openxmlformats.org/officeDocument/2006/relationships/hyperlink" Id="rId21" Target="data/README.md" TargetMode="External" /><Relationship Type="http://schemas.openxmlformats.org/officeDocument/2006/relationships/hyperlink" Id="rId22" Target="filter/README.md" TargetMode="External" /><Relationship Type="http://schemas.openxmlformats.org/officeDocument/2006/relationships/hyperlink" Id="rId23" Target="normalization/README.md" TargetMode="External" /><Relationship Type="http://schemas.openxmlformats.org/officeDocument/2006/relationships/hyperlink" Id="rId24" Target="predictio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2025-11-08T00:26:44Z</dcterms:created>
  <dcterms:modified xsi:type="dcterms:W3CDTF">2025-11-08T00:26:44Z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