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pesticides</w:t>
      </w:r>
      <w:r>
        <w:t xml:space="preserve">, the FAOSTAT pesticides-use collection.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list-based structure and previews one annual series from the collection.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pesticides</w:t>
      </w:r>
    </w:p>
    <w:p>
      <w:pPr>
        <w:pStyle w:val="Compact"/>
        <w:numPr>
          <w:ilvl w:val="0"/>
          <w:numId w:val="1001"/>
        </w:numPr>
      </w:pPr>
      <w:r>
        <w:t xml:space="preserve">inspect the number of available series</w:t>
      </w:r>
    </w:p>
    <w:p>
      <w:pPr>
        <w:pStyle w:val="Compact"/>
        <w:numPr>
          <w:ilvl w:val="0"/>
          <w:numId w:val="1001"/>
        </w:numPr>
      </w:pPr>
      <w:r>
        <w:t xml:space="preserve">preview the first keys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(pesticides)</w:t>
      </w:r>
      <w:r>
        <w:br/>
      </w:r>
      <w:r>
        <w:rPr>
          <w:rStyle w:val="NormalTok"/>
        </w:rPr>
        <w:t xml:space="preserve">pesticides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(pesticides)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pesticides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pesticides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available:"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(pesticides),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Series available: 10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(pesticides))</w:t>
      </w:r>
    </w:p>
    <w:p>
      <w:pPr>
        <w:pStyle w:val="SourceCode"/>
      </w:pPr>
      <w:r>
        <w:rPr>
          <w:rStyle w:val="VerbatimChar"/>
        </w:rPr>
        <w:t xml:space="preserve">## [1] "india_pesticides"   "japan_pesticides"   "canada_pesticides"  "usa_pesticides"     "china_pesticides"  </w:t>
      </w:r>
      <w:r>
        <w:br/>
      </w:r>
      <w:r>
        <w:rPr>
          <w:rStyle w:val="VerbatimChar"/>
        </w:rPr>
        <w:t xml:space="preserve">## [6] "germany_pesticides"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(pesticides[[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 1990  1991  1992  1993  1994  1995 </w:t>
      </w:r>
      <w:r>
        <w:br/>
      </w:r>
      <w:r>
        <w:rPr>
          <w:rStyle w:val="VerbatimChar"/>
        </w:rPr>
        <w:t xml:space="preserve">## 75000 72133 70791 66074 61357 61257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(pesticides[[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(pesticides)[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20-pesticides_files/618f81f7ec2acc60d9ded9b936e6311273bbbd3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FAOSTAT Pesticides Use Database.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2026-09-19T08:39:37Z</dcterms:created>
  <dcterms:modified xsi:type="dcterms:W3CDTF">2026-09-19T08:39:37Z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