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introduces</w:t>
      </w:r>
      <w:r>
        <w:t xml:space="preserve"> </w:t>
      </w:r>
      <w:r>
        <w:rPr>
          <w:rStyle w:val="VerbatimChar"/>
        </w:rPr>
        <w:t xml:space="preserve">stocks</w:t>
      </w:r>
      <w:r>
        <w:t xml:space="preserve">, the packaged B3 stock-market collection.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The notebook inspects the list-of-data-frames structure and previews one ticker entry with its OHLCV fields.</w:t>
      </w:r>
    </w:p>
    <w:bookmarkEnd w:id="10"/>
    <w:bookmarkStart w:id="14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load</w:t>
      </w:r>
      <w:r>
        <w:t xml:space="preserve"> </w:t>
      </w:r>
      <w:r>
        <w:rPr>
          <w:rStyle w:val="VerbatimChar"/>
        </w:rPr>
        <w:t xml:space="preserve">stocks</w:t>
      </w:r>
    </w:p>
    <w:p>
      <w:pPr>
        <w:pStyle w:val="Compact"/>
        <w:numPr>
          <w:ilvl w:val="0"/>
          <w:numId w:val="1001"/>
        </w:numPr>
      </w:pPr>
      <w:r>
        <w:t xml:space="preserve">inspect the available tickers</w:t>
      </w:r>
    </w:p>
    <w:p>
      <w:pPr>
        <w:pStyle w:val="Compact"/>
        <w:numPr>
          <w:ilvl w:val="0"/>
          <w:numId w:val="1001"/>
        </w:numPr>
      </w:pPr>
      <w:r>
        <w:t xml:space="preserve">preview the structure of the first ticker</w:t>
      </w:r>
    </w:p>
    <w:p>
      <w:pPr>
        <w:pStyle w:val="Compact"/>
        <w:numPr>
          <w:ilvl w:val="0"/>
          <w:numId w:val="1001"/>
        </w:numPr>
      </w:pPr>
      <w:r>
        <w:t xml:space="preserve">plot the closing-price series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NormalTok"/>
        </w:rPr>
        <w:t xml:space="preserve">expand_dataset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(url)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nzchar</w:t>
      </w:r>
      <w:r>
        <w:rPr>
          <w:rStyle w:val="NormalTok"/>
        </w:rPr>
        <w:t xml:space="preserve">(url)) 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(stocks)</w:t>
      </w:r>
      <w:r>
        <w:br/>
      </w:r>
      <w:r>
        <w:rPr>
          <w:rStyle w:val="NormalTok"/>
        </w:rPr>
        <w:t xml:space="preserve">stocks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expand_dataset</w:t>
      </w:r>
      <w:r>
        <w:rPr>
          <w:rStyle w:val="NormalTok"/>
        </w:rPr>
        <w:t xml:space="preserve">(stocks)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"Dataset: stocks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stocks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"Tickers available:"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(stocks),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Tickers available: 41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(stocks))</w:t>
      </w:r>
    </w:p>
    <w:p>
      <w:pPr>
        <w:pStyle w:val="SourceCode"/>
      </w:pPr>
      <w:r>
        <w:rPr>
          <w:rStyle w:val="VerbatimChar"/>
        </w:rPr>
        <w:t xml:space="preserve">## [1] "VALE3" "ITUB4" "PETR4" "PETR3" "BBDC4" "SBSP3"</w:t>
      </w:r>
    </w:p>
    <w:p>
      <w:pPr>
        <w:pStyle w:val="SourceCode"/>
      </w:pPr>
      <w:r>
        <w:rPr>
          <w:rStyle w:val="NormalTok"/>
        </w:rPr>
        <w:t xml:space="preserve">first_ticker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(stocks)[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first_series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stocks[[first_ticker]]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(first_series)</w:t>
      </w:r>
    </w:p>
    <w:p>
      <w:pPr>
        <w:pStyle w:val="SourceCode"/>
      </w:pPr>
      <w:r>
        <w:rPr>
          <w:rStyle w:val="VerbatimChar"/>
        </w:rPr>
        <w:t xml:space="preserve">##         date     open     high      low    close  volume</w:t>
      </w:r>
      <w:r>
        <w:br/>
      </w:r>
      <w:r>
        <w:rPr>
          <w:rStyle w:val="VerbatimChar"/>
        </w:rPr>
        <w:t xml:space="preserve">## 1 2000-01-03 3.500000 3.542500 3.500000 3.500000  585600</w:t>
      </w:r>
      <w:r>
        <w:br/>
      </w:r>
      <w:r>
        <w:rPr>
          <w:rStyle w:val="VerbatimChar"/>
        </w:rPr>
        <w:t xml:space="preserve">## 2 2000-01-04 3.466666 3.474166 3.416666 3.416666  782400</w:t>
      </w:r>
      <w:r>
        <w:br/>
      </w:r>
      <w:r>
        <w:rPr>
          <w:rStyle w:val="VerbatimChar"/>
        </w:rPr>
        <w:t xml:space="preserve">## 3 2000-01-05 3.375000 3.416666 3.375000 3.416666 1876800</w:t>
      </w:r>
      <w:r>
        <w:br/>
      </w:r>
      <w:r>
        <w:rPr>
          <w:rStyle w:val="VerbatimChar"/>
        </w:rPr>
        <w:t xml:space="preserve">## 4 2000-01-06 3.416666 3.500000 3.416666 3.416666  792000</w:t>
      </w:r>
      <w:r>
        <w:br/>
      </w:r>
      <w:r>
        <w:rPr>
          <w:rStyle w:val="VerbatimChar"/>
        </w:rPr>
        <w:t xml:space="preserve">## 5 2000-01-07 3.458333 3.559166 3.458333 3.541666 5347200</w:t>
      </w:r>
      <w:r>
        <w:br/>
      </w:r>
      <w:r>
        <w:rPr>
          <w:rStyle w:val="VerbatimChar"/>
        </w:rPr>
        <w:t xml:space="preserve">## 6 2000-01-10 3.750000 3.833333 3.750000 3.833333 2980800</w:t>
      </w:r>
    </w:p>
    <w:p>
      <w:pPr>
        <w:pStyle w:val="SourceCode"/>
      </w:pPr>
      <w:r>
        <w:rPr>
          <w:rStyle w:val="FunctionTok"/>
        </w:rPr>
        <w:t xml:space="preserve">ts.plot</w:t>
      </w:r>
      <w:r>
        <w:rPr>
          <w:rStyle w:val="NormalTok"/>
        </w:rPr>
        <w:t xml:space="preserve">(first_series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(first_ticker,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/home/gpca/tspredit/examples/datasets/doc/21-stocks_files/4bd4fb1e8fb59250832fc67d97e68064a6446c2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B3 historical trading data.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2026-09-19T08:39:37Z</dcterms:created>
  <dcterms:modified xsi:type="dcterms:W3CDTF">2026-09-19T08:39:37Z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