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exponential-moving-average-filter"/>
    <w:p>
      <w:pPr>
        <w:pStyle w:val="Heading2"/>
      </w:pPr>
      <w:r>
        <w:t xml:space="preserve">Exponential Moving Average Filter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The exponential moving average smooths the series with weights that decay over time.</w:t>
      </w:r>
      <w:r>
        <w:t xml:space="preserve"> </w:t>
      </w:r>
      <w:r>
        <w:t xml:space="preserve">- Compared with a simple moving average, it reacts faster to recent changes because the newest observations receive more weight.</w:t>
      </w:r>
    </w:p>
    <w:p>
      <w:pPr>
        <w:pStyle w:val="BodyText"/>
      </w:pPr>
      <w:r>
        <w:t xml:space="preserve">Didactic goal: understand a basic smoothing method that balances denoising and recency.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Filter - Exponential Moving Average (EMA)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 with artificial noise and spikes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spike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</w:p>
    <w:p>
      <w:pPr>
        <w:pStyle w:val="FirstParagraph"/>
      </w:pPr>
      <w:r>
        <w:t xml:space="preserve">We plot the data here so the effect of the next transformation can be compared visually.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Noisy series visualization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filter/doc/03-exponential-moving-average-filter_files/94d20f2abccf11e4fc82ee1a8a35413aae49f03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we applying the ema filter.</w:t>
      </w:r>
    </w:p>
    <w:p>
      <w:pPr>
        <w:pStyle w:val="SourceCode"/>
      </w:pPr>
      <w:r>
        <w:rPr>
          <w:rStyle w:val="CommentTok"/>
        </w:rPr>
        <w:t xml:space="preserve"># Applying the EMA filter</w:t>
      </w:r>
      <w:r>
        <w:br/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ts_fil_ema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Removed 2 rows containing missing values or values outside the scale range (`geom_line()`).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filter/doc/03-exponential-moving-average-filter_files/f90e45b4e7553e43e6fc276e0d98764ab44d4750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R. G. Brown (1959). Exponential Smoothing for Predicting Demand. Addison-Wesley.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2026-09-19T08:39:40Z</dcterms:created>
  <dcterms:modified xsi:type="dcterms:W3CDTF">2026-09-19T08:39:40Z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