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b4bfffaabcc7ffc075cac257c322a579d553d7f"/>
    <w:p>
      <w:pPr>
        <w:pStyle w:val="Heading1"/>
      </w:pPr>
      <w:r>
        <w:t xml:space="preserve">Tutorial 03 - ARIMA for Multiple Steps Ahead</w:t>
      </w:r>
    </w:p>
    <w:p>
      <w:pPr>
        <w:pStyle w:val="FirstParagraph"/>
      </w:pPr>
      <w:r>
        <w:t xml:space="preserve">The next scenario is a direct multi-step forecast: instead of updating the model after each new observed value, we ask for several future values at once.</w:t>
      </w:r>
    </w:p>
    <w:p>
      <w:pPr>
        <w:pStyle w:val="BodyText"/>
      </w:pPr>
      <w:r>
        <w:t xml:space="preserve">This protocol is common when planning depends on a fixed future horizon rather than on repeated short-term updates.</w:t>
      </w:r>
    </w:p>
    <w:bookmarkStart w:id="15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Fit an ARIMA model and forecast multiple future observations ahead from the end of the training segment.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Load package and example data.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</w:p>
    <w:p>
      <w:pPr>
        <w:pStyle w:val="FirstParagraph"/>
      </w:pPr>
      <w:r>
        <w:t xml:space="preserve">We begin by visualizing the series and preparing it as a raw sequence, just as in the previous ARIMA tutorials.</w:t>
      </w:r>
    </w:p>
    <w:p>
      <w:pPr>
        <w:pStyle w:val="SourceCode"/>
      </w:pPr>
      <w:r>
        <w:rPr>
          <w:rStyle w:val="CommentTok"/>
        </w:rPr>
        <w:t xml:space="preserve"># Plot the full series.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tutorial/doc/03-arima-steps-ahead_files/2311a3ccdefa9666c559bd154e42236a6cdf3fe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Build the series object without sliding windows.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We will forecast the last five observations in one shot.</w:t>
      </w:r>
    </w:p>
    <w:p>
      <w:pPr>
        <w:pStyle w:val="SourceCode"/>
      </w:pPr>
      <w:r>
        <w:rPr>
          <w:rStyle w:val="CommentTok"/>
        </w:rPr>
        <w:t xml:space="preserve"># Reserve the final five observations for a multi-step-ahead forecast.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t0</w:t>
      </w:r>
      <w:r>
        <w:br/>
      </w:r>
      <w:r>
        <w:rPr>
          <w:rStyle w:val="VerbatimChar"/>
        </w:rPr>
        <w:t xml:space="preserve">## [1,] 0.0000000</w:t>
      </w:r>
      <w:r>
        <w:br/>
      </w:r>
      <w:r>
        <w:rPr>
          <w:rStyle w:val="VerbatimChar"/>
        </w:rPr>
        <w:t xml:space="preserve">## [2,] 0.2474040</w:t>
      </w:r>
      <w:r>
        <w:br/>
      </w:r>
      <w:r>
        <w:rPr>
          <w:rStyle w:val="VerbatimChar"/>
        </w:rPr>
        <w:t xml:space="preserve">## [3,] 0.4794255</w:t>
      </w:r>
    </w:p>
    <w:p>
      <w:pPr>
        <w:pStyle w:val="SourceCode"/>
      </w:pPr>
      <w:r>
        <w:rPr>
          <w:rStyle w:val="FunctionTok"/>
        </w:rPr>
        <w:t xml:space="preserve">ts_head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  t0</w:t>
      </w:r>
      <w:r>
        <w:br/>
      </w:r>
      <w:r>
        <w:rPr>
          <w:rStyle w:val="VerbatimChar"/>
        </w:rPr>
        <w:t xml:space="preserve">## [1,]  0.41211849</w:t>
      </w:r>
      <w:r>
        <w:br/>
      </w:r>
      <w:r>
        <w:rPr>
          <w:rStyle w:val="VerbatimChar"/>
        </w:rPr>
        <w:t xml:space="preserve">## [2,]  0.17388949</w:t>
      </w:r>
      <w:r>
        <w:br/>
      </w:r>
      <w:r>
        <w:rPr>
          <w:rStyle w:val="VerbatimChar"/>
        </w:rPr>
        <w:t xml:space="preserve">## [3,] -0.07515112</w:t>
      </w:r>
    </w:p>
    <w:p>
      <w:pPr>
        <w:pStyle w:val="FirstParagraph"/>
      </w:pPr>
      <w:r>
        <w:t xml:space="preserve">Next, we fit ARIMA on the training data.</w:t>
      </w:r>
    </w:p>
    <w:p>
      <w:pPr>
        <w:pStyle w:val="SourceCode"/>
      </w:pPr>
      <w:r>
        <w:rPr>
          <w:rStyle w:val="CommentTok"/>
        </w:rPr>
        <w:t xml:space="preserve"># Fit the ARIMA model.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ts_arima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</w:p>
    <w:p>
      <w:pPr>
        <w:pStyle w:val="FirstParagraph"/>
      </w:pPr>
      <w:r>
        <w:t xml:space="preserve">Now we ask for five steps ahead directly. In this mode, the model projects forward without observing the intermediate true values.</w:t>
      </w:r>
    </w:p>
    <w:p>
      <w:pPr>
        <w:pStyle w:val="SourceCode"/>
      </w:pPr>
      <w:r>
        <w:rPr>
          <w:rStyle w:val="CommentTok"/>
        </w:rPr>
        <w:t xml:space="preserve"># Forecast five future values directly from the trained model.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prediction)</w:t>
      </w:r>
      <w:r>
        <w:br/>
      </w:r>
      <w:r>
        <w:rPr>
          <w:rStyle w:val="NormalTok"/>
        </w:rPr>
        <w:t xml:space="preserve">ev_test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 0.41211849  0.17388949 -0.07515112 -0.31951919 -0.54402111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 0.41211881  0.17388946 -0.07515026 -0.31951936 -0.54401966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3.10581e-06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5.935781e-13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  mse       smape R2</w:t>
      </w:r>
      <w:r>
        <w:br/>
      </w:r>
      <w:r>
        <w:rPr>
          <w:rStyle w:val="VerbatimChar"/>
        </w:rPr>
        <w:t xml:space="preserve">## 1 5.935781e-13 3.10581e-06  1</w:t>
      </w:r>
    </w:p>
    <w:p>
      <w:pPr>
        <w:pStyle w:val="FirstParagraph"/>
      </w:pPr>
      <w:r>
        <w:t xml:space="preserve">It is useful to compare the forecasted trajectory against the true held-out values.</w:t>
      </w:r>
    </w:p>
    <w:p>
      <w:pPr>
        <w:pStyle w:val="SourceCode"/>
      </w:pPr>
      <w:r>
        <w:rPr>
          <w:rStyle w:val="CommentTok"/>
        </w:rPr>
        <w:t xml:space="preserve"># Show the five-step-ahead forecast next to the observed horizon.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(output),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 =</w:t>
      </w:r>
      <w:r>
        <w:rPr>
          <w:rStyle w:val="NormalTok"/>
        </w:rPr>
        <w:t xml:space="preserve"> output,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prediction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step    observed   predicted</w:t>
      </w:r>
      <w:r>
        <w:br/>
      </w:r>
      <w:r>
        <w:rPr>
          <w:rStyle w:val="VerbatimChar"/>
        </w:rPr>
        <w:t xml:space="preserve">## 1    1  0.41211849  0.41211881</w:t>
      </w:r>
      <w:r>
        <w:br/>
      </w:r>
      <w:r>
        <w:rPr>
          <w:rStyle w:val="VerbatimChar"/>
        </w:rPr>
        <w:t xml:space="preserve">## 2    2  0.17388949  0.17388946</w:t>
      </w:r>
      <w:r>
        <w:br/>
      </w:r>
      <w:r>
        <w:rPr>
          <w:rStyle w:val="VerbatimChar"/>
        </w:rPr>
        <w:t xml:space="preserve">## 3    3 -0.07515112 -0.07515026</w:t>
      </w:r>
      <w:r>
        <w:br/>
      </w:r>
      <w:r>
        <w:rPr>
          <w:rStyle w:val="VerbatimChar"/>
        </w:rPr>
        <w:t xml:space="preserve">## 4    4 -0.31951919 -0.31951936</w:t>
      </w:r>
      <w:r>
        <w:br/>
      </w:r>
      <w:r>
        <w:rPr>
          <w:rStyle w:val="VerbatimChar"/>
        </w:rPr>
        <w:t xml:space="preserve">## 5    5 -0.54402111 -0.54401966</w:t>
      </w:r>
    </w:p>
    <w:p>
      <w:pPr>
        <w:pStyle w:val="FirstParagraph"/>
      </w:pPr>
      <w:r>
        <w:t xml:space="preserve">The plot below highlights the difference between in-sample fit and direct future projection.</w:t>
      </w:r>
    </w:p>
    <w:p>
      <w:pPr>
        <w:pStyle w:val="SourceCode"/>
      </w:pPr>
      <w:r>
        <w:rPr>
          <w:rStyle w:val="CommentTok"/>
        </w:rPr>
        <w:t xml:space="preserve"># Plot training adjustment and direct multi-step forecast.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train))</w:t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  <w:r>
        <w:br/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yvalues, </w:t>
      </w:r>
      <w:r>
        <w:rPr>
          <w:rStyle w:val="AttributeTok"/>
        </w:rPr>
        <w:t xml:space="preserve">yadj =</w:t>
      </w:r>
      <w:r>
        <w:rPr>
          <w:rStyle w:val="NormalTok"/>
        </w:rPr>
        <w:t xml:space="preserve"> adjust, </w:t>
      </w:r>
      <w:r>
        <w:rPr>
          <w:rStyle w:val="AttributeTok"/>
        </w:rPr>
        <w:t xml:space="preserve">ypre =</w:t>
      </w:r>
      <w:r>
        <w:rPr>
          <w:rStyle w:val="NormalTok"/>
        </w:rPr>
        <w:t xml:space="preserve"> prediction, </w:t>
      </w:r>
      <w:r>
        <w:rPr>
          <w:rStyle w:val="AttributeTok"/>
        </w:rPr>
        <w:t xml:space="preserve">color_prediction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tutorial/doc/03-arima-steps-ahead_files/be37f67dff92aa513a3e7c7af1b36ef50e2e049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6" w:name="interpretation"/>
    <w:p>
      <w:pPr>
        <w:pStyle w:val="Heading2"/>
      </w:pPr>
      <w:r>
        <w:t xml:space="preserve">Interpretation</w:t>
      </w:r>
    </w:p>
    <w:p>
      <w:pPr>
        <w:pStyle w:val="FirstParagraph"/>
      </w:pPr>
      <w:r>
        <w:t xml:space="preserve">Compared with rolling-origin evaluation, multi-step forecasting is harder because forecast errors can accumulate along the horizon.</w:t>
      </w:r>
    </w:p>
    <w:p>
      <w:pPr>
        <w:pStyle w:val="BodyText"/>
      </w:pPr>
      <w:r>
        <w:t xml:space="preserve">This protocol is especially relevant when:</w:t>
      </w:r>
    </w:p>
    <w:p>
      <w:pPr>
        <w:pStyle w:val="Compact"/>
        <w:numPr>
          <w:ilvl w:val="0"/>
          <w:numId w:val="1001"/>
        </w:numPr>
      </w:pPr>
      <w:r>
        <w:t xml:space="preserve">the future horizon must be known in advance;</w:t>
      </w:r>
    </w:p>
    <w:p>
      <w:pPr>
        <w:pStyle w:val="Compact"/>
        <w:numPr>
          <w:ilvl w:val="0"/>
          <w:numId w:val="1001"/>
        </w:numPr>
      </w:pPr>
      <w:r>
        <w:t xml:space="preserve">intermediate observations will not be available soon enough;</w:t>
      </w:r>
    </w:p>
    <w:p>
      <w:pPr>
        <w:pStyle w:val="Compact"/>
        <w:numPr>
          <w:ilvl w:val="0"/>
          <w:numId w:val="1001"/>
        </w:numPr>
      </w:pPr>
      <w:r>
        <w:t xml:space="preserve">planning depends on a block of future values instead of only the next one.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2026-09-19T08:41:25Z</dcterms:created>
  <dcterms:modified xsi:type="dcterms:W3CDTF">2026-09-19T08:41:25Z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