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tutorial-10---integrated-tuning"/>
    <w:p>
      <w:pPr>
        <w:pStyle w:val="Heading1"/>
      </w:pPr>
      <w:r>
        <w:t xml:space="preserve">Tutorial 10 - Integrated Tuning</w:t>
      </w:r>
    </w:p>
    <w:p>
      <w:pPr>
        <w:pStyle w:val="FirstParagraph"/>
      </w:pPr>
      <w:r>
        <w:t xml:space="preserve">The previous tutorials changed one component at a time so that the role of each design choice would stay clear.</w:t>
      </w:r>
    </w:p>
    <w:p>
      <w:pPr>
        <w:pStyle w:val="BodyText"/>
      </w:pPr>
      <w:r>
        <w:t xml:space="preserve">Now that the pieces are familiar, we can let the package search over several of them automatically.</w:t>
      </w:r>
    </w:p>
    <w:bookmarkStart w:id="12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ts_integtune()</w:t>
      </w:r>
      <w:r>
        <w:t xml:space="preserve"> </w:t>
      </w:r>
      <w:r>
        <w:t xml:space="preserve">to tune:</w:t>
      </w:r>
    </w:p>
    <w:p>
      <w:pPr>
        <w:pStyle w:val="Compact"/>
        <w:numPr>
          <w:ilvl w:val="0"/>
          <w:numId w:val="1001"/>
        </w:numPr>
      </w:pPr>
      <w:r>
        <w:t xml:space="preserve">input size;</w:t>
      </w:r>
    </w:p>
    <w:p>
      <w:pPr>
        <w:pStyle w:val="Compact"/>
        <w:numPr>
          <w:ilvl w:val="0"/>
          <w:numId w:val="1001"/>
        </w:numPr>
      </w:pPr>
      <w:r>
        <w:t xml:space="preserve">normalization strategy;</w:t>
      </w:r>
    </w:p>
    <w:p>
      <w:pPr>
        <w:pStyle w:val="Compact"/>
        <w:numPr>
          <w:ilvl w:val="0"/>
          <w:numId w:val="1001"/>
        </w:numPr>
      </w:pPr>
      <w:r>
        <w:t xml:space="preserve">augmentation strategy;</w:t>
      </w:r>
    </w:p>
    <w:p>
      <w:pPr>
        <w:pStyle w:val="Compact"/>
        <w:numPr>
          <w:ilvl w:val="0"/>
          <w:numId w:val="1001"/>
        </w:numPr>
      </w:pPr>
      <w:r>
        <w:t xml:space="preserve">MLP hyperparameters.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Load packages and the example dataset.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</w:p>
    <w:p>
      <w:pPr>
        <w:pStyle w:val="FirstParagraph"/>
      </w:pPr>
      <w:r>
        <w:t xml:space="preserve">We begin with the same windowed forecasting dataset used in the MLP tutorials.</w:t>
      </w:r>
    </w:p>
    <w:p>
      <w:pPr>
        <w:pStyle w:val="SourceCode"/>
      </w:pPr>
      <w:r>
        <w:rPr>
          <w:rStyle w:val="CommentTok"/>
        </w:rPr>
        <w:t xml:space="preserve"># Create sliding windows and preserve time order in the split.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io_train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io_test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FirstParagraph"/>
      </w:pPr>
      <w:r>
        <w:t xml:space="preserve">Before fitting the tuner, we define the search space. The goal is not to search everything possible, but to compare a small set of meaningful alternatives.</w:t>
      </w:r>
    </w:p>
    <w:p>
      <w:pPr>
        <w:pStyle w:val="SourceCode"/>
      </w:pPr>
      <w:r>
        <w:rPr>
          <w:rStyle w:val="CommentTok"/>
        </w:rPr>
        <w:t xml:space="preserve"># Define the integrated search space.</w:t>
      </w:r>
      <w:r>
        <w:br/>
      </w:r>
      <w:r>
        <w:rPr>
          <w:rStyle w:val="NormalTok"/>
        </w:rPr>
        <w:t xml:space="preserve">tune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ts_integtune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base_model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ts_mlp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preprocess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 </w:t>
      </w:r>
      <w:r>
        <w:rPr>
          <w:rStyle w:val="FunctionTok"/>
        </w:rPr>
        <w:t xml:space="preserve">ts_norm_an</w:t>
      </w:r>
      <w:r>
        <w:rPr>
          <w:rStyle w:val="NormalTok"/>
        </w:rPr>
        <w:t xml:space="preserve">()),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augment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ts_aug_none</w:t>
      </w:r>
      <w:r>
        <w:rPr>
          <w:rStyle w:val="NormalTok"/>
        </w:rPr>
        <w:t xml:space="preserve">(), </w:t>
      </w:r>
      <w:r>
        <w:rPr>
          <w:rStyle w:val="FunctionTok"/>
        </w:rPr>
        <w:t xml:space="preserve">ts_aug_jitter</w:t>
      </w:r>
      <w:r>
        <w:rPr>
          <w:rStyle w:val="NormalTok"/>
        </w:rPr>
        <w:t xml:space="preserve">()),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ranges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decay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maxit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Now we fit the integrated tuner on the training data. Internally, it evaluates combinations of input size, normalization, augmentation, and model hyperparameters.</w:t>
      </w:r>
    </w:p>
    <w:p>
      <w:pPr>
        <w:pStyle w:val="SourceCode"/>
      </w:pPr>
      <w:r>
        <w:rPr>
          <w:rStyle w:val="CommentTok"/>
        </w:rPr>
        <w:t xml:space="preserve"># Fit the integrated tuning process.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(tune,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</w:p>
    <w:p>
      <w:pPr>
        <w:pStyle w:val="FirstParagraph"/>
      </w:pPr>
      <w:r>
        <w:t xml:space="preserve">After tuning, the fitted model stores the best configuration that was selected.</w:t>
      </w:r>
    </w:p>
    <w:p>
      <w:pPr>
        <w:pStyle w:val="SourceCode"/>
      </w:pPr>
      <w:r>
        <w:rPr>
          <w:rStyle w:val="CommentTok"/>
        </w:rPr>
        <w:t xml:space="preserve"># Inspect the best configuration found by the tuner.</w:t>
      </w:r>
      <w:r>
        <w:br/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(model, </w:t>
      </w:r>
      <w:r>
        <w:rPr>
          <w:rStyle w:val="StringTok"/>
        </w:rPr>
        <w:t xml:space="preserve">"params"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$input_size</w:t>
      </w:r>
      <w:r>
        <w:br/>
      </w:r>
      <w:r>
        <w:rPr>
          <w:rStyle w:val="VerbatimChar"/>
        </w:rPr>
        <w:t xml:space="preserve">## [1] 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$preprocess</w:t>
      </w:r>
      <w:r>
        <w:br/>
      </w:r>
      <w:r>
        <w:rPr>
          <w:rStyle w:val="VerbatimChar"/>
        </w:rPr>
        <w:t xml:space="preserve">## [1] "ts_norm_gminmax"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$augment</w:t>
      </w:r>
      <w:r>
        <w:br/>
      </w:r>
      <w:r>
        <w:rPr>
          <w:rStyle w:val="VerbatimChar"/>
        </w:rPr>
        <w:t xml:space="preserve">## [1] "ts_aug_none"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$size</w:t>
      </w:r>
      <w:r>
        <w:br/>
      </w:r>
      <w:r>
        <w:rPr>
          <w:rStyle w:val="VerbatimChar"/>
        </w:rPr>
        <w:t xml:space="preserve">## [1] 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$decay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$maxit</w:t>
      </w:r>
      <w:r>
        <w:br/>
      </w:r>
      <w:r>
        <w:rPr>
          <w:rStyle w:val="VerbatimChar"/>
        </w:rPr>
        <w:t xml:space="preserve">## [1] 500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$key</w:t>
      </w:r>
      <w:r>
        <w:br/>
      </w:r>
      <w:r>
        <w:rPr>
          <w:rStyle w:val="VerbatimChar"/>
        </w:rPr>
        <w:t xml:space="preserve">## [1] 14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attr(,"out.attrs")</w:t>
      </w:r>
      <w:r>
        <w:br/>
      </w:r>
      <w:r>
        <w:rPr>
          <w:rStyle w:val="VerbatimChar"/>
        </w:rPr>
        <w:t xml:space="preserve">## attr(,"out.attrs")$dim</w:t>
      </w:r>
      <w:r>
        <w:br/>
      </w:r>
      <w:r>
        <w:rPr>
          <w:rStyle w:val="VerbatimChar"/>
        </w:rPr>
        <w:t xml:space="preserve">## input_size preprocess    augment       size      decay      maxit </w:t>
      </w:r>
      <w:r>
        <w:br/>
      </w:r>
      <w:r>
        <w:rPr>
          <w:rStyle w:val="VerbatimChar"/>
        </w:rPr>
        <w:t xml:space="preserve">##          3          2          2          3          2          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attr(,"out.attrs")$dimnames</w:t>
      </w:r>
      <w:r>
        <w:br/>
      </w:r>
      <w:r>
        <w:rPr>
          <w:rStyle w:val="VerbatimChar"/>
        </w:rPr>
        <w:t xml:space="preserve">## attr(,"out.attrs")$dimnames$input_size</w:t>
      </w:r>
      <w:r>
        <w:br/>
      </w:r>
      <w:r>
        <w:rPr>
          <w:rStyle w:val="VerbatimChar"/>
        </w:rPr>
        <w:t xml:space="preserve">## [1] "input_size=3" "input_size=4" "input_size=5"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attr(,"out.attrs")$dimnames$preprocess</w:t>
      </w:r>
      <w:r>
        <w:br/>
      </w:r>
      <w:r>
        <w:rPr>
          <w:rStyle w:val="VerbatimChar"/>
        </w:rPr>
        <w:t xml:space="preserve">## [1] "preprocess=ts_norm_gminmax" "preprocess=ts_norm_an"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attr(,"out.attrs")$dimnames$augment</w:t>
      </w:r>
      <w:r>
        <w:br/>
      </w:r>
      <w:r>
        <w:rPr>
          <w:rStyle w:val="VerbatimChar"/>
        </w:rPr>
        <w:t xml:space="preserve">## [1] "augment=ts_aug_none"   "augment=ts_aug_jitter"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attr(,"out.attrs")$dimnames$size</w:t>
      </w:r>
      <w:r>
        <w:br/>
      </w:r>
      <w:r>
        <w:rPr>
          <w:rStyle w:val="VerbatimChar"/>
        </w:rPr>
        <w:t xml:space="preserve">## [1] "size=2" "size=3" "size=4"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attr(,"out.attrs")$dimnames$decay</w:t>
      </w:r>
      <w:r>
        <w:br/>
      </w:r>
      <w:r>
        <w:rPr>
          <w:rStyle w:val="VerbatimChar"/>
        </w:rPr>
        <w:t xml:space="preserve">## [1] "decay=0.00" "decay=0.01"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attr(,"out.attrs")$dimnames$maxit</w:t>
      </w:r>
      <w:r>
        <w:br/>
      </w:r>
      <w:r>
        <w:rPr>
          <w:rStyle w:val="VerbatimChar"/>
        </w:rPr>
        <w:t xml:space="preserve">## [1] "maxit=500"</w:t>
      </w:r>
    </w:p>
    <w:p>
      <w:pPr>
        <w:pStyle w:val="FirstParagraph"/>
      </w:pPr>
      <w:r>
        <w:t xml:space="preserve">The next object records the evaluated combinations and their errors.</w:t>
      </w:r>
    </w:p>
    <w:p>
      <w:pPr>
        <w:pStyle w:val="SourceCode"/>
      </w:pPr>
      <w:r>
        <w:rPr>
          <w:rStyle w:val="CommentTok"/>
        </w:rPr>
        <w:t xml:space="preserve"># Inspect the tuning table generated during the search.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(model, </w:t>
      </w:r>
      <w:r>
        <w:rPr>
          <w:rStyle w:val="StringTok"/>
        </w:rPr>
        <w:t xml:space="preserve">"hyperparameters"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input_size      preprocess     augment size decay maxit key        error msg</w:t>
      </w:r>
      <w:r>
        <w:br/>
      </w:r>
      <w:r>
        <w:rPr>
          <w:rStyle w:val="VerbatimChar"/>
        </w:rPr>
        <w:t xml:space="preserve">## 1          3 ts_norm_gminmax ts_aug_none    2     0   500   1 2.101521e-05    </w:t>
      </w:r>
      <w:r>
        <w:br/>
      </w:r>
      <w:r>
        <w:rPr>
          <w:rStyle w:val="VerbatimChar"/>
        </w:rPr>
        <w:t xml:space="preserve">## 2          4 ts_norm_gminmax ts_aug_none    2     0   500   2 2.842284e-05    </w:t>
      </w:r>
      <w:r>
        <w:br/>
      </w:r>
      <w:r>
        <w:rPr>
          <w:rStyle w:val="VerbatimChar"/>
        </w:rPr>
        <w:t xml:space="preserve">## 3          5 ts_norm_gminmax ts_aug_none    2     0   500   3 2.254544e-05    </w:t>
      </w:r>
      <w:r>
        <w:br/>
      </w:r>
      <w:r>
        <w:rPr>
          <w:rStyle w:val="VerbatimChar"/>
        </w:rPr>
        <w:t xml:space="preserve">## 4          3      ts_norm_an ts_aug_none    2     0   500   4 4.119861e-04    </w:t>
      </w:r>
      <w:r>
        <w:br/>
      </w:r>
      <w:r>
        <w:rPr>
          <w:rStyle w:val="VerbatimChar"/>
        </w:rPr>
        <w:t xml:space="preserve">## 5          4      ts_norm_an ts_aug_none    2     0   500   5 3.689758e-04    </w:t>
      </w:r>
      <w:r>
        <w:br/>
      </w:r>
      <w:r>
        <w:rPr>
          <w:rStyle w:val="VerbatimChar"/>
        </w:rPr>
        <w:t xml:space="preserve">## 6          5      ts_norm_an ts_aug_none    2     0   500   6 1.430516e-04</w:t>
      </w:r>
    </w:p>
    <w:p>
      <w:pPr>
        <w:pStyle w:val="FirstParagraph"/>
      </w:pPr>
      <w:r>
        <w:t xml:space="preserve">Once the tuned pipeline has been selected, we forecast the held-out horizon exactly as in the earlier MLP tutorials.</w:t>
      </w:r>
    </w:p>
    <w:p>
      <w:pPr>
        <w:pStyle w:val="SourceCode"/>
      </w:pPr>
      <w:r>
        <w:rPr>
          <w:rStyle w:val="CommentTok"/>
        </w:rPr>
        <w:t xml:space="preserve"># Forecast the final five-step horizon with the tuned pipeline.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br/>
      </w:r>
      <w:r>
        <w:rPr>
          <w:rStyle w:val="NormalTok"/>
        </w:rPr>
        <w:t xml:space="preserve">ev_test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prediction)</w:t>
      </w:r>
      <w:r>
        <w:br/>
      </w:r>
      <w:r>
        <w:rPr>
          <w:rStyle w:val="NormalTok"/>
        </w:rPr>
        <w:t xml:space="preserve">ev_test</w:t>
      </w:r>
    </w:p>
    <w:p>
      <w:pPr>
        <w:pStyle w:val="SourceCode"/>
      </w:pPr>
      <w:r>
        <w:rPr>
          <w:rStyle w:val="VerbatimChar"/>
        </w:rPr>
        <w:t xml:space="preserve">## $values</w:t>
      </w:r>
      <w:r>
        <w:br/>
      </w:r>
      <w:r>
        <w:rPr>
          <w:rStyle w:val="VerbatimChar"/>
        </w:rPr>
        <w:t xml:space="preserve">## [1]  0.41211849  0.17388949 -0.07515112 -0.31951919 -0.54402111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$prediction</w:t>
      </w:r>
      <w:r>
        <w:br/>
      </w:r>
      <w:r>
        <w:rPr>
          <w:rStyle w:val="VerbatimChar"/>
        </w:rPr>
        <w:t xml:space="preserve">## [1]  0.41597902  0.17798556 -0.07123254 -0.31749905 -0.54621717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$smape</w:t>
      </w:r>
      <w:r>
        <w:br/>
      </w:r>
      <w:r>
        <w:rPr>
          <w:rStyle w:val="VerbatimChar"/>
        </w:rPr>
        <w:t xml:space="preserve">## [1] 0.01930299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$mse</w:t>
      </w:r>
      <w:r>
        <w:br/>
      </w:r>
      <w:r>
        <w:rPr>
          <w:rStyle w:val="VerbatimChar"/>
        </w:rPr>
        <w:t xml:space="preserve">## [1] 1.118812e-05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$R2</w:t>
      </w:r>
      <w:r>
        <w:br/>
      </w:r>
      <w:r>
        <w:rPr>
          <w:rStyle w:val="VerbatimChar"/>
        </w:rPr>
        <w:t xml:space="preserve">## [1] 0.9999034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$metrics</w:t>
      </w:r>
      <w:r>
        <w:br/>
      </w:r>
      <w:r>
        <w:rPr>
          <w:rStyle w:val="VerbatimChar"/>
        </w:rPr>
        <w:t xml:space="preserve">##            mse      smape        R2</w:t>
      </w:r>
      <w:r>
        <w:br/>
      </w:r>
      <w:r>
        <w:rPr>
          <w:rStyle w:val="VerbatimChar"/>
        </w:rPr>
        <w:t xml:space="preserve">## 1 1.118812e-05 0.01930299 0.9999034</w:t>
      </w:r>
    </w:p>
    <w:p>
      <w:pPr>
        <w:pStyle w:val="FirstParagraph"/>
      </w:pPr>
      <w:r>
        <w:t xml:space="preserve">We also inspect the in-sample adjustment, because a tuned model should still produce a coherent fit on the training data.</w:t>
      </w:r>
    </w:p>
    <w:p>
      <w:pPr>
        <w:pStyle w:val="SourceCode"/>
      </w:pPr>
      <w:r>
        <w:rPr>
          <w:rStyle w:val="CommentTok"/>
        </w:rPr>
        <w:t xml:space="preserve"># Evaluate the tuned model on the training data.</w:t>
      </w:r>
      <w:r>
        <w:br/>
      </w: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input))</w:t>
      </w:r>
      <w:r>
        <w:br/>
      </w:r>
      <w:r>
        <w:rPr>
          <w:rStyle w:val="NormalTok"/>
        </w:rPr>
        <w:t xml:space="preserve">ev_adjust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output), adjust)</w:t>
      </w:r>
      <w:r>
        <w:br/>
      </w:r>
      <w:r>
        <w:rPr>
          <w:rStyle w:val="NormalTok"/>
        </w:rPr>
        <w:t xml:space="preserve">ev_adjust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    mse       smape        R2</w:t>
      </w:r>
      <w:r>
        <w:br/>
      </w:r>
      <w:r>
        <w:rPr>
          <w:rStyle w:val="VerbatimChar"/>
        </w:rPr>
        <w:t xml:space="preserve">## 1 1.374045e-05 0.008416788 0.9999724</w:t>
      </w:r>
    </w:p>
    <w:p>
      <w:pPr>
        <w:pStyle w:val="FirstParagraph"/>
      </w:pPr>
      <w:r>
        <w:t xml:space="preserve">The final plot connects the selected pipeline to the resulting forecast trajectory.</w:t>
      </w:r>
    </w:p>
    <w:p>
      <w:pPr>
        <w:pStyle w:val="SourceCode"/>
      </w:pPr>
      <w:r>
        <w:rPr>
          <w:rStyle w:val="CommentTok"/>
        </w:rPr>
        <w:t xml:space="preserve"># Plot the tuned fit and forecast.</w:t>
      </w:r>
      <w:r>
        <w:br/>
      </w:r>
      <w:r>
        <w:rPr>
          <w:rStyle w:val="NormalTok"/>
        </w:rPr>
        <w:t xml:space="preserve">yvalues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output,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FunctionTok"/>
        </w:rPr>
        <w:t xml:space="preserve">plot_ts_pred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yvalues, </w:t>
      </w:r>
      <w:r>
        <w:rPr>
          <w:rStyle w:val="AttributeTok"/>
        </w:rPr>
        <w:t xml:space="preserve">yadj =</w:t>
      </w:r>
      <w:r>
        <w:rPr>
          <w:rStyle w:val="NormalTok"/>
        </w:rPr>
        <w:t xml:space="preserve"> adjust, </w:t>
      </w:r>
      <w:r>
        <w:rPr>
          <w:rStyle w:val="AttributeTok"/>
        </w:rPr>
        <w:t xml:space="preserve">ypre =</w:t>
      </w:r>
      <w:r>
        <w:rPr>
          <w:rStyle w:val="NormalTok"/>
        </w:rPr>
        <w:t xml:space="preserve"> prediction, </w:t>
      </w:r>
      <w:r>
        <w:rPr>
          <w:rStyle w:val="AttributeTok"/>
        </w:rPr>
        <w:t xml:space="preserve">color_prediction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tutorial/doc/10-integrated-tuning_files/106224c38b27d5844d239326938c621a23c7ba6b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"/>
    <w:bookmarkStart w:id="13" w:name="interpretation"/>
    <w:p>
      <w:pPr>
        <w:pStyle w:val="Heading2"/>
      </w:pPr>
      <w:r>
        <w:t xml:space="preserve">Interpretation</w:t>
      </w:r>
    </w:p>
    <w:p>
      <w:pPr>
        <w:pStyle w:val="FirstParagraph"/>
      </w:pPr>
      <w:r>
        <w:t xml:space="preserve">Integrated tuning is useful when manual comparison becomes repetitive or too large to manage consistently.</w:t>
      </w:r>
    </w:p>
    <w:p>
      <w:pPr>
        <w:pStyle w:val="BodyText"/>
      </w:pPr>
      <w:r>
        <w:t xml:space="preserve">It is best used after understanding the components individually, because then the search space becomes easier to define and interpret.</w:t>
      </w:r>
    </w:p>
    <w:p>
      <w:pPr>
        <w:pStyle w:val="BodyText"/>
      </w:pPr>
      <w:r>
        <w:t xml:space="preserve">One important detail is that the current integrated tuner focuses on:</w:t>
      </w:r>
    </w:p>
    <w:p>
      <w:pPr>
        <w:pStyle w:val="Compact"/>
        <w:numPr>
          <w:ilvl w:val="0"/>
          <w:numId w:val="1002"/>
        </w:numPr>
      </w:pPr>
      <w:r>
        <w:t xml:space="preserve">preprocessing;</w:t>
      </w:r>
    </w:p>
    <w:p>
      <w:pPr>
        <w:pStyle w:val="Compact"/>
        <w:numPr>
          <w:ilvl w:val="0"/>
          <w:numId w:val="1002"/>
        </w:numPr>
      </w:pPr>
      <w:r>
        <w:t xml:space="preserve">augmentation;</w:t>
      </w:r>
    </w:p>
    <w:p>
      <w:pPr>
        <w:pStyle w:val="Compact"/>
        <w:numPr>
          <w:ilvl w:val="0"/>
          <w:numId w:val="1002"/>
        </w:numPr>
      </w:pPr>
      <w:r>
        <w:t xml:space="preserve">input size;</w:t>
      </w:r>
    </w:p>
    <w:p>
      <w:pPr>
        <w:pStyle w:val="Compact"/>
        <w:numPr>
          <w:ilvl w:val="0"/>
          <w:numId w:val="1002"/>
        </w:numPr>
      </w:pPr>
      <w:r>
        <w:t xml:space="preserve">model hyperparameters.</w:t>
      </w:r>
    </w:p>
    <w:p>
      <w:pPr>
        <w:pStyle w:val="FirstParagraph"/>
      </w:pPr>
      <w:r>
        <w:t xml:space="preserve">If you also want filtering, the filter should still be applied upstream as a separate preprocessing decision before the tuning stage.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2026-09-19T08:41:36Z</dcterms:created>
  <dcterms:modified xsi:type="dcterms:W3CDTF">2026-09-19T08:41:36Z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