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mlp-regression"/>
    <w:p>
      <w:pPr>
        <w:pStyle w:val="Heading2"/>
      </w:pPr>
      <w:r>
        <w:t xml:space="preserve">MLP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An MLP is a feedforward neural network that maps lagged inputs to the forecast target through hidden nonlinear layers.</w:t>
      </w:r>
      <w:r>
        <w:t xml:space="preserve"> </w:t>
      </w:r>
      <w:r>
        <w:t xml:space="preserve">- Its main modeling choices are the input window, hidden size, regularization, and training iterations.</w:t>
      </w:r>
    </w:p>
    <w:p>
      <w:pPr>
        <w:pStyle w:val="BodyText"/>
      </w:pPr>
      <w:r>
        <w:t xml:space="preserve">Didactic goal: learn the core neural forecasting pipeline used as the backbone for later tutorial examples.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MLP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(generates sliding windows t9..t0)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Original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prediction/doc/05-mlp-regress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prepare the preprocessing object that will normalize the inputs before the model is trained.</w:t>
      </w:r>
    </w:p>
    <w:p>
      <w:pPr>
        <w:pStyle w:val="SourceCode"/>
      </w:pPr>
      <w:r>
        <w:rPr>
          <w:rStyle w:val="CommentTok"/>
        </w:rPr>
        <w:t xml:space="preserve"># Preprocessing (global min-max normalization)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We now train the mlp model on the prepared training data.</w:t>
      </w:r>
    </w:p>
    <w:p>
      <w:pPr>
        <w:pStyle w:val="SourceCode"/>
      </w:pPr>
      <w:r>
        <w:rPr>
          <w:rStyle w:val="CommentTok"/>
        </w:rPr>
        <w:t xml:space="preserve"># Training the MLP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1.432577e-05</w:t>
      </w:r>
    </w:p>
    <w:p>
      <w:pPr>
        <w:pStyle w:val="FirstParagraph"/>
      </w:pPr>
      <w:r>
        <w:t xml:space="preserve">We now generate a five-step forecast on the test segment and compare it with the observed values.</w:t>
      </w:r>
    </w:p>
    <w:p>
      <w:pPr>
        <w:pStyle w:val="SourceCode"/>
      </w:pPr>
      <w:r>
        <w:rPr>
          <w:rStyle w:val="CommentTok"/>
        </w:rPr>
        <w:t xml:space="preserve"># Forecast on test set (5 steps ahead)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0.41787725  0.18362848 -0.06273766 -0.30699150 -0.53616730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0.06058831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0.0001001462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0.999135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smape       R2</w:t>
      </w:r>
      <w:r>
        <w:br/>
      </w:r>
      <w:r>
        <w:rPr>
          <w:rStyle w:val="VerbatimChar"/>
        </w:rPr>
        <w:t xml:space="preserve">## 1 0.0001001462 0.06058831 0.999135</w:t>
      </w:r>
    </w:p>
    <w:p>
      <w:pPr>
        <w:pStyle w:val="FirstParagraph"/>
      </w:pPr>
      <w:r>
        <w:t xml:space="preserve">The final plot compares the observed series, the training adjustment, and the forecasted test horizon.</w:t>
      </w:r>
    </w:p>
    <w:p>
      <w:pPr>
        <w:pStyle w:val="SourceCode"/>
      </w:pPr>
      <w:r>
        <w:rPr>
          <w:rStyle w:val="CommentTok"/>
        </w:rPr>
        <w:t xml:space="preserve"># Plot comparing actual vs fit (train) and forecast (test)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color_prediction=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prediction/doc/05-mlp-regression_files/f2421783c20af027998bf1cfb3bd7ba0e74ef12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D. E. Rumelhart, G. E. Hinton, and R. J. Williams (1986). Learning representations by back-propagating errors. Nature, 323, 533–536.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2026-07-08T22:18:45Z</dcterms:created>
  <dcterms:modified xsi:type="dcterms:W3CDTF">2026-07-08T22:18:45Z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