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rma-regression"/>
    <w:p>
      <w:pPr>
        <w:pStyle w:val="Heading2"/>
      </w:pPr>
      <w:r>
        <w:t xml:space="preserve">WARMA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is a window-based ARMA-inspired regressor with local stepwise normalization.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it acts as a sliding-window competitor that can combine local normalization with the package’s regular preprocessing pipeline.</w:t>
      </w:r>
    </w:p>
    <w:p>
      <w:pPr>
        <w:pStyle w:val="BodyText"/>
      </w:pPr>
      <w:r>
        <w:t xml:space="preserve">Didactic goal: show how a local window-based statistical competitor can be expressed inside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workflow used by the other predictors.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WARMA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in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training, we visualize the original series so the idea of local</w:t>
      </w:r>
      <w:r>
        <w:t xml:space="preserve"> </w:t>
      </w:r>
      <w:r>
        <w:t xml:space="preserve">window-based normalization can be compared against the raw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3-warma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On this didactic benchmark, using a delegated differencing step before the local</w:t>
      </w:r>
      <w:r>
        <w:t xml:space="preserve"> </w:t>
      </w:r>
      <w:r>
        <w:t xml:space="preserve">WARMA normalization gives a much fairer comparison with the ARIMA baseline. In</w:t>
      </w:r>
      <w:r>
        <w:t xml:space="preserve"> </w:t>
      </w:r>
      <w:r>
        <w:t xml:space="preserve">practice, the best simple configuration here is: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ts_norm_diff()</w:t>
      </w:r>
      <w:r>
        <w:t xml:space="preserve"> </w:t>
      </w:r>
      <w:r>
        <w:t xml:space="preserve">in the external pipeline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steps = 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ts_warma()</w:t>
      </w:r>
    </w:p>
    <w:p>
      <w:pPr>
        <w:pStyle w:val="FirstParagraph"/>
      </w:pPr>
      <w:r>
        <w:t xml:space="preserve">This means the global differencing burden is handled explicitly by the package</w:t>
      </w:r>
      <w:r>
        <w:t xml:space="preserve"> </w:t>
      </w:r>
      <w:r>
        <w:t xml:space="preserve">pipeline, while WARMA still operates in the sliding-window lineage.</w:t>
      </w:r>
    </w:p>
    <w:p>
      <w:pPr>
        <w:pStyle w:val="SourceCode"/>
      </w:pPr>
      <w:r>
        <w:rPr>
          <w:rStyle w:val="CommentTok"/>
        </w:rPr>
        <w:t xml:space="preserve"># External preprocessing used for delegated differencing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WARMA model with the configuration that proved most compatible</w:t>
      </w:r>
      <w:r>
        <w:t xml:space="preserve"> </w:t>
      </w:r>
      <w:r>
        <w:t xml:space="preserve">with this benchmark.</w:t>
      </w:r>
    </w:p>
    <w:p>
      <w:pPr>
        <w:pStyle w:val="SourceCode"/>
      </w:pPr>
      <w:r>
        <w:rPr>
          <w:rStyle w:val="CommentTok"/>
        </w:rPr>
        <w:t xml:space="preserve"># Training the WARMA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local normalization strategy can be</w:t>
      </w:r>
      <w:r>
        <w:t xml:space="preserve"> </w:t>
      </w:r>
      <w:r>
        <w:t xml:space="preserve">compared with the 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3-warma-regression_files/8b80f3fc3183b1a78886824c696a4340bdb89e3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stays inside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 even though its normalization logic is local and stepwise.</w:t>
      </w:r>
      <w:r>
        <w:t xml:space="preserve"> </w:t>
      </w:r>
      <w:r>
        <w:t xml:space="preserve">- The method can also be combined with delegated differencing from the package pipeline when that makes the benchmark more comparable to ARIMA.</w:t>
      </w:r>
      <w:r>
        <w:t xml:space="preserve"> </w:t>
      </w:r>
      <w:r>
        <w:t xml:space="preserve">- This makes it a useful statistical support model for univariate 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E. Ogasawara, A. C. M. Pereira, G. F. R. Bernardes, A. A. F. Brandão, and M. P. de Albuquerque (2010). Adaptive normalization: A novel data normalization approach for non-stationary time series. The 2010 International Joint Conference on Neural Networks.</w:t>
      </w:r>
      <w:r>
        <w:t xml:space="preserve"> </w:t>
      </w:r>
      <w:r>
        <w:t xml:space="preserve">- Local WARMA manuscript used as implementation reference:</w:t>
      </w:r>
      <w:r>
        <w:t xml:space="preserve"> </w:t>
      </w:r>
      <w:r>
        <w:rPr>
          <w:rStyle w:val="VerbatimChar"/>
        </w:rPr>
        <w:t xml:space="preserve">2026_04_SBBD_WARMA.pdf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2026-07-08T22:19:16Z</dcterms:created>
  <dcterms:modified xsi:type="dcterms:W3CDTF">2026-07-08T22:19:16Z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