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abb70032f3dfee3793e16031b71a69776be88b1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smape        R2</w:t>
      </w:r>
      <w:r>
        <w:br/>
      </w:r>
      <w:r>
        <w:rPr>
          <w:rStyle w:val="VerbatimChar"/>
        </w:rPr>
        <w:t xml:space="preserve">## 1 0.007208915 0.148213 0.9855097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0.442244409  0.225089441 -0.009678268 -0.235257572 -0.451724613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0.4719926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0.004686873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0.9595192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0.004686873 0.4719926 0.9595192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 predicted</w:t>
      </w:r>
      <w:r>
        <w:br/>
      </w:r>
      <w:r>
        <w:rPr>
          <w:rStyle w:val="VerbatimChar"/>
        </w:rPr>
        <w:t xml:space="preserve">## 1    1  0.41211849  0.442244409</w:t>
      </w:r>
      <w:r>
        <w:br/>
      </w:r>
      <w:r>
        <w:rPr>
          <w:rStyle w:val="VerbatimChar"/>
        </w:rPr>
        <w:t xml:space="preserve">## 2    2  0.17388949  0.225089441</w:t>
      </w:r>
      <w:r>
        <w:br/>
      </w:r>
      <w:r>
        <w:rPr>
          <w:rStyle w:val="VerbatimChar"/>
        </w:rPr>
        <w:t xml:space="preserve">## 3    3 -0.07515112 -0.009678268</w:t>
      </w:r>
      <w:r>
        <w:br/>
      </w:r>
      <w:r>
        <w:rPr>
          <w:rStyle w:val="VerbatimChar"/>
        </w:rPr>
        <w:t xml:space="preserve">## 4    4 -0.31951919 -0.235257572</w:t>
      </w:r>
      <w:r>
        <w:br/>
      </w:r>
      <w:r>
        <w:rPr>
          <w:rStyle w:val="VerbatimChar"/>
        </w:rPr>
        <w:t xml:space="preserve">## 5    5 -0.54402111 -0.451724613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8-mlp-complete-pipeline_files/cfdfdbe5e0afbb0e4f04c998bef3481d1666e1f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2026-05-22T16:28:56Z</dcterms:created>
  <dcterms:modified xsi:type="dcterms:W3CDTF">2026-05-22T16:28:56Z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