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Kalman filter: A linear Gaussian state-space model represents the latent state evolution and observations. The Kalman filter recursively computes the optimal (minimum variance) state estimate by alternating prediction and update steps weighted by the Kalman gain. Tuning process/observation noise controls smoothness versus responsiveness.</w:t>
      </w:r>
    </w:p>
    <w:p>
      <w:pPr>
        <w:pStyle w:val="BodyText"/>
      </w:pPr>
      <w:r>
        <w:t xml:space="preserve">Objective: Smooth the series using a state-space model with a Kalman Filter, controlling observation noise (H) and process noise (Q).</w:t>
      </w:r>
    </w:p>
    <w:p>
      <w:pPr>
        <w:pStyle w:val="SourceCode"/>
      </w:pPr>
      <w:r>
        <w:rPr>
          <w:rStyle w:val="CommentTok"/>
        </w:rPr>
        <w:t xml:space="preserve"># Filter - Kalman</w:t>
      </w:r>
      <w:r>
        <w:br/>
      </w:r>
      <w:r>
        <w:br/>
      </w:r>
      <w:r>
        <w:rPr>
          <w:rStyle w:val="CommentTok"/>
        </w:rPr>
        <w:t xml:space="preserve"># Installing the package (if needed)</w:t>
      </w:r>
      <w:r>
        <w:br/>
      </w:r>
      <w:r>
        <w:rPr>
          <w:rStyle w:val="CommentTok"/>
        </w:rPr>
        <w:t xml:space="preserve">#install.packages("tspredit")</w:t>
      </w:r>
    </w:p>
    <w:p>
      <w:pPr>
        <w:pStyle w:val="SourceCode"/>
      </w:pPr>
      <w:r>
        <w:rPr>
          <w:rStyle w:val="CommentTok"/>
        </w:rPr>
        <w:t xml:space="preserve"># Loading the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Series for study with artificial noise and spikes</w:t>
      </w:r>
      <w:r>
        <w:br/>
      </w:r>
      <w:r>
        <w:br/>
      </w:r>
      <w:r>
        <w:rPr>
          <w:rStyle w:val="FunctionTok"/>
        </w:rPr>
        <w:t xml:space="preserve">data</w:t>
      </w:r>
      <w:r>
        <w:rPr>
          <w:rStyle w:val="NormalTok"/>
        </w:rPr>
        <w:t xml:space="preserve">(tsd)</w:t>
      </w:r>
      <w:r>
        <w:br/>
      </w:r>
      <w:r>
        <w:rPr>
          <w:rStyle w:val="NormalTok"/>
        </w:rPr>
        <w:t xml:space="preserve">y </w:t>
      </w:r>
      <w:r>
        <w:rPr>
          <w:rStyle w:val="OtherTok"/>
        </w:rPr>
        <w:t xml:space="preserve">&lt;-</w:t>
      </w:r>
      <w:r>
        <w:rPr>
          <w:rStyle w:val="NormalTok"/>
        </w:rPr>
        <w:t xml:space="preserve"> tsd</w:t>
      </w:r>
      <w:r>
        <w:rPr>
          <w:rStyle w:val="SpecialCharTok"/>
        </w:rPr>
        <w:t xml:space="preserve">$</w:t>
      </w:r>
      <w:r>
        <w:rPr>
          <w:rStyle w:val="NormalTok"/>
        </w:rPr>
        <w:t xml:space="preserve">y</w:t>
      </w:r>
      <w:r>
        <w:br/>
      </w:r>
      <w:r>
        <w:rPr>
          <w:rStyle w:val="NormalTok"/>
        </w:rPr>
        <w:t xml:space="preserve">noise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(y), </w:t>
      </w:r>
      <w:r>
        <w:rPr>
          <w:rStyle w:val="DecValTok"/>
        </w:rPr>
        <w:t xml:space="preserve">0</w:t>
      </w:r>
      <w:r>
        <w:rPr>
          <w:rStyle w:val="NormalTok"/>
        </w:rPr>
        <w:t xml:space="preserve">, </w:t>
      </w:r>
      <w:r>
        <w:rPr>
          <w:rStyle w:val="FunctionTok"/>
        </w:rPr>
        <w:t xml:space="preserve">sd</w:t>
      </w:r>
      <w:r>
        <w:rPr>
          <w:rStyle w:val="NormalTok"/>
        </w:rPr>
        <w:t xml:space="preserve">(y)</w:t>
      </w:r>
      <w:r>
        <w:rPr>
          <w:rStyle w:val="SpecialCharTok"/>
        </w:rPr>
        <w:t xml:space="preserve">/</w:t>
      </w:r>
      <w:r>
        <w:rPr>
          <w:rStyle w:val="DecValTok"/>
        </w:rPr>
        <w:t xml:space="preserve">10</w:t>
      </w:r>
      <w:r>
        <w:rPr>
          <w:rStyle w:val="NormalTok"/>
        </w:rPr>
        <w:t xml:space="preserve">)</w:t>
      </w:r>
      <w:r>
        <w:br/>
      </w:r>
      <w:r>
        <w:rPr>
          <w:rStyle w:val="NormalTok"/>
        </w:rPr>
        <w:t xml:space="preserve">spike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unctionTok"/>
        </w:rPr>
        <w:t xml:space="preserve">sd</w:t>
      </w:r>
      <w:r>
        <w:rPr>
          <w:rStyle w:val="NormalTok"/>
        </w:rPr>
        <w:t xml:space="preserve">(y))</w:t>
      </w:r>
      <w:r>
        <w:br/>
      </w:r>
      <w:r>
        <w:rPr>
          <w:rStyle w:val="NormalTok"/>
        </w:rPr>
        <w:t xml:space="preserve">tsd</w:t>
      </w:r>
      <w:r>
        <w:rPr>
          <w:rStyle w:val="SpecialCharTok"/>
        </w:rPr>
        <w:t xml:space="preserve">$</w:t>
      </w:r>
      <w:r>
        <w:rPr>
          <w:rStyle w:val="NormalTok"/>
        </w:rPr>
        <w:t xml:space="preserve">y </w:t>
      </w:r>
      <w:r>
        <w:rPr>
          <w:rStyle w:val="OtherTok"/>
        </w:rPr>
        <w:t xml:space="preserve">&lt;-</w:t>
      </w:r>
      <w:r>
        <w:rPr>
          <w:rStyle w:val="NormalTok"/>
        </w:rPr>
        <w:t xml:space="preserve"> tsd</w:t>
      </w:r>
      <w:r>
        <w:rPr>
          <w:rStyle w:val="SpecialCharTok"/>
        </w:rPr>
        <w:t xml:space="preserve">$</w:t>
      </w:r>
      <w:r>
        <w:rPr>
          <w:rStyle w:val="NormalTok"/>
        </w:rPr>
        <w:t xml:space="preserve">y </w:t>
      </w:r>
      <w:r>
        <w:rPr>
          <w:rStyle w:val="SpecialCharTok"/>
        </w:rPr>
        <w:t xml:space="preserve">+</w:t>
      </w:r>
      <w:r>
        <w:rPr>
          <w:rStyle w:val="NormalTok"/>
        </w:rPr>
        <w:t xml:space="preserve"> noise</w:t>
      </w:r>
      <w:r>
        <w:br/>
      </w:r>
      <w:r>
        <w:rPr>
          <w:rStyle w:val="NormalTok"/>
        </w:rPr>
        <w:t xml:space="preserve">tsd</w:t>
      </w:r>
      <w:r>
        <w:rPr>
          <w:rStyle w:val="SpecialCharTok"/>
        </w:rPr>
        <w:t xml:space="preserve">$</w:t>
      </w:r>
      <w:r>
        <w:rPr>
          <w:rStyle w:val="NormalTok"/>
        </w:rPr>
        <w:t xml:space="preserve">y[</w:t>
      </w:r>
      <w:r>
        <w:rPr>
          <w:rStyle w:val="DecValTok"/>
        </w:rPr>
        <w:t xml:space="preserve">10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10</w:t>
      </w:r>
      <w:r>
        <w:rPr>
          <w:rStyle w:val="NormalTok"/>
        </w:rPr>
        <w:t xml:space="preserve">] </w:t>
      </w:r>
      <w:r>
        <w:rPr>
          <w:rStyle w:val="SpecialCharTok"/>
        </w:rPr>
        <w:t xml:space="preserve">+</w:t>
      </w:r>
      <w:r>
        <w:rPr>
          <w:rStyle w:val="NormalTok"/>
        </w:rPr>
        <w:t xml:space="preserve"> spike</w:t>
      </w:r>
      <w:r>
        <w:br/>
      </w:r>
      <w:r>
        <w:rPr>
          <w:rStyle w:val="NormalTok"/>
        </w:rPr>
        <w:t xml:space="preserve">tsd</w:t>
      </w:r>
      <w:r>
        <w:rPr>
          <w:rStyle w:val="SpecialCharTok"/>
        </w:rPr>
        <w:t xml:space="preserve">$</w:t>
      </w:r>
      <w:r>
        <w:rPr>
          <w:rStyle w:val="NormalTok"/>
        </w:rPr>
        <w:t xml:space="preserve">y[</w:t>
      </w:r>
      <w:r>
        <w:rPr>
          <w:rStyle w:val="DecValTok"/>
        </w:rPr>
        <w:t xml:space="preserve">20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20</w:t>
      </w:r>
      <w:r>
        <w:rPr>
          <w:rStyle w:val="NormalTok"/>
        </w:rPr>
        <w:t xml:space="preserve">] </w:t>
      </w:r>
      <w:r>
        <w:rPr>
          <w:rStyle w:val="SpecialCharTok"/>
        </w:rPr>
        <w:t xml:space="preserve">+</w:t>
      </w:r>
      <w:r>
        <w:rPr>
          <w:rStyle w:val="NormalTok"/>
        </w:rPr>
        <w:t xml:space="preserve"> spike</w:t>
      </w:r>
      <w:r>
        <w:br/>
      </w:r>
      <w:r>
        <w:rPr>
          <w:rStyle w:val="NormalTok"/>
        </w:rPr>
        <w:t xml:space="preserve">tsd</w:t>
      </w:r>
      <w:r>
        <w:rPr>
          <w:rStyle w:val="SpecialCharTok"/>
        </w:rPr>
        <w:t xml:space="preserve">$</w:t>
      </w:r>
      <w:r>
        <w:rPr>
          <w:rStyle w:val="NormalTok"/>
        </w:rPr>
        <w:t xml:space="preserve">y[</w:t>
      </w:r>
      <w:r>
        <w:rPr>
          <w:rStyle w:val="DecValTok"/>
        </w:rPr>
        <w:t xml:space="preserve">30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30</w:t>
      </w:r>
      <w:r>
        <w:rPr>
          <w:rStyle w:val="NormalTok"/>
        </w:rPr>
        <w:t xml:space="preserve">] </w:t>
      </w:r>
      <w:r>
        <w:rPr>
          <w:rStyle w:val="SpecialCharTok"/>
        </w:rPr>
        <w:t xml:space="preserve">+</w:t>
      </w:r>
      <w:r>
        <w:rPr>
          <w:rStyle w:val="NormalTok"/>
        </w:rPr>
        <w:t xml:space="preserve"> spike</w:t>
      </w:r>
    </w:p>
    <w:p>
      <w:pPr>
        <w:pStyle w:val="SourceCode"/>
      </w:pPr>
      <w:r>
        <w:rPr>
          <w:rStyle w:val="FunctionTok"/>
        </w:rPr>
        <w:t xml:space="preserve">library</w:t>
      </w:r>
      <w:r>
        <w:rPr>
          <w:rStyle w:val="NormalTok"/>
        </w:rPr>
        <w:t xml:space="preserve">(ggplot2)</w:t>
      </w:r>
      <w:r>
        <w:br/>
      </w:r>
      <w:r>
        <w:rPr>
          <w:rStyle w:val="CommentTok"/>
        </w:rPr>
        <w:t xml:space="preserve"># Noisy series visualization</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filter/ts_fil_kalma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Applying the Kalman filter</w:t>
      </w:r>
      <w:r>
        <w:br/>
      </w:r>
      <w:r>
        <w:br/>
      </w:r>
      <w:r>
        <w:rPr>
          <w:rStyle w:val="NormalTok"/>
        </w:rPr>
        <w:t xml:space="preserve">filter </w:t>
      </w:r>
      <w:r>
        <w:rPr>
          <w:rStyle w:val="OtherTok"/>
        </w:rPr>
        <w:t xml:space="preserve">&lt;-</w:t>
      </w:r>
      <w:r>
        <w:rPr>
          <w:rStyle w:val="NormalTok"/>
        </w:rPr>
        <w:t xml:space="preserve"> </w:t>
      </w:r>
      <w:r>
        <w:rPr>
          <w:rStyle w:val="FunctionTok"/>
        </w:rPr>
        <w:t xml:space="preserve">ts_fil_kalman</w:t>
      </w:r>
      <w:r>
        <w:rPr>
          <w:rStyle w:val="NormalTok"/>
        </w:rPr>
        <w:t xml:space="preserve">(</w:t>
      </w:r>
      <w:r>
        <w:rPr>
          <w:rStyle w:val="AttributeTok"/>
        </w:rPr>
        <w:t xml:space="preserve">H =</w:t>
      </w:r>
      <w:r>
        <w:rPr>
          <w:rStyle w:val="NormalTok"/>
        </w:rPr>
        <w:t xml:space="preserve"> </w:t>
      </w:r>
      <w:r>
        <w:rPr>
          <w:rStyle w:val="FloatTok"/>
        </w:rPr>
        <w:t xml:space="preserve">0.1</w:t>
      </w:r>
      <w:r>
        <w:rPr>
          <w:rStyle w:val="NormalTok"/>
        </w:rPr>
        <w:t xml:space="preserve">, </w:t>
      </w:r>
      <w:r>
        <w:rPr>
          <w:rStyle w:val="AttributeTok"/>
        </w:rPr>
        <w:t xml:space="preserve">Q =</w:t>
      </w:r>
      <w:r>
        <w:rPr>
          <w:rStyle w:val="NormalTok"/>
        </w:rPr>
        <w:t xml:space="preserve"> </w:t>
      </w:r>
      <w:r>
        <w:rPr>
          <w:rStyle w:val="DecValTok"/>
        </w:rPr>
        <w:t xml:space="preserve">1</w:t>
      </w:r>
      <w:r>
        <w:rPr>
          <w:rStyle w:val="NormalTok"/>
        </w:rPr>
        <w:t xml:space="preserve">)</w:t>
      </w:r>
      <w:r>
        <w:br/>
      </w:r>
      <w:r>
        <w:rPr>
          <w:rStyle w:val="NormalTok"/>
        </w:rPr>
        <w:t xml:space="preserve">filter </w:t>
      </w:r>
      <w:r>
        <w:rPr>
          <w:rStyle w:val="OtherTok"/>
        </w:rPr>
        <w:t xml:space="preserve">&lt;-</w:t>
      </w:r>
      <w:r>
        <w:rPr>
          <w:rStyle w:val="NormalTok"/>
        </w:rPr>
        <w:t xml:space="preserve"> </w:t>
      </w:r>
      <w:r>
        <w:rPr>
          <w:rStyle w:val="FunctionTok"/>
        </w:rPr>
        <w:t xml:space="preserve">fit</w:t>
      </w:r>
      <w:r>
        <w:rPr>
          <w:rStyle w:val="NormalTok"/>
        </w:rPr>
        <w:t xml:space="preserve">(filter, tsd</w:t>
      </w:r>
      <w:r>
        <w:rPr>
          <w:rStyle w:val="SpecialCharTok"/>
        </w:rPr>
        <w:t xml:space="preserve">$</w:t>
      </w:r>
      <w:r>
        <w:rPr>
          <w:rStyle w:val="NormalTok"/>
        </w:rPr>
        <w:t xml:space="preserve">y)</w:t>
      </w:r>
      <w:r>
        <w:br/>
      </w:r>
      <w:r>
        <w:rPr>
          <w:rStyle w:val="NormalTok"/>
        </w:rPr>
        <w:t xml:space="preserve">y </w:t>
      </w:r>
      <w:r>
        <w:rPr>
          <w:rStyle w:val="OtherTok"/>
        </w:rPr>
        <w:t xml:space="preserve">&lt;-</w:t>
      </w:r>
      <w:r>
        <w:rPr>
          <w:rStyle w:val="NormalTok"/>
        </w:rPr>
        <w:t xml:space="preserve"> </w:t>
      </w:r>
      <w:r>
        <w:rPr>
          <w:rStyle w:val="FunctionTok"/>
        </w:rPr>
        <w:t xml:space="preserve">transform</w:t>
      </w:r>
      <w:r>
        <w:rPr>
          <w:rStyle w:val="NormalTok"/>
        </w:rPr>
        <w:t xml:space="preserve">(filter, tsd</w:t>
      </w:r>
      <w:r>
        <w:rPr>
          <w:rStyle w:val="SpecialCharTok"/>
        </w:rPr>
        <w:t xml:space="preserve">$</w:t>
      </w:r>
      <w:r>
        <w:rPr>
          <w:rStyle w:val="NormalTok"/>
        </w:rPr>
        <w:t xml:space="preserve">y)</w:t>
      </w:r>
      <w:r>
        <w:br/>
      </w:r>
      <w:r>
        <w:rPr>
          <w:rStyle w:val="FunctionTok"/>
        </w:rPr>
        <w:t xml:space="preserve">plot_ts_pred</w:t>
      </w:r>
      <w:r>
        <w:rPr>
          <w:rStyle w:val="NormalTok"/>
        </w:rPr>
        <w:t xml:space="preserve">(</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AttributeTok"/>
        </w:rPr>
        <w:t xml:space="preserve">yadj=</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filter/ts_fil_kalman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R. E. Kalman (1960). A New Approach to Linear Filtering and Prediction Problems. Journal of Basic Engineering, 82(1), 35–45.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2025-10-29T16:14:51Z</dcterms:created>
  <dcterms:modified xsi:type="dcterms:W3CDTF">2025-10-29T16:14:51Z</dcterms:modified>
</cp:coreProperties>
</file>

<file path=docProps/custom.xml><?xml version="1.0" encoding="utf-8"?>
<Properties xmlns="http://schemas.openxmlformats.org/officeDocument/2006/custom-properties" xmlns:vt="http://schemas.openxmlformats.org/officeDocument/2006/docPropsVTypes"/>
</file>