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Use KNN (K-Nearest Neighbors) to forecast time series from sliding windows, with normalization, model fitting, and evaluation.</w:t>
      </w:r>
    </w:p>
    <w:p>
      <w:pPr>
        <w:pStyle w:val="SourceCode"/>
      </w:pPr>
      <w:r>
        <w:rPr>
          <w:rStyle w:val="CommentTok"/>
        </w:rPr>
        <w:t xml:space="preserve"># Time Series Regression - KNN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kn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Preprocessing (global min-max normalization)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Training the KNN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ts_knn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0.00169231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0.5349524  0.3737510  0.1381953 -0.1059528 -0.3435132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0.8890066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0.0372727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0.6780737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mse     smape        R2</w:t>
      </w:r>
      <w:r>
        <w:br/>
      </w:r>
      <w:r>
        <w:rPr>
          <w:rStyle w:val="VerbatimChar"/>
        </w:rPr>
        <w:t xml:space="preserve">## 1 0.0372727 0.8890066 0.6780737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knn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2025-10-29T14:28:48Z</dcterms:created>
  <dcterms:modified xsi:type="dcterms:W3CDTF">2025-10-29T14:28:48Z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