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Support Vector Regression: SVR fits a function that balances flatness with tolerance to errors using the ε-insensitive loss. Kernel functions (e.g., radial basis function) enable nonlinear regression in the sliding-window feature space, where each row encodes the latest lags of the series. Important hyperparameters include the kernel, cost (C), epsilon (ε), and kernel-specific parameters. SVR is robust to outliers and works well with properly scaled inputs.</w:t>
      </w:r>
    </w:p>
    <w:p>
      <w:pPr>
        <w:pStyle w:val="BodyText"/>
      </w:pPr>
      <w:r>
        <w:t xml:space="preserve">Objective: Demonstrate time-series forecasting with SVM (Support Vector Regression) using sliding windows, normalization, model fitting, and evaluation with metrics and plots.</w:t>
      </w:r>
    </w:p>
    <w:p>
      <w:pPr>
        <w:pStyle w:val="SourceCode"/>
      </w:pPr>
      <w:r>
        <w:rPr>
          <w:rStyle w:val="CommentTok"/>
        </w:rPr>
        <w:t xml:space="preserve"># Time Series Regression - SVM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and sliding windows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0.7780732</w:t>
      </w:r>
      <w:r>
        <w:br/>
      </w:r>
      <w:r>
        <w:rPr>
          <w:rStyle w:val="VerbatimChar"/>
        </w:rPr>
        <w:t xml:space="preserve">## [2,] 0.5984721</w:t>
      </w:r>
      <w:r>
        <w:br/>
      </w:r>
      <w:r>
        <w:rPr>
          <w:rStyle w:val="VerbatimChar"/>
        </w:rPr>
        <w:t xml:space="preserve">## [3,] 0.3816610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svm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Preprocessing (global min-max normalization)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Training the SVM model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5.130098e-07</w:t>
      </w:r>
    </w:p>
    <w:p>
      <w:pPr>
        <w:pStyle w:val="SourceCode"/>
      </w:pPr>
      <w:r>
        <w:rPr>
          <w:rStyle w:val="CommentTok"/>
        </w:rPr>
        <w:t xml:space="preserve"># Forecast on test set (5 steps ahead)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 0.41268934  0.17333448 -0.07563299 -0.31983409 -0.54481781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0.002684197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3.199991e-07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0.9999972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   mse       smape        R2</w:t>
      </w:r>
      <w:r>
        <w:br/>
      </w:r>
      <w:r>
        <w:rPr>
          <w:rStyle w:val="VerbatimChar"/>
        </w:rPr>
        <w:t xml:space="preserve">## 1 3.199991e-07 0.002684197 0.9999972</w:t>
      </w:r>
    </w:p>
    <w:p>
      <w:pPr>
        <w:pStyle w:val="SourceCode"/>
      </w:pPr>
      <w:r>
        <w:rPr>
          <w:rStyle w:val="CommentTok"/>
        </w:rPr>
        <w:t xml:space="preserve"># Plot comparing actual vs fit (train) and forecast (test)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svm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A. J. Smola and B. Schölkopf (2004). A tutorial on support vector regression. Statistics and Computing, 14(3), 199–222.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2025-10-29T16:18:58Z</dcterms:created>
  <dcterms:modified xsi:type="dcterms:W3CDTF">2025-10-29T16:18:58Z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