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7.138197e-06 0.006005058 0.9999383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 smape        R2</w:t>
      </w:r>
      <w:r>
        <w:br/>
      </w:r>
      <w:r>
        <w:rPr>
          <w:rStyle w:val="VerbatimChar"/>
        </w:rPr>
        <w:t xml:space="preserve">## 1         global min-max 1.001462e-04 0.060588308 0.9991350</w:t>
      </w:r>
      <w:r>
        <w:br/>
      </w:r>
      <w:r>
        <w:rPr>
          <w:rStyle w:val="VerbatimChar"/>
        </w:rPr>
        <w:t xml:space="preserve">## 2 adaptive normalization 7.138197e-06 0.006005058 0.9999383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pred_an</w:t>
      </w:r>
      <w:r>
        <w:br/>
      </w:r>
      <w:r>
        <w:rPr>
          <w:rStyle w:val="VerbatimChar"/>
        </w:rPr>
        <w:t xml:space="preserve">## 1    1  0.41211849   0.41787725  0.4154049</w:t>
      </w:r>
      <w:r>
        <w:br/>
      </w:r>
      <w:r>
        <w:rPr>
          <w:rStyle w:val="VerbatimChar"/>
        </w:rPr>
        <w:t xml:space="preserve">## 2    2  0.17388949   0.18362848  0.1745594</w:t>
      </w:r>
      <w:r>
        <w:br/>
      </w:r>
      <w:r>
        <w:rPr>
          <w:rStyle w:val="VerbatimChar"/>
        </w:rPr>
        <w:t xml:space="preserve">## 3    3 -0.07515112  -0.06273766 -0.0748118</w:t>
      </w:r>
      <w:r>
        <w:br/>
      </w:r>
      <w:r>
        <w:rPr>
          <w:rStyle w:val="VerbatimChar"/>
        </w:rPr>
        <w:t xml:space="preserve">## 4    4 -0.31951919  -0.30699150 -0.3178584</w:t>
      </w:r>
      <w:r>
        <w:br/>
      </w:r>
      <w:r>
        <w:rPr>
          <w:rStyle w:val="VerbatimChar"/>
        </w:rPr>
        <w:t xml:space="preserve">## 5    5 -0.54402111  -0.53616730 -0.5486652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5-mlp-normalization-comparison_files/bfa08982768c041d75e428a02f18abe885b108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2026-05-19T12:23:25Z</dcterms:created>
  <dcterms:modified xsi:type="dcterms:W3CDTF">2026-05-19T12:23:25Z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