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BB0" w:rsidRDefault="00605BB0" w:rsidP="00605BB0">
      <w:pPr>
        <w:pStyle w:val="Title"/>
        <w:jc w:val="center"/>
      </w:pPr>
      <w:r>
        <w:t>MSR Accelerator v2 Update</w:t>
      </w:r>
    </w:p>
    <w:p w:rsidR="00605BB0" w:rsidRDefault="0071614D" w:rsidP="00605BB0">
      <w:pPr>
        <w:pStyle w:val="Version"/>
        <w:rPr>
          <w:rStyle w:val="Red"/>
        </w:rPr>
      </w:pPr>
      <w:r>
        <w:fldChar w:fldCharType="begin"/>
      </w:r>
      <w:r>
        <w:instrText xml:space="preserve"> SAVEDATE  \@ "MMMM d, yyyy"  \* MERGEFORMAT </w:instrText>
      </w:r>
      <w:r>
        <w:fldChar w:fldCharType="separate"/>
      </w:r>
      <w:r w:rsidR="00511EE5">
        <w:t>October 24, 2011</w:t>
      </w:r>
      <w:r>
        <w:fldChar w:fldCharType="end"/>
      </w:r>
      <w:r w:rsidR="00605BB0" w:rsidRPr="009A3B29">
        <w:rPr>
          <w:rStyle w:val="Red"/>
        </w:rPr>
        <w:t> </w:t>
      </w:r>
      <w:r w:rsidR="00364554">
        <w:rPr>
          <w:rStyle w:val="Red"/>
        </w:rPr>
        <w:t>–</w:t>
      </w:r>
      <w:r w:rsidR="00605BB0" w:rsidRPr="00AD7912">
        <w:rPr>
          <w:rStyle w:val="Red"/>
        </w:rPr>
        <w:t> </w:t>
      </w:r>
      <w:r w:rsidR="00364554">
        <w:rPr>
          <w:rStyle w:val="Red"/>
        </w:rPr>
        <w:t>READY FOR EXTERNAL RELEASE</w:t>
      </w:r>
    </w:p>
    <w:p w:rsidR="00A473E0" w:rsidRDefault="00CC7E5A" w:rsidP="00CC7E5A">
      <w:pPr>
        <w:pStyle w:val="Heading1"/>
      </w:pPr>
      <w:r>
        <w:t>Introduction</w:t>
      </w:r>
    </w:p>
    <w:p w:rsidR="00FD5F5A" w:rsidRDefault="00CC7E5A" w:rsidP="00A473E0">
      <w:r>
        <w:t xml:space="preserve">Today’s </w:t>
      </w:r>
      <w:r w:rsidR="0000561C">
        <w:t xml:space="preserve">breadth of </w:t>
      </w:r>
      <w:r>
        <w:t xml:space="preserve">programming models for software development </w:t>
      </w:r>
      <w:r w:rsidR="00D0399B">
        <w:t xml:space="preserve">provides </w:t>
      </w:r>
      <w:r>
        <w:t xml:space="preserve">a </w:t>
      </w:r>
      <w:r w:rsidR="00D0399B">
        <w:t xml:space="preserve">large </w:t>
      </w:r>
      <w:r>
        <w:t xml:space="preserve">number of </w:t>
      </w:r>
      <w:r w:rsidR="00D0399B">
        <w:t xml:space="preserve">options </w:t>
      </w:r>
      <w:r>
        <w:t>that do not require a developer to have deep k</w:t>
      </w:r>
      <w:r w:rsidR="00FD5F5A">
        <w:t>nowledge and experience</w:t>
      </w:r>
      <w:r w:rsidR="00D0399B">
        <w:t xml:space="preserve"> in</w:t>
      </w:r>
      <w:r w:rsidR="00FD5F5A">
        <w:t xml:space="preserve"> programming to the different specific Instruction Set Architectures (</w:t>
      </w:r>
      <w:r>
        <w:t>ISA</w:t>
      </w:r>
      <w:r w:rsidR="00FD5F5A">
        <w:t>)</w:t>
      </w:r>
      <w:r>
        <w:t xml:space="preserve"> and </w:t>
      </w:r>
      <w:r w:rsidR="00FD5F5A">
        <w:t xml:space="preserve">other programmable resources that are ubiquitous in </w:t>
      </w:r>
      <w:r w:rsidR="00D0399B">
        <w:t xml:space="preserve">today’s </w:t>
      </w:r>
      <w:r w:rsidR="00FD5F5A">
        <w:t xml:space="preserve">computing platforms. </w:t>
      </w:r>
      <w:r>
        <w:t>Software developers can write well behaved code that runs across a wide range of devices</w:t>
      </w:r>
      <w:r w:rsidR="00D0399B">
        <w:t>—</w:t>
      </w:r>
      <w:r>
        <w:t xml:space="preserve">with reasonable </w:t>
      </w:r>
      <w:r w:rsidR="00A64F89">
        <w:t xml:space="preserve">expectations for </w:t>
      </w:r>
      <w:r>
        <w:t>performance and stability</w:t>
      </w:r>
      <w:r w:rsidR="00D0399B">
        <w:t>—</w:t>
      </w:r>
      <w:r>
        <w:t xml:space="preserve">due to the level of </w:t>
      </w:r>
      <w:r w:rsidR="00FD5F5A">
        <w:t xml:space="preserve">ISA </w:t>
      </w:r>
      <w:r>
        <w:t>target abstraction available and supported in their development tools</w:t>
      </w:r>
      <w:r w:rsidR="00FD5F5A">
        <w:t xml:space="preserve"> and compilers</w:t>
      </w:r>
      <w:r>
        <w:t>.</w:t>
      </w:r>
      <w:r w:rsidR="00D0399B">
        <w:t xml:space="preserve"> </w:t>
      </w:r>
      <w:r>
        <w:t xml:space="preserve">The developers chosen compiler manages the diversity of targets, and manages performance tuning per target at </w:t>
      </w:r>
      <w:r w:rsidR="00A64F89">
        <w:t>compilation</w:t>
      </w:r>
      <w:r>
        <w:t xml:space="preserve"> time.</w:t>
      </w:r>
    </w:p>
    <w:p w:rsidR="00593ADA" w:rsidRDefault="00593ADA" w:rsidP="00A473E0">
      <w:r>
        <w:t>From the programmer</w:t>
      </w:r>
      <w:r w:rsidR="00D0399B">
        <w:t>’</w:t>
      </w:r>
      <w:r>
        <w:t>s perspective, this is the desired programming model</w:t>
      </w:r>
      <w:r w:rsidR="00D0399B">
        <w:t>. H</w:t>
      </w:r>
      <w:r>
        <w:t xml:space="preserve">owever programmers are facing more and more demands to meet the performance requirements of today’s business, using resources that are not yet </w:t>
      </w:r>
      <w:r w:rsidR="004F7A90">
        <w:t xml:space="preserve">programmable through </w:t>
      </w:r>
      <w:r>
        <w:t>the elegant programming abstraction</w:t>
      </w:r>
      <w:r w:rsidR="00D0399B">
        <w:t>s</w:t>
      </w:r>
      <w:r>
        <w:t xml:space="preserve"> they expect and rely upon.</w:t>
      </w:r>
    </w:p>
    <w:p w:rsidR="00FD5F5A" w:rsidRDefault="00D0399B" w:rsidP="00A473E0">
      <w:r>
        <w:t xml:space="preserve">The growth in interest and </w:t>
      </w:r>
      <w:r w:rsidR="00A02C55">
        <w:t xml:space="preserve">increasing numbers of </w:t>
      </w:r>
      <w:r>
        <w:t>application design</w:t>
      </w:r>
      <w:r w:rsidR="00A02C55">
        <w:t>s</w:t>
      </w:r>
      <w:r>
        <w:t xml:space="preserve"> in the areas of multi core computing and General Purpose GPU computing </w:t>
      </w:r>
      <w:r w:rsidR="00A02C55">
        <w:t>creates</w:t>
      </w:r>
      <w:r w:rsidR="00FD5F5A">
        <w:t xml:space="preserve"> significant barriers </w:t>
      </w:r>
      <w:r w:rsidR="00A02C55">
        <w:t xml:space="preserve">for compiler and developer tool creators </w:t>
      </w:r>
      <w:r w:rsidR="00FD5F5A">
        <w:t>to deliver</w:t>
      </w:r>
      <w:r>
        <w:t>ing</w:t>
      </w:r>
      <w:r w:rsidR="00FD5F5A">
        <w:t xml:space="preserve"> diverse ISA target abstractions.</w:t>
      </w:r>
      <w:r>
        <w:t xml:space="preserve"> </w:t>
      </w:r>
      <w:r w:rsidR="00FD5F5A">
        <w:t xml:space="preserve">The challenges faced by the creators of software development tools amplifies the challenges and complexity </w:t>
      </w:r>
      <w:r w:rsidR="00A02C55">
        <w:t>that</w:t>
      </w:r>
      <w:r w:rsidR="00FD5F5A">
        <w:t xml:space="preserve"> main stream software programmers </w:t>
      </w:r>
      <w:r w:rsidR="00A02C55">
        <w:t xml:space="preserve">must face </w:t>
      </w:r>
      <w:r w:rsidR="00FD5F5A">
        <w:t>to</w:t>
      </w:r>
      <w:r w:rsidR="004F7A90">
        <w:t xml:space="preserve"> deliver applications that </w:t>
      </w:r>
      <w:r w:rsidR="00FD5F5A">
        <w:t xml:space="preserve">take advantage of the resources that </w:t>
      </w:r>
      <w:r w:rsidR="005E1BCC">
        <w:t xml:space="preserve">are present but </w:t>
      </w:r>
      <w:r w:rsidR="00A02C55">
        <w:t xml:space="preserve">often </w:t>
      </w:r>
      <w:r w:rsidR="005E1BCC">
        <w:t>go virtually untapped.</w:t>
      </w:r>
    </w:p>
    <w:p w:rsidR="00515BC0" w:rsidRDefault="00A02C55" w:rsidP="00A473E0">
      <w:r>
        <w:t>P</w:t>
      </w:r>
      <w:r w:rsidR="00515BC0">
        <w:t xml:space="preserve">arallel computing </w:t>
      </w:r>
      <w:r>
        <w:t xml:space="preserve">has seen progress in several </w:t>
      </w:r>
      <w:r w:rsidR="00515BC0">
        <w:t>areas</w:t>
      </w:r>
      <w:r w:rsidR="005E1BCC">
        <w:t xml:space="preserve"> </w:t>
      </w:r>
      <w:r>
        <w:t xml:space="preserve">that </w:t>
      </w:r>
      <w:r w:rsidR="005E1BCC">
        <w:t>enable programmers to access and utilize some of these resources</w:t>
      </w:r>
      <w:r>
        <w:t>. H</w:t>
      </w:r>
      <w:r w:rsidR="005E1BCC">
        <w:t>owever</w:t>
      </w:r>
      <w:r>
        <w:t>,</w:t>
      </w:r>
      <w:r w:rsidR="005E1BCC">
        <w:t xml:space="preserve"> </w:t>
      </w:r>
      <w:r w:rsidR="00515BC0">
        <w:t xml:space="preserve">most solutions being offered today </w:t>
      </w:r>
      <w:r>
        <w:t xml:space="preserve">have their own sets of </w:t>
      </w:r>
      <w:r w:rsidR="00515BC0">
        <w:t xml:space="preserve">tradeoffs and usually only address a small segment of the general </w:t>
      </w:r>
      <w:r>
        <w:t xml:space="preserve">developer </w:t>
      </w:r>
      <w:r w:rsidR="00515BC0">
        <w:t>population.</w:t>
      </w:r>
      <w:r w:rsidR="00D0399B">
        <w:t xml:space="preserve"> </w:t>
      </w:r>
      <w:r w:rsidR="005E1BCC">
        <w:t xml:space="preserve">The challenge remains to overcome these barriers </w:t>
      </w:r>
      <w:r>
        <w:t xml:space="preserve">and </w:t>
      </w:r>
      <w:r w:rsidR="005E1BCC">
        <w:t>deliver tools that</w:t>
      </w:r>
      <w:r>
        <w:t xml:space="preserve"> continue to</w:t>
      </w:r>
      <w:r w:rsidR="005E1BCC">
        <w:t xml:space="preserve"> deliver rich abstractions suitable for mainstream application developers that </w:t>
      </w:r>
      <w:r>
        <w:t xml:space="preserve">can </w:t>
      </w:r>
      <w:r w:rsidR="005E1BCC">
        <w:t>extract the bes</w:t>
      </w:r>
      <w:r w:rsidR="00593ADA">
        <w:t xml:space="preserve">t possible performance from the broadest possible set of </w:t>
      </w:r>
      <w:r w:rsidR="005E1BCC">
        <w:t xml:space="preserve">resource targets </w:t>
      </w:r>
      <w:r w:rsidR="00593ADA">
        <w:t xml:space="preserve">that are considered </w:t>
      </w:r>
      <w:r>
        <w:t xml:space="preserve">today </w:t>
      </w:r>
      <w:r w:rsidR="00593ADA">
        <w:t>as key assets for heterogeneous computing</w:t>
      </w:r>
      <w:r w:rsidR="005E1BCC">
        <w:t>.</w:t>
      </w:r>
    </w:p>
    <w:p w:rsidR="004F7A90" w:rsidRPr="00303EF6" w:rsidRDefault="004F7A90" w:rsidP="00CC7E5A">
      <w:pPr>
        <w:pStyle w:val="Heading1"/>
        <w:rPr>
          <w:u w:val="single"/>
        </w:rPr>
      </w:pPr>
      <w:bookmarkStart w:id="0" w:name="_Toc210186856"/>
      <w:r w:rsidRPr="00303EF6">
        <w:rPr>
          <w:u w:val="single"/>
        </w:rPr>
        <w:t>Microsoft Research Accelerator</w:t>
      </w:r>
    </w:p>
    <w:p w:rsidR="00CC7E5A" w:rsidRDefault="00CC7E5A" w:rsidP="00CC7E5A">
      <w:pPr>
        <w:pStyle w:val="Heading1"/>
      </w:pPr>
      <w:r>
        <w:t>Accelerator’s Scope</w:t>
      </w:r>
      <w:bookmarkEnd w:id="0"/>
    </w:p>
    <w:p w:rsidR="00BB3144" w:rsidRDefault="00BB3144" w:rsidP="00BB3144">
      <w:pPr>
        <w:pStyle w:val="Subtitle"/>
      </w:pPr>
      <w:r>
        <w:t>Heterogeneous Parallel Computing</w:t>
      </w:r>
    </w:p>
    <w:p w:rsidR="00D56AC5" w:rsidRDefault="00D56AC5">
      <w:r>
        <w:lastRenderedPageBreak/>
        <w:t>Accelerator</w:t>
      </w:r>
      <w:r w:rsidR="005E1BCC">
        <w:t xml:space="preserve"> </w:t>
      </w:r>
      <w:r w:rsidR="00515BC0">
        <w:t xml:space="preserve">addresses one of three segments of the broad parallel computing problem space – “embarrassingly parallel” </w:t>
      </w:r>
      <w:r w:rsidR="005E7209">
        <w:t>data-parallel</w:t>
      </w:r>
      <w:r w:rsidR="00515BC0">
        <w:t xml:space="preserve"> algorithms.</w:t>
      </w:r>
      <w:r w:rsidR="00D0399B">
        <w:t xml:space="preserve"> </w:t>
      </w:r>
      <w:r w:rsidR="00515BC0">
        <w:t xml:space="preserve">Accelerator is a high-level </w:t>
      </w:r>
      <w:r w:rsidR="005E7209">
        <w:t>data-parallel</w:t>
      </w:r>
      <w:r w:rsidR="00515BC0">
        <w:t xml:space="preserve"> programming library </w:t>
      </w:r>
      <w:r>
        <w:t>designed to accelerate code execution</w:t>
      </w:r>
      <w:r w:rsidR="005E7209">
        <w:t xml:space="preserve">. It provides developers with </w:t>
      </w:r>
      <w:r>
        <w:t>a consistent model for access</w:t>
      </w:r>
      <w:r w:rsidR="005E7209">
        <w:t>ing</w:t>
      </w:r>
      <w:r>
        <w:t xml:space="preserve"> </w:t>
      </w:r>
      <w:r w:rsidR="005E7209">
        <w:t xml:space="preserve">the </w:t>
      </w:r>
      <w:r w:rsidR="00515BC0">
        <w:t>available resource</w:t>
      </w:r>
      <w:r>
        <w:t>s</w:t>
      </w:r>
      <w:r w:rsidR="005E7209">
        <w:t xml:space="preserve"> that are</w:t>
      </w:r>
      <w:r w:rsidR="00515BC0">
        <w:t xml:space="preserve"> already present in today </w:t>
      </w:r>
      <w:r>
        <w:t xml:space="preserve">architectures </w:t>
      </w:r>
      <w:r w:rsidR="005E7209">
        <w:t xml:space="preserve">in a way that </w:t>
      </w:r>
      <w:r>
        <w:t>abstracts and manages vendor specific implementations and unique capabilities.</w:t>
      </w:r>
    </w:p>
    <w:p w:rsidR="00A64F89" w:rsidRDefault="00437317" w:rsidP="00437317">
      <w:r>
        <w:t xml:space="preserve">Accelerator </w:t>
      </w:r>
      <w:r w:rsidR="005E7209">
        <w:t xml:space="preserve">enables </w:t>
      </w:r>
      <w:r w:rsidR="00A64F89">
        <w:t xml:space="preserve">users </w:t>
      </w:r>
      <w:r w:rsidR="005E7209">
        <w:t xml:space="preserve">to run </w:t>
      </w:r>
      <w:r w:rsidR="00A64F89">
        <w:t>compute</w:t>
      </w:r>
      <w:r w:rsidR="005E7209">
        <w:t>-</w:t>
      </w:r>
      <w:r w:rsidR="00A64F89">
        <w:t xml:space="preserve">intensive code with predictable performance and reliability across a large installed base of computing devices while </w:t>
      </w:r>
      <w:r w:rsidR="005E7209">
        <w:t xml:space="preserve">also ensuring </w:t>
      </w:r>
      <w:r w:rsidR="00A64F89">
        <w:t>portability to future ISA’s</w:t>
      </w:r>
      <w:r w:rsidR="005E7209">
        <w:t>.</w:t>
      </w:r>
    </w:p>
    <w:p w:rsidR="00BB3144" w:rsidRDefault="009B69AF" w:rsidP="00BB3144">
      <w:pPr>
        <w:pStyle w:val="Subtitle"/>
      </w:pPr>
      <w:r>
        <w:t>Extend the existing</w:t>
      </w:r>
      <w:r w:rsidR="00BB3144">
        <w:t xml:space="preserve"> programming model</w:t>
      </w:r>
    </w:p>
    <w:p w:rsidR="008238EA" w:rsidRDefault="009B69AF" w:rsidP="000A4980">
      <w:r>
        <w:t xml:space="preserve">Accelerator </w:t>
      </w:r>
      <w:proofErr w:type="gramStart"/>
      <w:r w:rsidR="005E7209">
        <w:t xml:space="preserve">provides </w:t>
      </w:r>
      <w:r>
        <w:t xml:space="preserve"> access</w:t>
      </w:r>
      <w:proofErr w:type="gramEnd"/>
      <w:r>
        <w:t xml:space="preserve"> to new resources and capabilities without requiring programmer</w:t>
      </w:r>
      <w:r w:rsidR="005E7209">
        <w:t>s</w:t>
      </w:r>
      <w:r>
        <w:t xml:space="preserve"> to learn new languages or programming models.</w:t>
      </w:r>
      <w:r w:rsidR="00D0399B">
        <w:t xml:space="preserve"> </w:t>
      </w:r>
      <w:r>
        <w:t xml:space="preserve">For example, </w:t>
      </w:r>
      <w:r w:rsidR="005E7209">
        <w:t xml:space="preserve">programmers can access </w:t>
      </w:r>
      <w:r>
        <w:t xml:space="preserve">GPU resources </w:t>
      </w:r>
      <w:r w:rsidR="005E7209">
        <w:t>without knowing anything about</w:t>
      </w:r>
      <w:r>
        <w:t xml:space="preserve"> </w:t>
      </w:r>
      <w:r w:rsidR="005E7209">
        <w:t>high-level shader language (</w:t>
      </w:r>
      <w:r>
        <w:t>HLSL</w:t>
      </w:r>
      <w:r w:rsidR="005E7209">
        <w:t>)</w:t>
      </w:r>
      <w:r>
        <w:t>.</w:t>
      </w:r>
      <w:r w:rsidR="00782FA4">
        <w:t xml:space="preserve"> </w:t>
      </w:r>
    </w:p>
    <w:p w:rsidR="009B69AF" w:rsidRDefault="009B69AF" w:rsidP="009B69AF">
      <w:pPr>
        <w:pStyle w:val="Subtitle"/>
      </w:pPr>
      <w:r>
        <w:t>Let the programmer decide</w:t>
      </w:r>
    </w:p>
    <w:p w:rsidR="000A4980" w:rsidRDefault="000A4980" w:rsidP="000A4980">
      <w:r>
        <w:t xml:space="preserve">Accelerator </w:t>
      </w:r>
      <w:r w:rsidR="009B69AF">
        <w:t>is designed to address</w:t>
      </w:r>
      <w:r w:rsidR="0078104F">
        <w:t xml:space="preserve"> a key issue every programmer </w:t>
      </w:r>
      <w:r>
        <w:t>faces when</w:t>
      </w:r>
      <w:r w:rsidR="0078104F">
        <w:t xml:space="preserve"> abstraction inherently </w:t>
      </w:r>
      <w:r w:rsidR="00361C39">
        <w:t xml:space="preserve">reduces </w:t>
      </w:r>
      <w:r>
        <w:t xml:space="preserve">resource </w:t>
      </w:r>
      <w:r w:rsidR="0078104F">
        <w:t>performance and capabilities to a lowe</w:t>
      </w:r>
      <w:r w:rsidR="00361C39">
        <w:t>st</w:t>
      </w:r>
      <w:r w:rsidR="0078104F">
        <w:t xml:space="preserve"> common denominator.</w:t>
      </w:r>
      <w:r w:rsidRPr="000A4980">
        <w:t xml:space="preserve"> </w:t>
      </w:r>
      <w:r>
        <w:t xml:space="preserve">Accelerator’s design team made a somewhat novel decision to quickly find the right “balance point” between </w:t>
      </w:r>
      <w:r w:rsidR="00361C39">
        <w:t>abstraction and performance</w:t>
      </w:r>
      <w:r>
        <w:t>.</w:t>
      </w:r>
      <w:r w:rsidR="00D0399B">
        <w:t xml:space="preserve"> </w:t>
      </w:r>
      <w:r>
        <w:t>This decision became a key design tenant for Accelerator:</w:t>
      </w:r>
      <w:r w:rsidR="00D0399B">
        <w:t xml:space="preserve"> </w:t>
      </w:r>
      <w:r>
        <w:t>“Let the programmer decide”.</w:t>
      </w:r>
      <w:r w:rsidR="00D0399B">
        <w:t xml:space="preserve"> </w:t>
      </w:r>
    </w:p>
    <w:p w:rsidR="00303EF6" w:rsidRDefault="00335798" w:rsidP="00303EF6">
      <w:pPr>
        <w:pStyle w:val="Subtitle"/>
      </w:pPr>
      <w:r>
        <w:t xml:space="preserve">Extensible </w:t>
      </w:r>
      <w:r w:rsidR="00303EF6">
        <w:t>Target implementations</w:t>
      </w:r>
      <w:r w:rsidR="00D0399B">
        <w:t xml:space="preserve"> </w:t>
      </w:r>
    </w:p>
    <w:p w:rsidR="00EC2156" w:rsidRDefault="00EC2156" w:rsidP="00437317">
      <w:r>
        <w:t>Accelerator supports pluggable 3</w:t>
      </w:r>
      <w:r w:rsidRPr="000A4980">
        <w:rPr>
          <w:vertAlign w:val="superscript"/>
        </w:rPr>
        <w:t>rd</w:t>
      </w:r>
      <w:r w:rsidR="00361C39">
        <w:t>-</w:t>
      </w:r>
      <w:r>
        <w:t>party developed</w:t>
      </w:r>
      <w:r w:rsidR="00361C39">
        <w:t xml:space="preserve"> </w:t>
      </w:r>
      <w:r>
        <w:t>target</w:t>
      </w:r>
      <w:r w:rsidR="00361C39">
        <w:t>s</w:t>
      </w:r>
      <w:r>
        <w:t xml:space="preserve"> and </w:t>
      </w:r>
      <w:r w:rsidR="000A4980">
        <w:t xml:space="preserve">enables programmers to code </w:t>
      </w:r>
      <w:r>
        <w:t xml:space="preserve">to specific targets. </w:t>
      </w:r>
      <w:r w:rsidR="00361C39">
        <w:t>The targets fall into two general categories: hardware and programming.</w:t>
      </w:r>
    </w:p>
    <w:p w:rsidR="00EC2156" w:rsidRPr="00605BB0" w:rsidRDefault="00303EF6" w:rsidP="00605BB0">
      <w:pPr>
        <w:ind w:left="360"/>
        <w:rPr>
          <w:i/>
        </w:rPr>
      </w:pPr>
      <w:r w:rsidRPr="00605BB0">
        <w:rPr>
          <w:i/>
        </w:rPr>
        <w:t>Example</w:t>
      </w:r>
      <w:r w:rsidR="00361C39">
        <w:rPr>
          <w:i/>
        </w:rPr>
        <w:t>s of</w:t>
      </w:r>
      <w:r w:rsidRPr="00605BB0">
        <w:rPr>
          <w:i/>
        </w:rPr>
        <w:t xml:space="preserve"> </w:t>
      </w:r>
      <w:r w:rsidR="00933AD5" w:rsidRPr="00605BB0">
        <w:rPr>
          <w:i/>
        </w:rPr>
        <w:t>hardware</w:t>
      </w:r>
      <w:r w:rsidR="00EC2156" w:rsidRPr="00605BB0">
        <w:rPr>
          <w:i/>
        </w:rPr>
        <w:t xml:space="preserve"> targets:</w:t>
      </w:r>
    </w:p>
    <w:p w:rsidR="00933AD5" w:rsidRDefault="00933AD5" w:rsidP="00605BB0">
      <w:pPr>
        <w:pStyle w:val="ListParagraph"/>
        <w:numPr>
          <w:ilvl w:val="0"/>
          <w:numId w:val="5"/>
        </w:numPr>
        <w:ind w:left="1080"/>
      </w:pPr>
      <w:r>
        <w:t xml:space="preserve">CPU ISA’s X86 and x64 </w:t>
      </w:r>
    </w:p>
    <w:p w:rsidR="00933AD5" w:rsidRDefault="00933AD5" w:rsidP="00605BB0">
      <w:pPr>
        <w:pStyle w:val="ListParagraph"/>
        <w:numPr>
          <w:ilvl w:val="0"/>
          <w:numId w:val="5"/>
        </w:numPr>
        <w:ind w:left="1080"/>
      </w:pPr>
      <w:r>
        <w:t>Direct X 9</w:t>
      </w:r>
      <w:r w:rsidR="00335798">
        <w:t xml:space="preserve"> and</w:t>
      </w:r>
      <w:r>
        <w:t xml:space="preserve"> 11 class GPUs </w:t>
      </w:r>
    </w:p>
    <w:p w:rsidR="00933AD5" w:rsidRDefault="00933AD5" w:rsidP="00605BB0">
      <w:pPr>
        <w:pStyle w:val="ListParagraph"/>
        <w:numPr>
          <w:ilvl w:val="0"/>
          <w:numId w:val="5"/>
        </w:numPr>
        <w:ind w:left="1080"/>
      </w:pPr>
      <w:r>
        <w:t>FGPA’s</w:t>
      </w:r>
    </w:p>
    <w:p w:rsidR="00303EF6" w:rsidRDefault="00303EF6" w:rsidP="00605BB0">
      <w:pPr>
        <w:pStyle w:val="ListParagraph"/>
        <w:numPr>
          <w:ilvl w:val="0"/>
          <w:numId w:val="5"/>
        </w:numPr>
        <w:ind w:left="1080"/>
      </w:pPr>
      <w:r>
        <w:t>DSP’s (not yet prototyped)</w:t>
      </w:r>
    </w:p>
    <w:p w:rsidR="00933AD5" w:rsidRPr="00605BB0" w:rsidRDefault="00303EF6" w:rsidP="00605BB0">
      <w:pPr>
        <w:ind w:left="360"/>
        <w:rPr>
          <w:i/>
        </w:rPr>
      </w:pPr>
      <w:r w:rsidRPr="00605BB0">
        <w:rPr>
          <w:i/>
        </w:rPr>
        <w:t>Example</w:t>
      </w:r>
      <w:r w:rsidR="00361C39">
        <w:rPr>
          <w:i/>
        </w:rPr>
        <w:t>s of</w:t>
      </w:r>
      <w:r w:rsidRPr="00605BB0">
        <w:rPr>
          <w:i/>
        </w:rPr>
        <w:t xml:space="preserve"> </w:t>
      </w:r>
      <w:r w:rsidR="00933AD5" w:rsidRPr="00605BB0">
        <w:rPr>
          <w:i/>
        </w:rPr>
        <w:t>programming targets</w:t>
      </w:r>
      <w:r w:rsidR="00605BB0">
        <w:rPr>
          <w:i/>
        </w:rPr>
        <w:t>:</w:t>
      </w:r>
    </w:p>
    <w:p w:rsidR="00933AD5" w:rsidRDefault="00933AD5" w:rsidP="00605BB0">
      <w:pPr>
        <w:pStyle w:val="ListParagraph"/>
        <w:numPr>
          <w:ilvl w:val="0"/>
          <w:numId w:val="6"/>
        </w:numPr>
        <w:ind w:left="1080"/>
      </w:pPr>
      <w:r>
        <w:t>Distributed Heterogeneous Computing</w:t>
      </w:r>
      <w:r w:rsidR="00361C39">
        <w:t>, such as the</w:t>
      </w:r>
      <w:r>
        <w:t xml:space="preserve"> Azure programming model</w:t>
      </w:r>
    </w:p>
    <w:p w:rsidR="00933AD5" w:rsidRDefault="00933AD5" w:rsidP="00605BB0">
      <w:pPr>
        <w:pStyle w:val="ListParagraph"/>
        <w:numPr>
          <w:ilvl w:val="0"/>
          <w:numId w:val="6"/>
        </w:numPr>
        <w:ind w:left="1080"/>
      </w:pPr>
      <w:r>
        <w:t>CUDA</w:t>
      </w:r>
      <w:r w:rsidRPr="00933AD5">
        <w:t xml:space="preserve"> </w:t>
      </w:r>
    </w:p>
    <w:p w:rsidR="00933AD5" w:rsidRDefault="00933AD5" w:rsidP="00605BB0">
      <w:pPr>
        <w:pStyle w:val="ListParagraph"/>
        <w:numPr>
          <w:ilvl w:val="0"/>
          <w:numId w:val="6"/>
        </w:numPr>
        <w:ind w:left="1080"/>
      </w:pPr>
      <w:proofErr w:type="spellStart"/>
      <w:r>
        <w:t>OpenCL</w:t>
      </w:r>
      <w:proofErr w:type="spellEnd"/>
      <w:r>
        <w:t xml:space="preserve"> (not yet prototyped)</w:t>
      </w:r>
    </w:p>
    <w:p w:rsidR="00335798" w:rsidRPr="00605BB0" w:rsidRDefault="00605BB0" w:rsidP="00605BB0">
      <w:pPr>
        <w:ind w:left="360"/>
        <w:rPr>
          <w:i/>
        </w:rPr>
      </w:pPr>
      <w:proofErr w:type="spellStart"/>
      <w:proofErr w:type="gramStart"/>
      <w:r w:rsidRPr="00605BB0">
        <w:rPr>
          <w:i/>
        </w:rPr>
        <w:t>ccelerator</w:t>
      </w:r>
      <w:proofErr w:type="spellEnd"/>
      <w:proofErr w:type="gramEnd"/>
      <w:r w:rsidRPr="00605BB0">
        <w:rPr>
          <w:i/>
        </w:rPr>
        <w:t xml:space="preserve"> is designed to s</w:t>
      </w:r>
      <w:r w:rsidR="00335798" w:rsidRPr="00605BB0">
        <w:rPr>
          <w:i/>
        </w:rPr>
        <w:t>upport Vendor</w:t>
      </w:r>
      <w:r w:rsidR="00361C39">
        <w:rPr>
          <w:i/>
        </w:rPr>
        <w:t>-</w:t>
      </w:r>
      <w:r w:rsidRPr="00605BB0">
        <w:rPr>
          <w:i/>
        </w:rPr>
        <w:t>specific</w:t>
      </w:r>
      <w:r w:rsidR="00335798" w:rsidRPr="00605BB0">
        <w:rPr>
          <w:i/>
        </w:rPr>
        <w:t xml:space="preserve"> </w:t>
      </w:r>
      <w:r w:rsidRPr="00605BB0">
        <w:rPr>
          <w:i/>
        </w:rPr>
        <w:t>hardware target implementations</w:t>
      </w:r>
    </w:p>
    <w:p w:rsidR="00EC2156" w:rsidRDefault="00EC2156" w:rsidP="00303EF6">
      <w:pPr>
        <w:pStyle w:val="Subtitle"/>
      </w:pPr>
      <w:r>
        <w:lastRenderedPageBreak/>
        <w:t xml:space="preserve"> Language independence</w:t>
      </w:r>
    </w:p>
    <w:p w:rsidR="00C12C51" w:rsidRDefault="00C12C51" w:rsidP="00605BB0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  <w:bookmarkStart w:id="1" w:name="_Toc210186857"/>
      <w:r w:rsidRPr="00C12C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t>The Accelerator programming model is implemented as a library that can be used with any Windows programming language that supports linking with a C calling interface.</w:t>
      </w:r>
      <w:r w:rsidR="00D0399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t xml:space="preserve"> </w:t>
      </w:r>
      <w:r w:rsidRPr="00C12C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t xml:space="preserve">Applications that use Accelerator have been written in C++, C#, F# </w:t>
      </w:r>
      <w:r w:rsidR="00BD51D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t>Fortran90</w:t>
      </w:r>
      <w:r w:rsidR="008238EA">
        <w:rPr>
          <w:rStyle w:val="FootnoteReference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footnoteReference w:id="1"/>
      </w:r>
      <w:r w:rsidR="00BD51D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t xml:space="preserve"> </w:t>
      </w:r>
      <w:r w:rsidRPr="00C12C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t>and Haskell.</w:t>
      </w:r>
      <w:r w:rsidR="00D0399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t xml:space="preserve"> </w:t>
      </w:r>
      <w:r w:rsidRPr="00C12C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t>Well documented 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t xml:space="preserve">ample code distributed </w:t>
      </w:r>
      <w:r w:rsidRPr="00C12C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t xml:space="preserve">with Accelerator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t>is</w:t>
      </w:r>
      <w:r w:rsidRPr="00C12C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t xml:space="preserve"> written in C++ and C#.</w:t>
      </w:r>
    </w:p>
    <w:p w:rsidR="00605BB0" w:rsidRDefault="00605BB0" w:rsidP="00F23620">
      <w:pPr>
        <w:pStyle w:val="Subtitle"/>
      </w:pPr>
      <w:r>
        <w:t>Programming Model</w:t>
      </w:r>
      <w:bookmarkEnd w:id="1"/>
    </w:p>
    <w:p w:rsidR="00361C39" w:rsidRDefault="00C12C51" w:rsidP="00C12C51">
      <w:r>
        <w:t>New capabilities for Accelerator are under development as we extend it</w:t>
      </w:r>
      <w:r w:rsidR="00361C39">
        <w:t>s</w:t>
      </w:r>
      <w:r>
        <w:t xml:space="preserve"> capability.</w:t>
      </w:r>
      <w:r w:rsidR="00D0399B">
        <w:t xml:space="preserve"> </w:t>
      </w:r>
      <w:r>
        <w:t>Among the key features being assessed for upcoming releases are</w:t>
      </w:r>
      <w:r w:rsidR="00361C39">
        <w:t>:</w:t>
      </w:r>
    </w:p>
    <w:p w:rsidR="00361C39" w:rsidRDefault="00361C39" w:rsidP="00361C39">
      <w:pPr>
        <w:pStyle w:val="ListParagraph"/>
        <w:numPr>
          <w:ilvl w:val="0"/>
          <w:numId w:val="21"/>
        </w:numPr>
      </w:pPr>
      <w:r>
        <w:t>E</w:t>
      </w:r>
      <w:r w:rsidR="00C12C51">
        <w:t>nhanced support for data including</w:t>
      </w:r>
      <w:r>
        <w:t xml:space="preserve"> user defined data structures.</w:t>
      </w:r>
    </w:p>
    <w:p w:rsidR="00361C39" w:rsidRDefault="00361C39" w:rsidP="00361C39">
      <w:pPr>
        <w:pStyle w:val="ListParagraph"/>
        <w:numPr>
          <w:ilvl w:val="0"/>
          <w:numId w:val="21"/>
        </w:numPr>
      </w:pPr>
      <w:r>
        <w:t>Full GPU data type support.</w:t>
      </w:r>
    </w:p>
    <w:p w:rsidR="00361C39" w:rsidRDefault="00361C39" w:rsidP="00361C39">
      <w:pPr>
        <w:pStyle w:val="ListParagraph"/>
        <w:numPr>
          <w:ilvl w:val="0"/>
          <w:numId w:val="21"/>
        </w:numPr>
      </w:pPr>
      <w:r>
        <w:t>U</w:t>
      </w:r>
      <w:r w:rsidR="00C12C51">
        <w:t>tilization of the full capabilities of supported hardware and ISA’s.</w:t>
      </w:r>
    </w:p>
    <w:p w:rsidR="00C12C51" w:rsidRDefault="00361C39" w:rsidP="00361C39">
      <w:r>
        <w:t>To</w:t>
      </w:r>
      <w:r w:rsidR="00C12C51">
        <w:t xml:space="preserve"> </w:t>
      </w:r>
      <w:r>
        <w:t>achiev</w:t>
      </w:r>
      <w:r w:rsidR="00B061FE">
        <w:t>e</w:t>
      </w:r>
      <w:r>
        <w:t xml:space="preserve"> </w:t>
      </w:r>
      <w:r w:rsidR="00C12C51">
        <w:t xml:space="preserve">the best performance </w:t>
      </w:r>
      <w:r>
        <w:t xml:space="preserve">on </w:t>
      </w:r>
      <w:r w:rsidR="00C12C51">
        <w:t>supported targets</w:t>
      </w:r>
      <w:r>
        <w:t>,</w:t>
      </w:r>
      <w:r w:rsidR="00C12C51">
        <w:t xml:space="preserve"> we are also interested in support for pre-compilation</w:t>
      </w:r>
      <w:r>
        <w:t>, which</w:t>
      </w:r>
      <w:r w:rsidR="00C12C51">
        <w:t xml:space="preserve"> separat</w:t>
      </w:r>
      <w:r>
        <w:t>es</w:t>
      </w:r>
      <w:r w:rsidR="00C12C51">
        <w:t xml:space="preserve"> the JIT-</w:t>
      </w:r>
      <w:proofErr w:type="spellStart"/>
      <w:r w:rsidR="00C12C51">
        <w:t>ing</w:t>
      </w:r>
      <w:proofErr w:type="spellEnd"/>
      <w:r w:rsidR="00C12C51">
        <w:t xml:space="preserve"> phase from execution.</w:t>
      </w:r>
    </w:p>
    <w:p w:rsidR="008846A4" w:rsidRDefault="008846A4" w:rsidP="00D5697D">
      <w:pPr>
        <w:pStyle w:val="Heading1"/>
      </w:pPr>
      <w:r>
        <w:t>Additional Accelerator overview</w:t>
      </w:r>
    </w:p>
    <w:p w:rsidR="008846A4" w:rsidRDefault="008846A4" w:rsidP="008238EA">
      <w:r>
        <w:t>If you are just learning about Accelerator, an excellent overview that will give you more details on the design and usage of Accelerator is;</w:t>
      </w:r>
      <w:r w:rsidR="00D0399B">
        <w:t xml:space="preserve"> </w:t>
      </w:r>
      <w:r w:rsidRPr="008238EA">
        <w:rPr>
          <w:i/>
        </w:rPr>
        <w:t>“Computing Without Processors”</w:t>
      </w:r>
      <w:r>
        <w:t xml:space="preserve"> </w:t>
      </w:r>
      <w:r w:rsidRPr="008238EA">
        <w:t>Satnam Singh; Communications of the ACM Vol. 54 No.8, Pages 45-54</w:t>
      </w:r>
      <w:r w:rsidR="00EE0853">
        <w:t xml:space="preserve"> </w:t>
      </w:r>
      <w:hyperlink r:id="rId9" w:history="1">
        <w:r w:rsidR="00EE0853" w:rsidRPr="00EE0853">
          <w:rPr>
            <w:rStyle w:val="Hyperlink"/>
          </w:rPr>
          <w:t>http://q</w:t>
        </w:r>
        <w:bookmarkStart w:id="2" w:name="_GoBack"/>
        <w:bookmarkEnd w:id="2"/>
        <w:r w:rsidR="00EE0853" w:rsidRPr="00EE0853">
          <w:rPr>
            <w:rStyle w:val="Hyperlink"/>
          </w:rPr>
          <w:t>u</w:t>
        </w:r>
        <w:r w:rsidR="00EE0853" w:rsidRPr="00EE0853">
          <w:rPr>
            <w:rStyle w:val="Hyperlink"/>
          </w:rPr>
          <w:t>eue</w:t>
        </w:r>
        <w:r w:rsidR="00EE0853" w:rsidRPr="00EE0853">
          <w:rPr>
            <w:rStyle w:val="Hyperlink"/>
          </w:rPr>
          <w:t>.</w:t>
        </w:r>
        <w:r w:rsidR="00EE0853" w:rsidRPr="00EE0853">
          <w:rPr>
            <w:rStyle w:val="Hyperlink"/>
          </w:rPr>
          <w:t>acm.org/detail.cfm?id=2000516</w:t>
        </w:r>
      </w:hyperlink>
    </w:p>
    <w:p w:rsidR="00D5697D" w:rsidRDefault="00D5697D" w:rsidP="00D5697D">
      <w:pPr>
        <w:pStyle w:val="Heading1"/>
      </w:pPr>
      <w:r>
        <w:t xml:space="preserve">Microsoft Research and </w:t>
      </w:r>
      <w:r w:rsidR="005624F0">
        <w:t xml:space="preserve">Accelerator </w:t>
      </w:r>
    </w:p>
    <w:p w:rsidR="005624F0" w:rsidRDefault="00D5697D" w:rsidP="005624F0">
      <w:r>
        <w:t xml:space="preserve">Accelerator </w:t>
      </w:r>
      <w:r w:rsidR="005624F0">
        <w:t xml:space="preserve">is a Microsoft Research </w:t>
      </w:r>
      <w:r w:rsidR="00115B98">
        <w:t xml:space="preserve">development </w:t>
      </w:r>
      <w:r w:rsidR="005624F0">
        <w:t>tool</w:t>
      </w:r>
      <w:r>
        <w:t>,</w:t>
      </w:r>
      <w:r w:rsidR="005624F0">
        <w:t xml:space="preserve"> built </w:t>
      </w:r>
      <w:r w:rsidR="00115B98">
        <w:t>“in-house”</w:t>
      </w:r>
      <w:r>
        <w:t>,</w:t>
      </w:r>
      <w:r w:rsidR="00115B98">
        <w:t xml:space="preserve"> </w:t>
      </w:r>
      <w:r w:rsidR="005624F0">
        <w:t>to address a specific set of challenges faced</w:t>
      </w:r>
      <w:r w:rsidR="00B061FE">
        <w:t xml:space="preserve"> </w:t>
      </w:r>
      <w:r w:rsidR="00BF4AE4">
        <w:t>that</w:t>
      </w:r>
      <w:r w:rsidR="00303EF6">
        <w:t xml:space="preserve"> are faced daily </w:t>
      </w:r>
      <w:r w:rsidR="00BF4AE4">
        <w:t xml:space="preserve">by our researchers and the community of their research peers </w:t>
      </w:r>
      <w:r w:rsidR="00303EF6">
        <w:t>d</w:t>
      </w:r>
      <w:r w:rsidR="005624F0">
        <w:t>uring the development phase of research prototypes used for experiment data collection and the validation phases of research projects.</w:t>
      </w:r>
      <w:r w:rsidR="00D0399B">
        <w:t xml:space="preserve"> </w:t>
      </w:r>
      <w:r w:rsidR="00115B98">
        <w:t xml:space="preserve">Subsets of research projects </w:t>
      </w:r>
      <w:r w:rsidR="00BF4AE4">
        <w:t>also need to</w:t>
      </w:r>
      <w:r w:rsidR="005624F0">
        <w:t xml:space="preserve"> simplify the ability of other researchers to duplicate published experimental results</w:t>
      </w:r>
      <w:r>
        <w:t xml:space="preserve"> that Accelerator is a candidate to address</w:t>
      </w:r>
      <w:r w:rsidR="005624F0">
        <w:t xml:space="preserve">. </w:t>
      </w:r>
    </w:p>
    <w:p w:rsidR="00D5697D" w:rsidRDefault="005624F0" w:rsidP="005624F0">
      <w:r>
        <w:t xml:space="preserve">There is sufficient critical mass around the development challenges </w:t>
      </w:r>
      <w:r w:rsidR="00BF4AE4">
        <w:t xml:space="preserve">in these areas </w:t>
      </w:r>
      <w:r>
        <w:t>and</w:t>
      </w:r>
      <w:r w:rsidR="00BF4AE4">
        <w:t xml:space="preserve"> the</w:t>
      </w:r>
      <w:r>
        <w:t xml:space="preserve"> population of researchers outlined here</w:t>
      </w:r>
      <w:r w:rsidR="00D5697D">
        <w:t>,</w:t>
      </w:r>
      <w:r>
        <w:t xml:space="preserve"> </w:t>
      </w:r>
      <w:r w:rsidR="00BF4AE4">
        <w:t xml:space="preserve">to lead </w:t>
      </w:r>
      <w:r>
        <w:t xml:space="preserve">MSR </w:t>
      </w:r>
      <w:r w:rsidR="00D5697D">
        <w:t>to undertake</w:t>
      </w:r>
      <w:r>
        <w:t xml:space="preserve"> the development of </w:t>
      </w:r>
      <w:r w:rsidR="00BF4AE4">
        <w:t>Accelerator</w:t>
      </w:r>
      <w:r w:rsidR="00D5697D">
        <w:t xml:space="preserve">. </w:t>
      </w:r>
    </w:p>
    <w:p w:rsidR="006E7673" w:rsidRDefault="006E7673" w:rsidP="005624F0">
      <w:r>
        <w:lastRenderedPageBreak/>
        <w:t xml:space="preserve">The goals for </w:t>
      </w:r>
      <w:r w:rsidR="00BF4AE4">
        <w:t xml:space="preserve">Accelerator </w:t>
      </w:r>
      <w:r>
        <w:t xml:space="preserve">required that we simplify the decision process around design, features, capabilities and prioritization. When trying to determine the needs of </w:t>
      </w:r>
      <w:r w:rsidR="00BF4AE4">
        <w:t xml:space="preserve">the </w:t>
      </w:r>
      <w:r>
        <w:t>broad and rather diverse set of potential users,</w:t>
      </w:r>
      <w:r w:rsidR="00BF4AE4">
        <w:t xml:space="preserve"> the process for</w:t>
      </w:r>
      <w:r>
        <w:t xml:space="preserve"> </w:t>
      </w:r>
      <w:r w:rsidR="00BF4AE4">
        <w:t xml:space="preserve">determining Accelerator’s </w:t>
      </w:r>
      <w:r>
        <w:t>the feature</w:t>
      </w:r>
      <w:r w:rsidR="00BF4AE4">
        <w:t>s</w:t>
      </w:r>
      <w:r>
        <w:t xml:space="preserve"> and capabilities</w:t>
      </w:r>
      <w:r w:rsidR="00BF4AE4">
        <w:t xml:space="preserve"> and</w:t>
      </w:r>
      <w:r>
        <w:t xml:space="preserve"> </w:t>
      </w:r>
      <w:r w:rsidR="00BF4AE4">
        <w:t>prioritizing</w:t>
      </w:r>
      <w:r>
        <w:t xml:space="preserve"> </w:t>
      </w:r>
      <w:r w:rsidR="00BF4AE4">
        <w:t xml:space="preserve">the </w:t>
      </w:r>
      <w:r>
        <w:t>implementation needs to remain focused.</w:t>
      </w:r>
      <w:r w:rsidR="00BF4AE4">
        <w:t xml:space="preserve"> In support of this goal, we</w:t>
      </w:r>
      <w:r>
        <w:t xml:space="preserve"> decided that Accelerator itself is the vehicle, our release cycle is </w:t>
      </w:r>
      <w:r w:rsidR="00BF4AE4">
        <w:t xml:space="preserve">the </w:t>
      </w:r>
      <w:r>
        <w:t xml:space="preserve">method, and user feedback </w:t>
      </w:r>
      <w:r w:rsidR="00BF4AE4">
        <w:t xml:space="preserve">will </w:t>
      </w:r>
      <w:r>
        <w:t>determine the next set of improvements and milestones our users want.</w:t>
      </w:r>
    </w:p>
    <w:p w:rsidR="00F23620" w:rsidRDefault="00F23620" w:rsidP="00F23620">
      <w:pPr>
        <w:pStyle w:val="Subtitle"/>
      </w:pPr>
      <w:r>
        <w:t xml:space="preserve">A note about the MSR “Not for Commercial Use” EULA </w:t>
      </w:r>
    </w:p>
    <w:p w:rsidR="00F23620" w:rsidRDefault="00F23620" w:rsidP="00F23620">
      <w:r>
        <w:t xml:space="preserve">We have received a lot of feedback </w:t>
      </w:r>
      <w:r w:rsidR="004110D9">
        <w:t>and questions regarding Accelerator’s EULA.</w:t>
      </w:r>
      <w:r w:rsidR="00D0399B">
        <w:t xml:space="preserve"> </w:t>
      </w:r>
    </w:p>
    <w:p w:rsidR="00F23620" w:rsidRDefault="00F23620" w:rsidP="00F23620">
      <w:r>
        <w:t xml:space="preserve">As a general rule, licensing </w:t>
      </w:r>
      <w:r w:rsidR="00AB2821">
        <w:t xml:space="preserve">of Microsoft </w:t>
      </w:r>
      <w:proofErr w:type="gramStart"/>
      <w:r>
        <w:t>technologies  for</w:t>
      </w:r>
      <w:proofErr w:type="gramEnd"/>
      <w:r>
        <w:t xml:space="preserve"> commercial use is offered </w:t>
      </w:r>
      <w:r w:rsidR="00AB2821">
        <w:t xml:space="preserve">only </w:t>
      </w:r>
      <w:r>
        <w:t>through our commercial product divisions.</w:t>
      </w:r>
      <w:r w:rsidR="00D0399B">
        <w:t xml:space="preserve"> </w:t>
      </w:r>
      <w:r w:rsidR="00AB2821">
        <w:t xml:space="preserve">The purpose of this </w:t>
      </w:r>
      <w:r>
        <w:t>general rule is to ensure that any company that makes a bet on using a particular technolog</w:t>
      </w:r>
      <w:r w:rsidR="00AB2821">
        <w:t>y</w:t>
      </w:r>
      <w:r>
        <w:t xml:space="preserve">, feature or product </w:t>
      </w:r>
      <w:r w:rsidR="00AB2821">
        <w:t xml:space="preserve">that </w:t>
      </w:r>
      <w:r>
        <w:t xml:space="preserve">they license from </w:t>
      </w:r>
      <w:proofErr w:type="gramStart"/>
      <w:r>
        <w:t>Microsoft,</w:t>
      </w:r>
      <w:proofErr w:type="gramEnd"/>
      <w:r>
        <w:t xml:space="preserve"> also has a reasonable and predictable set of expectations for how Microsoft will maintain, support, and improve what is under license.</w:t>
      </w:r>
      <w:r w:rsidR="00D0399B">
        <w:t xml:space="preserve"> </w:t>
      </w:r>
    </w:p>
    <w:p w:rsidR="004110D9" w:rsidRDefault="004110D9" w:rsidP="00F23620">
      <w:r>
        <w:t>In some cases, MSR will work directly with commercial 3</w:t>
      </w:r>
      <w:r w:rsidRPr="008238EA">
        <w:rPr>
          <w:vertAlign w:val="superscript"/>
        </w:rPr>
        <w:t>rd</w:t>
      </w:r>
      <w:r>
        <w:t xml:space="preserve"> party companies interested in pursuing a full evaluation of technologies such as Accelerator with the goal of entering into a commercial use license</w:t>
      </w:r>
      <w:r w:rsidRPr="004110D9">
        <w:t xml:space="preserve"> </w:t>
      </w:r>
      <w:r>
        <w:t>agreement with Microsoft.</w:t>
      </w:r>
    </w:p>
    <w:p w:rsidR="00364554" w:rsidRDefault="004110D9" w:rsidP="00364554">
      <w:r>
        <w:t xml:space="preserve">Contact </w:t>
      </w:r>
      <w:r w:rsidR="00364554">
        <w:t xml:space="preserve">our Accelerator </w:t>
      </w:r>
      <w:r w:rsidR="00AB2821">
        <w:t>s</w:t>
      </w:r>
      <w:r w:rsidR="00364554">
        <w:t xml:space="preserve">upport </w:t>
      </w:r>
      <w:r w:rsidR="00AB2821">
        <w:t>a</w:t>
      </w:r>
      <w:r w:rsidR="00364554">
        <w:t>lias at</w:t>
      </w:r>
      <w:r>
        <w:t>:</w:t>
      </w:r>
      <w:r w:rsidR="00364554">
        <w:t xml:space="preserve"> </w:t>
      </w:r>
      <w:hyperlink r:id="rId10" w:history="1">
        <w:r w:rsidR="00364554" w:rsidRPr="00FA5949">
          <w:rPr>
            <w:rStyle w:val="Hyperlink"/>
          </w:rPr>
          <w:t>aclsup@microsoft.com</w:t>
        </w:r>
      </w:hyperlink>
      <w:r w:rsidR="00364554">
        <w:t xml:space="preserve"> for further inquiries.</w:t>
      </w:r>
    </w:p>
    <w:p w:rsidR="002C2E3A" w:rsidRPr="002C2E3A" w:rsidRDefault="002C2E3A" w:rsidP="00364554">
      <w:pPr>
        <w:pStyle w:val="Subtitle"/>
      </w:pPr>
      <w:r>
        <w:t>Accelerator design goal for SW developers</w:t>
      </w:r>
    </w:p>
    <w:p w:rsidR="00A12AA1" w:rsidRDefault="00A12AA1" w:rsidP="00A12AA1">
      <w:pPr>
        <w:pStyle w:val="ListParagraph"/>
        <w:numPr>
          <w:ilvl w:val="0"/>
          <w:numId w:val="2"/>
        </w:numPr>
      </w:pPr>
      <w:r>
        <w:t xml:space="preserve">Developers </w:t>
      </w:r>
      <w:r w:rsidR="00D56AC5">
        <w:t xml:space="preserve">use a </w:t>
      </w:r>
      <w:r>
        <w:t>programming and design model they are already familiar with</w:t>
      </w:r>
    </w:p>
    <w:p w:rsidR="00AB2821" w:rsidRDefault="00AB2821" w:rsidP="00A12AA1">
      <w:pPr>
        <w:pStyle w:val="ListParagraph"/>
        <w:numPr>
          <w:ilvl w:val="1"/>
          <w:numId w:val="2"/>
        </w:numPr>
      </w:pPr>
      <w:r>
        <w:t xml:space="preserve">Accelerator supports both </w:t>
      </w:r>
      <w:r w:rsidRPr="00AB2821">
        <w:t>managed and unmanaged libraries</w:t>
      </w:r>
      <w:r>
        <w:t>.</w:t>
      </w:r>
    </w:p>
    <w:p w:rsidR="00A12AA1" w:rsidRDefault="00DF6559" w:rsidP="00A12AA1">
      <w:pPr>
        <w:pStyle w:val="ListParagraph"/>
        <w:numPr>
          <w:ilvl w:val="1"/>
          <w:numId w:val="2"/>
        </w:numPr>
      </w:pPr>
      <w:r>
        <w:t>Accelerator u</w:t>
      </w:r>
      <w:r w:rsidR="00437317">
        <w:t>ses</w:t>
      </w:r>
      <w:r w:rsidR="00AB2821">
        <w:t xml:space="preserve"> data types based on the</w:t>
      </w:r>
      <w:r w:rsidR="00437317">
        <w:t xml:space="preserve"> </w:t>
      </w:r>
      <w:proofErr w:type="spellStart"/>
      <w:r w:rsidR="00437317" w:rsidRPr="00DF6559">
        <w:rPr>
          <w:b/>
        </w:rPr>
        <w:t>ParallelArray</w:t>
      </w:r>
      <w:proofErr w:type="spellEnd"/>
      <w:r w:rsidR="00437317" w:rsidRPr="00DF6559">
        <w:rPr>
          <w:b/>
        </w:rPr>
        <w:t xml:space="preserve"> class</w:t>
      </w:r>
      <w:r w:rsidR="00AB2821">
        <w:rPr>
          <w:b/>
        </w:rPr>
        <w:t>.</w:t>
      </w:r>
    </w:p>
    <w:p w:rsidR="00DF6559" w:rsidRDefault="00437317" w:rsidP="00437317">
      <w:pPr>
        <w:pStyle w:val="ListParagraph"/>
        <w:numPr>
          <w:ilvl w:val="1"/>
          <w:numId w:val="2"/>
        </w:numPr>
      </w:pPr>
      <w:r w:rsidRPr="00437317">
        <w:t xml:space="preserve">Supported </w:t>
      </w:r>
      <w:r w:rsidR="00DF6559">
        <w:t xml:space="preserve">Accelerator </w:t>
      </w:r>
      <w:r w:rsidRPr="00437317">
        <w:t>operations include standard arithmetic and comparison</w:t>
      </w:r>
      <w:r w:rsidR="00AB2821">
        <w:t xml:space="preserve"> operations</w:t>
      </w:r>
      <w:r w:rsidRPr="00437317">
        <w:t xml:space="preserve">; </w:t>
      </w:r>
      <w:r w:rsidRPr="00AB2821">
        <w:t>matrix operations</w:t>
      </w:r>
      <w:r w:rsidRPr="00437317">
        <w:t xml:space="preserve"> </w:t>
      </w:r>
      <w:r w:rsidR="00AB2821">
        <w:t>such as</w:t>
      </w:r>
      <w:r w:rsidR="00AB2821" w:rsidRPr="00437317">
        <w:t xml:space="preserve"> </w:t>
      </w:r>
      <w:r w:rsidRPr="00437317">
        <w:t xml:space="preserve">transposition, shifting, and reduction; and </w:t>
      </w:r>
      <w:r w:rsidRPr="00AB2821">
        <w:t>linear algebra operations</w:t>
      </w:r>
      <w:r w:rsidRPr="00437317">
        <w:t xml:space="preserve"> </w:t>
      </w:r>
      <w:r w:rsidR="00AB2821">
        <w:t>such as</w:t>
      </w:r>
      <w:r w:rsidR="00AB2821" w:rsidRPr="00437317">
        <w:t xml:space="preserve"> </w:t>
      </w:r>
      <w:r w:rsidRPr="00437317">
        <w:t xml:space="preserve">outer and inner product. </w:t>
      </w:r>
    </w:p>
    <w:p w:rsidR="00DF6559" w:rsidRDefault="00DF6559" w:rsidP="008846A4">
      <w:pPr>
        <w:pStyle w:val="ListParagraph"/>
        <w:numPr>
          <w:ilvl w:val="1"/>
          <w:numId w:val="2"/>
        </w:numPr>
      </w:pPr>
      <w:r>
        <w:t>Accelerator includes support for</w:t>
      </w:r>
      <w:r w:rsidR="00AB2821">
        <w:t xml:space="preserve"> specialized</w:t>
      </w:r>
      <w:r>
        <w:t xml:space="preserve"> </w:t>
      </w:r>
      <w:r w:rsidRPr="00AB2821">
        <w:t>primitive operations such</w:t>
      </w:r>
      <w:r w:rsidRPr="00427EAE">
        <w:rPr>
          <w:b/>
        </w:rPr>
        <w:t xml:space="preserve"> </w:t>
      </w:r>
      <w:r>
        <w:t>as Fast Fourier Transforms (FFTs)</w:t>
      </w:r>
      <w:r w:rsidR="00BD51DD">
        <w:t xml:space="preserve">, </w:t>
      </w:r>
      <w:r w:rsidR="00BD51DD" w:rsidRPr="00AB2821">
        <w:t xml:space="preserve">matrix </w:t>
      </w:r>
      <w:r w:rsidR="00AB2821" w:rsidRPr="00AB2821">
        <w:t xml:space="preserve">multiplication, </w:t>
      </w:r>
      <w:r w:rsidR="00BD51DD" w:rsidRPr="00AB2821">
        <w:t>and pseudo random number generation</w:t>
      </w:r>
      <w:r w:rsidR="00BD51DD" w:rsidRPr="00AB2821">
        <w:rPr>
          <w:rStyle w:val="FootnoteReference"/>
        </w:rPr>
        <w:footnoteReference w:id="2"/>
      </w:r>
    </w:p>
    <w:p w:rsidR="00437317" w:rsidRDefault="00437317" w:rsidP="00437317">
      <w:pPr>
        <w:pStyle w:val="ListParagraph"/>
        <w:numPr>
          <w:ilvl w:val="1"/>
          <w:numId w:val="2"/>
        </w:numPr>
      </w:pPr>
      <w:r w:rsidRPr="00437317">
        <w:t>The full set of operations is detailed in the Accelerator SDK</w:t>
      </w:r>
      <w:r w:rsidR="00AB2821">
        <w:t xml:space="preserve">, which is </w:t>
      </w:r>
      <w:r w:rsidRPr="00437317">
        <w:t xml:space="preserve">posted on </w:t>
      </w:r>
      <w:r w:rsidR="00C12C51">
        <w:t xml:space="preserve">the download section of </w:t>
      </w:r>
      <w:r w:rsidRPr="00437317">
        <w:t>http://research.microsoft.com.</w:t>
      </w:r>
    </w:p>
    <w:p w:rsidR="00D56AC5" w:rsidRDefault="00D56AC5" w:rsidP="00A12AA1">
      <w:pPr>
        <w:pStyle w:val="ListParagraph"/>
        <w:numPr>
          <w:ilvl w:val="0"/>
          <w:numId w:val="2"/>
        </w:numPr>
      </w:pPr>
      <w:r>
        <w:t>Well</w:t>
      </w:r>
      <w:r w:rsidR="006E0A1D">
        <w:t xml:space="preserve"> written code </w:t>
      </w:r>
      <w:r>
        <w:t>will</w:t>
      </w:r>
      <w:r w:rsidR="006E0A1D">
        <w:t xml:space="preserve"> </w:t>
      </w:r>
      <w:r w:rsidR="00DF6559">
        <w:t xml:space="preserve">have </w:t>
      </w:r>
      <w:r w:rsidR="006E0A1D">
        <w:t xml:space="preserve">the best possible performance, </w:t>
      </w:r>
      <w:r>
        <w:t xml:space="preserve">without </w:t>
      </w:r>
      <w:r w:rsidR="00AB2821">
        <w:t xml:space="preserve">requiring </w:t>
      </w:r>
      <w:r>
        <w:t xml:space="preserve">the developer </w:t>
      </w:r>
      <w:r w:rsidR="00AB2821">
        <w:t xml:space="preserve">to have the </w:t>
      </w:r>
      <w:r>
        <w:t xml:space="preserve">deep </w:t>
      </w:r>
      <w:r w:rsidR="00DF6559">
        <w:t xml:space="preserve">expertise and specific knowledge </w:t>
      </w:r>
      <w:r w:rsidR="00B061FE">
        <w:t xml:space="preserve">of the </w:t>
      </w:r>
      <w:r w:rsidR="00DF6559">
        <w:t xml:space="preserve">architecture </w:t>
      </w:r>
      <w:r w:rsidR="00B061FE">
        <w:t xml:space="preserve">that are </w:t>
      </w:r>
      <w:r w:rsidR="00AB2821">
        <w:t xml:space="preserve">required to implement </w:t>
      </w:r>
      <w:r w:rsidR="00DF6559">
        <w:t>performance tuning optimizations.</w:t>
      </w:r>
    </w:p>
    <w:p w:rsidR="006E0A1D" w:rsidRDefault="00D56AC5" w:rsidP="00D56AC5">
      <w:pPr>
        <w:pStyle w:val="ListParagraph"/>
        <w:numPr>
          <w:ilvl w:val="1"/>
          <w:numId w:val="2"/>
        </w:numPr>
      </w:pPr>
      <w:r>
        <w:lastRenderedPageBreak/>
        <w:t xml:space="preserve"> Accelerator generated code </w:t>
      </w:r>
      <w:r w:rsidR="006E0A1D">
        <w:t>will run with predictable performance and reliability across a large installed dbase of computing devices.</w:t>
      </w:r>
    </w:p>
    <w:p w:rsidR="00753F02" w:rsidRDefault="00753F02" w:rsidP="00753F02">
      <w:pPr>
        <w:pStyle w:val="ListParagraph"/>
        <w:numPr>
          <w:ilvl w:val="0"/>
          <w:numId w:val="2"/>
        </w:numPr>
      </w:pPr>
      <w:r>
        <w:t>Language agnostic</w:t>
      </w:r>
    </w:p>
    <w:p w:rsidR="00BD51DD" w:rsidRDefault="00BD51DD" w:rsidP="008238EA">
      <w:pPr>
        <w:pStyle w:val="ListParagraph"/>
        <w:numPr>
          <w:ilvl w:val="1"/>
          <w:numId w:val="2"/>
        </w:numPr>
      </w:pPr>
      <w:r w:rsidRPr="00364554">
        <w:t xml:space="preserve">Accelerator is a library, and is generally accessed via operator overloads from the developer’s language of choice (we </w:t>
      </w:r>
      <w:r w:rsidR="00AB22C4">
        <w:t xml:space="preserve">currently </w:t>
      </w:r>
      <w:r w:rsidRPr="00364554">
        <w:t>have C++ and .NET and Fortran90 bindings).</w:t>
      </w:r>
      <w:r w:rsidR="00D0399B">
        <w:t xml:space="preserve"> </w:t>
      </w:r>
      <w:r w:rsidRPr="00364554">
        <w:t>The low-level C-callable interface is intended to be easy to invoke from any language that supports calls to native code</w:t>
      </w:r>
      <w:r w:rsidR="00AB22C4">
        <w:t xml:space="preserve"> exposed by name from</w:t>
      </w:r>
      <w:r w:rsidRPr="00364554">
        <w:t xml:space="preserve"> a DLL.</w:t>
      </w:r>
      <w:r w:rsidR="00D0399B">
        <w:t xml:space="preserve"> </w:t>
      </w:r>
      <w:r w:rsidRPr="00364554">
        <w:t xml:space="preserve">This means Accelerator does not depend on the host language for </w:t>
      </w:r>
      <w:r w:rsidR="00AB22C4">
        <w:t xml:space="preserve">its </w:t>
      </w:r>
      <w:r w:rsidRPr="00364554">
        <w:t>type system, math operators, etc</w:t>
      </w:r>
      <w:proofErr w:type="gramStart"/>
      <w:r w:rsidRPr="00364554">
        <w:t>.</w:t>
      </w:r>
      <w:r w:rsidR="00AB22C4">
        <w:t>.</w:t>
      </w:r>
      <w:proofErr w:type="gramEnd"/>
      <w:r w:rsidR="00D0399B">
        <w:t xml:space="preserve"> </w:t>
      </w:r>
      <w:r w:rsidRPr="00364554">
        <w:t xml:space="preserve">Interpreted, </w:t>
      </w:r>
      <w:proofErr w:type="spellStart"/>
      <w:r w:rsidRPr="00364554">
        <w:t>jitted</w:t>
      </w:r>
      <w:proofErr w:type="spellEnd"/>
      <w:r w:rsidRPr="00364554">
        <w:t xml:space="preserve"> and compiled languages are all supported.</w:t>
      </w:r>
    </w:p>
    <w:p w:rsidR="00A00CEF" w:rsidRDefault="00A00CEF" w:rsidP="00A12AA1">
      <w:pPr>
        <w:pStyle w:val="ListParagraph"/>
        <w:numPr>
          <w:ilvl w:val="0"/>
          <w:numId w:val="2"/>
        </w:numPr>
      </w:pPr>
      <w:r>
        <w:t>Support</w:t>
      </w:r>
      <w:r w:rsidR="00AB22C4">
        <w:t>s</w:t>
      </w:r>
      <w:r>
        <w:t xml:space="preserve"> </w:t>
      </w:r>
      <w:r w:rsidR="008C38DE">
        <w:t xml:space="preserve">a large </w:t>
      </w:r>
      <w:r>
        <w:t>population of developers with a range of skills and specific programming needs.</w:t>
      </w:r>
    </w:p>
    <w:p w:rsidR="00437317" w:rsidRDefault="00A00CEF" w:rsidP="007B3223">
      <w:pPr>
        <w:pStyle w:val="ListParagraph"/>
        <w:numPr>
          <w:ilvl w:val="1"/>
          <w:numId w:val="2"/>
        </w:numPr>
      </w:pPr>
      <w:r>
        <w:t>Accelerator</w:t>
      </w:r>
      <w:r w:rsidR="00DF6559">
        <w:t xml:space="preserve"> is designed for users starting with </w:t>
      </w:r>
      <w:r>
        <w:t>mainstream</w:t>
      </w:r>
      <w:r w:rsidR="00AB22C4">
        <w:t xml:space="preserve"> development</w:t>
      </w:r>
      <w:r>
        <w:t xml:space="preserve">, experienced C++ and </w:t>
      </w:r>
      <w:r w:rsidR="00511EE5">
        <w:t xml:space="preserve">.Net </w:t>
      </w:r>
      <w:r>
        <w:t>developers</w:t>
      </w:r>
      <w:r w:rsidR="00AB22C4">
        <w:t>,</w:t>
      </w:r>
      <w:r>
        <w:t xml:space="preserve"> and extends to the class of developers </w:t>
      </w:r>
      <w:r w:rsidR="00DF6559">
        <w:t xml:space="preserve">that are </w:t>
      </w:r>
      <w:r>
        <w:t xml:space="preserve">growing their </w:t>
      </w:r>
      <w:r w:rsidR="00DF6559">
        <w:t xml:space="preserve">knowledge </w:t>
      </w:r>
      <w:r>
        <w:t xml:space="preserve">expertise and </w:t>
      </w:r>
      <w:r w:rsidR="00DF6559">
        <w:t xml:space="preserve">skills </w:t>
      </w:r>
      <w:r>
        <w:t xml:space="preserve">specific </w:t>
      </w:r>
      <w:r w:rsidR="00DF6559">
        <w:t>to</w:t>
      </w:r>
      <w:r>
        <w:t xml:space="preserve"> architecture requirements around code performance tuning optimizations.</w:t>
      </w:r>
      <w:r w:rsidR="00D0399B">
        <w:t xml:space="preserve"> </w:t>
      </w:r>
    </w:p>
    <w:p w:rsidR="00753F02" w:rsidRDefault="00753F02" w:rsidP="008C38DE">
      <w:pPr>
        <w:pStyle w:val="ListParagraph"/>
        <w:numPr>
          <w:ilvl w:val="0"/>
          <w:numId w:val="2"/>
        </w:numPr>
      </w:pPr>
      <w:r>
        <w:t xml:space="preserve">Support advanced developers </w:t>
      </w:r>
      <w:r w:rsidR="00AB22C4">
        <w:t xml:space="preserve">who </w:t>
      </w:r>
      <w:r w:rsidR="007B3223">
        <w:t>require</w:t>
      </w:r>
      <w:r>
        <w:t xml:space="preserve"> vendor</w:t>
      </w:r>
      <w:r w:rsidR="00AB22C4">
        <w:t>-</w:t>
      </w:r>
      <w:r>
        <w:t xml:space="preserve">specific targets </w:t>
      </w:r>
    </w:p>
    <w:p w:rsidR="00753F02" w:rsidRDefault="00753F02" w:rsidP="00753F02">
      <w:pPr>
        <w:pStyle w:val="ListParagraph"/>
        <w:numPr>
          <w:ilvl w:val="1"/>
          <w:numId w:val="2"/>
        </w:numPr>
      </w:pPr>
      <w:r>
        <w:t xml:space="preserve">Accelerator design </w:t>
      </w:r>
      <w:r w:rsidR="00AB22C4">
        <w:t>allows developers to use</w:t>
      </w:r>
      <w:r w:rsidR="00437317">
        <w:t xml:space="preserve"> </w:t>
      </w:r>
      <w:r>
        <w:t>target implementation</w:t>
      </w:r>
      <w:r w:rsidR="00437317">
        <w:t>s</w:t>
      </w:r>
      <w:r w:rsidR="007B3223">
        <w:t xml:space="preserve"> </w:t>
      </w:r>
      <w:r w:rsidR="00AB22C4">
        <w:t>from</w:t>
      </w:r>
      <w:r>
        <w:t xml:space="preserve"> hardware vendors </w:t>
      </w:r>
      <w:r w:rsidR="00AB22C4">
        <w:t xml:space="preserve">and </w:t>
      </w:r>
      <w:r>
        <w:t xml:space="preserve">in-house </w:t>
      </w:r>
      <w:r w:rsidR="00AB22C4">
        <w:t xml:space="preserve">developers </w:t>
      </w:r>
      <w:r w:rsidR="00437317">
        <w:t>can create their own target implementations</w:t>
      </w:r>
    </w:p>
    <w:p w:rsidR="0085525B" w:rsidRDefault="00AB22C4" w:rsidP="008C38DE">
      <w:pPr>
        <w:pStyle w:val="ListParagraph"/>
        <w:numPr>
          <w:ilvl w:val="0"/>
          <w:numId w:val="2"/>
        </w:numPr>
      </w:pPr>
      <w:r>
        <w:t xml:space="preserve">Help </w:t>
      </w:r>
      <w:r w:rsidR="0085525B">
        <w:t>advanced developers “future-proof” target specif</w:t>
      </w:r>
      <w:r>
        <w:t>ic</w:t>
      </w:r>
      <w:r w:rsidR="0085525B">
        <w:t xml:space="preserve"> designs.</w:t>
      </w:r>
    </w:p>
    <w:p w:rsidR="0085525B" w:rsidRDefault="00AB22C4" w:rsidP="0085525B">
      <w:pPr>
        <w:pStyle w:val="ListParagraph"/>
        <w:numPr>
          <w:ilvl w:val="1"/>
          <w:numId w:val="2"/>
        </w:numPr>
      </w:pPr>
      <w:r>
        <w:t>Help</w:t>
      </w:r>
      <w:r w:rsidR="00753F02">
        <w:t xml:space="preserve"> improv</w:t>
      </w:r>
      <w:r>
        <w:t>e</w:t>
      </w:r>
      <w:r w:rsidR="008C38DE">
        <w:t xml:space="preserve"> </w:t>
      </w:r>
      <w:r w:rsidR="0085525B">
        <w:t>cod</w:t>
      </w:r>
      <w:r>
        <w:t>e</w:t>
      </w:r>
      <w:r w:rsidR="0085525B">
        <w:t xml:space="preserve"> reuse and agility </w:t>
      </w:r>
      <w:r w:rsidR="00753F02">
        <w:t>by</w:t>
      </w:r>
      <w:r w:rsidR="0085525B">
        <w:t xml:space="preserve"> </w:t>
      </w:r>
      <w:r>
        <w:t xml:space="preserve">allowing </w:t>
      </w:r>
      <w:r w:rsidR="008C38DE">
        <w:t xml:space="preserve">developers </w:t>
      </w:r>
      <w:r>
        <w:t xml:space="preserve">to </w:t>
      </w:r>
      <w:r w:rsidR="00753F02">
        <w:t>“</w:t>
      </w:r>
      <w:r w:rsidR="0085525B">
        <w:t>compartmentalize” target specific code in their designs and coding practices</w:t>
      </w:r>
      <w:r w:rsidR="00753F02">
        <w:t xml:space="preserve">. </w:t>
      </w:r>
    </w:p>
    <w:p w:rsidR="00753F02" w:rsidRDefault="0085525B" w:rsidP="008C38DE">
      <w:pPr>
        <w:pStyle w:val="ListParagraph"/>
        <w:numPr>
          <w:ilvl w:val="1"/>
          <w:numId w:val="2"/>
        </w:numPr>
      </w:pPr>
      <w:r>
        <w:t>Enables accurate estimate</w:t>
      </w:r>
      <w:r w:rsidR="00AB22C4">
        <w:t>s</w:t>
      </w:r>
      <w:r>
        <w:t xml:space="preserve"> of </w:t>
      </w:r>
      <w:r w:rsidR="00AB22C4">
        <w:t xml:space="preserve">the </w:t>
      </w:r>
      <w:r>
        <w:t xml:space="preserve">costs associated </w:t>
      </w:r>
      <w:r w:rsidR="00AB22C4">
        <w:t xml:space="preserve">with </w:t>
      </w:r>
      <w:r w:rsidR="00753F02">
        <w:t>convert</w:t>
      </w:r>
      <w:r w:rsidR="00AB22C4">
        <w:t>ing</w:t>
      </w:r>
      <w:r w:rsidR="00753F02">
        <w:t xml:space="preserve"> to</w:t>
      </w:r>
      <w:r>
        <w:t xml:space="preserve"> new</w:t>
      </w:r>
      <w:r w:rsidR="00753F02">
        <w:t>er</w:t>
      </w:r>
      <w:r>
        <w:t xml:space="preserve"> technologies</w:t>
      </w:r>
      <w:r w:rsidR="00753F02">
        <w:t xml:space="preserve"> or different vendor solutions as they mature and come to market.</w:t>
      </w:r>
    </w:p>
    <w:p w:rsidR="009147FA" w:rsidRDefault="009147FA" w:rsidP="009147FA">
      <w:pPr>
        <w:pStyle w:val="Heading1"/>
      </w:pPr>
      <w:r>
        <w:t>Accelerator 2.2 Release</w:t>
      </w:r>
    </w:p>
    <w:p w:rsidR="00A64F89" w:rsidRDefault="009147FA" w:rsidP="009147FA">
      <w:r w:rsidRPr="00AB22C4">
        <w:rPr>
          <w:b/>
        </w:rPr>
        <w:t>Key feature:</w:t>
      </w:r>
      <w:r>
        <w:t xml:space="preserve"> </w:t>
      </w:r>
      <w:r w:rsidR="00E741D5">
        <w:t xml:space="preserve">Addition of a </w:t>
      </w:r>
      <w:r w:rsidR="00A64F89">
        <w:t>CUDA™ target</w:t>
      </w:r>
      <w:r w:rsidR="00AB22C4">
        <w:t>.</w:t>
      </w:r>
    </w:p>
    <w:p w:rsidR="009147FA" w:rsidRDefault="009147FA" w:rsidP="009147FA">
      <w:r>
        <w:t>Additional improvements / changes include:</w:t>
      </w:r>
    </w:p>
    <w:p w:rsidR="009147FA" w:rsidRDefault="009147FA" w:rsidP="009147FA">
      <w:pPr>
        <w:pStyle w:val="ListParagraph"/>
        <w:numPr>
          <w:ilvl w:val="0"/>
          <w:numId w:val="1"/>
        </w:numPr>
      </w:pPr>
      <w:r>
        <w:t>Improve</w:t>
      </w:r>
      <w:r w:rsidR="00AB22C4">
        <w:t>s</w:t>
      </w:r>
      <w:r>
        <w:t xml:space="preserve"> developer control over </w:t>
      </w:r>
      <w:r w:rsidR="00AB22C4">
        <w:t>a</w:t>
      </w:r>
      <w:r>
        <w:t xml:space="preserve">synchronous </w:t>
      </w:r>
      <w:r w:rsidR="00AB22C4">
        <w:t>o</w:t>
      </w:r>
      <w:r>
        <w:t>perations</w:t>
      </w:r>
      <w:r w:rsidR="00D0399B">
        <w:t xml:space="preserve"> </w:t>
      </w:r>
      <w:r>
        <w:t>through a better method of “wait for completion</w:t>
      </w:r>
      <w:r w:rsidR="00AB22C4">
        <w:t>.</w:t>
      </w:r>
      <w:r>
        <w:t>”</w:t>
      </w:r>
    </w:p>
    <w:p w:rsidR="00A44191" w:rsidRDefault="00A44191" w:rsidP="00AB22C4">
      <w:pPr>
        <w:pStyle w:val="ListParagraph"/>
        <w:numPr>
          <w:ilvl w:val="0"/>
          <w:numId w:val="1"/>
        </w:numPr>
        <w:rPr>
          <w:color w:val="1F497D"/>
        </w:rPr>
      </w:pPr>
      <w:r w:rsidRPr="00364554">
        <w:t>Introduce</w:t>
      </w:r>
      <w:r w:rsidR="00AB22C4">
        <w:t>s</w:t>
      </w:r>
      <w:r w:rsidRPr="00364554">
        <w:t xml:space="preserve"> </w:t>
      </w:r>
      <w:proofErr w:type="spellStart"/>
      <w:r w:rsidR="00AB22C4" w:rsidRPr="00B061FE">
        <w:rPr>
          <w:b/>
        </w:rPr>
        <w:t>ParallelArrayParam</w:t>
      </w:r>
      <w:proofErr w:type="spellEnd"/>
      <w:r w:rsidR="00AB22C4" w:rsidRPr="00AB22C4" w:rsidDel="00AB22C4">
        <w:t xml:space="preserve"> </w:t>
      </w:r>
      <w:r w:rsidR="00AB22C4">
        <w:t>and its child classes</w:t>
      </w:r>
      <w:r w:rsidR="00B061FE">
        <w:t xml:space="preserve">, which </w:t>
      </w:r>
      <w:r w:rsidRPr="00364554">
        <w:t>allow reuse of entire expressions with different data</w:t>
      </w:r>
      <w:r w:rsidR="00427EAE" w:rsidRPr="00364554">
        <w:t xml:space="preserve"> sets</w:t>
      </w:r>
      <w:r w:rsidRPr="00364554">
        <w:t>.</w:t>
      </w:r>
    </w:p>
    <w:p w:rsidR="009147FA" w:rsidRDefault="00240BF2" w:rsidP="009147FA">
      <w:pPr>
        <w:pStyle w:val="ListParagraph"/>
        <w:numPr>
          <w:ilvl w:val="0"/>
          <w:numId w:val="1"/>
        </w:numPr>
      </w:pPr>
      <w:r>
        <w:t>Includes p</w:t>
      </w:r>
      <w:r w:rsidR="009147FA">
        <w:t>reviously released incremental bug fixes and patches reintegrated to meet design specification</w:t>
      </w:r>
      <w:r>
        <w:t>.</w:t>
      </w:r>
      <w:r w:rsidR="00D0399B">
        <w:t xml:space="preserve"> </w:t>
      </w:r>
    </w:p>
    <w:p w:rsidR="00BD51DD" w:rsidRDefault="00240BF2" w:rsidP="004110D9">
      <w:pPr>
        <w:pStyle w:val="ListParagraph"/>
        <w:numPr>
          <w:ilvl w:val="0"/>
          <w:numId w:val="1"/>
        </w:numPr>
      </w:pPr>
      <w:r>
        <w:t>Includes m</w:t>
      </w:r>
      <w:r w:rsidR="00521FAA">
        <w:t xml:space="preserve">iscellaneous “new” </w:t>
      </w:r>
      <w:r w:rsidR="009147FA">
        <w:t>Bug fixes</w:t>
      </w:r>
      <w:r>
        <w:t>.</w:t>
      </w:r>
      <w:r w:rsidR="009147FA">
        <w:t xml:space="preserve"> </w:t>
      </w:r>
    </w:p>
    <w:sectPr w:rsidR="00BD51DD" w:rsidSect="001477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B1F" w:rsidRDefault="001E4B1F" w:rsidP="002C2E3A">
      <w:pPr>
        <w:spacing w:before="0" w:after="0" w:line="240" w:lineRule="auto"/>
      </w:pPr>
      <w:r>
        <w:separator/>
      </w:r>
    </w:p>
  </w:endnote>
  <w:endnote w:type="continuationSeparator" w:id="0">
    <w:p w:rsidR="001E4B1F" w:rsidRDefault="001E4B1F" w:rsidP="002C2E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D85" w:rsidRDefault="00883D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798" w:rsidRDefault="008238EA" w:rsidP="00335798">
    <w:pPr>
      <w:pStyle w:val="Footer"/>
      <w:jc w:val="right"/>
    </w:pPr>
    <w:r>
      <w:t>October</w:t>
    </w:r>
    <w:r w:rsidR="00335798">
      <w:t xml:space="preserve"> 2011 </w:t>
    </w:r>
    <w:r w:rsidR="00335798">
      <w:tab/>
    </w:r>
    <w:r w:rsidR="00335798">
      <w:tab/>
      <w:t>Microsoft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D85" w:rsidRDefault="00883D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B1F" w:rsidRDefault="001E4B1F" w:rsidP="002C2E3A">
      <w:pPr>
        <w:spacing w:before="0" w:after="0" w:line="240" w:lineRule="auto"/>
      </w:pPr>
      <w:r>
        <w:separator/>
      </w:r>
    </w:p>
  </w:footnote>
  <w:footnote w:type="continuationSeparator" w:id="0">
    <w:p w:rsidR="001E4B1F" w:rsidRDefault="001E4B1F" w:rsidP="002C2E3A">
      <w:pPr>
        <w:spacing w:before="0" w:after="0" w:line="240" w:lineRule="auto"/>
      </w:pPr>
      <w:r>
        <w:continuationSeparator/>
      </w:r>
    </w:p>
  </w:footnote>
  <w:footnote w:id="1">
    <w:p w:rsidR="008238EA" w:rsidRPr="008238EA" w:rsidRDefault="008238EA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6"/>
          <w:szCs w:val="16"/>
        </w:rPr>
        <w:t xml:space="preserve">Our </w:t>
      </w:r>
      <w:proofErr w:type="gramStart"/>
      <w:r>
        <w:rPr>
          <w:sz w:val="16"/>
          <w:szCs w:val="16"/>
        </w:rPr>
        <w:t>Fortran</w:t>
      </w:r>
      <w:proofErr w:type="gramEnd"/>
      <w:r>
        <w:rPr>
          <w:sz w:val="16"/>
          <w:szCs w:val="16"/>
        </w:rPr>
        <w:t xml:space="preserve"> wrappers are a bit “stale”, so we are making them available on request and will assist in updating them.</w:t>
      </w:r>
    </w:p>
  </w:footnote>
  <w:footnote w:id="2">
    <w:p w:rsidR="00BD51DD" w:rsidRDefault="00BD51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E3038" w:rsidRPr="008238EA">
        <w:rPr>
          <w:sz w:val="16"/>
          <w:szCs w:val="16"/>
        </w:rPr>
        <w:t>Not implemented for 2.2</w:t>
      </w:r>
      <w:r w:rsidR="00AB2821">
        <w:rPr>
          <w:sz w:val="16"/>
          <w:szCs w:val="16"/>
        </w:rPr>
        <w:t>.</w:t>
      </w:r>
      <w:r w:rsidR="002E3038">
        <w:rPr>
          <w:sz w:val="16"/>
          <w:szCs w:val="16"/>
        </w:rPr>
        <w:t xml:space="preserve"> Implementation has been prioritized based on user demands</w:t>
      </w:r>
      <w:r w:rsidR="002E3038"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D85" w:rsidRDefault="00883D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D85" w:rsidRDefault="00883D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D85" w:rsidRDefault="00883D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244"/>
    <w:multiLevelType w:val="hybridMultilevel"/>
    <w:tmpl w:val="57F4B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2762C"/>
    <w:multiLevelType w:val="multilevel"/>
    <w:tmpl w:val="7A68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C32AF8"/>
    <w:multiLevelType w:val="hybridMultilevel"/>
    <w:tmpl w:val="3970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52E8B"/>
    <w:multiLevelType w:val="hybridMultilevel"/>
    <w:tmpl w:val="77C6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12E30"/>
    <w:multiLevelType w:val="hybridMultilevel"/>
    <w:tmpl w:val="521A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52BAD"/>
    <w:multiLevelType w:val="hybridMultilevel"/>
    <w:tmpl w:val="6960D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45253"/>
    <w:multiLevelType w:val="hybridMultilevel"/>
    <w:tmpl w:val="DE529A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37832AD"/>
    <w:multiLevelType w:val="hybridMultilevel"/>
    <w:tmpl w:val="62D6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AB1B4E"/>
    <w:multiLevelType w:val="hybridMultilevel"/>
    <w:tmpl w:val="4F2A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51657"/>
    <w:multiLevelType w:val="hybridMultilevel"/>
    <w:tmpl w:val="E9027074"/>
    <w:lvl w:ilvl="0" w:tplc="097E60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D0A48"/>
    <w:multiLevelType w:val="hybridMultilevel"/>
    <w:tmpl w:val="3022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CE63F1"/>
    <w:multiLevelType w:val="hybridMultilevel"/>
    <w:tmpl w:val="BDECBDA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>
    <w:nsid w:val="523F7DF1"/>
    <w:multiLevelType w:val="hybridMultilevel"/>
    <w:tmpl w:val="6960D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D51B55"/>
    <w:multiLevelType w:val="hybridMultilevel"/>
    <w:tmpl w:val="8DD2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F21731"/>
    <w:multiLevelType w:val="hybridMultilevel"/>
    <w:tmpl w:val="AD8EB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541D15"/>
    <w:multiLevelType w:val="hybridMultilevel"/>
    <w:tmpl w:val="E4A2A73A"/>
    <w:lvl w:ilvl="0" w:tplc="097E60D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8334A24"/>
    <w:multiLevelType w:val="hybridMultilevel"/>
    <w:tmpl w:val="0008B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400979"/>
    <w:multiLevelType w:val="hybridMultilevel"/>
    <w:tmpl w:val="5E4AC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A81499"/>
    <w:multiLevelType w:val="hybridMultilevel"/>
    <w:tmpl w:val="BB262B18"/>
    <w:lvl w:ilvl="0" w:tplc="097E60D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13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2"/>
  </w:num>
  <w:num w:numId="12">
    <w:abstractNumId w:val="11"/>
  </w:num>
  <w:num w:numId="13">
    <w:abstractNumId w:val="4"/>
  </w:num>
  <w:num w:numId="14">
    <w:abstractNumId w:val="9"/>
  </w:num>
  <w:num w:numId="15">
    <w:abstractNumId w:val="15"/>
  </w:num>
  <w:num w:numId="16">
    <w:abstractNumId w:val="18"/>
  </w:num>
  <w:num w:numId="17">
    <w:abstractNumId w:val="14"/>
  </w:num>
  <w:num w:numId="18">
    <w:abstractNumId w:val="17"/>
  </w:num>
  <w:num w:numId="19">
    <w:abstractNumId w:val="16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3E0"/>
    <w:rsid w:val="0000561C"/>
    <w:rsid w:val="00032040"/>
    <w:rsid w:val="00060542"/>
    <w:rsid w:val="000A24A5"/>
    <w:rsid w:val="000A4980"/>
    <w:rsid w:val="000C4685"/>
    <w:rsid w:val="000D5CF7"/>
    <w:rsid w:val="00115B98"/>
    <w:rsid w:val="00147764"/>
    <w:rsid w:val="001A0747"/>
    <w:rsid w:val="001E4B1F"/>
    <w:rsid w:val="00240BF2"/>
    <w:rsid w:val="002C2E3A"/>
    <w:rsid w:val="002E3038"/>
    <w:rsid w:val="00303EF6"/>
    <w:rsid w:val="00316947"/>
    <w:rsid w:val="00335798"/>
    <w:rsid w:val="00345AE5"/>
    <w:rsid w:val="00361C39"/>
    <w:rsid w:val="00364554"/>
    <w:rsid w:val="004110D9"/>
    <w:rsid w:val="004168F9"/>
    <w:rsid w:val="00427EAE"/>
    <w:rsid w:val="00437317"/>
    <w:rsid w:val="004B3989"/>
    <w:rsid w:val="004F7A90"/>
    <w:rsid w:val="00511EE5"/>
    <w:rsid w:val="00515BC0"/>
    <w:rsid w:val="00521FAA"/>
    <w:rsid w:val="005624F0"/>
    <w:rsid w:val="005649D2"/>
    <w:rsid w:val="00593ADA"/>
    <w:rsid w:val="005E1BCC"/>
    <w:rsid w:val="005E7209"/>
    <w:rsid w:val="00605BB0"/>
    <w:rsid w:val="0069553C"/>
    <w:rsid w:val="006B2397"/>
    <w:rsid w:val="006E0A1D"/>
    <w:rsid w:val="006E7673"/>
    <w:rsid w:val="0071614D"/>
    <w:rsid w:val="00727DB3"/>
    <w:rsid w:val="00753F02"/>
    <w:rsid w:val="00777559"/>
    <w:rsid w:val="0078104F"/>
    <w:rsid w:val="00782FA4"/>
    <w:rsid w:val="00796C8E"/>
    <w:rsid w:val="007B3223"/>
    <w:rsid w:val="00821ECB"/>
    <w:rsid w:val="008238EA"/>
    <w:rsid w:val="0085525B"/>
    <w:rsid w:val="00883D85"/>
    <w:rsid w:val="008846A4"/>
    <w:rsid w:val="008C38DE"/>
    <w:rsid w:val="008D29F6"/>
    <w:rsid w:val="008F25E0"/>
    <w:rsid w:val="009069AA"/>
    <w:rsid w:val="009147FA"/>
    <w:rsid w:val="00933AD5"/>
    <w:rsid w:val="009363A9"/>
    <w:rsid w:val="00953779"/>
    <w:rsid w:val="009B69AF"/>
    <w:rsid w:val="00A00CEF"/>
    <w:rsid w:val="00A02C55"/>
    <w:rsid w:val="00A12AA1"/>
    <w:rsid w:val="00A44191"/>
    <w:rsid w:val="00A473E0"/>
    <w:rsid w:val="00A62DB1"/>
    <w:rsid w:val="00A64F89"/>
    <w:rsid w:val="00A96C6A"/>
    <w:rsid w:val="00AB22C4"/>
    <w:rsid w:val="00AB2821"/>
    <w:rsid w:val="00AD7123"/>
    <w:rsid w:val="00B061FE"/>
    <w:rsid w:val="00B12DC6"/>
    <w:rsid w:val="00B94DB2"/>
    <w:rsid w:val="00BA63E5"/>
    <w:rsid w:val="00BB3144"/>
    <w:rsid w:val="00BB5A88"/>
    <w:rsid w:val="00BD51DD"/>
    <w:rsid w:val="00BF4AE4"/>
    <w:rsid w:val="00C03088"/>
    <w:rsid w:val="00C12C51"/>
    <w:rsid w:val="00CC7E5A"/>
    <w:rsid w:val="00CE01E4"/>
    <w:rsid w:val="00D0399B"/>
    <w:rsid w:val="00D51C29"/>
    <w:rsid w:val="00D5697D"/>
    <w:rsid w:val="00D56AC5"/>
    <w:rsid w:val="00D8137E"/>
    <w:rsid w:val="00DF6559"/>
    <w:rsid w:val="00E741D5"/>
    <w:rsid w:val="00EA4EB8"/>
    <w:rsid w:val="00EC2156"/>
    <w:rsid w:val="00EC2603"/>
    <w:rsid w:val="00EC4BB4"/>
    <w:rsid w:val="00EE0853"/>
    <w:rsid w:val="00F00235"/>
    <w:rsid w:val="00F047EE"/>
    <w:rsid w:val="00F23620"/>
    <w:rsid w:val="00F236AC"/>
    <w:rsid w:val="00FB726E"/>
    <w:rsid w:val="00FC05DA"/>
    <w:rsid w:val="00FD5F5A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5A"/>
    <w:pPr>
      <w:keepNext/>
      <w:keepLines/>
      <w:spacing w:before="480" w:beforeAutospacing="0" w:after="0" w:afterAutospacing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1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3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7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E3A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E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E3A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1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31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57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798"/>
  </w:style>
  <w:style w:type="paragraph" w:styleId="Footer">
    <w:name w:val="footer"/>
    <w:basedOn w:val="Normal"/>
    <w:link w:val="FooterChar"/>
    <w:uiPriority w:val="99"/>
    <w:unhideWhenUsed/>
    <w:rsid w:val="003357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798"/>
  </w:style>
  <w:style w:type="paragraph" w:styleId="Title">
    <w:name w:val="Title"/>
    <w:basedOn w:val="Normal"/>
    <w:next w:val="Normal"/>
    <w:link w:val="TitleChar"/>
    <w:uiPriority w:val="10"/>
    <w:qFormat/>
    <w:rsid w:val="00605BB0"/>
    <w:pPr>
      <w:pBdr>
        <w:bottom w:val="single" w:sz="8" w:space="4" w:color="4F81BD" w:themeColor="accent1"/>
      </w:pBdr>
      <w:spacing w:before="0" w:beforeAutospacing="0" w:after="300" w:afterAutospacing="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605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TW"/>
    </w:rPr>
  </w:style>
  <w:style w:type="paragraph" w:customStyle="1" w:styleId="Version">
    <w:name w:val="Version"/>
    <w:basedOn w:val="Normal"/>
    <w:next w:val="BodyText"/>
    <w:rsid w:val="00605BB0"/>
    <w:pPr>
      <w:keepLines/>
      <w:spacing w:before="0" w:beforeAutospacing="0" w:after="480" w:afterAutospacing="0" w:line="240" w:lineRule="auto"/>
    </w:pPr>
    <w:rPr>
      <w:rFonts w:eastAsia="MS Mincho" w:cs="Arial"/>
      <w:noProof/>
      <w:sz w:val="18"/>
      <w:szCs w:val="20"/>
    </w:rPr>
  </w:style>
  <w:style w:type="character" w:customStyle="1" w:styleId="Red">
    <w:name w:val="Red"/>
    <w:basedOn w:val="BodyTextChar"/>
    <w:uiPriority w:val="1"/>
    <w:qFormat/>
    <w:rsid w:val="00605BB0"/>
    <w:rPr>
      <w:rFonts w:eastAsia="MS Mincho" w:cs="Arial"/>
      <w:b/>
      <w:color w:val="FF000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05B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5BB0"/>
  </w:style>
  <w:style w:type="character" w:customStyle="1" w:styleId="Heading2Char">
    <w:name w:val="Heading 2 Char"/>
    <w:basedOn w:val="DefaultParagraphFont"/>
    <w:link w:val="Heading2"/>
    <w:uiPriority w:val="9"/>
    <w:rsid w:val="00BD51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D51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20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20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61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C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08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5A"/>
    <w:pPr>
      <w:keepNext/>
      <w:keepLines/>
      <w:spacing w:before="480" w:beforeAutospacing="0" w:after="0" w:afterAutospacing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1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3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7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E3A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E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E3A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1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31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57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798"/>
  </w:style>
  <w:style w:type="paragraph" w:styleId="Footer">
    <w:name w:val="footer"/>
    <w:basedOn w:val="Normal"/>
    <w:link w:val="FooterChar"/>
    <w:uiPriority w:val="99"/>
    <w:unhideWhenUsed/>
    <w:rsid w:val="003357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798"/>
  </w:style>
  <w:style w:type="paragraph" w:styleId="Title">
    <w:name w:val="Title"/>
    <w:basedOn w:val="Normal"/>
    <w:next w:val="Normal"/>
    <w:link w:val="TitleChar"/>
    <w:uiPriority w:val="10"/>
    <w:qFormat/>
    <w:rsid w:val="00605BB0"/>
    <w:pPr>
      <w:pBdr>
        <w:bottom w:val="single" w:sz="8" w:space="4" w:color="4F81BD" w:themeColor="accent1"/>
      </w:pBdr>
      <w:spacing w:before="0" w:beforeAutospacing="0" w:after="300" w:afterAutospacing="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605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TW"/>
    </w:rPr>
  </w:style>
  <w:style w:type="paragraph" w:customStyle="1" w:styleId="Version">
    <w:name w:val="Version"/>
    <w:basedOn w:val="Normal"/>
    <w:next w:val="BodyText"/>
    <w:rsid w:val="00605BB0"/>
    <w:pPr>
      <w:keepLines/>
      <w:spacing w:before="0" w:beforeAutospacing="0" w:after="480" w:afterAutospacing="0" w:line="240" w:lineRule="auto"/>
    </w:pPr>
    <w:rPr>
      <w:rFonts w:eastAsia="MS Mincho" w:cs="Arial"/>
      <w:noProof/>
      <w:sz w:val="18"/>
      <w:szCs w:val="20"/>
    </w:rPr>
  </w:style>
  <w:style w:type="character" w:customStyle="1" w:styleId="Red">
    <w:name w:val="Red"/>
    <w:basedOn w:val="BodyTextChar"/>
    <w:uiPriority w:val="1"/>
    <w:qFormat/>
    <w:rsid w:val="00605BB0"/>
    <w:rPr>
      <w:rFonts w:eastAsia="MS Mincho" w:cs="Arial"/>
      <w:b/>
      <w:color w:val="FF000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05B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5BB0"/>
  </w:style>
  <w:style w:type="character" w:customStyle="1" w:styleId="Heading2Char">
    <w:name w:val="Heading 2 Char"/>
    <w:basedOn w:val="DefaultParagraphFont"/>
    <w:link w:val="Heading2"/>
    <w:uiPriority w:val="9"/>
    <w:rsid w:val="00BD51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D51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20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20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61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C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08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aclsup@microsoft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queue.acm.org/detail.cfm?id=2000516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763B3-F6B6-4A05-87B8-9C2083B48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2011-10-24T17:18:00Z</dcterms:created>
  <dcterms:modified xsi:type="dcterms:W3CDTF">2011-10-24T17:34:00Z</dcterms:modified>
</cp:coreProperties>
</file>