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02768" w14:textId="77777777" w:rsidR="00224D06" w:rsidRDefault="00224D06" w:rsidP="00224D06">
      <w:r>
        <w:rPr>
          <w:noProof/>
        </w:rPr>
        <w:drawing>
          <wp:inline distT="0" distB="0" distL="0" distR="0" wp14:anchorId="42D02EA5" wp14:editId="42D02EA6">
            <wp:extent cx="4867275" cy="552450"/>
            <wp:effectExtent l="0" t="0" r="0" b="0"/>
            <wp:docPr id="6" name="Picture 6" descr="top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_bann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27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D02769" w14:textId="77777777" w:rsidR="00DE77A4" w:rsidRDefault="00A27B1D" w:rsidP="00DE77A4">
      <w:pPr>
        <w:pStyle w:val="Title"/>
      </w:pPr>
      <w:r>
        <w:t xml:space="preserve">Microsoft </w:t>
      </w:r>
      <w:r w:rsidR="004665C6">
        <w:t xml:space="preserve">Accelerator </w:t>
      </w:r>
      <w:r w:rsidR="00363E92">
        <w:t xml:space="preserve">v2 </w:t>
      </w:r>
      <w:r w:rsidR="004665C6">
        <w:t>Programming</w:t>
      </w:r>
      <w:r w:rsidR="00AD00E4">
        <w:t xml:space="preserve"> Guide</w:t>
      </w:r>
    </w:p>
    <w:p w14:paraId="42D0276A" w14:textId="3989E3A4" w:rsidR="00DE77A4" w:rsidRDefault="00224D06" w:rsidP="00DE77A4">
      <w:pPr>
        <w:pStyle w:val="Version"/>
      </w:pPr>
      <w:r>
        <w:t xml:space="preserve">Preview </w:t>
      </w:r>
      <w:r w:rsidR="002A3090">
        <w:t>Draft</w:t>
      </w:r>
      <w:r w:rsidR="00A36550">
        <w:t xml:space="preserve"> #2 – </w:t>
      </w:r>
      <w:r w:rsidR="002A3090">
        <w:t xml:space="preserve">Version </w:t>
      </w:r>
      <w:r>
        <w:t>2.</w:t>
      </w:r>
      <w:r w:rsidR="00A36550">
        <w:t>1</w:t>
      </w:r>
      <w:r w:rsidR="002A3090">
        <w:t xml:space="preserve"> </w:t>
      </w:r>
      <w:r>
        <w:t>–</w:t>
      </w:r>
      <w:r w:rsidR="002A3090">
        <w:t xml:space="preserve"> </w:t>
      </w:r>
      <w:r w:rsidR="009E172E">
        <w:t>March 23, 2011</w:t>
      </w:r>
      <w:bookmarkStart w:id="0" w:name="_GoBack"/>
      <w:bookmarkEnd w:id="0"/>
    </w:p>
    <w:p w14:paraId="42D0276B" w14:textId="77777777" w:rsidR="0013473D" w:rsidRPr="00A6731E" w:rsidRDefault="0013473D" w:rsidP="0013473D">
      <w:pPr>
        <w:pStyle w:val="Procedure"/>
      </w:pPr>
      <w:r w:rsidRPr="00446428">
        <w:t>Abstract</w:t>
      </w:r>
    </w:p>
    <w:p w14:paraId="42D0276C" w14:textId="77777777" w:rsidR="00816692" w:rsidRDefault="00816692" w:rsidP="00816692">
      <w:pPr>
        <w:pStyle w:val="BodyText"/>
      </w:pPr>
      <w:r>
        <w:t xml:space="preserve">This paper is sample-oriented discussion of how to use </w:t>
      </w:r>
      <w:r w:rsidR="005664D2">
        <w:t>Microsoft</w:t>
      </w:r>
      <w:r w:rsidR="005E2F23">
        <w:t>®</w:t>
      </w:r>
      <w:r w:rsidR="005664D2">
        <w:t xml:space="preserve"> </w:t>
      </w:r>
      <w:r>
        <w:t xml:space="preserve">Accelerator </w:t>
      </w:r>
      <w:r w:rsidR="005664D2">
        <w:t xml:space="preserve">v2 </w:t>
      </w:r>
      <w:r w:rsidR="00224D06">
        <w:t xml:space="preserve">from Microsoft Research </w:t>
      </w:r>
      <w:r>
        <w:t>to implement array-processing applications. It includes basic background on Accelerator and the Accelerator application programming interface (API)</w:t>
      </w:r>
      <w:r w:rsidR="00016FBE">
        <w:t>,</w:t>
      </w:r>
      <w:r>
        <w:t xml:space="preserve"> and detailed walkthroughs of </w:t>
      </w:r>
      <w:r w:rsidR="00F7401D">
        <w:t xml:space="preserve">five </w:t>
      </w:r>
      <w:r>
        <w:t>sample applications.</w:t>
      </w:r>
    </w:p>
    <w:p w14:paraId="42D0276D" w14:textId="77777777" w:rsidR="0013473D" w:rsidRPr="00DF7193" w:rsidRDefault="0013473D" w:rsidP="0013473D">
      <w:pPr>
        <w:rPr>
          <w:b/>
        </w:rPr>
      </w:pPr>
      <w:r w:rsidRPr="00DF7193">
        <w:rPr>
          <w:b/>
        </w:rPr>
        <w:t xml:space="preserve">Note: </w:t>
      </w:r>
    </w:p>
    <w:p w14:paraId="42D0276E" w14:textId="77777777" w:rsidR="0013473D" w:rsidRPr="0091515E" w:rsidRDefault="0013473D" w:rsidP="00E06ECD">
      <w:pPr>
        <w:pStyle w:val="BulletList"/>
      </w:pPr>
      <w:r>
        <w:t>Most resources discussed in t</w:t>
      </w:r>
      <w:r w:rsidR="00E902C7">
        <w:t xml:space="preserve">his paper are provided with the Accelerator </w:t>
      </w:r>
      <w:r>
        <w:t xml:space="preserve">package. For a complete list </w:t>
      </w:r>
      <w:r w:rsidR="00A128D3">
        <w:t>of</w:t>
      </w:r>
      <w:r>
        <w:t xml:space="preserve"> documents</w:t>
      </w:r>
      <w:r w:rsidR="00A128D3">
        <w:t xml:space="preserve"> and software discussed</w:t>
      </w:r>
      <w:r>
        <w:t xml:space="preserve">, see “Resources” at the end of this </w:t>
      </w:r>
      <w:r w:rsidR="00A128D3">
        <w:t>document</w:t>
      </w:r>
      <w:r>
        <w:t>.</w:t>
      </w:r>
    </w:p>
    <w:p w14:paraId="42D0276F" w14:textId="0B18CAD7" w:rsidR="0013473D" w:rsidRDefault="00E902C7" w:rsidP="00576278">
      <w:pPr>
        <w:pStyle w:val="BulletList"/>
      </w:pPr>
      <w:r>
        <w:t xml:space="preserve">For Accelerator </w:t>
      </w:r>
      <w:r w:rsidR="0013473D" w:rsidRPr="0091515E">
        <w:t xml:space="preserve">updates and software availability news, see </w:t>
      </w:r>
      <w:r w:rsidR="0013473D" w:rsidRPr="0091515E">
        <w:br/>
      </w:r>
      <w:r w:rsidR="00576278" w:rsidRPr="00576278">
        <w:rPr>
          <w:rStyle w:val="Hyperlink"/>
        </w:rPr>
        <w:t>http://research.microsoft.com/en-us/downloads/e45cf1d7-fd3d-4e03-a219-c0f3fca9881e/</w:t>
      </w:r>
    </w:p>
    <w:p w14:paraId="42D02770" w14:textId="77777777" w:rsidR="0013473D" w:rsidRDefault="0013473D" w:rsidP="00701DCB">
      <w:pPr>
        <w:pStyle w:val="Le"/>
      </w:pPr>
    </w:p>
    <w:p w14:paraId="42D02771" w14:textId="77777777" w:rsidR="00081ACC" w:rsidRDefault="00081ACC" w:rsidP="00081ACC">
      <w:pPr>
        <w:pStyle w:val="Procedure"/>
      </w:pPr>
      <w:r>
        <w:t>In this guide</w:t>
      </w:r>
    </w:p>
    <w:p w14:paraId="42D02772" w14:textId="77777777" w:rsidR="005E2F23" w:rsidRDefault="005C5067">
      <w:pPr>
        <w:pStyle w:val="TOC1"/>
      </w:pPr>
      <w:r>
        <w:fldChar w:fldCharType="begin"/>
      </w:r>
      <w:r w:rsidR="00081ACC">
        <w:instrText xml:space="preserve"> TOC \o "1-1" \n \h \z \u </w:instrText>
      </w:r>
      <w:r>
        <w:fldChar w:fldCharType="separate"/>
      </w:r>
      <w:hyperlink w:anchor="_Toc264440799" w:history="1">
        <w:r w:rsidR="005E2F23" w:rsidRPr="00DA4B71">
          <w:rPr>
            <w:rStyle w:val="Hyperlink"/>
          </w:rPr>
          <w:t>Introduction</w:t>
        </w:r>
      </w:hyperlink>
    </w:p>
    <w:p w14:paraId="42D02773" w14:textId="77777777" w:rsidR="005E2F23" w:rsidRDefault="00175D41">
      <w:pPr>
        <w:pStyle w:val="TOC1"/>
      </w:pPr>
      <w:hyperlink w:anchor="_Toc264440800" w:history="1">
        <w:r w:rsidR="005E2F23" w:rsidRPr="00DA4B71">
          <w:rPr>
            <w:rStyle w:val="Hyperlink"/>
          </w:rPr>
          <w:t>The Accelerator Programming Pattern</w:t>
        </w:r>
      </w:hyperlink>
    </w:p>
    <w:p w14:paraId="42D02774" w14:textId="77777777" w:rsidR="005E2F23" w:rsidRDefault="00175D41">
      <w:pPr>
        <w:pStyle w:val="TOC1"/>
      </w:pPr>
      <w:hyperlink w:anchor="_Toc264440801" w:history="1">
        <w:r w:rsidR="005E2F23" w:rsidRPr="00DA4B71">
          <w:rPr>
            <w:rStyle w:val="Hyperlink"/>
          </w:rPr>
          <w:t>Data-Parallel Array Objects</w:t>
        </w:r>
      </w:hyperlink>
    </w:p>
    <w:p w14:paraId="42D02775" w14:textId="77777777" w:rsidR="005E2F23" w:rsidRDefault="00175D41">
      <w:pPr>
        <w:pStyle w:val="TOC1"/>
      </w:pPr>
      <w:hyperlink w:anchor="_Toc264440802" w:history="1">
        <w:r w:rsidR="005E2F23" w:rsidRPr="00DA4B71">
          <w:rPr>
            <w:rStyle w:val="Hyperlink"/>
          </w:rPr>
          <w:t>Accelerator Operations</w:t>
        </w:r>
      </w:hyperlink>
    </w:p>
    <w:p w14:paraId="42D02776" w14:textId="77777777" w:rsidR="005E2F23" w:rsidRDefault="00175D41">
      <w:pPr>
        <w:pStyle w:val="TOC1"/>
      </w:pPr>
      <w:hyperlink w:anchor="_Toc264440803" w:history="1">
        <w:r w:rsidR="005E2F23" w:rsidRPr="00DA4B71">
          <w:rPr>
            <w:rStyle w:val="Hyperlink"/>
          </w:rPr>
          <w:t>The Target API</w:t>
        </w:r>
      </w:hyperlink>
    </w:p>
    <w:p w14:paraId="42D02777" w14:textId="77777777" w:rsidR="005E2F23" w:rsidRDefault="00175D41">
      <w:pPr>
        <w:pStyle w:val="TOC1"/>
      </w:pPr>
      <w:hyperlink w:anchor="_Toc264440804" w:history="1">
        <w:r w:rsidR="005E2F23" w:rsidRPr="00DA4B71">
          <w:rPr>
            <w:rStyle w:val="Hyperlink"/>
          </w:rPr>
          <w:t>Error Handling</w:t>
        </w:r>
      </w:hyperlink>
    </w:p>
    <w:p w14:paraId="42D02778" w14:textId="77777777" w:rsidR="005E2F23" w:rsidRDefault="00175D41">
      <w:pPr>
        <w:pStyle w:val="TOC1"/>
      </w:pPr>
      <w:hyperlink w:anchor="_Toc264440805" w:history="1">
        <w:r w:rsidR="005E2F23" w:rsidRPr="00DA4B71">
          <w:rPr>
            <w:rStyle w:val="Hyperlink"/>
          </w:rPr>
          <w:t>Accelerator Programming Fundamentals</w:t>
        </w:r>
      </w:hyperlink>
    </w:p>
    <w:p w14:paraId="42D02779" w14:textId="77777777" w:rsidR="005E2F23" w:rsidRDefault="00175D41">
      <w:pPr>
        <w:pStyle w:val="TOC1"/>
      </w:pPr>
      <w:hyperlink w:anchor="_Toc264440806" w:history="1">
        <w:r w:rsidR="005E2F23" w:rsidRPr="00DA4B71">
          <w:rPr>
            <w:rStyle w:val="Hyperlink"/>
          </w:rPr>
          <w:t>How to Implement Accelerator Applications</w:t>
        </w:r>
      </w:hyperlink>
    </w:p>
    <w:p w14:paraId="42D0277A" w14:textId="77777777" w:rsidR="005E2F23" w:rsidRDefault="00175D41">
      <w:pPr>
        <w:pStyle w:val="TOC1"/>
      </w:pPr>
      <w:hyperlink w:anchor="_Toc264440807" w:history="1">
        <w:r w:rsidR="005E2F23" w:rsidRPr="00DA4B71">
          <w:rPr>
            <w:rStyle w:val="Hyperlink"/>
          </w:rPr>
          <w:t>Resources</w:t>
        </w:r>
      </w:hyperlink>
    </w:p>
    <w:p w14:paraId="42D0277B" w14:textId="77777777" w:rsidR="005E2F23" w:rsidRDefault="00175D41">
      <w:pPr>
        <w:pStyle w:val="TOC1"/>
      </w:pPr>
      <w:hyperlink w:anchor="_Toc264440808" w:history="1">
        <w:r w:rsidR="005E2F23" w:rsidRPr="00DA4B71">
          <w:rPr>
            <w:rStyle w:val="Hyperlink"/>
          </w:rPr>
          <w:t>Appendix A: Selected Method Descriptions</w:t>
        </w:r>
      </w:hyperlink>
    </w:p>
    <w:p w14:paraId="42D0277C" w14:textId="77777777" w:rsidR="005E2F23" w:rsidRDefault="00175D41">
      <w:pPr>
        <w:pStyle w:val="TOC1"/>
      </w:pPr>
      <w:hyperlink w:anchor="_Toc264440809" w:history="1">
        <w:r w:rsidR="005E2F23" w:rsidRPr="00DA4B71">
          <w:rPr>
            <w:rStyle w:val="Hyperlink"/>
          </w:rPr>
          <w:t>Appendix B: Complete Code for Stack_Async and Stack_Async_CPP</w:t>
        </w:r>
      </w:hyperlink>
    </w:p>
    <w:p w14:paraId="42D0277D" w14:textId="77777777" w:rsidR="005E2F23" w:rsidRDefault="00175D41">
      <w:pPr>
        <w:pStyle w:val="TOC1"/>
      </w:pPr>
      <w:hyperlink w:anchor="_Toc264440810" w:history="1">
        <w:r w:rsidR="005E2F23" w:rsidRPr="00DA4B71">
          <w:rPr>
            <w:rStyle w:val="Hyperlink"/>
          </w:rPr>
          <w:t>Appendix C: Complete Code for BoxCar2</w:t>
        </w:r>
      </w:hyperlink>
    </w:p>
    <w:p w14:paraId="42D0277E" w14:textId="77777777" w:rsidR="00081ACC" w:rsidRPr="00081ACC" w:rsidRDefault="005C5067" w:rsidP="00081ACC">
      <w:pPr>
        <w:pStyle w:val="List"/>
      </w:pPr>
      <w:r>
        <w:fldChar w:fldCharType="end"/>
      </w:r>
    </w:p>
    <w:p w14:paraId="42D0277F" w14:textId="77777777" w:rsidR="00530B00" w:rsidRPr="00AA6D05" w:rsidRDefault="00530B00" w:rsidP="00530B00">
      <w:pPr>
        <w:pStyle w:val="BodyTextLink"/>
        <w:rPr>
          <w:rStyle w:val="Small"/>
        </w:rPr>
      </w:pPr>
      <w:r w:rsidRPr="00AA6D05">
        <w:rPr>
          <w:rStyle w:val="Small"/>
        </w:rPr>
        <w:lastRenderedPageBreak/>
        <w:t>Disclaimer:</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is</w:t>
      </w:r>
      <w:r w:rsidRPr="00AA6D05">
        <w:t xml:space="preserve"> </w:t>
      </w:r>
      <w:r w:rsidRPr="00AA6D05">
        <w:rPr>
          <w:rStyle w:val="Small"/>
        </w:rPr>
        <w:t>provided</w:t>
      </w:r>
      <w:r w:rsidRPr="00AA6D05">
        <w:t xml:space="preserve"> </w:t>
      </w:r>
      <w:r w:rsidRPr="00AA6D05">
        <w:rPr>
          <w:rStyle w:val="Small"/>
        </w:rPr>
        <w:t>“as-is”.</w:t>
      </w:r>
      <w:r w:rsidRPr="00AA6D05">
        <w:t xml:space="preserve"> </w:t>
      </w:r>
      <w:r w:rsidRPr="00AA6D05">
        <w:rPr>
          <w:rStyle w:val="Small"/>
        </w:rPr>
        <w:t>Information</w:t>
      </w:r>
      <w:r w:rsidRPr="00AA6D05">
        <w:t xml:space="preserve"> </w:t>
      </w:r>
      <w:r w:rsidRPr="00AA6D05">
        <w:rPr>
          <w:rStyle w:val="Small"/>
        </w:rPr>
        <w:t>and</w:t>
      </w:r>
      <w:r w:rsidRPr="00AA6D05">
        <w:t xml:space="preserve"> </w:t>
      </w:r>
      <w:r w:rsidRPr="00AA6D05">
        <w:rPr>
          <w:rStyle w:val="Small"/>
        </w:rPr>
        <w:t>views</w:t>
      </w:r>
      <w:r w:rsidRPr="00AA6D05">
        <w:t xml:space="preserve"> </w:t>
      </w:r>
      <w:r w:rsidRPr="00AA6D05">
        <w:rPr>
          <w:rStyle w:val="Small"/>
        </w:rPr>
        <w:t>expressed</w:t>
      </w:r>
      <w:r w:rsidRPr="00AA6D05">
        <w:t xml:space="preserve"> </w:t>
      </w:r>
      <w:r w:rsidRPr="00AA6D05">
        <w:rPr>
          <w:rStyle w:val="Small"/>
        </w:rPr>
        <w:t>in</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including</w:t>
      </w:r>
      <w:r w:rsidRPr="00AA6D05">
        <w:t xml:space="preserve"> </w:t>
      </w:r>
      <w:r w:rsidRPr="00AA6D05">
        <w:rPr>
          <w:rStyle w:val="Small"/>
        </w:rPr>
        <w:t>URL</w:t>
      </w:r>
      <w:r w:rsidRPr="00AA6D05">
        <w:t xml:space="preserve"> </w:t>
      </w:r>
      <w:r w:rsidRPr="00AA6D05">
        <w:rPr>
          <w:rStyle w:val="Small"/>
        </w:rPr>
        <w:t>and</w:t>
      </w:r>
      <w:r w:rsidRPr="00AA6D05">
        <w:t xml:space="preserve"> </w:t>
      </w:r>
      <w:r w:rsidRPr="00AA6D05">
        <w:rPr>
          <w:rStyle w:val="Small"/>
        </w:rPr>
        <w:t>other</w:t>
      </w:r>
      <w:r w:rsidRPr="00AA6D05">
        <w:t xml:space="preserve"> </w:t>
      </w:r>
      <w:r w:rsidRPr="00AA6D05">
        <w:rPr>
          <w:rStyle w:val="Small"/>
        </w:rPr>
        <w:t>Internet</w:t>
      </w:r>
      <w:r w:rsidRPr="00AA6D05">
        <w:t xml:space="preserve"> </w:t>
      </w:r>
      <w:r w:rsidRPr="00AA6D05">
        <w:rPr>
          <w:rStyle w:val="Small"/>
        </w:rPr>
        <w:t>Web</w:t>
      </w:r>
      <w:r w:rsidRPr="00AA6D05">
        <w:t xml:space="preserve"> </w:t>
      </w:r>
      <w:r w:rsidRPr="00AA6D05">
        <w:rPr>
          <w:rStyle w:val="Small"/>
        </w:rPr>
        <w:t>site</w:t>
      </w:r>
      <w:r w:rsidRPr="00AA6D05">
        <w:t xml:space="preserve"> </w:t>
      </w:r>
      <w:r w:rsidRPr="00AA6D05">
        <w:rPr>
          <w:rStyle w:val="Small"/>
        </w:rPr>
        <w:t>references,</w:t>
      </w:r>
      <w:r w:rsidRPr="00AA6D05">
        <w:t xml:space="preserve"> </w:t>
      </w:r>
      <w:r w:rsidRPr="00AA6D05">
        <w:rPr>
          <w:rStyle w:val="Small"/>
        </w:rPr>
        <w:t>may</w:t>
      </w:r>
      <w:r w:rsidRPr="00AA6D05">
        <w:t xml:space="preserve"> </w:t>
      </w:r>
      <w:r w:rsidRPr="00AA6D05">
        <w:rPr>
          <w:rStyle w:val="Small"/>
        </w:rPr>
        <w:t>change</w:t>
      </w:r>
      <w:r w:rsidRPr="00AA6D05">
        <w:t xml:space="preserve"> </w:t>
      </w:r>
      <w:r w:rsidRPr="00AA6D05">
        <w:rPr>
          <w:rStyle w:val="Small"/>
        </w:rPr>
        <w:t>without</w:t>
      </w:r>
      <w:r w:rsidRPr="00AA6D05">
        <w:t xml:space="preserve"> </w:t>
      </w:r>
      <w:r w:rsidRPr="00AA6D05">
        <w:rPr>
          <w:rStyle w:val="Small"/>
        </w:rPr>
        <w:t>notice.</w:t>
      </w:r>
      <w:r w:rsidRPr="00AA6D05">
        <w:t xml:space="preserve"> </w:t>
      </w:r>
      <w:r w:rsidRPr="00AA6D05">
        <w:rPr>
          <w:rStyle w:val="Small"/>
        </w:rPr>
        <w:t>You</w:t>
      </w:r>
      <w:r w:rsidRPr="00AA6D05">
        <w:t xml:space="preserve"> </w:t>
      </w:r>
      <w:r w:rsidRPr="00AA6D05">
        <w:rPr>
          <w:rStyle w:val="Small"/>
        </w:rPr>
        <w:t>bear</w:t>
      </w:r>
      <w:r w:rsidRPr="00AA6D05">
        <w:t xml:space="preserve"> </w:t>
      </w:r>
      <w:r w:rsidRPr="00AA6D05">
        <w:rPr>
          <w:rStyle w:val="Small"/>
        </w:rPr>
        <w:t>the</w:t>
      </w:r>
      <w:r w:rsidRPr="00AA6D05">
        <w:t xml:space="preserve"> </w:t>
      </w:r>
      <w:r w:rsidRPr="00AA6D05">
        <w:rPr>
          <w:rStyle w:val="Small"/>
        </w:rPr>
        <w:t>risk</w:t>
      </w:r>
      <w:r w:rsidRPr="00AA6D05">
        <w:t xml:space="preserve"> </w:t>
      </w:r>
      <w:r w:rsidRPr="00AA6D05">
        <w:rPr>
          <w:rStyle w:val="Small"/>
        </w:rPr>
        <w:t>of</w:t>
      </w:r>
      <w:r w:rsidRPr="00AA6D05">
        <w:t xml:space="preserve"> </w:t>
      </w:r>
      <w:r w:rsidRPr="00AA6D05">
        <w:rPr>
          <w:rStyle w:val="Small"/>
        </w:rPr>
        <w:t>using</w:t>
      </w:r>
      <w:r w:rsidRPr="00AA6D05">
        <w:t xml:space="preserve"> </w:t>
      </w:r>
      <w:r w:rsidRPr="00AA6D05">
        <w:rPr>
          <w:rStyle w:val="Small"/>
        </w:rPr>
        <w:t>it.</w:t>
      </w:r>
      <w:r w:rsidRPr="00AA6D05">
        <w:t xml:space="preserve"> </w:t>
      </w:r>
    </w:p>
    <w:p w14:paraId="42D02780" w14:textId="77777777" w:rsidR="00530B00" w:rsidRPr="00AA6D05" w:rsidRDefault="00530B00" w:rsidP="00530B00">
      <w:pPr>
        <w:pStyle w:val="BodyTextLink"/>
        <w:rPr>
          <w:rStyle w:val="Small"/>
        </w:rPr>
      </w:pPr>
      <w:r w:rsidRPr="00AA6D05">
        <w:rPr>
          <w:rStyle w:val="Small"/>
        </w:rPr>
        <w:t>This</w:t>
      </w:r>
      <w:r w:rsidRPr="00AA6D05">
        <w:t xml:space="preserve"> </w:t>
      </w:r>
      <w:r w:rsidRPr="00AA6D05">
        <w:rPr>
          <w:rStyle w:val="Small"/>
        </w:rPr>
        <w:t>document</w:t>
      </w:r>
      <w:r w:rsidRPr="00AA6D05">
        <w:t xml:space="preserve"> </w:t>
      </w:r>
      <w:r w:rsidRPr="00AA6D05">
        <w:rPr>
          <w:rStyle w:val="Small"/>
        </w:rPr>
        <w:t>does</w:t>
      </w:r>
      <w:r w:rsidRPr="00AA6D05">
        <w:t xml:space="preserve"> </w:t>
      </w:r>
      <w:r w:rsidRPr="00AA6D05">
        <w:rPr>
          <w:rStyle w:val="Small"/>
        </w:rPr>
        <w:t>not</w:t>
      </w:r>
      <w:r w:rsidRPr="00AA6D05">
        <w:t xml:space="preserve"> </w:t>
      </w:r>
      <w:r w:rsidRPr="00AA6D05">
        <w:rPr>
          <w:rStyle w:val="Small"/>
        </w:rPr>
        <w:t>provide</w:t>
      </w:r>
      <w:r w:rsidRPr="00AA6D05">
        <w:t xml:space="preserve"> </w:t>
      </w:r>
      <w:r w:rsidRPr="00AA6D05">
        <w:rPr>
          <w:rStyle w:val="Small"/>
        </w:rPr>
        <w:t>you</w:t>
      </w:r>
      <w:r w:rsidRPr="00AA6D05">
        <w:t xml:space="preserve"> </w:t>
      </w:r>
      <w:r w:rsidRPr="00AA6D05">
        <w:rPr>
          <w:rStyle w:val="Small"/>
        </w:rPr>
        <w:t>with</w:t>
      </w:r>
      <w:r w:rsidRPr="00AA6D05">
        <w:t xml:space="preserve"> </w:t>
      </w:r>
      <w:r w:rsidRPr="00AA6D05">
        <w:rPr>
          <w:rStyle w:val="Small"/>
        </w:rPr>
        <w:t>any</w:t>
      </w:r>
      <w:r w:rsidRPr="00AA6D05">
        <w:t xml:space="preserve"> </w:t>
      </w:r>
      <w:r w:rsidRPr="00AA6D05">
        <w:rPr>
          <w:rStyle w:val="Small"/>
        </w:rPr>
        <w:t>legal</w:t>
      </w:r>
      <w:r w:rsidRPr="00AA6D05">
        <w:t xml:space="preserve"> </w:t>
      </w:r>
      <w:r w:rsidRPr="00AA6D05">
        <w:rPr>
          <w:rStyle w:val="Small"/>
        </w:rPr>
        <w:t>rights</w:t>
      </w:r>
      <w:r w:rsidRPr="00AA6D05">
        <w:t xml:space="preserve"> </w:t>
      </w:r>
      <w:r w:rsidRPr="00AA6D05">
        <w:rPr>
          <w:rStyle w:val="Small"/>
        </w:rPr>
        <w:t>to</w:t>
      </w:r>
      <w:r w:rsidRPr="00AA6D05">
        <w:t xml:space="preserve"> </w:t>
      </w:r>
      <w:r w:rsidRPr="00AA6D05">
        <w:rPr>
          <w:rStyle w:val="Small"/>
        </w:rPr>
        <w:t>any</w:t>
      </w:r>
      <w:r w:rsidRPr="00AA6D05">
        <w:t xml:space="preserve"> </w:t>
      </w:r>
      <w:r w:rsidRPr="00AA6D05">
        <w:rPr>
          <w:rStyle w:val="Small"/>
        </w:rPr>
        <w:t>intellectual</w:t>
      </w:r>
      <w:r w:rsidRPr="00AA6D05">
        <w:t xml:space="preserve"> </w:t>
      </w:r>
      <w:r w:rsidRPr="00AA6D05">
        <w:rPr>
          <w:rStyle w:val="Small"/>
        </w:rPr>
        <w:t>property</w:t>
      </w:r>
      <w:r w:rsidRPr="00AA6D05">
        <w:t xml:space="preserve"> </w:t>
      </w:r>
      <w:r w:rsidRPr="00AA6D05">
        <w:rPr>
          <w:rStyle w:val="Small"/>
        </w:rPr>
        <w:t>in</w:t>
      </w:r>
      <w:r w:rsidRPr="00AA6D05">
        <w:t xml:space="preserve"> </w:t>
      </w:r>
      <w:r w:rsidRPr="00AA6D05">
        <w:rPr>
          <w:rStyle w:val="Small"/>
        </w:rPr>
        <w:t>any</w:t>
      </w:r>
      <w:r w:rsidRPr="00AA6D05">
        <w:t xml:space="preserve"> </w:t>
      </w:r>
      <w:r w:rsidRPr="00AA6D05">
        <w:rPr>
          <w:rStyle w:val="Small"/>
        </w:rPr>
        <w:t>Microsoft</w:t>
      </w:r>
      <w:r w:rsidRPr="00AA6D05">
        <w:t xml:space="preserve"> </w:t>
      </w:r>
      <w:r w:rsidRPr="00AA6D05">
        <w:rPr>
          <w:rStyle w:val="Small"/>
        </w:rPr>
        <w:t>product.</w:t>
      </w:r>
      <w:r w:rsidRPr="00AA6D05">
        <w:t xml:space="preserve"> </w:t>
      </w:r>
      <w:r w:rsidRPr="00AA6D05">
        <w:rPr>
          <w:rStyle w:val="Small"/>
        </w:rPr>
        <w:t>You</w:t>
      </w:r>
      <w:r w:rsidRPr="00AA6D05">
        <w:t xml:space="preserve"> </w:t>
      </w:r>
      <w:r w:rsidRPr="00AA6D05">
        <w:rPr>
          <w:rStyle w:val="Small"/>
        </w:rPr>
        <w:t>may</w:t>
      </w:r>
      <w:r w:rsidRPr="00AA6D05">
        <w:t xml:space="preserve"> </w:t>
      </w:r>
      <w:r w:rsidRPr="00AA6D05">
        <w:rPr>
          <w:rStyle w:val="Small"/>
        </w:rPr>
        <w:t>copy</w:t>
      </w:r>
      <w:r w:rsidRPr="00AA6D05">
        <w:t xml:space="preserve"> </w:t>
      </w:r>
      <w:r w:rsidRPr="00AA6D05">
        <w:rPr>
          <w:rStyle w:val="Small"/>
        </w:rPr>
        <w:t>and</w:t>
      </w:r>
      <w:r w:rsidRPr="00AA6D05">
        <w:t xml:space="preserve"> </w:t>
      </w:r>
      <w:r w:rsidRPr="00AA6D05">
        <w:rPr>
          <w:rStyle w:val="Small"/>
        </w:rPr>
        <w:t>use</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for</w:t>
      </w:r>
      <w:r w:rsidRPr="00AA6D05">
        <w:t xml:space="preserve"> </w:t>
      </w:r>
      <w:r w:rsidRPr="00AA6D05">
        <w:rPr>
          <w:rStyle w:val="Small"/>
        </w:rPr>
        <w:t>your</w:t>
      </w:r>
      <w:r w:rsidRPr="00AA6D05">
        <w:t xml:space="preserve"> </w:t>
      </w:r>
      <w:r w:rsidRPr="00AA6D05">
        <w:rPr>
          <w:rStyle w:val="Small"/>
        </w:rPr>
        <w:t>internal,</w:t>
      </w:r>
      <w:r w:rsidRPr="00AA6D05">
        <w:t xml:space="preserve"> </w:t>
      </w:r>
      <w:r w:rsidRPr="00AA6D05">
        <w:rPr>
          <w:rStyle w:val="Small"/>
        </w:rPr>
        <w:t>reference</w:t>
      </w:r>
      <w:r w:rsidRPr="00AA6D05">
        <w:t xml:space="preserve"> </w:t>
      </w:r>
      <w:r w:rsidRPr="00AA6D05">
        <w:rPr>
          <w:rStyle w:val="Small"/>
        </w:rPr>
        <w:t>purposes.</w:t>
      </w:r>
      <w:r w:rsidRPr="00AA6D05">
        <w:t xml:space="preserve"> </w:t>
      </w:r>
    </w:p>
    <w:p w14:paraId="42D02781" w14:textId="77777777" w:rsidR="00530B00" w:rsidRPr="00AA6D05" w:rsidRDefault="00530B00" w:rsidP="00530B00">
      <w:pPr>
        <w:pStyle w:val="BodyTextLink"/>
        <w:rPr>
          <w:rStyle w:val="Small"/>
        </w:rPr>
      </w:pPr>
      <w:r w:rsidRPr="00AA6D05">
        <w:rPr>
          <w:rStyle w:val="Small"/>
        </w:rPr>
        <w:t>©</w:t>
      </w:r>
      <w:r w:rsidRPr="00AA6D05">
        <w:t xml:space="preserve"> </w:t>
      </w:r>
      <w:r w:rsidRPr="00AA6D05">
        <w:rPr>
          <w:rStyle w:val="Small"/>
        </w:rPr>
        <w:t>2010</w:t>
      </w:r>
      <w:r w:rsidRPr="00AA6D05">
        <w:t xml:space="preserve"> </w:t>
      </w:r>
      <w:r w:rsidRPr="00AA6D05">
        <w:rPr>
          <w:rStyle w:val="Small"/>
        </w:rPr>
        <w:t>Microsoft</w:t>
      </w:r>
      <w:r w:rsidRPr="00AA6D05">
        <w:t xml:space="preserve"> </w:t>
      </w:r>
      <w:r w:rsidRPr="00AA6D05">
        <w:rPr>
          <w:rStyle w:val="Small"/>
        </w:rPr>
        <w:t>Corporation.</w:t>
      </w:r>
      <w:r w:rsidRPr="00AA6D05">
        <w:t xml:space="preserve"> </w:t>
      </w:r>
      <w:r w:rsidRPr="00AA6D05">
        <w:rPr>
          <w:rStyle w:val="Small"/>
        </w:rPr>
        <w:t>All</w:t>
      </w:r>
      <w:r w:rsidRPr="00AA6D05">
        <w:t xml:space="preserve"> </w:t>
      </w:r>
      <w:r w:rsidRPr="00AA6D05">
        <w:rPr>
          <w:rStyle w:val="Small"/>
        </w:rPr>
        <w:t>rights</w:t>
      </w:r>
      <w:r w:rsidRPr="00AA6D05">
        <w:t xml:space="preserve"> </w:t>
      </w:r>
      <w:r w:rsidRPr="00AA6D05">
        <w:rPr>
          <w:rStyle w:val="Small"/>
        </w:rPr>
        <w:t>reserved.</w:t>
      </w:r>
    </w:p>
    <w:p w14:paraId="42D02782" w14:textId="77777777" w:rsidR="00530B00" w:rsidRPr="00AA6D05" w:rsidRDefault="00530B00" w:rsidP="00530B00">
      <w:pPr>
        <w:pStyle w:val="BodyText"/>
        <w:rPr>
          <w:sz w:val="18"/>
        </w:rPr>
      </w:pPr>
      <w:r w:rsidRPr="00AA6D05">
        <w:rPr>
          <w:rStyle w:val="Small"/>
        </w:rPr>
        <w:t xml:space="preserve">Microsoft, </w:t>
      </w:r>
      <w:r>
        <w:rPr>
          <w:rStyle w:val="Small"/>
        </w:rPr>
        <w:t>DirectX</w:t>
      </w:r>
      <w:r w:rsidRPr="00AA6D05">
        <w:rPr>
          <w:rStyle w:val="Small"/>
        </w:rPr>
        <w:t>,</w:t>
      </w:r>
      <w:r>
        <w:rPr>
          <w:rStyle w:val="Small"/>
        </w:rPr>
        <w:t xml:space="preserve"> Visual Studio, Win32,</w:t>
      </w:r>
      <w:r w:rsidRPr="00AA6D05">
        <w:t xml:space="preserve"> </w:t>
      </w:r>
      <w:r w:rsidRPr="00AA6D05">
        <w:rPr>
          <w:rStyle w:val="Small"/>
        </w:rPr>
        <w:t>and</w:t>
      </w:r>
      <w:r w:rsidRPr="00AA6D05">
        <w:t xml:space="preserve"> </w:t>
      </w:r>
      <w:r w:rsidRPr="00AA6D05">
        <w:rPr>
          <w:rStyle w:val="Small"/>
        </w:rPr>
        <w:t>Windows</w:t>
      </w:r>
      <w:r w:rsidRPr="00AA6D05">
        <w:t xml:space="preserve"> </w:t>
      </w:r>
      <w:r w:rsidRPr="00AA6D05">
        <w:rPr>
          <w:rStyle w:val="Small"/>
        </w:rPr>
        <w:t>are</w:t>
      </w:r>
      <w:r w:rsidRPr="00AA6D05">
        <w:t xml:space="preserve"> </w:t>
      </w:r>
      <w:r w:rsidRPr="00AA6D05">
        <w:rPr>
          <w:rStyle w:val="Small"/>
        </w:rPr>
        <w:t>trademarks</w:t>
      </w:r>
      <w:r w:rsidRPr="00AA6D05">
        <w:t xml:space="preserve"> </w:t>
      </w:r>
      <w:r w:rsidRPr="00AA6D05">
        <w:rPr>
          <w:rStyle w:val="Small"/>
        </w:rPr>
        <w:t>of</w:t>
      </w:r>
      <w:r w:rsidRPr="00AA6D05">
        <w:t xml:space="preserve"> </w:t>
      </w:r>
      <w:r w:rsidRPr="00AA6D05">
        <w:rPr>
          <w:rStyle w:val="Small"/>
        </w:rPr>
        <w:t>the</w:t>
      </w:r>
      <w:r w:rsidRPr="00AA6D05">
        <w:t xml:space="preserve"> </w:t>
      </w:r>
      <w:r w:rsidRPr="00AA6D05">
        <w:rPr>
          <w:rStyle w:val="Small"/>
        </w:rPr>
        <w:t>Microsoft</w:t>
      </w:r>
      <w:r w:rsidRPr="00AA6D05">
        <w:t xml:space="preserve"> </w:t>
      </w:r>
      <w:r w:rsidRPr="00AA6D05">
        <w:rPr>
          <w:rStyle w:val="Small"/>
        </w:rPr>
        <w:t>group</w:t>
      </w:r>
      <w:r w:rsidRPr="00AA6D05">
        <w:t xml:space="preserve"> </w:t>
      </w:r>
      <w:r w:rsidRPr="00AA6D05">
        <w:rPr>
          <w:rStyle w:val="Small"/>
        </w:rPr>
        <w:t>of</w:t>
      </w:r>
      <w:r w:rsidRPr="00AA6D05">
        <w:t xml:space="preserve"> </w:t>
      </w:r>
      <w:r w:rsidRPr="00AA6D05">
        <w:rPr>
          <w:rStyle w:val="Small"/>
        </w:rPr>
        <w:t>companies.</w:t>
      </w:r>
      <w:r w:rsidRPr="00AA6D05">
        <w:t xml:space="preserve"> </w:t>
      </w:r>
      <w:r w:rsidRPr="00AA6D05">
        <w:rPr>
          <w:rStyle w:val="Small"/>
        </w:rPr>
        <w:t>All</w:t>
      </w:r>
      <w:r w:rsidRPr="00AA6D05">
        <w:t xml:space="preserve"> </w:t>
      </w:r>
      <w:r w:rsidRPr="00AA6D05">
        <w:rPr>
          <w:rStyle w:val="Small"/>
        </w:rPr>
        <w:t>other trademarks</w:t>
      </w:r>
      <w:r w:rsidRPr="00AA6D05">
        <w:t xml:space="preserve"> </w:t>
      </w:r>
      <w:r w:rsidRPr="00AA6D05">
        <w:rPr>
          <w:rStyle w:val="Small"/>
        </w:rPr>
        <w:t>are</w:t>
      </w:r>
      <w:r w:rsidRPr="00AA6D05">
        <w:t xml:space="preserve"> </w:t>
      </w:r>
      <w:r w:rsidRPr="00AA6D05">
        <w:rPr>
          <w:rStyle w:val="Small"/>
        </w:rPr>
        <w:t>property</w:t>
      </w:r>
      <w:r w:rsidRPr="00AA6D05">
        <w:t xml:space="preserve"> </w:t>
      </w:r>
      <w:r w:rsidRPr="00AA6D05">
        <w:rPr>
          <w:rStyle w:val="Small"/>
        </w:rPr>
        <w:t>of</w:t>
      </w:r>
      <w:r w:rsidRPr="00AA6D05">
        <w:t xml:space="preserve"> </w:t>
      </w:r>
      <w:r w:rsidRPr="00AA6D05">
        <w:rPr>
          <w:rStyle w:val="Small"/>
        </w:rPr>
        <w:t>their</w:t>
      </w:r>
      <w:r w:rsidRPr="00AA6D05">
        <w:t xml:space="preserve"> </w:t>
      </w:r>
      <w:r w:rsidRPr="00AA6D05">
        <w:rPr>
          <w:rStyle w:val="Small"/>
        </w:rPr>
        <w:t>respective</w:t>
      </w:r>
      <w:r w:rsidRPr="00AA6D05">
        <w:t xml:space="preserve"> </w:t>
      </w:r>
      <w:r w:rsidRPr="00AA6D05">
        <w:rPr>
          <w:rStyle w:val="Small"/>
        </w:rPr>
        <w:t>owners.</w:t>
      </w:r>
    </w:p>
    <w:p w14:paraId="42D02783" w14:textId="77777777" w:rsidR="0013473D" w:rsidRPr="00E902C7" w:rsidRDefault="0013473D" w:rsidP="00E902C7">
      <w:pPr>
        <w:pStyle w:val="TableHead"/>
      </w:pPr>
      <w:r w:rsidRPr="00E902C7">
        <w:t>Document History</w:t>
      </w:r>
    </w:p>
    <w:tbl>
      <w:tblPr>
        <w:tblStyle w:val="Tablerowcell"/>
        <w:tblW w:w="0" w:type="auto"/>
        <w:tblLook w:val="04A0" w:firstRow="1" w:lastRow="0" w:firstColumn="1" w:lastColumn="0" w:noHBand="0" w:noVBand="1"/>
      </w:tblPr>
      <w:tblGrid>
        <w:gridCol w:w="1668"/>
        <w:gridCol w:w="1390"/>
        <w:gridCol w:w="1529"/>
        <w:gridCol w:w="1529"/>
        <w:gridCol w:w="1672"/>
      </w:tblGrid>
      <w:tr w:rsidR="0013473D" w:rsidRPr="00A36550" w14:paraId="42D02789" w14:textId="77777777" w:rsidTr="005E2F23">
        <w:trPr>
          <w:cnfStyle w:val="100000000000" w:firstRow="1" w:lastRow="0" w:firstColumn="0" w:lastColumn="0" w:oddVBand="0" w:evenVBand="0" w:oddHBand="0" w:evenHBand="0" w:firstRowFirstColumn="0" w:firstRowLastColumn="0" w:lastRowFirstColumn="0" w:lastRowLastColumn="0"/>
        </w:trPr>
        <w:tc>
          <w:tcPr>
            <w:tcW w:w="1668" w:type="dxa"/>
          </w:tcPr>
          <w:p w14:paraId="42D02784" w14:textId="77777777" w:rsidR="0013473D" w:rsidRPr="00A36550" w:rsidRDefault="0013473D" w:rsidP="00E902C7">
            <w:pPr>
              <w:pStyle w:val="Disclaimertext"/>
              <w:spacing w:beforeLines="0" w:afterLines="0"/>
              <w:rPr>
                <w:i w:val="0"/>
              </w:rPr>
            </w:pPr>
            <w:r w:rsidRPr="00A36550">
              <w:rPr>
                <w:i w:val="0"/>
              </w:rPr>
              <w:t>Date</w:t>
            </w:r>
          </w:p>
        </w:tc>
        <w:tc>
          <w:tcPr>
            <w:tcW w:w="1390" w:type="dxa"/>
          </w:tcPr>
          <w:p w14:paraId="42D02785" w14:textId="77777777" w:rsidR="0013473D" w:rsidRPr="00A36550" w:rsidRDefault="0013473D" w:rsidP="00E902C7">
            <w:pPr>
              <w:pStyle w:val="Disclaimertext"/>
              <w:spacing w:beforeLines="0" w:afterLines="0"/>
              <w:rPr>
                <w:i w:val="0"/>
              </w:rPr>
            </w:pPr>
            <w:r w:rsidRPr="00A36550">
              <w:rPr>
                <w:i w:val="0"/>
              </w:rPr>
              <w:t>Change</w:t>
            </w:r>
          </w:p>
        </w:tc>
        <w:tc>
          <w:tcPr>
            <w:tcW w:w="1529" w:type="dxa"/>
          </w:tcPr>
          <w:p w14:paraId="42D02786" w14:textId="77777777" w:rsidR="0013473D" w:rsidRPr="00A36550" w:rsidRDefault="0013473D" w:rsidP="00E902C7">
            <w:pPr>
              <w:pStyle w:val="Disclaimertext"/>
              <w:spacing w:beforeLines="0" w:afterLines="0"/>
              <w:rPr>
                <w:i w:val="0"/>
              </w:rPr>
            </w:pPr>
          </w:p>
        </w:tc>
        <w:tc>
          <w:tcPr>
            <w:tcW w:w="1529" w:type="dxa"/>
          </w:tcPr>
          <w:p w14:paraId="42D02787" w14:textId="77777777" w:rsidR="0013473D" w:rsidRPr="00A36550" w:rsidRDefault="0013473D" w:rsidP="00E902C7">
            <w:pPr>
              <w:pStyle w:val="Disclaimertext"/>
              <w:spacing w:beforeLines="0" w:afterLines="0"/>
              <w:rPr>
                <w:i w:val="0"/>
              </w:rPr>
            </w:pPr>
          </w:p>
        </w:tc>
        <w:tc>
          <w:tcPr>
            <w:tcW w:w="1672" w:type="dxa"/>
          </w:tcPr>
          <w:p w14:paraId="42D02788" w14:textId="77777777" w:rsidR="0013473D" w:rsidRPr="00A36550" w:rsidRDefault="0013473D" w:rsidP="00E902C7">
            <w:pPr>
              <w:pStyle w:val="Disclaimertext"/>
              <w:spacing w:beforeLines="0" w:afterLines="0"/>
              <w:rPr>
                <w:i w:val="0"/>
              </w:rPr>
            </w:pPr>
          </w:p>
        </w:tc>
      </w:tr>
      <w:tr w:rsidR="0013473D" w:rsidRPr="00A36550" w14:paraId="42D0278C" w14:textId="77777777" w:rsidTr="005E2F23">
        <w:tc>
          <w:tcPr>
            <w:tcW w:w="1668" w:type="dxa"/>
          </w:tcPr>
          <w:p w14:paraId="42D0278A" w14:textId="77777777" w:rsidR="0013473D" w:rsidRPr="00A36550" w:rsidRDefault="00701DCB" w:rsidP="00AD00E4">
            <w:pPr>
              <w:pStyle w:val="Disclaimertext"/>
              <w:rPr>
                <w:i w:val="0"/>
              </w:rPr>
            </w:pPr>
            <w:r w:rsidRPr="00A36550">
              <w:rPr>
                <w:i w:val="0"/>
              </w:rPr>
              <w:t>April 14, 2009</w:t>
            </w:r>
          </w:p>
        </w:tc>
        <w:tc>
          <w:tcPr>
            <w:tcW w:w="6120" w:type="dxa"/>
            <w:gridSpan w:val="4"/>
          </w:tcPr>
          <w:p w14:paraId="42D0278B" w14:textId="77777777" w:rsidR="0013473D" w:rsidRPr="00A36550" w:rsidRDefault="0013473D" w:rsidP="00AD00E4">
            <w:pPr>
              <w:pStyle w:val="Disclaimertext"/>
              <w:rPr>
                <w:i w:val="0"/>
              </w:rPr>
            </w:pPr>
            <w:r w:rsidRPr="00A36550">
              <w:rPr>
                <w:i w:val="0"/>
              </w:rPr>
              <w:t>Preview draft v.0.9</w:t>
            </w:r>
          </w:p>
        </w:tc>
      </w:tr>
      <w:tr w:rsidR="00D8598F" w:rsidRPr="00A36550" w14:paraId="42D0278F" w14:textId="77777777" w:rsidTr="005E2F23">
        <w:tc>
          <w:tcPr>
            <w:tcW w:w="1668" w:type="dxa"/>
          </w:tcPr>
          <w:p w14:paraId="42D0278D" w14:textId="77777777" w:rsidR="00D8598F" w:rsidRPr="00A36550" w:rsidRDefault="00224D06" w:rsidP="00AD00E4">
            <w:pPr>
              <w:pStyle w:val="Disclaimertext"/>
              <w:rPr>
                <w:i w:val="0"/>
              </w:rPr>
            </w:pPr>
            <w:r w:rsidRPr="00A36550">
              <w:rPr>
                <w:i w:val="0"/>
              </w:rPr>
              <w:t>November 10, 2009</w:t>
            </w:r>
          </w:p>
        </w:tc>
        <w:tc>
          <w:tcPr>
            <w:tcW w:w="6120" w:type="dxa"/>
            <w:gridSpan w:val="4"/>
          </w:tcPr>
          <w:p w14:paraId="42D0278E" w14:textId="77777777" w:rsidR="00D8598F" w:rsidRPr="00A36550" w:rsidRDefault="00224D06" w:rsidP="00AD00E4">
            <w:pPr>
              <w:pStyle w:val="Disclaimertext"/>
              <w:rPr>
                <w:i w:val="0"/>
              </w:rPr>
            </w:pPr>
            <w:r w:rsidRPr="00A36550">
              <w:rPr>
                <w:i w:val="0"/>
              </w:rPr>
              <w:t>Preview content supporting the “parity” release of Accelerator v2.0</w:t>
            </w:r>
          </w:p>
        </w:tc>
      </w:tr>
      <w:tr w:rsidR="00A128D3" w:rsidRPr="00A36550" w14:paraId="42D02792" w14:textId="77777777" w:rsidTr="005E2F23">
        <w:tc>
          <w:tcPr>
            <w:tcW w:w="1668" w:type="dxa"/>
          </w:tcPr>
          <w:p w14:paraId="42D02790" w14:textId="77777777" w:rsidR="00A128D3" w:rsidRPr="00A36550" w:rsidRDefault="00A36550" w:rsidP="00AD00E4">
            <w:pPr>
              <w:pStyle w:val="Disclaimertext"/>
              <w:rPr>
                <w:i w:val="0"/>
              </w:rPr>
            </w:pPr>
            <w:r w:rsidRPr="00A36550">
              <w:rPr>
                <w:i w:val="0"/>
              </w:rPr>
              <w:t>June 16, 2010</w:t>
            </w:r>
          </w:p>
        </w:tc>
        <w:tc>
          <w:tcPr>
            <w:tcW w:w="6120" w:type="dxa"/>
            <w:gridSpan w:val="4"/>
          </w:tcPr>
          <w:p w14:paraId="42D02791" w14:textId="77777777" w:rsidR="00A128D3" w:rsidRPr="00A36550" w:rsidRDefault="00A36550" w:rsidP="00AD00E4">
            <w:pPr>
              <w:pStyle w:val="Disclaimertext"/>
              <w:rPr>
                <w:i w:val="0"/>
              </w:rPr>
            </w:pPr>
            <w:r w:rsidRPr="00A36550">
              <w:rPr>
                <w:i w:val="0"/>
              </w:rPr>
              <w:t>Preview Draft #2</w:t>
            </w:r>
          </w:p>
        </w:tc>
      </w:tr>
    </w:tbl>
    <w:p w14:paraId="42D02793" w14:textId="77777777" w:rsidR="0013473D" w:rsidRDefault="0013473D" w:rsidP="000876F1">
      <w:pPr>
        <w:pStyle w:val="Le"/>
      </w:pPr>
    </w:p>
    <w:p w14:paraId="42D02794" w14:textId="77777777" w:rsidR="0013473D" w:rsidRPr="00A6731E" w:rsidRDefault="0013473D" w:rsidP="00F111BE">
      <w:pPr>
        <w:pStyle w:val="Contents"/>
      </w:pPr>
      <w:r w:rsidRPr="00555AF3">
        <w:t>Contents</w:t>
      </w:r>
    </w:p>
    <w:p w14:paraId="42D02795" w14:textId="77777777" w:rsidR="005E2F23" w:rsidRDefault="005C5067">
      <w:pPr>
        <w:pStyle w:val="TOC1"/>
      </w:pPr>
      <w:r>
        <w:rPr>
          <w:rFonts w:ascii="Arial" w:eastAsia="MS Mincho" w:hAnsi="Arial" w:cs="Arial"/>
          <w:sz w:val="18"/>
          <w:szCs w:val="20"/>
        </w:rPr>
        <w:fldChar w:fldCharType="begin"/>
      </w:r>
      <w:r w:rsidR="0013473D">
        <w:instrText xml:space="preserve"> TOC \o "1-3" \h \z \u </w:instrText>
      </w:r>
      <w:r>
        <w:rPr>
          <w:rFonts w:ascii="Arial" w:eastAsia="MS Mincho" w:hAnsi="Arial" w:cs="Arial"/>
          <w:sz w:val="18"/>
          <w:szCs w:val="20"/>
        </w:rPr>
        <w:fldChar w:fldCharType="separate"/>
      </w:r>
      <w:hyperlink w:anchor="_Toc264440816" w:history="1">
        <w:r w:rsidR="005E2F23" w:rsidRPr="00850B25">
          <w:rPr>
            <w:rStyle w:val="Hyperlink"/>
          </w:rPr>
          <w:t>Introduction</w:t>
        </w:r>
        <w:r w:rsidR="005E2F23">
          <w:rPr>
            <w:webHidden/>
          </w:rPr>
          <w:tab/>
        </w:r>
        <w:r w:rsidR="005E2F23">
          <w:rPr>
            <w:webHidden/>
          </w:rPr>
          <w:fldChar w:fldCharType="begin"/>
        </w:r>
        <w:r w:rsidR="005E2F23">
          <w:rPr>
            <w:webHidden/>
          </w:rPr>
          <w:instrText xml:space="preserve"> PAGEREF _Toc264440816 \h </w:instrText>
        </w:r>
        <w:r w:rsidR="005E2F23">
          <w:rPr>
            <w:webHidden/>
          </w:rPr>
        </w:r>
        <w:r w:rsidR="005E2F23">
          <w:rPr>
            <w:webHidden/>
          </w:rPr>
          <w:fldChar w:fldCharType="separate"/>
        </w:r>
        <w:r w:rsidR="005E2F23">
          <w:rPr>
            <w:webHidden/>
          </w:rPr>
          <w:t>4</w:t>
        </w:r>
        <w:r w:rsidR="005E2F23">
          <w:rPr>
            <w:webHidden/>
          </w:rPr>
          <w:fldChar w:fldCharType="end"/>
        </w:r>
      </w:hyperlink>
    </w:p>
    <w:p w14:paraId="42D02796" w14:textId="77777777" w:rsidR="005E2F23" w:rsidRDefault="00175D41">
      <w:pPr>
        <w:pStyle w:val="TOC1"/>
      </w:pPr>
      <w:hyperlink w:anchor="_Toc264440817" w:history="1">
        <w:r w:rsidR="005E2F23" w:rsidRPr="00850B25">
          <w:rPr>
            <w:rStyle w:val="Hyperlink"/>
          </w:rPr>
          <w:t>The Accelerator Programming Pattern</w:t>
        </w:r>
        <w:r w:rsidR="005E2F23">
          <w:rPr>
            <w:webHidden/>
          </w:rPr>
          <w:tab/>
        </w:r>
        <w:r w:rsidR="005E2F23">
          <w:rPr>
            <w:webHidden/>
          </w:rPr>
          <w:fldChar w:fldCharType="begin"/>
        </w:r>
        <w:r w:rsidR="005E2F23">
          <w:rPr>
            <w:webHidden/>
          </w:rPr>
          <w:instrText xml:space="preserve"> PAGEREF _Toc264440817 \h </w:instrText>
        </w:r>
        <w:r w:rsidR="005E2F23">
          <w:rPr>
            <w:webHidden/>
          </w:rPr>
        </w:r>
        <w:r w:rsidR="005E2F23">
          <w:rPr>
            <w:webHidden/>
          </w:rPr>
          <w:fldChar w:fldCharType="separate"/>
        </w:r>
        <w:r w:rsidR="005E2F23">
          <w:rPr>
            <w:webHidden/>
          </w:rPr>
          <w:t>5</w:t>
        </w:r>
        <w:r w:rsidR="005E2F23">
          <w:rPr>
            <w:webHidden/>
          </w:rPr>
          <w:fldChar w:fldCharType="end"/>
        </w:r>
      </w:hyperlink>
    </w:p>
    <w:p w14:paraId="42D02797" w14:textId="77777777" w:rsidR="005E2F23" w:rsidRDefault="00175D41">
      <w:pPr>
        <w:pStyle w:val="TOC1"/>
      </w:pPr>
      <w:hyperlink w:anchor="_Toc264440818" w:history="1">
        <w:r w:rsidR="005E2F23" w:rsidRPr="00850B25">
          <w:rPr>
            <w:rStyle w:val="Hyperlink"/>
          </w:rPr>
          <w:t>Data-Parallel Array Objects</w:t>
        </w:r>
        <w:r w:rsidR="005E2F23">
          <w:rPr>
            <w:webHidden/>
          </w:rPr>
          <w:tab/>
        </w:r>
        <w:r w:rsidR="005E2F23">
          <w:rPr>
            <w:webHidden/>
          </w:rPr>
          <w:fldChar w:fldCharType="begin"/>
        </w:r>
        <w:r w:rsidR="005E2F23">
          <w:rPr>
            <w:webHidden/>
          </w:rPr>
          <w:instrText xml:space="preserve"> PAGEREF _Toc264440818 \h </w:instrText>
        </w:r>
        <w:r w:rsidR="005E2F23">
          <w:rPr>
            <w:webHidden/>
          </w:rPr>
        </w:r>
        <w:r w:rsidR="005E2F23">
          <w:rPr>
            <w:webHidden/>
          </w:rPr>
          <w:fldChar w:fldCharType="separate"/>
        </w:r>
        <w:r w:rsidR="005E2F23">
          <w:rPr>
            <w:webHidden/>
          </w:rPr>
          <w:t>5</w:t>
        </w:r>
        <w:r w:rsidR="005E2F23">
          <w:rPr>
            <w:webHidden/>
          </w:rPr>
          <w:fldChar w:fldCharType="end"/>
        </w:r>
      </w:hyperlink>
    </w:p>
    <w:p w14:paraId="42D02798" w14:textId="77777777" w:rsidR="005E2F23" w:rsidRDefault="00175D41">
      <w:pPr>
        <w:pStyle w:val="TOC2"/>
        <w:rPr>
          <w:rFonts w:eastAsiaTheme="minorEastAsia"/>
        </w:rPr>
      </w:pPr>
      <w:hyperlink w:anchor="_Toc264440819" w:history="1">
        <w:r w:rsidR="005E2F23" w:rsidRPr="00850B25">
          <w:rPr>
            <w:rStyle w:val="Hyperlink"/>
          </w:rPr>
          <w:t>How to Create Data-Parallel Array Objects</w:t>
        </w:r>
        <w:r w:rsidR="005E2F23">
          <w:rPr>
            <w:webHidden/>
          </w:rPr>
          <w:tab/>
        </w:r>
        <w:r w:rsidR="005E2F23">
          <w:rPr>
            <w:webHidden/>
          </w:rPr>
          <w:fldChar w:fldCharType="begin"/>
        </w:r>
        <w:r w:rsidR="005E2F23">
          <w:rPr>
            <w:webHidden/>
          </w:rPr>
          <w:instrText xml:space="preserve"> PAGEREF _Toc264440819 \h </w:instrText>
        </w:r>
        <w:r w:rsidR="005E2F23">
          <w:rPr>
            <w:webHidden/>
          </w:rPr>
        </w:r>
        <w:r w:rsidR="005E2F23">
          <w:rPr>
            <w:webHidden/>
          </w:rPr>
          <w:fldChar w:fldCharType="separate"/>
        </w:r>
        <w:r w:rsidR="005E2F23">
          <w:rPr>
            <w:webHidden/>
          </w:rPr>
          <w:t>6</w:t>
        </w:r>
        <w:r w:rsidR="005E2F23">
          <w:rPr>
            <w:webHidden/>
          </w:rPr>
          <w:fldChar w:fldCharType="end"/>
        </w:r>
      </w:hyperlink>
    </w:p>
    <w:p w14:paraId="42D02799" w14:textId="77777777" w:rsidR="005E2F23" w:rsidRDefault="00175D41">
      <w:pPr>
        <w:pStyle w:val="TOC2"/>
        <w:rPr>
          <w:rFonts w:eastAsiaTheme="minorEastAsia"/>
        </w:rPr>
      </w:pPr>
      <w:hyperlink w:anchor="_Toc264440820" w:history="1">
        <w:r w:rsidR="005E2F23" w:rsidRPr="00850B25">
          <w:rPr>
            <w:rStyle w:val="Hyperlink"/>
          </w:rPr>
          <w:t>Parameter objects</w:t>
        </w:r>
        <w:r w:rsidR="005E2F23">
          <w:rPr>
            <w:webHidden/>
          </w:rPr>
          <w:tab/>
        </w:r>
        <w:r w:rsidR="005E2F23">
          <w:rPr>
            <w:webHidden/>
          </w:rPr>
          <w:fldChar w:fldCharType="begin"/>
        </w:r>
        <w:r w:rsidR="005E2F23">
          <w:rPr>
            <w:webHidden/>
          </w:rPr>
          <w:instrText xml:space="preserve"> PAGEREF _Toc264440820 \h </w:instrText>
        </w:r>
        <w:r w:rsidR="005E2F23">
          <w:rPr>
            <w:webHidden/>
          </w:rPr>
        </w:r>
        <w:r w:rsidR="005E2F23">
          <w:rPr>
            <w:webHidden/>
          </w:rPr>
          <w:fldChar w:fldCharType="separate"/>
        </w:r>
        <w:r w:rsidR="005E2F23">
          <w:rPr>
            <w:webHidden/>
          </w:rPr>
          <w:t>6</w:t>
        </w:r>
        <w:r w:rsidR="005E2F23">
          <w:rPr>
            <w:webHidden/>
          </w:rPr>
          <w:fldChar w:fldCharType="end"/>
        </w:r>
      </w:hyperlink>
    </w:p>
    <w:p w14:paraId="42D0279A" w14:textId="77777777" w:rsidR="005E2F23" w:rsidRDefault="00175D41">
      <w:pPr>
        <w:pStyle w:val="TOC1"/>
      </w:pPr>
      <w:hyperlink w:anchor="_Toc264440821" w:history="1">
        <w:r w:rsidR="005E2F23" w:rsidRPr="00850B25">
          <w:rPr>
            <w:rStyle w:val="Hyperlink"/>
          </w:rPr>
          <w:t>Accelerator Operations</w:t>
        </w:r>
        <w:r w:rsidR="005E2F23">
          <w:rPr>
            <w:webHidden/>
          </w:rPr>
          <w:tab/>
        </w:r>
        <w:r w:rsidR="005E2F23">
          <w:rPr>
            <w:webHidden/>
          </w:rPr>
          <w:fldChar w:fldCharType="begin"/>
        </w:r>
        <w:r w:rsidR="005E2F23">
          <w:rPr>
            <w:webHidden/>
          </w:rPr>
          <w:instrText xml:space="preserve"> PAGEREF _Toc264440821 \h </w:instrText>
        </w:r>
        <w:r w:rsidR="005E2F23">
          <w:rPr>
            <w:webHidden/>
          </w:rPr>
        </w:r>
        <w:r w:rsidR="005E2F23">
          <w:rPr>
            <w:webHidden/>
          </w:rPr>
          <w:fldChar w:fldCharType="separate"/>
        </w:r>
        <w:r w:rsidR="005E2F23">
          <w:rPr>
            <w:webHidden/>
          </w:rPr>
          <w:t>8</w:t>
        </w:r>
        <w:r w:rsidR="005E2F23">
          <w:rPr>
            <w:webHidden/>
          </w:rPr>
          <w:fldChar w:fldCharType="end"/>
        </w:r>
      </w:hyperlink>
    </w:p>
    <w:p w14:paraId="42D0279B" w14:textId="77777777" w:rsidR="005E2F23" w:rsidRDefault="00175D41">
      <w:pPr>
        <w:pStyle w:val="TOC2"/>
        <w:rPr>
          <w:rFonts w:eastAsiaTheme="minorEastAsia"/>
        </w:rPr>
      </w:pPr>
      <w:hyperlink w:anchor="_Toc264440822" w:history="1">
        <w:r w:rsidR="005E2F23" w:rsidRPr="00850B25">
          <w:rPr>
            <w:rStyle w:val="Hyperlink"/>
          </w:rPr>
          <w:t>Element-Wise Operations</w:t>
        </w:r>
        <w:r w:rsidR="005E2F23">
          <w:rPr>
            <w:webHidden/>
          </w:rPr>
          <w:tab/>
        </w:r>
        <w:r w:rsidR="005E2F23">
          <w:rPr>
            <w:webHidden/>
          </w:rPr>
          <w:fldChar w:fldCharType="begin"/>
        </w:r>
        <w:r w:rsidR="005E2F23">
          <w:rPr>
            <w:webHidden/>
          </w:rPr>
          <w:instrText xml:space="preserve"> PAGEREF _Toc264440822 \h </w:instrText>
        </w:r>
        <w:r w:rsidR="005E2F23">
          <w:rPr>
            <w:webHidden/>
          </w:rPr>
        </w:r>
        <w:r w:rsidR="005E2F23">
          <w:rPr>
            <w:webHidden/>
          </w:rPr>
          <w:fldChar w:fldCharType="separate"/>
        </w:r>
        <w:r w:rsidR="005E2F23">
          <w:rPr>
            <w:webHidden/>
          </w:rPr>
          <w:t>9</w:t>
        </w:r>
        <w:r w:rsidR="005E2F23">
          <w:rPr>
            <w:webHidden/>
          </w:rPr>
          <w:fldChar w:fldCharType="end"/>
        </w:r>
      </w:hyperlink>
    </w:p>
    <w:p w14:paraId="42D0279C" w14:textId="77777777" w:rsidR="005E2F23" w:rsidRDefault="00175D41">
      <w:pPr>
        <w:pStyle w:val="TOC3"/>
        <w:rPr>
          <w:rFonts w:eastAsiaTheme="minorEastAsia"/>
        </w:rPr>
      </w:pPr>
      <w:hyperlink w:anchor="_Toc264440823" w:history="1">
        <w:r w:rsidR="005E2F23" w:rsidRPr="00850B25">
          <w:rPr>
            <w:rStyle w:val="Hyperlink"/>
          </w:rPr>
          <w:t>Mathematical Operations</w:t>
        </w:r>
        <w:r w:rsidR="005E2F23">
          <w:rPr>
            <w:webHidden/>
          </w:rPr>
          <w:tab/>
        </w:r>
        <w:r w:rsidR="005E2F23">
          <w:rPr>
            <w:webHidden/>
          </w:rPr>
          <w:fldChar w:fldCharType="begin"/>
        </w:r>
        <w:r w:rsidR="005E2F23">
          <w:rPr>
            <w:webHidden/>
          </w:rPr>
          <w:instrText xml:space="preserve"> PAGEREF _Toc264440823 \h </w:instrText>
        </w:r>
        <w:r w:rsidR="005E2F23">
          <w:rPr>
            <w:webHidden/>
          </w:rPr>
        </w:r>
        <w:r w:rsidR="005E2F23">
          <w:rPr>
            <w:webHidden/>
          </w:rPr>
          <w:fldChar w:fldCharType="separate"/>
        </w:r>
        <w:r w:rsidR="005E2F23">
          <w:rPr>
            <w:webHidden/>
          </w:rPr>
          <w:t>10</w:t>
        </w:r>
        <w:r w:rsidR="005E2F23">
          <w:rPr>
            <w:webHidden/>
          </w:rPr>
          <w:fldChar w:fldCharType="end"/>
        </w:r>
      </w:hyperlink>
    </w:p>
    <w:p w14:paraId="42D0279D" w14:textId="77777777" w:rsidR="005E2F23" w:rsidRDefault="00175D41">
      <w:pPr>
        <w:pStyle w:val="TOC3"/>
        <w:rPr>
          <w:rFonts w:eastAsiaTheme="minorEastAsia"/>
        </w:rPr>
      </w:pPr>
      <w:hyperlink w:anchor="_Toc264440824" w:history="1">
        <w:r w:rsidR="005E2F23" w:rsidRPr="00850B25">
          <w:rPr>
            <w:rStyle w:val="Hyperlink"/>
          </w:rPr>
          <w:t>Logical Operations</w:t>
        </w:r>
        <w:r w:rsidR="005E2F23">
          <w:rPr>
            <w:webHidden/>
          </w:rPr>
          <w:tab/>
        </w:r>
        <w:r w:rsidR="005E2F23">
          <w:rPr>
            <w:webHidden/>
          </w:rPr>
          <w:fldChar w:fldCharType="begin"/>
        </w:r>
        <w:r w:rsidR="005E2F23">
          <w:rPr>
            <w:webHidden/>
          </w:rPr>
          <w:instrText xml:space="preserve"> PAGEREF _Toc264440824 \h </w:instrText>
        </w:r>
        <w:r w:rsidR="005E2F23">
          <w:rPr>
            <w:webHidden/>
          </w:rPr>
        </w:r>
        <w:r w:rsidR="005E2F23">
          <w:rPr>
            <w:webHidden/>
          </w:rPr>
          <w:fldChar w:fldCharType="separate"/>
        </w:r>
        <w:r w:rsidR="005E2F23">
          <w:rPr>
            <w:webHidden/>
          </w:rPr>
          <w:t>11</w:t>
        </w:r>
        <w:r w:rsidR="005E2F23">
          <w:rPr>
            <w:webHidden/>
          </w:rPr>
          <w:fldChar w:fldCharType="end"/>
        </w:r>
      </w:hyperlink>
    </w:p>
    <w:p w14:paraId="42D0279E" w14:textId="77777777" w:rsidR="005E2F23" w:rsidRDefault="00175D41">
      <w:pPr>
        <w:pStyle w:val="TOC3"/>
        <w:rPr>
          <w:rFonts w:eastAsiaTheme="minorEastAsia"/>
        </w:rPr>
      </w:pPr>
      <w:hyperlink w:anchor="_Toc264440825" w:history="1">
        <w:r w:rsidR="005E2F23" w:rsidRPr="00850B25">
          <w:rPr>
            <w:rStyle w:val="Hyperlink"/>
          </w:rPr>
          <w:t>Other Element-Wise Operations</w:t>
        </w:r>
        <w:r w:rsidR="005E2F23">
          <w:rPr>
            <w:webHidden/>
          </w:rPr>
          <w:tab/>
        </w:r>
        <w:r w:rsidR="005E2F23">
          <w:rPr>
            <w:webHidden/>
          </w:rPr>
          <w:fldChar w:fldCharType="begin"/>
        </w:r>
        <w:r w:rsidR="005E2F23">
          <w:rPr>
            <w:webHidden/>
          </w:rPr>
          <w:instrText xml:space="preserve"> PAGEREF _Toc264440825 \h </w:instrText>
        </w:r>
        <w:r w:rsidR="005E2F23">
          <w:rPr>
            <w:webHidden/>
          </w:rPr>
        </w:r>
        <w:r w:rsidR="005E2F23">
          <w:rPr>
            <w:webHidden/>
          </w:rPr>
          <w:fldChar w:fldCharType="separate"/>
        </w:r>
        <w:r w:rsidR="005E2F23">
          <w:rPr>
            <w:webHidden/>
          </w:rPr>
          <w:t>13</w:t>
        </w:r>
        <w:r w:rsidR="005E2F23">
          <w:rPr>
            <w:webHidden/>
          </w:rPr>
          <w:fldChar w:fldCharType="end"/>
        </w:r>
      </w:hyperlink>
    </w:p>
    <w:p w14:paraId="42D0279F" w14:textId="77777777" w:rsidR="005E2F23" w:rsidRDefault="00175D41">
      <w:pPr>
        <w:pStyle w:val="TOC3"/>
        <w:rPr>
          <w:rFonts w:eastAsiaTheme="minorEastAsia"/>
        </w:rPr>
      </w:pPr>
      <w:hyperlink w:anchor="_Toc264440826" w:history="1">
        <w:r w:rsidR="005E2F23" w:rsidRPr="00850B25">
          <w:rPr>
            <w:rStyle w:val="Hyperlink"/>
          </w:rPr>
          <w:t>Type-Conversion Operations</w:t>
        </w:r>
        <w:r w:rsidR="005E2F23">
          <w:rPr>
            <w:webHidden/>
          </w:rPr>
          <w:tab/>
        </w:r>
        <w:r w:rsidR="005E2F23">
          <w:rPr>
            <w:webHidden/>
          </w:rPr>
          <w:fldChar w:fldCharType="begin"/>
        </w:r>
        <w:r w:rsidR="005E2F23">
          <w:rPr>
            <w:webHidden/>
          </w:rPr>
          <w:instrText xml:space="preserve"> PAGEREF _Toc264440826 \h </w:instrText>
        </w:r>
        <w:r w:rsidR="005E2F23">
          <w:rPr>
            <w:webHidden/>
          </w:rPr>
        </w:r>
        <w:r w:rsidR="005E2F23">
          <w:rPr>
            <w:webHidden/>
          </w:rPr>
          <w:fldChar w:fldCharType="separate"/>
        </w:r>
        <w:r w:rsidR="005E2F23">
          <w:rPr>
            <w:webHidden/>
          </w:rPr>
          <w:t>14</w:t>
        </w:r>
        <w:r w:rsidR="005E2F23">
          <w:rPr>
            <w:webHidden/>
          </w:rPr>
          <w:fldChar w:fldCharType="end"/>
        </w:r>
      </w:hyperlink>
    </w:p>
    <w:p w14:paraId="42D027A0" w14:textId="77777777" w:rsidR="005E2F23" w:rsidRDefault="00175D41">
      <w:pPr>
        <w:pStyle w:val="TOC2"/>
        <w:rPr>
          <w:rFonts w:eastAsiaTheme="minorEastAsia"/>
        </w:rPr>
      </w:pPr>
      <w:hyperlink w:anchor="_Toc264440827" w:history="1">
        <w:r w:rsidR="005E2F23" w:rsidRPr="00850B25">
          <w:rPr>
            <w:rStyle w:val="Hyperlink"/>
          </w:rPr>
          <w:t>Reduction Operations</w:t>
        </w:r>
        <w:r w:rsidR="005E2F23">
          <w:rPr>
            <w:webHidden/>
          </w:rPr>
          <w:tab/>
        </w:r>
        <w:r w:rsidR="005E2F23">
          <w:rPr>
            <w:webHidden/>
          </w:rPr>
          <w:fldChar w:fldCharType="begin"/>
        </w:r>
        <w:r w:rsidR="005E2F23">
          <w:rPr>
            <w:webHidden/>
          </w:rPr>
          <w:instrText xml:space="preserve"> PAGEREF _Toc264440827 \h </w:instrText>
        </w:r>
        <w:r w:rsidR="005E2F23">
          <w:rPr>
            <w:webHidden/>
          </w:rPr>
        </w:r>
        <w:r w:rsidR="005E2F23">
          <w:rPr>
            <w:webHidden/>
          </w:rPr>
          <w:fldChar w:fldCharType="separate"/>
        </w:r>
        <w:r w:rsidR="005E2F23">
          <w:rPr>
            <w:webHidden/>
          </w:rPr>
          <w:t>14</w:t>
        </w:r>
        <w:r w:rsidR="005E2F23">
          <w:rPr>
            <w:webHidden/>
          </w:rPr>
          <w:fldChar w:fldCharType="end"/>
        </w:r>
      </w:hyperlink>
    </w:p>
    <w:p w14:paraId="42D027A1" w14:textId="77777777" w:rsidR="005E2F23" w:rsidRDefault="00175D41">
      <w:pPr>
        <w:pStyle w:val="TOC2"/>
        <w:rPr>
          <w:rFonts w:eastAsiaTheme="minorEastAsia"/>
        </w:rPr>
      </w:pPr>
      <w:hyperlink w:anchor="_Toc264440828" w:history="1">
        <w:r w:rsidR="005E2F23" w:rsidRPr="00850B25">
          <w:rPr>
            <w:rStyle w:val="Hyperlink"/>
          </w:rPr>
          <w:t>Transform Operations</w:t>
        </w:r>
        <w:r w:rsidR="005E2F23">
          <w:rPr>
            <w:webHidden/>
          </w:rPr>
          <w:tab/>
        </w:r>
        <w:r w:rsidR="005E2F23">
          <w:rPr>
            <w:webHidden/>
          </w:rPr>
          <w:fldChar w:fldCharType="begin"/>
        </w:r>
        <w:r w:rsidR="005E2F23">
          <w:rPr>
            <w:webHidden/>
          </w:rPr>
          <w:instrText xml:space="preserve"> PAGEREF _Toc264440828 \h </w:instrText>
        </w:r>
        <w:r w:rsidR="005E2F23">
          <w:rPr>
            <w:webHidden/>
          </w:rPr>
        </w:r>
        <w:r w:rsidR="005E2F23">
          <w:rPr>
            <w:webHidden/>
          </w:rPr>
          <w:fldChar w:fldCharType="separate"/>
        </w:r>
        <w:r w:rsidR="005E2F23">
          <w:rPr>
            <w:webHidden/>
          </w:rPr>
          <w:t>15</w:t>
        </w:r>
        <w:r w:rsidR="005E2F23">
          <w:rPr>
            <w:webHidden/>
          </w:rPr>
          <w:fldChar w:fldCharType="end"/>
        </w:r>
      </w:hyperlink>
    </w:p>
    <w:p w14:paraId="42D027A2" w14:textId="77777777" w:rsidR="005E2F23" w:rsidRDefault="00175D41">
      <w:pPr>
        <w:pStyle w:val="TOC2"/>
        <w:rPr>
          <w:rFonts w:eastAsiaTheme="minorEastAsia"/>
        </w:rPr>
      </w:pPr>
      <w:hyperlink w:anchor="_Toc264440829" w:history="1">
        <w:r w:rsidR="005E2F23" w:rsidRPr="00850B25">
          <w:rPr>
            <w:rStyle w:val="Hyperlink"/>
          </w:rPr>
          <w:t>Linear Algebra Operations</w:t>
        </w:r>
        <w:r w:rsidR="005E2F23">
          <w:rPr>
            <w:webHidden/>
          </w:rPr>
          <w:tab/>
        </w:r>
        <w:r w:rsidR="005E2F23">
          <w:rPr>
            <w:webHidden/>
          </w:rPr>
          <w:fldChar w:fldCharType="begin"/>
        </w:r>
        <w:r w:rsidR="005E2F23">
          <w:rPr>
            <w:webHidden/>
          </w:rPr>
          <w:instrText xml:space="preserve"> PAGEREF _Toc264440829 \h </w:instrText>
        </w:r>
        <w:r w:rsidR="005E2F23">
          <w:rPr>
            <w:webHidden/>
          </w:rPr>
        </w:r>
        <w:r w:rsidR="005E2F23">
          <w:rPr>
            <w:webHidden/>
          </w:rPr>
          <w:fldChar w:fldCharType="separate"/>
        </w:r>
        <w:r w:rsidR="005E2F23">
          <w:rPr>
            <w:webHidden/>
          </w:rPr>
          <w:t>18</w:t>
        </w:r>
        <w:r w:rsidR="005E2F23">
          <w:rPr>
            <w:webHidden/>
          </w:rPr>
          <w:fldChar w:fldCharType="end"/>
        </w:r>
      </w:hyperlink>
    </w:p>
    <w:p w14:paraId="42D027A3" w14:textId="77777777" w:rsidR="005E2F23" w:rsidRDefault="00175D41">
      <w:pPr>
        <w:pStyle w:val="TOC1"/>
      </w:pPr>
      <w:hyperlink w:anchor="_Toc264440830" w:history="1">
        <w:r w:rsidR="005E2F23" w:rsidRPr="00850B25">
          <w:rPr>
            <w:rStyle w:val="Hyperlink"/>
          </w:rPr>
          <w:t>The Target API</w:t>
        </w:r>
        <w:r w:rsidR="005E2F23">
          <w:rPr>
            <w:webHidden/>
          </w:rPr>
          <w:tab/>
        </w:r>
        <w:r w:rsidR="005E2F23">
          <w:rPr>
            <w:webHidden/>
          </w:rPr>
          <w:fldChar w:fldCharType="begin"/>
        </w:r>
        <w:r w:rsidR="005E2F23">
          <w:rPr>
            <w:webHidden/>
          </w:rPr>
          <w:instrText xml:space="preserve"> PAGEREF _Toc264440830 \h </w:instrText>
        </w:r>
        <w:r w:rsidR="005E2F23">
          <w:rPr>
            <w:webHidden/>
          </w:rPr>
        </w:r>
        <w:r w:rsidR="005E2F23">
          <w:rPr>
            <w:webHidden/>
          </w:rPr>
          <w:fldChar w:fldCharType="separate"/>
        </w:r>
        <w:r w:rsidR="005E2F23">
          <w:rPr>
            <w:webHidden/>
          </w:rPr>
          <w:t>18</w:t>
        </w:r>
        <w:r w:rsidR="005E2F23">
          <w:rPr>
            <w:webHidden/>
          </w:rPr>
          <w:fldChar w:fldCharType="end"/>
        </w:r>
      </w:hyperlink>
    </w:p>
    <w:p w14:paraId="42D027A4" w14:textId="77777777" w:rsidR="005E2F23" w:rsidRDefault="00175D41">
      <w:pPr>
        <w:pStyle w:val="TOC2"/>
        <w:rPr>
          <w:rFonts w:eastAsiaTheme="minorEastAsia"/>
        </w:rPr>
      </w:pPr>
      <w:hyperlink w:anchor="_Toc264440831" w:history="1">
        <w:r w:rsidR="005E2F23" w:rsidRPr="00850B25">
          <w:rPr>
            <w:rStyle w:val="Hyperlink"/>
          </w:rPr>
          <w:t>Object creation</w:t>
        </w:r>
        <w:r w:rsidR="005E2F23">
          <w:rPr>
            <w:webHidden/>
          </w:rPr>
          <w:tab/>
        </w:r>
        <w:r w:rsidR="005E2F23">
          <w:rPr>
            <w:webHidden/>
          </w:rPr>
          <w:fldChar w:fldCharType="begin"/>
        </w:r>
        <w:r w:rsidR="005E2F23">
          <w:rPr>
            <w:webHidden/>
          </w:rPr>
          <w:instrText xml:space="preserve"> PAGEREF _Toc264440831 \h </w:instrText>
        </w:r>
        <w:r w:rsidR="005E2F23">
          <w:rPr>
            <w:webHidden/>
          </w:rPr>
        </w:r>
        <w:r w:rsidR="005E2F23">
          <w:rPr>
            <w:webHidden/>
          </w:rPr>
          <w:fldChar w:fldCharType="separate"/>
        </w:r>
        <w:r w:rsidR="005E2F23">
          <w:rPr>
            <w:webHidden/>
          </w:rPr>
          <w:t>18</w:t>
        </w:r>
        <w:r w:rsidR="005E2F23">
          <w:rPr>
            <w:webHidden/>
          </w:rPr>
          <w:fldChar w:fldCharType="end"/>
        </w:r>
      </w:hyperlink>
    </w:p>
    <w:p w14:paraId="42D027A5" w14:textId="77777777" w:rsidR="005E2F23" w:rsidRDefault="00175D41">
      <w:pPr>
        <w:pStyle w:val="TOC3"/>
        <w:rPr>
          <w:rFonts w:eastAsiaTheme="minorEastAsia"/>
        </w:rPr>
      </w:pPr>
      <w:hyperlink w:anchor="_Toc264440832" w:history="1">
        <w:r w:rsidR="005E2F23" w:rsidRPr="00850B25">
          <w:rPr>
            <w:rStyle w:val="Hyperlink"/>
          </w:rPr>
          <w:t>The Multicore Target</w:t>
        </w:r>
        <w:r w:rsidR="005E2F23">
          <w:rPr>
            <w:webHidden/>
          </w:rPr>
          <w:tab/>
        </w:r>
        <w:r w:rsidR="005E2F23">
          <w:rPr>
            <w:webHidden/>
          </w:rPr>
          <w:fldChar w:fldCharType="begin"/>
        </w:r>
        <w:r w:rsidR="005E2F23">
          <w:rPr>
            <w:webHidden/>
          </w:rPr>
          <w:instrText xml:space="preserve"> PAGEREF _Toc264440832 \h </w:instrText>
        </w:r>
        <w:r w:rsidR="005E2F23">
          <w:rPr>
            <w:webHidden/>
          </w:rPr>
        </w:r>
        <w:r w:rsidR="005E2F23">
          <w:rPr>
            <w:webHidden/>
          </w:rPr>
          <w:fldChar w:fldCharType="separate"/>
        </w:r>
        <w:r w:rsidR="005E2F23">
          <w:rPr>
            <w:webHidden/>
          </w:rPr>
          <w:t>19</w:t>
        </w:r>
        <w:r w:rsidR="005E2F23">
          <w:rPr>
            <w:webHidden/>
          </w:rPr>
          <w:fldChar w:fldCharType="end"/>
        </w:r>
      </w:hyperlink>
    </w:p>
    <w:p w14:paraId="42D027A6" w14:textId="77777777" w:rsidR="005E2F23" w:rsidRDefault="00175D41">
      <w:pPr>
        <w:pStyle w:val="TOC3"/>
        <w:rPr>
          <w:rFonts w:eastAsiaTheme="minorEastAsia"/>
        </w:rPr>
      </w:pPr>
      <w:hyperlink w:anchor="_Toc264440833" w:history="1">
        <w:r w:rsidR="005E2F23" w:rsidRPr="00850B25">
          <w:rPr>
            <w:rStyle w:val="Hyperlink"/>
          </w:rPr>
          <w:t>The DirectX 9 Target</w:t>
        </w:r>
        <w:r w:rsidR="005E2F23">
          <w:rPr>
            <w:webHidden/>
          </w:rPr>
          <w:tab/>
        </w:r>
        <w:r w:rsidR="005E2F23">
          <w:rPr>
            <w:webHidden/>
          </w:rPr>
          <w:fldChar w:fldCharType="begin"/>
        </w:r>
        <w:r w:rsidR="005E2F23">
          <w:rPr>
            <w:webHidden/>
          </w:rPr>
          <w:instrText xml:space="preserve"> PAGEREF _Toc264440833 \h </w:instrText>
        </w:r>
        <w:r w:rsidR="005E2F23">
          <w:rPr>
            <w:webHidden/>
          </w:rPr>
        </w:r>
        <w:r w:rsidR="005E2F23">
          <w:rPr>
            <w:webHidden/>
          </w:rPr>
          <w:fldChar w:fldCharType="separate"/>
        </w:r>
        <w:r w:rsidR="005E2F23">
          <w:rPr>
            <w:webHidden/>
          </w:rPr>
          <w:t>19</w:t>
        </w:r>
        <w:r w:rsidR="005E2F23">
          <w:rPr>
            <w:webHidden/>
          </w:rPr>
          <w:fldChar w:fldCharType="end"/>
        </w:r>
      </w:hyperlink>
    </w:p>
    <w:p w14:paraId="42D027A7" w14:textId="77777777" w:rsidR="005E2F23" w:rsidRDefault="00175D41">
      <w:pPr>
        <w:pStyle w:val="TOC2"/>
        <w:rPr>
          <w:rFonts w:eastAsiaTheme="minorEastAsia"/>
        </w:rPr>
      </w:pPr>
      <w:hyperlink w:anchor="_Toc264440834" w:history="1">
        <w:r w:rsidR="005E2F23" w:rsidRPr="00850B25">
          <w:rPr>
            <w:rStyle w:val="Hyperlink"/>
          </w:rPr>
          <w:t>Object Destruction</w:t>
        </w:r>
        <w:r w:rsidR="005E2F23">
          <w:rPr>
            <w:webHidden/>
          </w:rPr>
          <w:tab/>
        </w:r>
        <w:r w:rsidR="005E2F23">
          <w:rPr>
            <w:webHidden/>
          </w:rPr>
          <w:fldChar w:fldCharType="begin"/>
        </w:r>
        <w:r w:rsidR="005E2F23">
          <w:rPr>
            <w:webHidden/>
          </w:rPr>
          <w:instrText xml:space="preserve"> PAGEREF _Toc264440834 \h </w:instrText>
        </w:r>
        <w:r w:rsidR="005E2F23">
          <w:rPr>
            <w:webHidden/>
          </w:rPr>
        </w:r>
        <w:r w:rsidR="005E2F23">
          <w:rPr>
            <w:webHidden/>
          </w:rPr>
          <w:fldChar w:fldCharType="separate"/>
        </w:r>
        <w:r w:rsidR="005E2F23">
          <w:rPr>
            <w:webHidden/>
          </w:rPr>
          <w:t>20</w:t>
        </w:r>
        <w:r w:rsidR="005E2F23">
          <w:rPr>
            <w:webHidden/>
          </w:rPr>
          <w:fldChar w:fldCharType="end"/>
        </w:r>
      </w:hyperlink>
    </w:p>
    <w:p w14:paraId="5447E560" w14:textId="77777777" w:rsidR="006F0D3B" w:rsidRDefault="00175D41">
      <w:pPr>
        <w:pStyle w:val="TOC2"/>
        <w:rPr>
          <w:rStyle w:val="Hyperlink"/>
        </w:rPr>
      </w:pPr>
      <w:r>
        <w:fldChar w:fldCharType="begin"/>
      </w:r>
      <w:r>
        <w:instrText xml:space="preserve"> HYPERLINK \l "_Toc264440835" </w:instrText>
      </w:r>
      <w:r>
        <w:fldChar w:fldCharType="separate"/>
      </w:r>
      <w:r w:rsidR="005E2F23" w:rsidRPr="00850B25">
        <w:rPr>
          <w:rStyle w:val="Hyperlink"/>
        </w:rPr>
        <w:t>Eval</w:t>
      </w:r>
    </w:p>
    <w:p w14:paraId="42D027A8" w14:textId="65377F52" w:rsidR="005E2F23" w:rsidRDefault="005E2F23">
      <w:pPr>
        <w:pStyle w:val="TOC2"/>
        <w:rPr>
          <w:rFonts w:eastAsiaTheme="minorEastAsia"/>
        </w:rPr>
      </w:pPr>
      <w:r w:rsidRPr="00850B25">
        <w:rPr>
          <w:rStyle w:val="Hyperlink"/>
        </w:rPr>
        <w:t>uation</w:t>
      </w:r>
      <w:r>
        <w:rPr>
          <w:webHidden/>
        </w:rPr>
        <w:tab/>
      </w:r>
      <w:r>
        <w:rPr>
          <w:webHidden/>
        </w:rPr>
        <w:fldChar w:fldCharType="begin"/>
      </w:r>
      <w:r>
        <w:rPr>
          <w:webHidden/>
        </w:rPr>
        <w:instrText xml:space="preserve"> PAGEREF _Toc264440835 \h </w:instrText>
      </w:r>
      <w:r>
        <w:rPr>
          <w:webHidden/>
        </w:rPr>
      </w:r>
      <w:r>
        <w:rPr>
          <w:webHidden/>
        </w:rPr>
        <w:fldChar w:fldCharType="separate"/>
      </w:r>
      <w:r>
        <w:rPr>
          <w:webHidden/>
        </w:rPr>
        <w:t>20</w:t>
      </w:r>
      <w:r>
        <w:rPr>
          <w:webHidden/>
        </w:rPr>
        <w:fldChar w:fldCharType="end"/>
      </w:r>
      <w:r w:rsidR="00175D41">
        <w:fldChar w:fldCharType="end"/>
      </w:r>
    </w:p>
    <w:p w14:paraId="42D027A9" w14:textId="77777777" w:rsidR="005E2F23" w:rsidRDefault="00175D41">
      <w:pPr>
        <w:pStyle w:val="TOC3"/>
        <w:rPr>
          <w:rFonts w:eastAsiaTheme="minorEastAsia"/>
        </w:rPr>
      </w:pPr>
      <w:hyperlink w:anchor="_Toc264440836" w:history="1">
        <w:r w:rsidR="005E2F23" w:rsidRPr="00850B25">
          <w:rPr>
            <w:rStyle w:val="Hyperlink"/>
          </w:rPr>
          <w:t>Asynchronous Evaluation with the .NET API</w:t>
        </w:r>
        <w:r w:rsidR="005E2F23">
          <w:rPr>
            <w:webHidden/>
          </w:rPr>
          <w:tab/>
        </w:r>
        <w:r w:rsidR="005E2F23">
          <w:rPr>
            <w:webHidden/>
          </w:rPr>
          <w:fldChar w:fldCharType="begin"/>
        </w:r>
        <w:r w:rsidR="005E2F23">
          <w:rPr>
            <w:webHidden/>
          </w:rPr>
          <w:instrText xml:space="preserve"> PAGEREF _Toc264440836 \h </w:instrText>
        </w:r>
        <w:r w:rsidR="005E2F23">
          <w:rPr>
            <w:webHidden/>
          </w:rPr>
        </w:r>
        <w:r w:rsidR="005E2F23">
          <w:rPr>
            <w:webHidden/>
          </w:rPr>
          <w:fldChar w:fldCharType="separate"/>
        </w:r>
        <w:r w:rsidR="005E2F23">
          <w:rPr>
            <w:webHidden/>
          </w:rPr>
          <w:t>21</w:t>
        </w:r>
        <w:r w:rsidR="005E2F23">
          <w:rPr>
            <w:webHidden/>
          </w:rPr>
          <w:fldChar w:fldCharType="end"/>
        </w:r>
      </w:hyperlink>
    </w:p>
    <w:p w14:paraId="42D027AA" w14:textId="77777777" w:rsidR="005E2F23" w:rsidRDefault="00175D41">
      <w:pPr>
        <w:pStyle w:val="TOC3"/>
        <w:rPr>
          <w:rFonts w:eastAsiaTheme="minorEastAsia"/>
        </w:rPr>
      </w:pPr>
      <w:hyperlink w:anchor="_Toc264440837" w:history="1">
        <w:r w:rsidR="005E2F23" w:rsidRPr="00850B25">
          <w:rPr>
            <w:rStyle w:val="Hyperlink"/>
          </w:rPr>
          <w:t>Asynchronous Evaluation with the C++ API</w:t>
        </w:r>
        <w:r w:rsidR="005E2F23">
          <w:rPr>
            <w:webHidden/>
          </w:rPr>
          <w:tab/>
        </w:r>
        <w:r w:rsidR="005E2F23">
          <w:rPr>
            <w:webHidden/>
          </w:rPr>
          <w:fldChar w:fldCharType="begin"/>
        </w:r>
        <w:r w:rsidR="005E2F23">
          <w:rPr>
            <w:webHidden/>
          </w:rPr>
          <w:instrText xml:space="preserve"> PAGEREF _Toc264440837 \h </w:instrText>
        </w:r>
        <w:r w:rsidR="005E2F23">
          <w:rPr>
            <w:webHidden/>
          </w:rPr>
        </w:r>
        <w:r w:rsidR="005E2F23">
          <w:rPr>
            <w:webHidden/>
          </w:rPr>
          <w:fldChar w:fldCharType="separate"/>
        </w:r>
        <w:r w:rsidR="005E2F23">
          <w:rPr>
            <w:webHidden/>
          </w:rPr>
          <w:t>22</w:t>
        </w:r>
        <w:r w:rsidR="005E2F23">
          <w:rPr>
            <w:webHidden/>
          </w:rPr>
          <w:fldChar w:fldCharType="end"/>
        </w:r>
      </w:hyperlink>
    </w:p>
    <w:p w14:paraId="42D027AB" w14:textId="77777777" w:rsidR="005E2F23" w:rsidRDefault="00175D41">
      <w:pPr>
        <w:pStyle w:val="TOC3"/>
        <w:rPr>
          <w:rFonts w:eastAsiaTheme="minorEastAsia"/>
        </w:rPr>
      </w:pPr>
      <w:hyperlink w:anchor="_Toc264440838" w:history="1">
        <w:r w:rsidR="005E2F23" w:rsidRPr="00850B25">
          <w:rPr>
            <w:rStyle w:val="Hyperlink"/>
          </w:rPr>
          <w:t>Cancel Asynchronous Evaluation</w:t>
        </w:r>
        <w:r w:rsidR="005E2F23">
          <w:rPr>
            <w:webHidden/>
          </w:rPr>
          <w:tab/>
        </w:r>
        <w:r w:rsidR="005E2F23">
          <w:rPr>
            <w:webHidden/>
          </w:rPr>
          <w:fldChar w:fldCharType="begin"/>
        </w:r>
        <w:r w:rsidR="005E2F23">
          <w:rPr>
            <w:webHidden/>
          </w:rPr>
          <w:instrText xml:space="preserve"> PAGEREF _Toc264440838 \h </w:instrText>
        </w:r>
        <w:r w:rsidR="005E2F23">
          <w:rPr>
            <w:webHidden/>
          </w:rPr>
        </w:r>
        <w:r w:rsidR="005E2F23">
          <w:rPr>
            <w:webHidden/>
          </w:rPr>
          <w:fldChar w:fldCharType="separate"/>
        </w:r>
        <w:r w:rsidR="005E2F23">
          <w:rPr>
            <w:webHidden/>
          </w:rPr>
          <w:t>23</w:t>
        </w:r>
        <w:r w:rsidR="005E2F23">
          <w:rPr>
            <w:webHidden/>
          </w:rPr>
          <w:fldChar w:fldCharType="end"/>
        </w:r>
      </w:hyperlink>
    </w:p>
    <w:p w14:paraId="42D027AC" w14:textId="77777777" w:rsidR="005E2F23" w:rsidRDefault="00175D41">
      <w:pPr>
        <w:pStyle w:val="TOC1"/>
      </w:pPr>
      <w:hyperlink w:anchor="_Toc264440839" w:history="1">
        <w:r w:rsidR="005E2F23" w:rsidRPr="00850B25">
          <w:rPr>
            <w:rStyle w:val="Hyperlink"/>
          </w:rPr>
          <w:t>Error Handling</w:t>
        </w:r>
        <w:r w:rsidR="005E2F23">
          <w:rPr>
            <w:webHidden/>
          </w:rPr>
          <w:tab/>
        </w:r>
        <w:r w:rsidR="005E2F23">
          <w:rPr>
            <w:webHidden/>
          </w:rPr>
          <w:fldChar w:fldCharType="begin"/>
        </w:r>
        <w:r w:rsidR="005E2F23">
          <w:rPr>
            <w:webHidden/>
          </w:rPr>
          <w:instrText xml:space="preserve"> PAGEREF _Toc264440839 \h </w:instrText>
        </w:r>
        <w:r w:rsidR="005E2F23">
          <w:rPr>
            <w:webHidden/>
          </w:rPr>
        </w:r>
        <w:r w:rsidR="005E2F23">
          <w:rPr>
            <w:webHidden/>
          </w:rPr>
          <w:fldChar w:fldCharType="separate"/>
        </w:r>
        <w:r w:rsidR="005E2F23">
          <w:rPr>
            <w:webHidden/>
          </w:rPr>
          <w:t>23</w:t>
        </w:r>
        <w:r w:rsidR="005E2F23">
          <w:rPr>
            <w:webHidden/>
          </w:rPr>
          <w:fldChar w:fldCharType="end"/>
        </w:r>
      </w:hyperlink>
    </w:p>
    <w:p w14:paraId="42D027AD" w14:textId="77777777" w:rsidR="005E2F23" w:rsidRDefault="00175D41">
      <w:pPr>
        <w:pStyle w:val="TOC1"/>
      </w:pPr>
      <w:hyperlink w:anchor="_Toc264440840" w:history="1">
        <w:r w:rsidR="005E2F23" w:rsidRPr="00850B25">
          <w:rPr>
            <w:rStyle w:val="Hyperlink"/>
          </w:rPr>
          <w:t>Accelerator Programming Fundamentals</w:t>
        </w:r>
        <w:r w:rsidR="005E2F23">
          <w:rPr>
            <w:webHidden/>
          </w:rPr>
          <w:tab/>
        </w:r>
        <w:r w:rsidR="005E2F23">
          <w:rPr>
            <w:webHidden/>
          </w:rPr>
          <w:fldChar w:fldCharType="begin"/>
        </w:r>
        <w:r w:rsidR="005E2F23">
          <w:rPr>
            <w:webHidden/>
          </w:rPr>
          <w:instrText xml:space="preserve"> PAGEREF _Toc264440840 \h </w:instrText>
        </w:r>
        <w:r w:rsidR="005E2F23">
          <w:rPr>
            <w:webHidden/>
          </w:rPr>
        </w:r>
        <w:r w:rsidR="005E2F23">
          <w:rPr>
            <w:webHidden/>
          </w:rPr>
          <w:fldChar w:fldCharType="separate"/>
        </w:r>
        <w:r w:rsidR="005E2F23">
          <w:rPr>
            <w:webHidden/>
          </w:rPr>
          <w:t>24</w:t>
        </w:r>
        <w:r w:rsidR="005E2F23">
          <w:rPr>
            <w:webHidden/>
          </w:rPr>
          <w:fldChar w:fldCharType="end"/>
        </w:r>
      </w:hyperlink>
    </w:p>
    <w:p w14:paraId="42D027AE" w14:textId="77777777" w:rsidR="005E2F23" w:rsidRDefault="00175D41">
      <w:pPr>
        <w:pStyle w:val="TOC2"/>
        <w:rPr>
          <w:rFonts w:eastAsiaTheme="minorEastAsia"/>
        </w:rPr>
      </w:pPr>
      <w:hyperlink w:anchor="_Toc264440841" w:history="1">
        <w:r w:rsidR="005E2F23" w:rsidRPr="00850B25">
          <w:rPr>
            <w:rStyle w:val="Hyperlink"/>
          </w:rPr>
          <w:t>How to Install Accelerator</w:t>
        </w:r>
        <w:r w:rsidR="005E2F23">
          <w:rPr>
            <w:webHidden/>
          </w:rPr>
          <w:tab/>
        </w:r>
        <w:r w:rsidR="005E2F23">
          <w:rPr>
            <w:webHidden/>
          </w:rPr>
          <w:fldChar w:fldCharType="begin"/>
        </w:r>
        <w:r w:rsidR="005E2F23">
          <w:rPr>
            <w:webHidden/>
          </w:rPr>
          <w:instrText xml:space="preserve"> PAGEREF _Toc264440841 \h </w:instrText>
        </w:r>
        <w:r w:rsidR="005E2F23">
          <w:rPr>
            <w:webHidden/>
          </w:rPr>
        </w:r>
        <w:r w:rsidR="005E2F23">
          <w:rPr>
            <w:webHidden/>
          </w:rPr>
          <w:fldChar w:fldCharType="separate"/>
        </w:r>
        <w:r w:rsidR="005E2F23">
          <w:rPr>
            <w:webHidden/>
          </w:rPr>
          <w:t>24</w:t>
        </w:r>
        <w:r w:rsidR="005E2F23">
          <w:rPr>
            <w:webHidden/>
          </w:rPr>
          <w:fldChar w:fldCharType="end"/>
        </w:r>
      </w:hyperlink>
    </w:p>
    <w:p w14:paraId="42D027AF" w14:textId="77777777" w:rsidR="005E2F23" w:rsidRDefault="00175D41">
      <w:pPr>
        <w:pStyle w:val="TOC2"/>
        <w:rPr>
          <w:rFonts w:eastAsiaTheme="minorEastAsia"/>
        </w:rPr>
      </w:pPr>
      <w:hyperlink w:anchor="_Toc264440842" w:history="1">
        <w:r w:rsidR="005E2F23" w:rsidRPr="00850B25">
          <w:rPr>
            <w:rStyle w:val="Hyperlink"/>
          </w:rPr>
          <w:t>.NET Applications</w:t>
        </w:r>
        <w:r w:rsidR="005E2F23">
          <w:rPr>
            <w:webHidden/>
          </w:rPr>
          <w:tab/>
        </w:r>
        <w:r w:rsidR="005E2F23">
          <w:rPr>
            <w:webHidden/>
          </w:rPr>
          <w:fldChar w:fldCharType="begin"/>
        </w:r>
        <w:r w:rsidR="005E2F23">
          <w:rPr>
            <w:webHidden/>
          </w:rPr>
          <w:instrText xml:space="preserve"> PAGEREF _Toc264440842 \h </w:instrText>
        </w:r>
        <w:r w:rsidR="005E2F23">
          <w:rPr>
            <w:webHidden/>
          </w:rPr>
        </w:r>
        <w:r w:rsidR="005E2F23">
          <w:rPr>
            <w:webHidden/>
          </w:rPr>
          <w:fldChar w:fldCharType="separate"/>
        </w:r>
        <w:r w:rsidR="005E2F23">
          <w:rPr>
            <w:webHidden/>
          </w:rPr>
          <w:t>25</w:t>
        </w:r>
        <w:r w:rsidR="005E2F23">
          <w:rPr>
            <w:webHidden/>
          </w:rPr>
          <w:fldChar w:fldCharType="end"/>
        </w:r>
      </w:hyperlink>
    </w:p>
    <w:p w14:paraId="42D027B0" w14:textId="77777777" w:rsidR="005E2F23" w:rsidRDefault="00175D41">
      <w:pPr>
        <w:pStyle w:val="TOC2"/>
        <w:rPr>
          <w:rFonts w:eastAsiaTheme="minorEastAsia"/>
        </w:rPr>
      </w:pPr>
      <w:hyperlink w:anchor="_Toc264440843" w:history="1">
        <w:r w:rsidR="005E2F23" w:rsidRPr="00850B25">
          <w:rPr>
            <w:rStyle w:val="Hyperlink"/>
          </w:rPr>
          <w:t>C++ Applications</w:t>
        </w:r>
        <w:r w:rsidR="005E2F23">
          <w:rPr>
            <w:webHidden/>
          </w:rPr>
          <w:tab/>
        </w:r>
        <w:r w:rsidR="005E2F23">
          <w:rPr>
            <w:webHidden/>
          </w:rPr>
          <w:fldChar w:fldCharType="begin"/>
        </w:r>
        <w:r w:rsidR="005E2F23">
          <w:rPr>
            <w:webHidden/>
          </w:rPr>
          <w:instrText xml:space="preserve"> PAGEREF _Toc264440843 \h </w:instrText>
        </w:r>
        <w:r w:rsidR="005E2F23">
          <w:rPr>
            <w:webHidden/>
          </w:rPr>
        </w:r>
        <w:r w:rsidR="005E2F23">
          <w:rPr>
            <w:webHidden/>
          </w:rPr>
          <w:fldChar w:fldCharType="separate"/>
        </w:r>
        <w:r w:rsidR="005E2F23">
          <w:rPr>
            <w:webHidden/>
          </w:rPr>
          <w:t>26</w:t>
        </w:r>
        <w:r w:rsidR="005E2F23">
          <w:rPr>
            <w:webHidden/>
          </w:rPr>
          <w:fldChar w:fldCharType="end"/>
        </w:r>
      </w:hyperlink>
    </w:p>
    <w:p w14:paraId="42D027B1" w14:textId="77777777" w:rsidR="005E2F23" w:rsidRDefault="00175D41">
      <w:pPr>
        <w:pStyle w:val="TOC1"/>
      </w:pPr>
      <w:hyperlink w:anchor="_Toc264440844" w:history="1">
        <w:r w:rsidR="005E2F23" w:rsidRPr="00850B25">
          <w:rPr>
            <w:rStyle w:val="Hyperlink"/>
          </w:rPr>
          <w:t>How to Implement Accelerator Applications</w:t>
        </w:r>
        <w:r w:rsidR="005E2F23">
          <w:rPr>
            <w:webHidden/>
          </w:rPr>
          <w:tab/>
        </w:r>
        <w:r w:rsidR="005E2F23">
          <w:rPr>
            <w:webHidden/>
          </w:rPr>
          <w:fldChar w:fldCharType="begin"/>
        </w:r>
        <w:r w:rsidR="005E2F23">
          <w:rPr>
            <w:webHidden/>
          </w:rPr>
          <w:instrText xml:space="preserve"> PAGEREF _Toc264440844 \h </w:instrText>
        </w:r>
        <w:r w:rsidR="005E2F23">
          <w:rPr>
            <w:webHidden/>
          </w:rPr>
        </w:r>
        <w:r w:rsidR="005E2F23">
          <w:rPr>
            <w:webHidden/>
          </w:rPr>
          <w:fldChar w:fldCharType="separate"/>
        </w:r>
        <w:r w:rsidR="005E2F23">
          <w:rPr>
            <w:webHidden/>
          </w:rPr>
          <w:t>27</w:t>
        </w:r>
        <w:r w:rsidR="005E2F23">
          <w:rPr>
            <w:webHidden/>
          </w:rPr>
          <w:fldChar w:fldCharType="end"/>
        </w:r>
      </w:hyperlink>
    </w:p>
    <w:p w14:paraId="42D027B2" w14:textId="77777777" w:rsidR="005E2F23" w:rsidRDefault="00175D41">
      <w:pPr>
        <w:pStyle w:val="TOC2"/>
        <w:rPr>
          <w:rFonts w:eastAsiaTheme="minorEastAsia"/>
        </w:rPr>
      </w:pPr>
      <w:hyperlink w:anchor="_Toc264440845" w:history="1">
        <w:r w:rsidR="005E2F23" w:rsidRPr="00850B25">
          <w:rPr>
            <w:rStyle w:val="Hyperlink"/>
          </w:rPr>
          <w:t>Sample Walkthrough: Game of Life</w:t>
        </w:r>
        <w:r w:rsidR="005E2F23">
          <w:rPr>
            <w:webHidden/>
          </w:rPr>
          <w:tab/>
        </w:r>
        <w:r w:rsidR="005E2F23">
          <w:rPr>
            <w:webHidden/>
          </w:rPr>
          <w:fldChar w:fldCharType="begin"/>
        </w:r>
        <w:r w:rsidR="005E2F23">
          <w:rPr>
            <w:webHidden/>
          </w:rPr>
          <w:instrText xml:space="preserve"> PAGEREF _Toc264440845 \h </w:instrText>
        </w:r>
        <w:r w:rsidR="005E2F23">
          <w:rPr>
            <w:webHidden/>
          </w:rPr>
        </w:r>
        <w:r w:rsidR="005E2F23">
          <w:rPr>
            <w:webHidden/>
          </w:rPr>
          <w:fldChar w:fldCharType="separate"/>
        </w:r>
        <w:r w:rsidR="005E2F23">
          <w:rPr>
            <w:webHidden/>
          </w:rPr>
          <w:t>28</w:t>
        </w:r>
        <w:r w:rsidR="005E2F23">
          <w:rPr>
            <w:webHidden/>
          </w:rPr>
          <w:fldChar w:fldCharType="end"/>
        </w:r>
      </w:hyperlink>
    </w:p>
    <w:p w14:paraId="42D027B3" w14:textId="77777777" w:rsidR="005E2F23" w:rsidRDefault="00175D41">
      <w:pPr>
        <w:pStyle w:val="TOC3"/>
        <w:rPr>
          <w:rFonts w:eastAsiaTheme="minorEastAsia"/>
        </w:rPr>
      </w:pPr>
      <w:hyperlink w:anchor="_Toc264440846" w:history="1">
        <w:r w:rsidR="005E2F23" w:rsidRPr="00850B25">
          <w:rPr>
            <w:rStyle w:val="Hyperlink"/>
          </w:rPr>
          <w:t>The Game of Life</w:t>
        </w:r>
        <w:r w:rsidR="005E2F23">
          <w:rPr>
            <w:webHidden/>
          </w:rPr>
          <w:tab/>
        </w:r>
        <w:r w:rsidR="005E2F23">
          <w:rPr>
            <w:webHidden/>
          </w:rPr>
          <w:fldChar w:fldCharType="begin"/>
        </w:r>
        <w:r w:rsidR="005E2F23">
          <w:rPr>
            <w:webHidden/>
          </w:rPr>
          <w:instrText xml:space="preserve"> PAGEREF _Toc264440846 \h </w:instrText>
        </w:r>
        <w:r w:rsidR="005E2F23">
          <w:rPr>
            <w:webHidden/>
          </w:rPr>
        </w:r>
        <w:r w:rsidR="005E2F23">
          <w:rPr>
            <w:webHidden/>
          </w:rPr>
          <w:fldChar w:fldCharType="separate"/>
        </w:r>
        <w:r w:rsidR="005E2F23">
          <w:rPr>
            <w:webHidden/>
          </w:rPr>
          <w:t>28</w:t>
        </w:r>
        <w:r w:rsidR="005E2F23">
          <w:rPr>
            <w:webHidden/>
          </w:rPr>
          <w:fldChar w:fldCharType="end"/>
        </w:r>
      </w:hyperlink>
    </w:p>
    <w:p w14:paraId="42D027B4" w14:textId="77777777" w:rsidR="005E2F23" w:rsidRDefault="00175D41">
      <w:pPr>
        <w:pStyle w:val="TOC3"/>
        <w:rPr>
          <w:rFonts w:eastAsiaTheme="minorEastAsia"/>
        </w:rPr>
      </w:pPr>
      <w:hyperlink w:anchor="_Toc264440847" w:history="1">
        <w:r w:rsidR="005E2F23" w:rsidRPr="00850B25">
          <w:rPr>
            <w:rStyle w:val="Hyperlink"/>
          </w:rPr>
          <w:t>The Life Sample</w:t>
        </w:r>
        <w:r w:rsidR="005E2F23">
          <w:rPr>
            <w:webHidden/>
          </w:rPr>
          <w:tab/>
        </w:r>
        <w:r w:rsidR="005E2F23">
          <w:rPr>
            <w:webHidden/>
          </w:rPr>
          <w:fldChar w:fldCharType="begin"/>
        </w:r>
        <w:r w:rsidR="005E2F23">
          <w:rPr>
            <w:webHidden/>
          </w:rPr>
          <w:instrText xml:space="preserve"> PAGEREF _Toc264440847 \h </w:instrText>
        </w:r>
        <w:r w:rsidR="005E2F23">
          <w:rPr>
            <w:webHidden/>
          </w:rPr>
        </w:r>
        <w:r w:rsidR="005E2F23">
          <w:rPr>
            <w:webHidden/>
          </w:rPr>
          <w:fldChar w:fldCharType="separate"/>
        </w:r>
        <w:r w:rsidR="005E2F23">
          <w:rPr>
            <w:webHidden/>
          </w:rPr>
          <w:t>29</w:t>
        </w:r>
        <w:r w:rsidR="005E2F23">
          <w:rPr>
            <w:webHidden/>
          </w:rPr>
          <w:fldChar w:fldCharType="end"/>
        </w:r>
      </w:hyperlink>
    </w:p>
    <w:p w14:paraId="42D027B5" w14:textId="77777777" w:rsidR="005E2F23" w:rsidRDefault="00175D41">
      <w:pPr>
        <w:pStyle w:val="TOC2"/>
        <w:rPr>
          <w:rFonts w:eastAsiaTheme="minorEastAsia"/>
        </w:rPr>
      </w:pPr>
      <w:hyperlink w:anchor="_Toc264440848" w:history="1">
        <w:r w:rsidR="005E2F23" w:rsidRPr="00850B25">
          <w:rPr>
            <w:rStyle w:val="Hyperlink"/>
          </w:rPr>
          <w:t>Sample Walkthrough: Sliding-Window Filter</w:t>
        </w:r>
        <w:r w:rsidR="005E2F23">
          <w:rPr>
            <w:webHidden/>
          </w:rPr>
          <w:tab/>
        </w:r>
        <w:r w:rsidR="005E2F23">
          <w:rPr>
            <w:webHidden/>
          </w:rPr>
          <w:fldChar w:fldCharType="begin"/>
        </w:r>
        <w:r w:rsidR="005E2F23">
          <w:rPr>
            <w:webHidden/>
          </w:rPr>
          <w:instrText xml:space="preserve"> PAGEREF _Toc264440848 \h </w:instrText>
        </w:r>
        <w:r w:rsidR="005E2F23">
          <w:rPr>
            <w:webHidden/>
          </w:rPr>
        </w:r>
        <w:r w:rsidR="005E2F23">
          <w:rPr>
            <w:webHidden/>
          </w:rPr>
          <w:fldChar w:fldCharType="separate"/>
        </w:r>
        <w:r w:rsidR="005E2F23">
          <w:rPr>
            <w:webHidden/>
          </w:rPr>
          <w:t>32</w:t>
        </w:r>
        <w:r w:rsidR="005E2F23">
          <w:rPr>
            <w:webHidden/>
          </w:rPr>
          <w:fldChar w:fldCharType="end"/>
        </w:r>
      </w:hyperlink>
    </w:p>
    <w:p w14:paraId="42D027B6" w14:textId="77777777" w:rsidR="005E2F23" w:rsidRDefault="00175D41">
      <w:pPr>
        <w:pStyle w:val="TOC3"/>
        <w:rPr>
          <w:rFonts w:eastAsiaTheme="minorEastAsia"/>
        </w:rPr>
      </w:pPr>
      <w:hyperlink w:anchor="_Toc264440849" w:history="1">
        <w:r w:rsidR="005E2F23" w:rsidRPr="00850B25">
          <w:rPr>
            <w:rStyle w:val="Hyperlink"/>
          </w:rPr>
          <w:t>The Shift Operation</w:t>
        </w:r>
        <w:r w:rsidR="005E2F23">
          <w:rPr>
            <w:webHidden/>
          </w:rPr>
          <w:tab/>
        </w:r>
        <w:r w:rsidR="005E2F23">
          <w:rPr>
            <w:webHidden/>
          </w:rPr>
          <w:fldChar w:fldCharType="begin"/>
        </w:r>
        <w:r w:rsidR="005E2F23">
          <w:rPr>
            <w:webHidden/>
          </w:rPr>
          <w:instrText xml:space="preserve"> PAGEREF _Toc264440849 \h </w:instrText>
        </w:r>
        <w:r w:rsidR="005E2F23">
          <w:rPr>
            <w:webHidden/>
          </w:rPr>
        </w:r>
        <w:r w:rsidR="005E2F23">
          <w:rPr>
            <w:webHidden/>
          </w:rPr>
          <w:fldChar w:fldCharType="separate"/>
        </w:r>
        <w:r w:rsidR="005E2F23">
          <w:rPr>
            <w:webHidden/>
          </w:rPr>
          <w:t>33</w:t>
        </w:r>
        <w:r w:rsidR="005E2F23">
          <w:rPr>
            <w:webHidden/>
          </w:rPr>
          <w:fldChar w:fldCharType="end"/>
        </w:r>
      </w:hyperlink>
    </w:p>
    <w:p w14:paraId="42D027B7" w14:textId="77777777" w:rsidR="005E2F23" w:rsidRDefault="00175D41">
      <w:pPr>
        <w:pStyle w:val="TOC3"/>
        <w:rPr>
          <w:rFonts w:eastAsiaTheme="minorEastAsia"/>
        </w:rPr>
      </w:pPr>
      <w:hyperlink w:anchor="_Toc264440850" w:history="1">
        <w:r w:rsidR="005E2F23" w:rsidRPr="00850B25">
          <w:rPr>
            <w:rStyle w:val="Hyperlink"/>
          </w:rPr>
          <w:t>An Obvious (and Not Very Efficient) Sliding-Window Filter Implementation</w:t>
        </w:r>
        <w:r w:rsidR="005E2F23">
          <w:rPr>
            <w:webHidden/>
          </w:rPr>
          <w:tab/>
        </w:r>
        <w:r w:rsidR="005E2F23">
          <w:rPr>
            <w:webHidden/>
          </w:rPr>
          <w:fldChar w:fldCharType="begin"/>
        </w:r>
        <w:r w:rsidR="005E2F23">
          <w:rPr>
            <w:webHidden/>
          </w:rPr>
          <w:instrText xml:space="preserve"> PAGEREF _Toc264440850 \h </w:instrText>
        </w:r>
        <w:r w:rsidR="005E2F23">
          <w:rPr>
            <w:webHidden/>
          </w:rPr>
        </w:r>
        <w:r w:rsidR="005E2F23">
          <w:rPr>
            <w:webHidden/>
          </w:rPr>
          <w:fldChar w:fldCharType="separate"/>
        </w:r>
        <w:r w:rsidR="005E2F23">
          <w:rPr>
            <w:webHidden/>
          </w:rPr>
          <w:t>34</w:t>
        </w:r>
        <w:r w:rsidR="005E2F23">
          <w:rPr>
            <w:webHidden/>
          </w:rPr>
          <w:fldChar w:fldCharType="end"/>
        </w:r>
      </w:hyperlink>
    </w:p>
    <w:p w14:paraId="42D027B8" w14:textId="77777777" w:rsidR="005E2F23" w:rsidRDefault="00175D41">
      <w:pPr>
        <w:pStyle w:val="TOC3"/>
        <w:rPr>
          <w:rFonts w:eastAsiaTheme="minorEastAsia"/>
        </w:rPr>
      </w:pPr>
      <w:hyperlink w:anchor="_Toc264440851" w:history="1">
        <w:r w:rsidR="005E2F23" w:rsidRPr="00850B25">
          <w:rPr>
            <w:rStyle w:val="Hyperlink"/>
          </w:rPr>
          <w:t>Boxcar: An Efficient Sliding-Window Filter Implementation</w:t>
        </w:r>
        <w:r w:rsidR="005E2F23">
          <w:rPr>
            <w:webHidden/>
          </w:rPr>
          <w:tab/>
        </w:r>
        <w:r w:rsidR="005E2F23">
          <w:rPr>
            <w:webHidden/>
          </w:rPr>
          <w:fldChar w:fldCharType="begin"/>
        </w:r>
        <w:r w:rsidR="005E2F23">
          <w:rPr>
            <w:webHidden/>
          </w:rPr>
          <w:instrText xml:space="preserve"> PAGEREF _Toc264440851 \h </w:instrText>
        </w:r>
        <w:r w:rsidR="005E2F23">
          <w:rPr>
            <w:webHidden/>
          </w:rPr>
        </w:r>
        <w:r w:rsidR="005E2F23">
          <w:rPr>
            <w:webHidden/>
          </w:rPr>
          <w:fldChar w:fldCharType="separate"/>
        </w:r>
        <w:r w:rsidR="005E2F23">
          <w:rPr>
            <w:webHidden/>
          </w:rPr>
          <w:t>35</w:t>
        </w:r>
        <w:r w:rsidR="005E2F23">
          <w:rPr>
            <w:webHidden/>
          </w:rPr>
          <w:fldChar w:fldCharType="end"/>
        </w:r>
      </w:hyperlink>
    </w:p>
    <w:p w14:paraId="42D027B9" w14:textId="77777777" w:rsidR="005E2F23" w:rsidRDefault="00175D41">
      <w:pPr>
        <w:pStyle w:val="TOC2"/>
        <w:rPr>
          <w:rFonts w:eastAsiaTheme="minorEastAsia"/>
        </w:rPr>
      </w:pPr>
      <w:hyperlink w:anchor="_Toc264440852" w:history="1">
        <w:r w:rsidR="005E2F23" w:rsidRPr="00850B25">
          <w:rPr>
            <w:rStyle w:val="Hyperlink"/>
          </w:rPr>
          <w:t>Sample Walkthrough: Two-Dimensional Convolution</w:t>
        </w:r>
        <w:r w:rsidR="005E2F23">
          <w:rPr>
            <w:webHidden/>
          </w:rPr>
          <w:tab/>
        </w:r>
        <w:r w:rsidR="005E2F23">
          <w:rPr>
            <w:webHidden/>
          </w:rPr>
          <w:fldChar w:fldCharType="begin"/>
        </w:r>
        <w:r w:rsidR="005E2F23">
          <w:rPr>
            <w:webHidden/>
          </w:rPr>
          <w:instrText xml:space="preserve"> PAGEREF _Toc264440852 \h </w:instrText>
        </w:r>
        <w:r w:rsidR="005E2F23">
          <w:rPr>
            <w:webHidden/>
          </w:rPr>
        </w:r>
        <w:r w:rsidR="005E2F23">
          <w:rPr>
            <w:webHidden/>
          </w:rPr>
          <w:fldChar w:fldCharType="separate"/>
        </w:r>
        <w:r w:rsidR="005E2F23">
          <w:rPr>
            <w:webHidden/>
          </w:rPr>
          <w:t>36</w:t>
        </w:r>
        <w:r w:rsidR="005E2F23">
          <w:rPr>
            <w:webHidden/>
          </w:rPr>
          <w:fldChar w:fldCharType="end"/>
        </w:r>
      </w:hyperlink>
    </w:p>
    <w:p w14:paraId="42D027BA" w14:textId="77777777" w:rsidR="005E2F23" w:rsidRDefault="00175D41">
      <w:pPr>
        <w:pStyle w:val="TOC2"/>
        <w:rPr>
          <w:rFonts w:eastAsiaTheme="minorEastAsia"/>
        </w:rPr>
      </w:pPr>
      <w:hyperlink w:anchor="_Toc264440853" w:history="1">
        <w:r w:rsidR="005E2F23" w:rsidRPr="00850B25">
          <w:rPr>
            <w:rStyle w:val="Hyperlink"/>
          </w:rPr>
          <w:t>Sample Walkthrough: Asynchronous Evaluation with the Managed Target API</w:t>
        </w:r>
        <w:r w:rsidR="005E2F23">
          <w:rPr>
            <w:webHidden/>
          </w:rPr>
          <w:tab/>
        </w:r>
        <w:r w:rsidR="005E2F23">
          <w:rPr>
            <w:webHidden/>
          </w:rPr>
          <w:fldChar w:fldCharType="begin"/>
        </w:r>
        <w:r w:rsidR="005E2F23">
          <w:rPr>
            <w:webHidden/>
          </w:rPr>
          <w:instrText xml:space="preserve"> PAGEREF _Toc264440853 \h </w:instrText>
        </w:r>
        <w:r w:rsidR="005E2F23">
          <w:rPr>
            <w:webHidden/>
          </w:rPr>
        </w:r>
        <w:r w:rsidR="005E2F23">
          <w:rPr>
            <w:webHidden/>
          </w:rPr>
          <w:fldChar w:fldCharType="separate"/>
        </w:r>
        <w:r w:rsidR="005E2F23">
          <w:rPr>
            <w:webHidden/>
          </w:rPr>
          <w:t>39</w:t>
        </w:r>
        <w:r w:rsidR="005E2F23">
          <w:rPr>
            <w:webHidden/>
          </w:rPr>
          <w:fldChar w:fldCharType="end"/>
        </w:r>
      </w:hyperlink>
    </w:p>
    <w:p w14:paraId="42D027BB" w14:textId="77777777" w:rsidR="005E2F23" w:rsidRDefault="00175D41">
      <w:pPr>
        <w:pStyle w:val="TOC2"/>
        <w:rPr>
          <w:rFonts w:eastAsiaTheme="minorEastAsia"/>
        </w:rPr>
      </w:pPr>
      <w:hyperlink w:anchor="_Toc264440854" w:history="1">
        <w:r w:rsidR="005E2F23" w:rsidRPr="00850B25">
          <w:rPr>
            <w:rStyle w:val="Hyperlink"/>
          </w:rPr>
          <w:t>Sample Walkthrough: Asynchronous Evaluation with the C++ Target API</w:t>
        </w:r>
        <w:r w:rsidR="005E2F23">
          <w:rPr>
            <w:webHidden/>
          </w:rPr>
          <w:tab/>
        </w:r>
        <w:r w:rsidR="005E2F23">
          <w:rPr>
            <w:webHidden/>
          </w:rPr>
          <w:fldChar w:fldCharType="begin"/>
        </w:r>
        <w:r w:rsidR="005E2F23">
          <w:rPr>
            <w:webHidden/>
          </w:rPr>
          <w:instrText xml:space="preserve"> PAGEREF _Toc264440854 \h </w:instrText>
        </w:r>
        <w:r w:rsidR="005E2F23">
          <w:rPr>
            <w:webHidden/>
          </w:rPr>
        </w:r>
        <w:r w:rsidR="005E2F23">
          <w:rPr>
            <w:webHidden/>
          </w:rPr>
          <w:fldChar w:fldCharType="separate"/>
        </w:r>
        <w:r w:rsidR="005E2F23">
          <w:rPr>
            <w:webHidden/>
          </w:rPr>
          <w:t>40</w:t>
        </w:r>
        <w:r w:rsidR="005E2F23">
          <w:rPr>
            <w:webHidden/>
          </w:rPr>
          <w:fldChar w:fldCharType="end"/>
        </w:r>
      </w:hyperlink>
    </w:p>
    <w:p w14:paraId="42D027BC" w14:textId="77777777" w:rsidR="005E2F23" w:rsidRDefault="00175D41">
      <w:pPr>
        <w:pStyle w:val="TOC2"/>
        <w:rPr>
          <w:rFonts w:eastAsiaTheme="minorEastAsia"/>
        </w:rPr>
      </w:pPr>
      <w:hyperlink w:anchor="_Toc264440855" w:history="1">
        <w:r w:rsidR="005E2F23" w:rsidRPr="00850B25">
          <w:rPr>
            <w:rStyle w:val="Hyperlink"/>
          </w:rPr>
          <w:t>Sample Walkthrough: A Sliding-Window Filter Implemented with Parameter Objects</w:t>
        </w:r>
        <w:r w:rsidR="005E2F23">
          <w:rPr>
            <w:webHidden/>
          </w:rPr>
          <w:tab/>
        </w:r>
        <w:r w:rsidR="005E2F23">
          <w:rPr>
            <w:webHidden/>
          </w:rPr>
          <w:fldChar w:fldCharType="begin"/>
        </w:r>
        <w:r w:rsidR="005E2F23">
          <w:rPr>
            <w:webHidden/>
          </w:rPr>
          <w:instrText xml:space="preserve"> PAGEREF _Toc264440855 \h </w:instrText>
        </w:r>
        <w:r w:rsidR="005E2F23">
          <w:rPr>
            <w:webHidden/>
          </w:rPr>
        </w:r>
        <w:r w:rsidR="005E2F23">
          <w:rPr>
            <w:webHidden/>
          </w:rPr>
          <w:fldChar w:fldCharType="separate"/>
        </w:r>
        <w:r w:rsidR="005E2F23">
          <w:rPr>
            <w:webHidden/>
          </w:rPr>
          <w:t>41</w:t>
        </w:r>
        <w:r w:rsidR="005E2F23">
          <w:rPr>
            <w:webHidden/>
          </w:rPr>
          <w:fldChar w:fldCharType="end"/>
        </w:r>
      </w:hyperlink>
    </w:p>
    <w:p w14:paraId="42D027BD" w14:textId="77777777" w:rsidR="005E2F23" w:rsidRDefault="00175D41">
      <w:pPr>
        <w:pStyle w:val="TOC1"/>
      </w:pPr>
      <w:hyperlink w:anchor="_Toc264440856" w:history="1">
        <w:r w:rsidR="005E2F23" w:rsidRPr="00850B25">
          <w:rPr>
            <w:rStyle w:val="Hyperlink"/>
          </w:rPr>
          <w:t>Resources</w:t>
        </w:r>
        <w:r w:rsidR="005E2F23">
          <w:rPr>
            <w:webHidden/>
          </w:rPr>
          <w:tab/>
        </w:r>
        <w:r w:rsidR="005E2F23">
          <w:rPr>
            <w:webHidden/>
          </w:rPr>
          <w:fldChar w:fldCharType="begin"/>
        </w:r>
        <w:r w:rsidR="005E2F23">
          <w:rPr>
            <w:webHidden/>
          </w:rPr>
          <w:instrText xml:space="preserve"> PAGEREF _Toc264440856 \h </w:instrText>
        </w:r>
        <w:r w:rsidR="005E2F23">
          <w:rPr>
            <w:webHidden/>
          </w:rPr>
        </w:r>
        <w:r w:rsidR="005E2F23">
          <w:rPr>
            <w:webHidden/>
          </w:rPr>
          <w:fldChar w:fldCharType="separate"/>
        </w:r>
        <w:r w:rsidR="005E2F23">
          <w:rPr>
            <w:webHidden/>
          </w:rPr>
          <w:t>44</w:t>
        </w:r>
        <w:r w:rsidR="005E2F23">
          <w:rPr>
            <w:webHidden/>
          </w:rPr>
          <w:fldChar w:fldCharType="end"/>
        </w:r>
      </w:hyperlink>
    </w:p>
    <w:p w14:paraId="42D027BE" w14:textId="77777777" w:rsidR="005E2F23" w:rsidRDefault="00175D41">
      <w:pPr>
        <w:pStyle w:val="TOC1"/>
      </w:pPr>
      <w:hyperlink w:anchor="_Toc264440857" w:history="1">
        <w:r w:rsidR="005E2F23" w:rsidRPr="00850B25">
          <w:rPr>
            <w:rStyle w:val="Hyperlink"/>
          </w:rPr>
          <w:t>Appendix A: Selected Method Descriptions</w:t>
        </w:r>
        <w:r w:rsidR="005E2F23">
          <w:rPr>
            <w:webHidden/>
          </w:rPr>
          <w:tab/>
        </w:r>
        <w:r w:rsidR="005E2F23">
          <w:rPr>
            <w:webHidden/>
          </w:rPr>
          <w:fldChar w:fldCharType="begin"/>
        </w:r>
        <w:r w:rsidR="005E2F23">
          <w:rPr>
            <w:webHidden/>
          </w:rPr>
          <w:instrText xml:space="preserve"> PAGEREF _Toc264440857 \h </w:instrText>
        </w:r>
        <w:r w:rsidR="005E2F23">
          <w:rPr>
            <w:webHidden/>
          </w:rPr>
        </w:r>
        <w:r w:rsidR="005E2F23">
          <w:rPr>
            <w:webHidden/>
          </w:rPr>
          <w:fldChar w:fldCharType="separate"/>
        </w:r>
        <w:r w:rsidR="005E2F23">
          <w:rPr>
            <w:webHidden/>
          </w:rPr>
          <w:t>45</w:t>
        </w:r>
        <w:r w:rsidR="005E2F23">
          <w:rPr>
            <w:webHidden/>
          </w:rPr>
          <w:fldChar w:fldCharType="end"/>
        </w:r>
      </w:hyperlink>
    </w:p>
    <w:p w14:paraId="42D027BF" w14:textId="77777777" w:rsidR="005E2F23" w:rsidRDefault="00175D41">
      <w:pPr>
        <w:pStyle w:val="TOC2"/>
        <w:rPr>
          <w:rFonts w:eastAsiaTheme="minorEastAsia"/>
        </w:rPr>
      </w:pPr>
      <w:hyperlink w:anchor="_Toc264440858" w:history="1">
        <w:r w:rsidR="005E2F23" w:rsidRPr="00850B25">
          <w:rPr>
            <w:rStyle w:val="Hyperlink"/>
          </w:rPr>
          <w:t>AddDimension</w:t>
        </w:r>
        <w:r w:rsidR="005E2F23">
          <w:rPr>
            <w:webHidden/>
          </w:rPr>
          <w:tab/>
        </w:r>
        <w:r w:rsidR="005E2F23">
          <w:rPr>
            <w:webHidden/>
          </w:rPr>
          <w:fldChar w:fldCharType="begin"/>
        </w:r>
        <w:r w:rsidR="005E2F23">
          <w:rPr>
            <w:webHidden/>
          </w:rPr>
          <w:instrText xml:space="preserve"> PAGEREF _Toc264440858 \h </w:instrText>
        </w:r>
        <w:r w:rsidR="005E2F23">
          <w:rPr>
            <w:webHidden/>
          </w:rPr>
        </w:r>
        <w:r w:rsidR="005E2F23">
          <w:rPr>
            <w:webHidden/>
          </w:rPr>
          <w:fldChar w:fldCharType="separate"/>
        </w:r>
        <w:r w:rsidR="005E2F23">
          <w:rPr>
            <w:webHidden/>
          </w:rPr>
          <w:t>45</w:t>
        </w:r>
        <w:r w:rsidR="005E2F23">
          <w:rPr>
            <w:webHidden/>
          </w:rPr>
          <w:fldChar w:fldCharType="end"/>
        </w:r>
      </w:hyperlink>
    </w:p>
    <w:p w14:paraId="42D027C0" w14:textId="77777777" w:rsidR="005E2F23" w:rsidRDefault="00175D41">
      <w:pPr>
        <w:pStyle w:val="TOC2"/>
        <w:rPr>
          <w:rFonts w:eastAsiaTheme="minorEastAsia"/>
        </w:rPr>
      </w:pPr>
      <w:hyperlink w:anchor="_Toc264440859" w:history="1">
        <w:r w:rsidR="005E2F23" w:rsidRPr="00850B25">
          <w:rPr>
            <w:rStyle w:val="Hyperlink"/>
          </w:rPr>
          <w:t>DropDimension</w:t>
        </w:r>
        <w:r w:rsidR="005E2F23">
          <w:rPr>
            <w:webHidden/>
          </w:rPr>
          <w:tab/>
        </w:r>
        <w:r w:rsidR="005E2F23">
          <w:rPr>
            <w:webHidden/>
          </w:rPr>
          <w:fldChar w:fldCharType="begin"/>
        </w:r>
        <w:r w:rsidR="005E2F23">
          <w:rPr>
            <w:webHidden/>
          </w:rPr>
          <w:instrText xml:space="preserve"> PAGEREF _Toc264440859 \h </w:instrText>
        </w:r>
        <w:r w:rsidR="005E2F23">
          <w:rPr>
            <w:webHidden/>
          </w:rPr>
        </w:r>
        <w:r w:rsidR="005E2F23">
          <w:rPr>
            <w:webHidden/>
          </w:rPr>
          <w:fldChar w:fldCharType="separate"/>
        </w:r>
        <w:r w:rsidR="005E2F23">
          <w:rPr>
            <w:webHidden/>
          </w:rPr>
          <w:t>45</w:t>
        </w:r>
        <w:r w:rsidR="005E2F23">
          <w:rPr>
            <w:webHidden/>
          </w:rPr>
          <w:fldChar w:fldCharType="end"/>
        </w:r>
      </w:hyperlink>
    </w:p>
    <w:p w14:paraId="42D027C1" w14:textId="77777777" w:rsidR="005E2F23" w:rsidRDefault="00175D41">
      <w:pPr>
        <w:pStyle w:val="TOC2"/>
        <w:rPr>
          <w:rFonts w:eastAsiaTheme="minorEastAsia"/>
        </w:rPr>
      </w:pPr>
      <w:hyperlink w:anchor="_Toc264440860" w:history="1">
        <w:r w:rsidR="005E2F23" w:rsidRPr="00850B25">
          <w:rPr>
            <w:rStyle w:val="Hyperlink"/>
          </w:rPr>
          <w:t>Expand</w:t>
        </w:r>
        <w:r w:rsidR="005E2F23">
          <w:rPr>
            <w:webHidden/>
          </w:rPr>
          <w:tab/>
        </w:r>
        <w:r w:rsidR="005E2F23">
          <w:rPr>
            <w:webHidden/>
          </w:rPr>
          <w:fldChar w:fldCharType="begin"/>
        </w:r>
        <w:r w:rsidR="005E2F23">
          <w:rPr>
            <w:webHidden/>
          </w:rPr>
          <w:instrText xml:space="preserve"> PAGEREF _Toc264440860 \h </w:instrText>
        </w:r>
        <w:r w:rsidR="005E2F23">
          <w:rPr>
            <w:webHidden/>
          </w:rPr>
        </w:r>
        <w:r w:rsidR="005E2F23">
          <w:rPr>
            <w:webHidden/>
          </w:rPr>
          <w:fldChar w:fldCharType="separate"/>
        </w:r>
        <w:r w:rsidR="005E2F23">
          <w:rPr>
            <w:webHidden/>
          </w:rPr>
          <w:t>46</w:t>
        </w:r>
        <w:r w:rsidR="005E2F23">
          <w:rPr>
            <w:webHidden/>
          </w:rPr>
          <w:fldChar w:fldCharType="end"/>
        </w:r>
      </w:hyperlink>
    </w:p>
    <w:p w14:paraId="42D027C2" w14:textId="77777777" w:rsidR="005E2F23" w:rsidRDefault="00175D41">
      <w:pPr>
        <w:pStyle w:val="TOC2"/>
        <w:rPr>
          <w:rFonts w:eastAsiaTheme="minorEastAsia"/>
        </w:rPr>
      </w:pPr>
      <w:hyperlink w:anchor="_Toc264440861" w:history="1">
        <w:r w:rsidR="005E2F23" w:rsidRPr="00850B25">
          <w:rPr>
            <w:rStyle w:val="Hyperlink"/>
          </w:rPr>
          <w:t>Gather</w:t>
        </w:r>
        <w:r w:rsidR="005E2F23">
          <w:rPr>
            <w:webHidden/>
          </w:rPr>
          <w:tab/>
        </w:r>
        <w:r w:rsidR="005E2F23">
          <w:rPr>
            <w:webHidden/>
          </w:rPr>
          <w:fldChar w:fldCharType="begin"/>
        </w:r>
        <w:r w:rsidR="005E2F23">
          <w:rPr>
            <w:webHidden/>
          </w:rPr>
          <w:instrText xml:space="preserve"> PAGEREF _Toc264440861 \h </w:instrText>
        </w:r>
        <w:r w:rsidR="005E2F23">
          <w:rPr>
            <w:webHidden/>
          </w:rPr>
        </w:r>
        <w:r w:rsidR="005E2F23">
          <w:rPr>
            <w:webHidden/>
          </w:rPr>
          <w:fldChar w:fldCharType="separate"/>
        </w:r>
        <w:r w:rsidR="005E2F23">
          <w:rPr>
            <w:webHidden/>
          </w:rPr>
          <w:t>47</w:t>
        </w:r>
        <w:r w:rsidR="005E2F23">
          <w:rPr>
            <w:webHidden/>
          </w:rPr>
          <w:fldChar w:fldCharType="end"/>
        </w:r>
      </w:hyperlink>
    </w:p>
    <w:p w14:paraId="42D027C3" w14:textId="77777777" w:rsidR="005E2F23" w:rsidRDefault="00175D41">
      <w:pPr>
        <w:pStyle w:val="TOC2"/>
        <w:rPr>
          <w:rFonts w:eastAsiaTheme="minorEastAsia"/>
        </w:rPr>
      </w:pPr>
      <w:hyperlink w:anchor="_Toc264440862" w:history="1">
        <w:r w:rsidR="005E2F23" w:rsidRPr="00850B25">
          <w:rPr>
            <w:rStyle w:val="Hyperlink"/>
          </w:rPr>
          <w:t>InnerProduct</w:t>
        </w:r>
        <w:r w:rsidR="005E2F23">
          <w:rPr>
            <w:webHidden/>
          </w:rPr>
          <w:tab/>
        </w:r>
        <w:r w:rsidR="005E2F23">
          <w:rPr>
            <w:webHidden/>
          </w:rPr>
          <w:fldChar w:fldCharType="begin"/>
        </w:r>
        <w:r w:rsidR="005E2F23">
          <w:rPr>
            <w:webHidden/>
          </w:rPr>
          <w:instrText xml:space="preserve"> PAGEREF _Toc264440862 \h </w:instrText>
        </w:r>
        <w:r w:rsidR="005E2F23">
          <w:rPr>
            <w:webHidden/>
          </w:rPr>
        </w:r>
        <w:r w:rsidR="005E2F23">
          <w:rPr>
            <w:webHidden/>
          </w:rPr>
          <w:fldChar w:fldCharType="separate"/>
        </w:r>
        <w:r w:rsidR="005E2F23">
          <w:rPr>
            <w:webHidden/>
          </w:rPr>
          <w:t>48</w:t>
        </w:r>
        <w:r w:rsidR="005E2F23">
          <w:rPr>
            <w:webHidden/>
          </w:rPr>
          <w:fldChar w:fldCharType="end"/>
        </w:r>
      </w:hyperlink>
    </w:p>
    <w:p w14:paraId="42D027C4" w14:textId="77777777" w:rsidR="005E2F23" w:rsidRDefault="00175D41">
      <w:pPr>
        <w:pStyle w:val="TOC2"/>
        <w:rPr>
          <w:rFonts w:eastAsiaTheme="minorEastAsia"/>
        </w:rPr>
      </w:pPr>
      <w:hyperlink w:anchor="_Toc264440863" w:history="1">
        <w:r w:rsidR="005E2F23" w:rsidRPr="00850B25">
          <w:rPr>
            <w:rStyle w:val="Hyperlink"/>
          </w:rPr>
          <w:t>OuterProduct</w:t>
        </w:r>
        <w:r w:rsidR="005E2F23">
          <w:rPr>
            <w:webHidden/>
          </w:rPr>
          <w:tab/>
        </w:r>
        <w:r w:rsidR="005E2F23">
          <w:rPr>
            <w:webHidden/>
          </w:rPr>
          <w:fldChar w:fldCharType="begin"/>
        </w:r>
        <w:r w:rsidR="005E2F23">
          <w:rPr>
            <w:webHidden/>
          </w:rPr>
          <w:instrText xml:space="preserve"> PAGEREF _Toc264440863 \h </w:instrText>
        </w:r>
        <w:r w:rsidR="005E2F23">
          <w:rPr>
            <w:webHidden/>
          </w:rPr>
        </w:r>
        <w:r w:rsidR="005E2F23">
          <w:rPr>
            <w:webHidden/>
          </w:rPr>
          <w:fldChar w:fldCharType="separate"/>
        </w:r>
        <w:r w:rsidR="005E2F23">
          <w:rPr>
            <w:webHidden/>
          </w:rPr>
          <w:t>49</w:t>
        </w:r>
        <w:r w:rsidR="005E2F23">
          <w:rPr>
            <w:webHidden/>
          </w:rPr>
          <w:fldChar w:fldCharType="end"/>
        </w:r>
      </w:hyperlink>
    </w:p>
    <w:p w14:paraId="42D027C5" w14:textId="77777777" w:rsidR="005E2F23" w:rsidRDefault="00175D41">
      <w:pPr>
        <w:pStyle w:val="TOC2"/>
        <w:rPr>
          <w:rFonts w:eastAsiaTheme="minorEastAsia"/>
        </w:rPr>
      </w:pPr>
      <w:hyperlink w:anchor="_Toc264440864" w:history="1">
        <w:r w:rsidR="005E2F23" w:rsidRPr="00850B25">
          <w:rPr>
            <w:rStyle w:val="Hyperlink"/>
          </w:rPr>
          <w:t>Pad</w:t>
        </w:r>
        <w:r w:rsidR="005E2F23">
          <w:rPr>
            <w:webHidden/>
          </w:rPr>
          <w:tab/>
        </w:r>
        <w:r w:rsidR="005E2F23">
          <w:rPr>
            <w:webHidden/>
          </w:rPr>
          <w:fldChar w:fldCharType="begin"/>
        </w:r>
        <w:r w:rsidR="005E2F23">
          <w:rPr>
            <w:webHidden/>
          </w:rPr>
          <w:instrText xml:space="preserve"> PAGEREF _Toc264440864 \h </w:instrText>
        </w:r>
        <w:r w:rsidR="005E2F23">
          <w:rPr>
            <w:webHidden/>
          </w:rPr>
        </w:r>
        <w:r w:rsidR="005E2F23">
          <w:rPr>
            <w:webHidden/>
          </w:rPr>
          <w:fldChar w:fldCharType="separate"/>
        </w:r>
        <w:r w:rsidR="005E2F23">
          <w:rPr>
            <w:webHidden/>
          </w:rPr>
          <w:t>50</w:t>
        </w:r>
        <w:r w:rsidR="005E2F23">
          <w:rPr>
            <w:webHidden/>
          </w:rPr>
          <w:fldChar w:fldCharType="end"/>
        </w:r>
      </w:hyperlink>
    </w:p>
    <w:p w14:paraId="42D027C6" w14:textId="77777777" w:rsidR="005E2F23" w:rsidRDefault="00175D41">
      <w:pPr>
        <w:pStyle w:val="TOC2"/>
        <w:rPr>
          <w:rFonts w:eastAsiaTheme="minorEastAsia"/>
        </w:rPr>
      </w:pPr>
      <w:hyperlink w:anchor="_Toc264440865" w:history="1">
        <w:r w:rsidR="005E2F23" w:rsidRPr="00850B25">
          <w:rPr>
            <w:rStyle w:val="Hyperlink"/>
          </w:rPr>
          <w:t>Replicate</w:t>
        </w:r>
        <w:r w:rsidR="005E2F23">
          <w:rPr>
            <w:webHidden/>
          </w:rPr>
          <w:tab/>
        </w:r>
        <w:r w:rsidR="005E2F23">
          <w:rPr>
            <w:webHidden/>
          </w:rPr>
          <w:fldChar w:fldCharType="begin"/>
        </w:r>
        <w:r w:rsidR="005E2F23">
          <w:rPr>
            <w:webHidden/>
          </w:rPr>
          <w:instrText xml:space="preserve"> PAGEREF _Toc264440865 \h </w:instrText>
        </w:r>
        <w:r w:rsidR="005E2F23">
          <w:rPr>
            <w:webHidden/>
          </w:rPr>
        </w:r>
        <w:r w:rsidR="005E2F23">
          <w:rPr>
            <w:webHidden/>
          </w:rPr>
          <w:fldChar w:fldCharType="separate"/>
        </w:r>
        <w:r w:rsidR="005E2F23">
          <w:rPr>
            <w:webHidden/>
          </w:rPr>
          <w:t>50</w:t>
        </w:r>
        <w:r w:rsidR="005E2F23">
          <w:rPr>
            <w:webHidden/>
          </w:rPr>
          <w:fldChar w:fldCharType="end"/>
        </w:r>
      </w:hyperlink>
    </w:p>
    <w:p w14:paraId="42D027C7" w14:textId="77777777" w:rsidR="005E2F23" w:rsidRDefault="00175D41">
      <w:pPr>
        <w:pStyle w:val="TOC2"/>
        <w:rPr>
          <w:rFonts w:eastAsiaTheme="minorEastAsia"/>
        </w:rPr>
      </w:pPr>
      <w:hyperlink w:anchor="_Toc264440866" w:history="1">
        <w:r w:rsidR="005E2F23" w:rsidRPr="00850B25">
          <w:rPr>
            <w:rStyle w:val="Hyperlink"/>
          </w:rPr>
          <w:t>Rotate</w:t>
        </w:r>
        <w:r w:rsidR="005E2F23">
          <w:rPr>
            <w:webHidden/>
          </w:rPr>
          <w:tab/>
        </w:r>
        <w:r w:rsidR="005E2F23">
          <w:rPr>
            <w:webHidden/>
          </w:rPr>
          <w:fldChar w:fldCharType="begin"/>
        </w:r>
        <w:r w:rsidR="005E2F23">
          <w:rPr>
            <w:webHidden/>
          </w:rPr>
          <w:instrText xml:space="preserve"> PAGEREF _Toc264440866 \h </w:instrText>
        </w:r>
        <w:r w:rsidR="005E2F23">
          <w:rPr>
            <w:webHidden/>
          </w:rPr>
        </w:r>
        <w:r w:rsidR="005E2F23">
          <w:rPr>
            <w:webHidden/>
          </w:rPr>
          <w:fldChar w:fldCharType="separate"/>
        </w:r>
        <w:r w:rsidR="005E2F23">
          <w:rPr>
            <w:webHidden/>
          </w:rPr>
          <w:t>51</w:t>
        </w:r>
        <w:r w:rsidR="005E2F23">
          <w:rPr>
            <w:webHidden/>
          </w:rPr>
          <w:fldChar w:fldCharType="end"/>
        </w:r>
      </w:hyperlink>
    </w:p>
    <w:p w14:paraId="42D027C8" w14:textId="77777777" w:rsidR="005E2F23" w:rsidRDefault="00175D41">
      <w:pPr>
        <w:pStyle w:val="TOC2"/>
        <w:rPr>
          <w:rFonts w:eastAsiaTheme="minorEastAsia"/>
        </w:rPr>
      </w:pPr>
      <w:hyperlink w:anchor="_Toc264440867" w:history="1">
        <w:r w:rsidR="005E2F23" w:rsidRPr="00850B25">
          <w:rPr>
            <w:rStyle w:val="Hyperlink"/>
          </w:rPr>
          <w:t>Section</w:t>
        </w:r>
        <w:r w:rsidR="005E2F23">
          <w:rPr>
            <w:webHidden/>
          </w:rPr>
          <w:tab/>
        </w:r>
        <w:r w:rsidR="005E2F23">
          <w:rPr>
            <w:webHidden/>
          </w:rPr>
          <w:fldChar w:fldCharType="begin"/>
        </w:r>
        <w:r w:rsidR="005E2F23">
          <w:rPr>
            <w:webHidden/>
          </w:rPr>
          <w:instrText xml:space="preserve"> PAGEREF _Toc264440867 \h </w:instrText>
        </w:r>
        <w:r w:rsidR="005E2F23">
          <w:rPr>
            <w:webHidden/>
          </w:rPr>
        </w:r>
        <w:r w:rsidR="005E2F23">
          <w:rPr>
            <w:webHidden/>
          </w:rPr>
          <w:fldChar w:fldCharType="separate"/>
        </w:r>
        <w:r w:rsidR="005E2F23">
          <w:rPr>
            <w:webHidden/>
          </w:rPr>
          <w:t>51</w:t>
        </w:r>
        <w:r w:rsidR="005E2F23">
          <w:rPr>
            <w:webHidden/>
          </w:rPr>
          <w:fldChar w:fldCharType="end"/>
        </w:r>
      </w:hyperlink>
    </w:p>
    <w:p w14:paraId="42D027C9" w14:textId="77777777" w:rsidR="005E2F23" w:rsidRDefault="00175D41">
      <w:pPr>
        <w:pStyle w:val="TOC2"/>
        <w:rPr>
          <w:rFonts w:eastAsiaTheme="minorEastAsia"/>
        </w:rPr>
      </w:pPr>
      <w:hyperlink w:anchor="_Toc264440868" w:history="1">
        <w:r w:rsidR="005E2F23" w:rsidRPr="00850B25">
          <w:rPr>
            <w:rStyle w:val="Hyperlink"/>
          </w:rPr>
          <w:t>Shift and ShiftDefault</w:t>
        </w:r>
        <w:r w:rsidR="005E2F23">
          <w:rPr>
            <w:webHidden/>
          </w:rPr>
          <w:tab/>
        </w:r>
        <w:r w:rsidR="005E2F23">
          <w:rPr>
            <w:webHidden/>
          </w:rPr>
          <w:fldChar w:fldCharType="begin"/>
        </w:r>
        <w:r w:rsidR="005E2F23">
          <w:rPr>
            <w:webHidden/>
          </w:rPr>
          <w:instrText xml:space="preserve"> PAGEREF _Toc264440868 \h </w:instrText>
        </w:r>
        <w:r w:rsidR="005E2F23">
          <w:rPr>
            <w:webHidden/>
          </w:rPr>
        </w:r>
        <w:r w:rsidR="005E2F23">
          <w:rPr>
            <w:webHidden/>
          </w:rPr>
          <w:fldChar w:fldCharType="separate"/>
        </w:r>
        <w:r w:rsidR="005E2F23">
          <w:rPr>
            <w:webHidden/>
          </w:rPr>
          <w:t>53</w:t>
        </w:r>
        <w:r w:rsidR="005E2F23">
          <w:rPr>
            <w:webHidden/>
          </w:rPr>
          <w:fldChar w:fldCharType="end"/>
        </w:r>
      </w:hyperlink>
    </w:p>
    <w:p w14:paraId="42D027CA" w14:textId="77777777" w:rsidR="005E2F23" w:rsidRDefault="00175D41">
      <w:pPr>
        <w:pStyle w:val="TOC2"/>
        <w:rPr>
          <w:rFonts w:eastAsiaTheme="minorEastAsia"/>
        </w:rPr>
      </w:pPr>
      <w:hyperlink w:anchor="_Toc264440869" w:history="1">
        <w:r w:rsidR="005E2F23" w:rsidRPr="00850B25">
          <w:rPr>
            <w:rStyle w:val="Hyperlink"/>
          </w:rPr>
          <w:t>Stretch</w:t>
        </w:r>
        <w:r w:rsidR="005E2F23">
          <w:rPr>
            <w:webHidden/>
          </w:rPr>
          <w:tab/>
        </w:r>
        <w:r w:rsidR="005E2F23">
          <w:rPr>
            <w:webHidden/>
          </w:rPr>
          <w:fldChar w:fldCharType="begin"/>
        </w:r>
        <w:r w:rsidR="005E2F23">
          <w:rPr>
            <w:webHidden/>
          </w:rPr>
          <w:instrText xml:space="preserve"> PAGEREF _Toc264440869 \h </w:instrText>
        </w:r>
        <w:r w:rsidR="005E2F23">
          <w:rPr>
            <w:webHidden/>
          </w:rPr>
        </w:r>
        <w:r w:rsidR="005E2F23">
          <w:rPr>
            <w:webHidden/>
          </w:rPr>
          <w:fldChar w:fldCharType="separate"/>
        </w:r>
        <w:r w:rsidR="005E2F23">
          <w:rPr>
            <w:webHidden/>
          </w:rPr>
          <w:t>54</w:t>
        </w:r>
        <w:r w:rsidR="005E2F23">
          <w:rPr>
            <w:webHidden/>
          </w:rPr>
          <w:fldChar w:fldCharType="end"/>
        </w:r>
      </w:hyperlink>
    </w:p>
    <w:p w14:paraId="42D027CB" w14:textId="77777777" w:rsidR="005E2F23" w:rsidRDefault="00175D41">
      <w:pPr>
        <w:pStyle w:val="TOC2"/>
        <w:rPr>
          <w:rFonts w:eastAsiaTheme="minorEastAsia"/>
        </w:rPr>
      </w:pPr>
      <w:hyperlink w:anchor="_Toc264440870" w:history="1">
        <w:r w:rsidR="005E2F23" w:rsidRPr="00850B25">
          <w:rPr>
            <w:rStyle w:val="Hyperlink"/>
          </w:rPr>
          <w:t>Transpose</w:t>
        </w:r>
        <w:r w:rsidR="005E2F23">
          <w:rPr>
            <w:webHidden/>
          </w:rPr>
          <w:tab/>
        </w:r>
        <w:r w:rsidR="005E2F23">
          <w:rPr>
            <w:webHidden/>
          </w:rPr>
          <w:fldChar w:fldCharType="begin"/>
        </w:r>
        <w:r w:rsidR="005E2F23">
          <w:rPr>
            <w:webHidden/>
          </w:rPr>
          <w:instrText xml:space="preserve"> PAGEREF _Toc264440870 \h </w:instrText>
        </w:r>
        <w:r w:rsidR="005E2F23">
          <w:rPr>
            <w:webHidden/>
          </w:rPr>
        </w:r>
        <w:r w:rsidR="005E2F23">
          <w:rPr>
            <w:webHidden/>
          </w:rPr>
          <w:fldChar w:fldCharType="separate"/>
        </w:r>
        <w:r w:rsidR="005E2F23">
          <w:rPr>
            <w:webHidden/>
          </w:rPr>
          <w:t>55</w:t>
        </w:r>
        <w:r w:rsidR="005E2F23">
          <w:rPr>
            <w:webHidden/>
          </w:rPr>
          <w:fldChar w:fldCharType="end"/>
        </w:r>
      </w:hyperlink>
    </w:p>
    <w:p w14:paraId="42D027CC" w14:textId="77777777" w:rsidR="005E2F23" w:rsidRDefault="00175D41">
      <w:pPr>
        <w:pStyle w:val="TOC1"/>
      </w:pPr>
      <w:hyperlink w:anchor="_Toc264440871" w:history="1">
        <w:r w:rsidR="005E2F23" w:rsidRPr="00850B25">
          <w:rPr>
            <w:rStyle w:val="Hyperlink"/>
          </w:rPr>
          <w:t>Appendix B: Complete Code for Stack_Async and Stack_Async_CPP</w:t>
        </w:r>
        <w:r w:rsidR="005E2F23">
          <w:rPr>
            <w:webHidden/>
          </w:rPr>
          <w:tab/>
        </w:r>
        <w:r w:rsidR="005E2F23">
          <w:rPr>
            <w:webHidden/>
          </w:rPr>
          <w:fldChar w:fldCharType="begin"/>
        </w:r>
        <w:r w:rsidR="005E2F23">
          <w:rPr>
            <w:webHidden/>
          </w:rPr>
          <w:instrText xml:space="preserve"> PAGEREF _Toc264440871 \h </w:instrText>
        </w:r>
        <w:r w:rsidR="005E2F23">
          <w:rPr>
            <w:webHidden/>
          </w:rPr>
        </w:r>
        <w:r w:rsidR="005E2F23">
          <w:rPr>
            <w:webHidden/>
          </w:rPr>
          <w:fldChar w:fldCharType="separate"/>
        </w:r>
        <w:r w:rsidR="005E2F23">
          <w:rPr>
            <w:webHidden/>
          </w:rPr>
          <w:t>56</w:t>
        </w:r>
        <w:r w:rsidR="005E2F23">
          <w:rPr>
            <w:webHidden/>
          </w:rPr>
          <w:fldChar w:fldCharType="end"/>
        </w:r>
      </w:hyperlink>
    </w:p>
    <w:p w14:paraId="42D027CD" w14:textId="77777777" w:rsidR="005E2F23" w:rsidRDefault="00175D41">
      <w:pPr>
        <w:pStyle w:val="TOC2"/>
        <w:rPr>
          <w:rFonts w:eastAsiaTheme="minorEastAsia"/>
        </w:rPr>
      </w:pPr>
      <w:hyperlink w:anchor="_Toc264440872" w:history="1">
        <w:r w:rsidR="005E2F23" w:rsidRPr="00850B25">
          <w:rPr>
            <w:rStyle w:val="Hyperlink"/>
          </w:rPr>
          <w:t>Stack_Async Sample Code</w:t>
        </w:r>
        <w:r w:rsidR="005E2F23">
          <w:rPr>
            <w:webHidden/>
          </w:rPr>
          <w:tab/>
        </w:r>
        <w:r w:rsidR="005E2F23">
          <w:rPr>
            <w:webHidden/>
          </w:rPr>
          <w:fldChar w:fldCharType="begin"/>
        </w:r>
        <w:r w:rsidR="005E2F23">
          <w:rPr>
            <w:webHidden/>
          </w:rPr>
          <w:instrText xml:space="preserve"> PAGEREF _Toc264440872 \h </w:instrText>
        </w:r>
        <w:r w:rsidR="005E2F23">
          <w:rPr>
            <w:webHidden/>
          </w:rPr>
        </w:r>
        <w:r w:rsidR="005E2F23">
          <w:rPr>
            <w:webHidden/>
          </w:rPr>
          <w:fldChar w:fldCharType="separate"/>
        </w:r>
        <w:r w:rsidR="005E2F23">
          <w:rPr>
            <w:webHidden/>
          </w:rPr>
          <w:t>56</w:t>
        </w:r>
        <w:r w:rsidR="005E2F23">
          <w:rPr>
            <w:webHidden/>
          </w:rPr>
          <w:fldChar w:fldCharType="end"/>
        </w:r>
      </w:hyperlink>
    </w:p>
    <w:p w14:paraId="42D027CE" w14:textId="77777777" w:rsidR="005E2F23" w:rsidRDefault="00175D41">
      <w:pPr>
        <w:pStyle w:val="TOC2"/>
        <w:rPr>
          <w:rFonts w:eastAsiaTheme="minorEastAsia"/>
        </w:rPr>
      </w:pPr>
      <w:hyperlink w:anchor="_Toc264440873" w:history="1">
        <w:r w:rsidR="005E2F23" w:rsidRPr="00850B25">
          <w:rPr>
            <w:rStyle w:val="Hyperlink"/>
          </w:rPr>
          <w:t>Stack_Async_CPP Sample Code</w:t>
        </w:r>
        <w:r w:rsidR="005E2F23">
          <w:rPr>
            <w:webHidden/>
          </w:rPr>
          <w:tab/>
        </w:r>
        <w:r w:rsidR="005E2F23">
          <w:rPr>
            <w:webHidden/>
          </w:rPr>
          <w:fldChar w:fldCharType="begin"/>
        </w:r>
        <w:r w:rsidR="005E2F23">
          <w:rPr>
            <w:webHidden/>
          </w:rPr>
          <w:instrText xml:space="preserve"> PAGEREF _Toc264440873 \h </w:instrText>
        </w:r>
        <w:r w:rsidR="005E2F23">
          <w:rPr>
            <w:webHidden/>
          </w:rPr>
        </w:r>
        <w:r w:rsidR="005E2F23">
          <w:rPr>
            <w:webHidden/>
          </w:rPr>
          <w:fldChar w:fldCharType="separate"/>
        </w:r>
        <w:r w:rsidR="005E2F23">
          <w:rPr>
            <w:webHidden/>
          </w:rPr>
          <w:t>57</w:t>
        </w:r>
        <w:r w:rsidR="005E2F23">
          <w:rPr>
            <w:webHidden/>
          </w:rPr>
          <w:fldChar w:fldCharType="end"/>
        </w:r>
      </w:hyperlink>
    </w:p>
    <w:p w14:paraId="42D027CF" w14:textId="77777777" w:rsidR="005E2F23" w:rsidRDefault="00175D41">
      <w:pPr>
        <w:pStyle w:val="TOC1"/>
      </w:pPr>
      <w:hyperlink w:anchor="_Toc264440874" w:history="1">
        <w:r w:rsidR="005E2F23" w:rsidRPr="00850B25">
          <w:rPr>
            <w:rStyle w:val="Hyperlink"/>
          </w:rPr>
          <w:t>Appendix C: Complete Code for BoxCar2</w:t>
        </w:r>
        <w:r w:rsidR="005E2F23">
          <w:rPr>
            <w:webHidden/>
          </w:rPr>
          <w:tab/>
        </w:r>
        <w:r w:rsidR="005E2F23">
          <w:rPr>
            <w:webHidden/>
          </w:rPr>
          <w:fldChar w:fldCharType="begin"/>
        </w:r>
        <w:r w:rsidR="005E2F23">
          <w:rPr>
            <w:webHidden/>
          </w:rPr>
          <w:instrText xml:space="preserve"> PAGEREF _Toc264440874 \h </w:instrText>
        </w:r>
        <w:r w:rsidR="005E2F23">
          <w:rPr>
            <w:webHidden/>
          </w:rPr>
        </w:r>
        <w:r w:rsidR="005E2F23">
          <w:rPr>
            <w:webHidden/>
          </w:rPr>
          <w:fldChar w:fldCharType="separate"/>
        </w:r>
        <w:r w:rsidR="005E2F23">
          <w:rPr>
            <w:webHidden/>
          </w:rPr>
          <w:t>59</w:t>
        </w:r>
        <w:r w:rsidR="005E2F23">
          <w:rPr>
            <w:webHidden/>
          </w:rPr>
          <w:fldChar w:fldCharType="end"/>
        </w:r>
      </w:hyperlink>
    </w:p>
    <w:p w14:paraId="42D027D0" w14:textId="77777777" w:rsidR="0013473D" w:rsidRDefault="005C5067" w:rsidP="000876F1">
      <w:pPr>
        <w:pStyle w:val="Le"/>
      </w:pPr>
      <w:r>
        <w:fldChar w:fldCharType="end"/>
      </w:r>
    </w:p>
    <w:p w14:paraId="42D027D1" w14:textId="77777777" w:rsidR="0013473D" w:rsidRDefault="0013473D" w:rsidP="00F111BE">
      <w:pPr>
        <w:pStyle w:val="Heading1"/>
        <w:pageBreakBefore/>
      </w:pPr>
      <w:bookmarkStart w:id="1" w:name="_Toc264440799"/>
      <w:bookmarkStart w:id="2" w:name="_Toc264440816"/>
      <w:r w:rsidRPr="00E902C7">
        <w:lastRenderedPageBreak/>
        <w:t>Introduction</w:t>
      </w:r>
      <w:bookmarkEnd w:id="1"/>
      <w:bookmarkEnd w:id="2"/>
    </w:p>
    <w:p w14:paraId="42D027D2" w14:textId="77777777" w:rsidR="00366D62" w:rsidRDefault="00366D62" w:rsidP="00366D62">
      <w:pPr>
        <w:pStyle w:val="BodyText"/>
      </w:pPr>
      <w:r>
        <w:t>The performance of client computers has steadily increased over the years, largely as a result of steadily increasing processor speed. However, the rate of increase in processor speed has slowed in recent years. Instead, OEMs are boosting performance by adding CPU cores to their client systems. Dual-core processors are now the norm on client systems, and mainstream client systems with as many as 16 cores are expected to be common within the next year or two.</w:t>
      </w:r>
    </w:p>
    <w:p w14:paraId="42D027D3" w14:textId="77777777" w:rsidR="00366D62" w:rsidRDefault="00366D62" w:rsidP="00366D62">
      <w:pPr>
        <w:pStyle w:val="BodyText"/>
      </w:pPr>
      <w:r>
        <w:t xml:space="preserve">Most modern client systems—even single-core systems—also have a graphics adapter with a graphics processor (GPU) and dedicated on-board graphics memory. GPUs developed since 2001 typically include multiple </w:t>
      </w:r>
      <w:proofErr w:type="spellStart"/>
      <w:r>
        <w:t>shader</w:t>
      </w:r>
      <w:proofErr w:type="spellEnd"/>
      <w:r>
        <w:t xml:space="preserve"> processors running in parallel, creating what is effectively a separate multicore processor on the graphics card. Although GPUs are designed specifically for graphics processing, they can be programmed to function as a general-purpose processor (GPGPU).</w:t>
      </w:r>
    </w:p>
    <w:p w14:paraId="42D027D4" w14:textId="77777777" w:rsidR="00366D62" w:rsidRDefault="00366D62" w:rsidP="00366D62">
      <w:pPr>
        <w:pStyle w:val="BodyText"/>
      </w:pPr>
      <w:r>
        <w:t>This shift from faster processors to more processors creates challenges for application developers. You don’t have to rewrite an application to take advantage of faster processors—the application simply runs faster. However, if you install that application on a multiprocessor system, it probably won’t perform much better than on a single-processor system. To take full advantage of multiprocessor systems, you must usually rewrite the application using parallel-programming techniques.</w:t>
      </w:r>
    </w:p>
    <w:p w14:paraId="42D027D5" w14:textId="77777777" w:rsidR="00366D62" w:rsidRDefault="00366D62" w:rsidP="00366D62">
      <w:pPr>
        <w:pStyle w:val="BodyText"/>
      </w:pPr>
      <w:r>
        <w:t>Accelerator</w:t>
      </w:r>
      <w:r w:rsidR="005664D2">
        <w:t xml:space="preserve"> v2</w:t>
      </w:r>
      <w:r>
        <w:t xml:space="preserve"> provides an effective way for applications to implement array-processing operations using the parallel processing capabilities of multiprocessor computers.</w:t>
      </w:r>
      <w:r w:rsidRPr="001C52F8">
        <w:t xml:space="preserve"> </w:t>
      </w:r>
      <w:r>
        <w:t>You don’t need to explicitly deal with the complications of parallelizing your application. Instead, you use the Accelerator application programming interface (API) to implement your array-processing code, and Accelerator handles all the details of parallelizing and running the computation.</w:t>
      </w:r>
      <w:r w:rsidRPr="00272ACB">
        <w:t xml:space="preserve"> </w:t>
      </w:r>
      <w:r>
        <w:t>The Accelerator API is almost completely processor independent, so you can run the same array processing operations on any supported processor—including GPUs and multicore CPUs—with only minor changes.</w:t>
      </w:r>
    </w:p>
    <w:p w14:paraId="42D027D6" w14:textId="77777777" w:rsidR="00366D62" w:rsidRDefault="00366D62" w:rsidP="00366D62">
      <w:pPr>
        <w:pStyle w:val="BodyText"/>
      </w:pPr>
      <w:r>
        <w:t>This paper is sample</w:t>
      </w:r>
      <w:r w:rsidR="00816692">
        <w:t>-</w:t>
      </w:r>
      <w:r>
        <w:t>oriented discussion of how to use Accelerator to implement array-processing applications.</w:t>
      </w:r>
      <w:r w:rsidR="009D57B9">
        <w:t xml:space="preserve"> The first part, “Accelerator Basics,” provides some basic background on Accelerator and the Accelerator API. The remaining sections are walkthroughs of several sample applications that demonstrate how to use Accelerator. </w:t>
      </w:r>
      <w:r w:rsidR="00F7030B">
        <w:t>There is also</w:t>
      </w:r>
      <w:r w:rsidR="00816692">
        <w:t xml:space="preserve"> an appendix with a detailed discussion of the more sophisticated Accelerator operations</w:t>
      </w:r>
      <w:r w:rsidR="00530B00">
        <w:t>, plus complete code for samples discussed in this paper</w:t>
      </w:r>
      <w:r w:rsidR="009D57B9">
        <w:t>.</w:t>
      </w:r>
    </w:p>
    <w:p w14:paraId="42D027D7" w14:textId="77777777" w:rsidR="00366D62" w:rsidRDefault="00366D62" w:rsidP="00F111BE">
      <w:pPr>
        <w:pStyle w:val="BodyText"/>
      </w:pPr>
      <w:r w:rsidRPr="00366D62">
        <w:rPr>
          <w:b/>
        </w:rPr>
        <w:t>Important:</w:t>
      </w:r>
      <w:r>
        <w:t xml:space="preserve"> </w:t>
      </w:r>
      <w:r w:rsidR="004E241C">
        <w:t>This paper assumes that you have already</w:t>
      </w:r>
      <w:r w:rsidR="004665C6">
        <w:t xml:space="preserve"> read </w:t>
      </w:r>
      <w:r>
        <w:t xml:space="preserve">“An Introduction to </w:t>
      </w:r>
      <w:r w:rsidR="00016FBE">
        <w:t xml:space="preserve">Microsoft </w:t>
      </w:r>
      <w:r>
        <w:t xml:space="preserve">Accelerator,” which provides </w:t>
      </w:r>
      <w:r w:rsidR="004E241C">
        <w:t>essential</w:t>
      </w:r>
      <w:r w:rsidR="004665C6">
        <w:t xml:space="preserve"> conceptual background</w:t>
      </w:r>
      <w:r w:rsidR="00816692">
        <w:t xml:space="preserve"> and a brief introduction to Accelerator programming</w:t>
      </w:r>
      <w:r w:rsidR="003C669B">
        <w:t>.</w:t>
      </w:r>
    </w:p>
    <w:p w14:paraId="42D027D8" w14:textId="77777777" w:rsidR="00CA73DD" w:rsidRDefault="00CA73DD" w:rsidP="00081ACC">
      <w:pPr>
        <w:pStyle w:val="Heading1"/>
        <w:pageBreakBefore/>
      </w:pPr>
      <w:bookmarkStart w:id="3" w:name="_Toc264440800"/>
      <w:bookmarkStart w:id="4" w:name="_Toc264440817"/>
      <w:bookmarkStart w:id="5" w:name="_Toc206830808"/>
      <w:bookmarkStart w:id="6" w:name="_Toc236184653"/>
      <w:bookmarkStart w:id="7" w:name="_Toc244571707"/>
      <w:r>
        <w:lastRenderedPageBreak/>
        <w:t>The Accelerator Programming Pattern</w:t>
      </w:r>
      <w:bookmarkEnd w:id="3"/>
      <w:bookmarkEnd w:id="4"/>
    </w:p>
    <w:p w14:paraId="42D027D9" w14:textId="77777777" w:rsidR="00CA73DD" w:rsidRDefault="00CA73DD" w:rsidP="00CA73DD">
      <w:pPr>
        <w:pStyle w:val="BodyTextLink"/>
      </w:pPr>
      <w:r>
        <w:t>The basic framework for implementing array processing with Accelerator is:</w:t>
      </w:r>
    </w:p>
    <w:p w14:paraId="42D027DA" w14:textId="77777777" w:rsidR="00CA73DD" w:rsidRDefault="00CA73DD" w:rsidP="00CA73DD">
      <w:pPr>
        <w:pStyle w:val="List"/>
      </w:pPr>
      <w:r w:rsidRPr="000175A3">
        <w:t>1.</w:t>
      </w:r>
      <w:r w:rsidRPr="000175A3">
        <w:tab/>
      </w:r>
      <w:r>
        <w:t>Create input</w:t>
      </w:r>
      <w:r w:rsidRPr="004A1CB0">
        <w:t xml:space="preserve"> </w:t>
      </w:r>
      <w:r w:rsidRPr="00DF7193">
        <w:t>arrays</w:t>
      </w:r>
      <w:r w:rsidRPr="000175A3">
        <w:t>.</w:t>
      </w:r>
    </w:p>
    <w:p w14:paraId="42D027DB" w14:textId="77777777" w:rsidR="00CA73DD" w:rsidRDefault="00CA73DD" w:rsidP="00CA73DD">
      <w:pPr>
        <w:pStyle w:val="List"/>
      </w:pPr>
      <w:r>
        <w:t>2.</w:t>
      </w:r>
      <w:r>
        <w:tab/>
        <w:t>Load each array from Step 1 into an Accelerator data-parallel array object.</w:t>
      </w:r>
    </w:p>
    <w:p w14:paraId="42D027DC" w14:textId="77777777" w:rsidR="00CA73DD" w:rsidRDefault="00CA73DD" w:rsidP="00CA73DD">
      <w:pPr>
        <w:pStyle w:val="List"/>
      </w:pPr>
      <w:r>
        <w:t>3.</w:t>
      </w:r>
      <w:r>
        <w:tab/>
        <w:t>Process the input data by applying Accelerator operations to the data-parallel array objects.</w:t>
      </w:r>
    </w:p>
    <w:p w14:paraId="42D027DD" w14:textId="77777777" w:rsidR="00CA73DD" w:rsidRDefault="00CA73DD" w:rsidP="00CA73DD">
      <w:pPr>
        <w:pStyle w:val="List"/>
      </w:pPr>
      <w:r>
        <w:t>4.</w:t>
      </w:r>
      <w:r>
        <w:tab/>
        <w:t>Evaluate the results of the operation on a target processor, which returns an array containing</w:t>
      </w:r>
      <w:r w:rsidR="00326B58">
        <w:t xml:space="preserve"> </w:t>
      </w:r>
      <w:r>
        <w:t>the processed data.</w:t>
      </w:r>
    </w:p>
    <w:p w14:paraId="42D027DE" w14:textId="77777777" w:rsidR="00281BCD" w:rsidRDefault="00281BCD" w:rsidP="00281BCD">
      <w:pPr>
        <w:pStyle w:val="List"/>
      </w:pPr>
      <w:r>
        <w:t>5.</w:t>
      </w:r>
      <w:r>
        <w:tab/>
        <w:t>Free the target object.</w:t>
      </w:r>
    </w:p>
    <w:p w14:paraId="42D027DF" w14:textId="77777777" w:rsidR="00CA73DD" w:rsidRDefault="00CA73DD" w:rsidP="00CA73DD">
      <w:pPr>
        <w:pStyle w:val="Le"/>
      </w:pPr>
    </w:p>
    <w:p w14:paraId="42D027E0" w14:textId="77777777" w:rsidR="00CA73DD" w:rsidRDefault="00CA73DD" w:rsidP="00CA73DD">
      <w:pPr>
        <w:pStyle w:val="BodyText"/>
      </w:pPr>
      <w:r>
        <w:t>The following sections</w:t>
      </w:r>
      <w:r w:rsidR="00377147">
        <w:t xml:space="preserve"> describe</w:t>
      </w:r>
      <w:r>
        <w:t xml:space="preserve"> the </w:t>
      </w:r>
      <w:r w:rsidR="00377147">
        <w:t>key</w:t>
      </w:r>
      <w:r>
        <w:t xml:space="preserve"> elements of this pattern. </w:t>
      </w:r>
    </w:p>
    <w:p w14:paraId="42D027E1" w14:textId="77777777" w:rsidR="0082649D" w:rsidRPr="007F3827" w:rsidRDefault="0082649D" w:rsidP="00AF2CE8">
      <w:pPr>
        <w:pStyle w:val="Heading1"/>
      </w:pPr>
      <w:bookmarkStart w:id="8" w:name="_Toc264440801"/>
      <w:bookmarkStart w:id="9" w:name="_Toc264440818"/>
      <w:r>
        <w:t xml:space="preserve">Data-Parallel Array </w:t>
      </w:r>
      <w:r w:rsidRPr="007F3827">
        <w:t>Objects</w:t>
      </w:r>
      <w:bookmarkEnd w:id="5"/>
      <w:bookmarkEnd w:id="6"/>
      <w:bookmarkEnd w:id="7"/>
      <w:bookmarkEnd w:id="8"/>
      <w:bookmarkEnd w:id="9"/>
    </w:p>
    <w:p w14:paraId="42D027E2" w14:textId="77777777" w:rsidR="00E86CD7" w:rsidRDefault="0082649D" w:rsidP="0082649D">
      <w:pPr>
        <w:pStyle w:val="BodyText"/>
      </w:pPr>
      <w:r>
        <w:t>Accelerator</w:t>
      </w:r>
      <w:r w:rsidR="009533A0">
        <w:t xml:space="preserve"> does not operate directly on arrays. </w:t>
      </w:r>
      <w:r w:rsidR="00E86CD7">
        <w:t>Instead, you package e</w:t>
      </w:r>
      <w:r w:rsidR="009533A0">
        <w:t xml:space="preserve">ach array that you want to process </w:t>
      </w:r>
      <w:r w:rsidR="00F7030B">
        <w:t>as a</w:t>
      </w:r>
      <w:r w:rsidR="00190F83">
        <w:t>n</w:t>
      </w:r>
      <w:r w:rsidR="00E86CD7">
        <w:t xml:space="preserve"> Accelerator data-parallel array object</w:t>
      </w:r>
      <w:r w:rsidR="00377147">
        <w:t xml:space="preserve"> and operate on the objects</w:t>
      </w:r>
      <w:r w:rsidR="00E86CD7">
        <w:t xml:space="preserve">. </w:t>
      </w:r>
      <w:r w:rsidR="00326B58">
        <w:t>A</w:t>
      </w:r>
      <w:r w:rsidR="00E86CD7">
        <w:t xml:space="preserve"> </w:t>
      </w:r>
      <w:r w:rsidR="00377147">
        <w:t>data-parallel array object—</w:t>
      </w:r>
      <w:proofErr w:type="spellStart"/>
      <w:r w:rsidR="00377147" w:rsidRPr="00D707E4">
        <w:rPr>
          <w:b/>
        </w:rPr>
        <w:t>BoolParallelArray</w:t>
      </w:r>
      <w:proofErr w:type="spellEnd"/>
      <w:r w:rsidR="00377147">
        <w:t xml:space="preserve">, </w:t>
      </w:r>
      <w:proofErr w:type="spellStart"/>
      <w:r w:rsidR="00190F83" w:rsidRPr="00190F83">
        <w:rPr>
          <w:b/>
        </w:rPr>
        <w:t>DoubleParallelArray</w:t>
      </w:r>
      <w:proofErr w:type="spellEnd"/>
      <w:r w:rsidR="00190F83">
        <w:t xml:space="preserve">, </w:t>
      </w:r>
      <w:proofErr w:type="spellStart"/>
      <w:r w:rsidR="00377147" w:rsidRPr="00D707E4">
        <w:rPr>
          <w:b/>
        </w:rPr>
        <w:t>FloatParallelArray</w:t>
      </w:r>
      <w:proofErr w:type="spellEnd"/>
      <w:r w:rsidR="00377147">
        <w:t xml:space="preserve">, </w:t>
      </w:r>
      <w:proofErr w:type="spellStart"/>
      <w:r w:rsidR="00377147" w:rsidRPr="00D707E4">
        <w:rPr>
          <w:b/>
        </w:rPr>
        <w:t>IntParallelArray</w:t>
      </w:r>
      <w:proofErr w:type="spellEnd"/>
      <w:r w:rsidR="00377147">
        <w:t xml:space="preserve"> or</w:t>
      </w:r>
      <w:r w:rsidR="00377147" w:rsidRPr="009533A0">
        <w:rPr>
          <w:b/>
        </w:rPr>
        <w:t xml:space="preserve"> </w:t>
      </w:r>
      <w:r w:rsidR="00377147" w:rsidRPr="00D707E4">
        <w:rPr>
          <w:b/>
        </w:rPr>
        <w:t>Float4ParallelArray</w:t>
      </w:r>
      <w:r w:rsidR="00377147">
        <w:t>—</w:t>
      </w:r>
      <w:r w:rsidR="00E86CD7">
        <w:t xml:space="preserve">represents a one or two dimensional array of </w:t>
      </w:r>
      <w:r w:rsidR="00377147">
        <w:t xml:space="preserve">the associated primitive type: </w:t>
      </w:r>
      <w:proofErr w:type="spellStart"/>
      <w:r w:rsidR="00E86CD7" w:rsidRPr="009533A0">
        <w:rPr>
          <w:b/>
        </w:rPr>
        <w:t>bool</w:t>
      </w:r>
      <w:proofErr w:type="spellEnd"/>
      <w:r w:rsidR="00E86CD7">
        <w:t xml:space="preserve">, </w:t>
      </w:r>
      <w:r w:rsidR="00190F83" w:rsidRPr="00190F83">
        <w:rPr>
          <w:b/>
        </w:rPr>
        <w:t>double</w:t>
      </w:r>
      <w:r w:rsidR="00190F83">
        <w:t xml:space="preserve">, </w:t>
      </w:r>
      <w:r w:rsidR="00E86CD7" w:rsidRPr="009533A0">
        <w:rPr>
          <w:b/>
        </w:rPr>
        <w:t>float</w:t>
      </w:r>
      <w:r w:rsidR="00E86CD7">
        <w:t xml:space="preserve">, </w:t>
      </w:r>
      <w:proofErr w:type="spellStart"/>
      <w:r w:rsidR="00E86CD7" w:rsidRPr="009533A0">
        <w:rPr>
          <w:b/>
        </w:rPr>
        <w:t>int</w:t>
      </w:r>
      <w:proofErr w:type="spellEnd"/>
      <w:r w:rsidR="00E86CD7">
        <w:t xml:space="preserve">, or </w:t>
      </w:r>
      <w:r w:rsidR="00E86CD7" w:rsidRPr="009533A0">
        <w:rPr>
          <w:b/>
        </w:rPr>
        <w:t>Float4</w:t>
      </w:r>
      <w:r w:rsidR="00E86CD7">
        <w:t xml:space="preserve"> </w:t>
      </w:r>
      <w:r w:rsidR="00377147">
        <w:t>values</w:t>
      </w:r>
      <w:r w:rsidR="009533A0">
        <w:t xml:space="preserve">. </w:t>
      </w:r>
      <w:r w:rsidR="00E86CD7" w:rsidRPr="00CE7F78">
        <w:rPr>
          <w:b/>
        </w:rPr>
        <w:t>Float4</w:t>
      </w:r>
      <w:r w:rsidR="00E86CD7" w:rsidRPr="00CE7F78">
        <w:t xml:space="preserve"> is an Accelerator structure that contain</w:t>
      </w:r>
      <w:r w:rsidR="00E86CD7">
        <w:t xml:space="preserve">s a quadruplet of </w:t>
      </w:r>
      <w:r w:rsidR="00E86CD7" w:rsidRPr="00B16E50">
        <w:rPr>
          <w:b/>
        </w:rPr>
        <w:t>float</w:t>
      </w:r>
      <w:r w:rsidR="00E86CD7">
        <w:t xml:space="preserve"> values, and </w:t>
      </w:r>
      <w:r w:rsidR="00E86CD7" w:rsidRPr="00CE7F78">
        <w:t>is used primarily in graphics programming.</w:t>
      </w:r>
    </w:p>
    <w:p w14:paraId="42D027E3" w14:textId="77777777" w:rsidR="00D024A4" w:rsidRDefault="0082649D" w:rsidP="00980C7F">
      <w:pPr>
        <w:pStyle w:val="BodyTextLink"/>
      </w:pPr>
      <w:r>
        <w:t>From an application perspectiv</w:t>
      </w:r>
      <w:r w:rsidR="009D57B9">
        <w:t>e, a data-parallel array object</w:t>
      </w:r>
      <w:r>
        <w:t xml:space="preserve"> is </w:t>
      </w:r>
      <w:r w:rsidR="00CC61B4">
        <w:t>a largely</w:t>
      </w:r>
      <w:r>
        <w:t xml:space="preserve"> opaque container for an array. You do not have direct access to the array elements, and cannot manipulate the array by index. </w:t>
      </w:r>
      <w:r w:rsidR="00980C7F">
        <w:t xml:space="preserve">However, </w:t>
      </w:r>
      <w:r w:rsidR="00F12165">
        <w:t xml:space="preserve">all </w:t>
      </w:r>
      <w:r w:rsidR="00980C7F">
        <w:t>d</w:t>
      </w:r>
      <w:r w:rsidR="00D024A4">
        <w:t xml:space="preserve">ata-parallel array objects </w:t>
      </w:r>
      <w:r w:rsidR="00377147">
        <w:t xml:space="preserve">inherit from the </w:t>
      </w:r>
      <w:proofErr w:type="spellStart"/>
      <w:r w:rsidR="00377147" w:rsidRPr="00377147">
        <w:rPr>
          <w:b/>
        </w:rPr>
        <w:t>ParallelArray</w:t>
      </w:r>
      <w:proofErr w:type="spellEnd"/>
      <w:r w:rsidR="00377147">
        <w:t xml:space="preserve"> </w:t>
      </w:r>
      <w:r w:rsidR="00190F83">
        <w:t>type</w:t>
      </w:r>
      <w:r w:rsidR="00377147">
        <w:t xml:space="preserve">, which exposes several </w:t>
      </w:r>
      <w:r w:rsidR="00F12165">
        <w:t>methods and properties that provide some basic information about the array</w:t>
      </w:r>
      <w:r w:rsidR="0015763B">
        <w:t>.</w:t>
      </w:r>
    </w:p>
    <w:p w14:paraId="42D027E4" w14:textId="77777777" w:rsidR="0015763B" w:rsidRDefault="009D57B9" w:rsidP="0015763B">
      <w:pPr>
        <w:pStyle w:val="DT"/>
      </w:pPr>
      <w:r w:rsidRPr="009D57B9">
        <w:t>Rank</w:t>
      </w:r>
    </w:p>
    <w:p w14:paraId="42D027E5" w14:textId="77777777" w:rsidR="00F12165" w:rsidRPr="00F12165" w:rsidRDefault="0015763B" w:rsidP="00F12165">
      <w:pPr>
        <w:pStyle w:val="DL"/>
      </w:pPr>
      <w:r>
        <w:t xml:space="preserve">A property that </w:t>
      </w:r>
      <w:r w:rsidR="00190F83">
        <w:t>contains the</w:t>
      </w:r>
      <w:r>
        <w:t xml:space="preserve"> rank</w:t>
      </w:r>
      <w:r w:rsidR="00F12165">
        <w:t xml:space="preserve"> of the associated array</w:t>
      </w:r>
      <w:r w:rsidR="009D57B9">
        <w:t>: 1 or 2.</w:t>
      </w:r>
      <w:r w:rsidR="00F12165">
        <w:t xml:space="preserve"> The C++ API exposes the equivalent </w:t>
      </w:r>
      <w:proofErr w:type="spellStart"/>
      <w:r w:rsidR="00F12165" w:rsidRPr="00F12165">
        <w:rPr>
          <w:b/>
        </w:rPr>
        <w:t>GetRank</w:t>
      </w:r>
      <w:proofErr w:type="spellEnd"/>
      <w:r w:rsidR="00F12165">
        <w:t xml:space="preserve"> method, which returns the rank.</w:t>
      </w:r>
    </w:p>
    <w:p w14:paraId="42D027E6" w14:textId="77777777" w:rsidR="00F12165" w:rsidRPr="00F12165" w:rsidRDefault="00F12165" w:rsidP="00F12165">
      <w:pPr>
        <w:pStyle w:val="DL"/>
      </w:pPr>
      <w:r>
        <w:t>Data-parallel objects are often referred to as rank 1 or 2, based on this property.</w:t>
      </w:r>
    </w:p>
    <w:p w14:paraId="42D027E7" w14:textId="77777777" w:rsidR="0015763B" w:rsidRPr="0015763B" w:rsidRDefault="0015763B" w:rsidP="0015763B">
      <w:pPr>
        <w:pStyle w:val="DT"/>
        <w:rPr>
          <w:b w:val="0"/>
        </w:rPr>
      </w:pPr>
      <w:r w:rsidRPr="0015763B">
        <w:t>Dimensions</w:t>
      </w:r>
    </w:p>
    <w:p w14:paraId="42D027E8" w14:textId="77777777" w:rsidR="009D57B9" w:rsidRDefault="0015763B" w:rsidP="0015763B">
      <w:pPr>
        <w:pStyle w:val="DL"/>
      </w:pPr>
      <w:proofErr w:type="gramStart"/>
      <w:r>
        <w:t>A method that returns a</w:t>
      </w:r>
      <w:r w:rsidR="009D57B9">
        <w:t xml:space="preserve"> one or two element </w:t>
      </w:r>
      <w:proofErr w:type="spellStart"/>
      <w:r w:rsidR="009D57B9" w:rsidRPr="0015763B">
        <w:rPr>
          <w:b/>
        </w:rPr>
        <w:t>int</w:t>
      </w:r>
      <w:proofErr w:type="spellEnd"/>
      <w:r w:rsidR="009D57B9">
        <w:t xml:space="preserve"> array </w:t>
      </w:r>
      <w:r>
        <w:t>containing</w:t>
      </w:r>
      <w:r w:rsidR="009D57B9">
        <w:t xml:space="preserve"> the dimensions of the array that the object represents.</w:t>
      </w:r>
      <w:proofErr w:type="gramEnd"/>
    </w:p>
    <w:p w14:paraId="42D027E9" w14:textId="77777777" w:rsidR="0015763B" w:rsidRDefault="009D57B9" w:rsidP="0015763B">
      <w:pPr>
        <w:pStyle w:val="BulletList2"/>
      </w:pPr>
      <w:r w:rsidRPr="009D57B9">
        <w:t xml:space="preserve">For first rank </w:t>
      </w:r>
      <w:r w:rsidR="0015763B">
        <w:t>objects</w:t>
      </w:r>
      <w:r w:rsidRPr="009D57B9">
        <w:t xml:space="preserve">, </w:t>
      </w:r>
      <w:r w:rsidR="0015763B">
        <w:t>the array</w:t>
      </w:r>
      <w:r w:rsidRPr="009D57B9">
        <w:t xml:space="preserve"> contains a single element that is </w:t>
      </w:r>
      <w:r w:rsidR="0015763B">
        <w:t>set to the length of the array.</w:t>
      </w:r>
    </w:p>
    <w:p w14:paraId="42D027EA" w14:textId="77777777" w:rsidR="004B5B7C" w:rsidRDefault="009D57B9" w:rsidP="0015763B">
      <w:pPr>
        <w:pStyle w:val="BulletList2"/>
      </w:pPr>
      <w:r w:rsidRPr="009D57B9">
        <w:t xml:space="preserve">For second rank </w:t>
      </w:r>
      <w:r w:rsidR="0015763B">
        <w:t>objects</w:t>
      </w:r>
      <w:r w:rsidRPr="009D57B9">
        <w:t xml:space="preserve">, </w:t>
      </w:r>
      <w:r w:rsidR="0015763B">
        <w:t>the array</w:t>
      </w:r>
      <w:r w:rsidR="004B5B7C">
        <w:t xml:space="preserve"> contains two elements.</w:t>
      </w:r>
    </w:p>
    <w:p w14:paraId="42D027EB" w14:textId="77777777" w:rsidR="009D57B9" w:rsidRDefault="009D57B9" w:rsidP="004B5B7C">
      <w:pPr>
        <w:pStyle w:val="BodyTextIndent2"/>
      </w:pPr>
      <w:r w:rsidRPr="009D57B9">
        <w:t>The first element is set to the number of rows and the second element is set to the number of columns.</w:t>
      </w:r>
      <w:r w:rsidR="004B5B7C">
        <w:t xml:space="preserve"> You use a similar array to specify array dimensions for many Accelerator operations.</w:t>
      </w:r>
    </w:p>
    <w:p w14:paraId="42D027EC" w14:textId="77777777" w:rsidR="0015763B" w:rsidRDefault="0015763B" w:rsidP="0015763B">
      <w:pPr>
        <w:pStyle w:val="Le"/>
      </w:pPr>
    </w:p>
    <w:p w14:paraId="42D027ED" w14:textId="77777777" w:rsidR="0015763B" w:rsidRDefault="009D57B9" w:rsidP="0015763B">
      <w:pPr>
        <w:pStyle w:val="DT"/>
        <w:rPr>
          <w:b w:val="0"/>
        </w:rPr>
      </w:pPr>
      <w:proofErr w:type="spellStart"/>
      <w:r w:rsidRPr="0015763B">
        <w:t>GetLength</w:t>
      </w:r>
      <w:proofErr w:type="spellEnd"/>
    </w:p>
    <w:p w14:paraId="42D027EE" w14:textId="77777777" w:rsidR="00D024A4" w:rsidRDefault="0015763B" w:rsidP="0015763B">
      <w:pPr>
        <w:pStyle w:val="DL"/>
      </w:pPr>
      <w:proofErr w:type="gramStart"/>
      <w:r>
        <w:t>A method that returns</w:t>
      </w:r>
      <w:r w:rsidR="009D57B9">
        <w:t xml:space="preserve"> the length of the array along a specified dimension.</w:t>
      </w:r>
      <w:proofErr w:type="gramEnd"/>
    </w:p>
    <w:p w14:paraId="42D027EF" w14:textId="77777777" w:rsidR="00326B58" w:rsidRPr="00326B58" w:rsidRDefault="00326B58" w:rsidP="00326B58">
      <w:pPr>
        <w:pStyle w:val="DT"/>
      </w:pPr>
      <w:r>
        <w:lastRenderedPageBreak/>
        <w:t>Shape</w:t>
      </w:r>
    </w:p>
    <w:p w14:paraId="42D027F0" w14:textId="77777777" w:rsidR="00326B58" w:rsidRPr="0087438E" w:rsidRDefault="00326B58" w:rsidP="00326B58">
      <w:pPr>
        <w:pStyle w:val="DL"/>
      </w:pPr>
      <w:r>
        <w:t>For convenience</w:t>
      </w:r>
      <w:r w:rsidR="00190F83">
        <w:t xml:space="preserve"> and backward compatibility with Accelerator 1.1</w:t>
      </w:r>
      <w:r>
        <w:t xml:space="preserve">, the </w:t>
      </w:r>
      <w:r w:rsidR="00F7030B">
        <w:t xml:space="preserve">Accelerator </w:t>
      </w:r>
      <w:r w:rsidR="000D6BAE">
        <w:t>.Net</w:t>
      </w:r>
      <w:r>
        <w:t xml:space="preserve"> API also includes a </w:t>
      </w:r>
      <w:r w:rsidRPr="0087438E">
        <w:rPr>
          <w:b/>
        </w:rPr>
        <w:t>Shape</w:t>
      </w:r>
      <w:r>
        <w:t xml:space="preserve"> property, which </w:t>
      </w:r>
      <w:r w:rsidR="004B5B7C">
        <w:t>is identical to</w:t>
      </w:r>
      <w:r>
        <w:t xml:space="preserve"> the value returned by </w:t>
      </w:r>
      <w:r w:rsidRPr="0087438E">
        <w:rPr>
          <w:b/>
        </w:rPr>
        <w:t>Dimensions</w:t>
      </w:r>
      <w:r>
        <w:t>.</w:t>
      </w:r>
    </w:p>
    <w:p w14:paraId="42D027F1" w14:textId="77777777" w:rsidR="00D024A4" w:rsidRDefault="00D024A4" w:rsidP="00D024A4">
      <w:pPr>
        <w:pStyle w:val="Le"/>
      </w:pPr>
    </w:p>
    <w:p w14:paraId="254F1FBE" w14:textId="77777777" w:rsidR="002C4A7A" w:rsidRPr="00572AE7" w:rsidRDefault="002C4A7A" w:rsidP="002C4A7A">
      <w:pPr>
        <w:pStyle w:val="Heading2"/>
      </w:pPr>
      <w:bookmarkStart w:id="10" w:name="_Toc264440819"/>
      <w:bookmarkStart w:id="11" w:name="_Toc264440820"/>
      <w:r>
        <w:t>Parameter objects</w:t>
      </w:r>
      <w:bookmarkEnd w:id="11"/>
    </w:p>
    <w:p w14:paraId="67817052" w14:textId="77777777" w:rsidR="002C4A7A" w:rsidRDefault="002C4A7A" w:rsidP="002C4A7A">
      <w:pPr>
        <w:pStyle w:val="BodyText"/>
      </w:pPr>
      <w:r>
        <w:t>Parameter objects—</w:t>
      </w:r>
      <w:proofErr w:type="spellStart"/>
      <w:r w:rsidRPr="009E545F">
        <w:rPr>
          <w:b/>
        </w:rPr>
        <w:t>BoolParallelArrayParam</w:t>
      </w:r>
      <w:proofErr w:type="spellEnd"/>
      <w:r>
        <w:t xml:space="preserve">, </w:t>
      </w:r>
      <w:proofErr w:type="spellStart"/>
      <w:r w:rsidRPr="009E545F">
        <w:rPr>
          <w:b/>
        </w:rPr>
        <w:t>DoubleParallelArrayParam</w:t>
      </w:r>
      <w:proofErr w:type="spellEnd"/>
      <w:r>
        <w:t xml:space="preserve">, </w:t>
      </w:r>
      <w:proofErr w:type="spellStart"/>
      <w:r w:rsidRPr="009E545F">
        <w:rPr>
          <w:b/>
        </w:rPr>
        <w:t>FloatParallelArrayParam</w:t>
      </w:r>
      <w:proofErr w:type="spellEnd"/>
      <w:r>
        <w:t xml:space="preserve">, </w:t>
      </w:r>
      <w:r w:rsidRPr="009E545F">
        <w:rPr>
          <w:b/>
        </w:rPr>
        <w:t>Float4ParallelArrayParam</w:t>
      </w:r>
      <w:r>
        <w:t xml:space="preserve">, and </w:t>
      </w:r>
      <w:proofErr w:type="spellStart"/>
      <w:r w:rsidRPr="009E545F">
        <w:rPr>
          <w:b/>
        </w:rPr>
        <w:t>IntParallel</w:t>
      </w:r>
      <w:r>
        <w:rPr>
          <w:b/>
        </w:rPr>
        <w:t>Array</w:t>
      </w:r>
      <w:r w:rsidRPr="009E545F">
        <w:rPr>
          <w:b/>
        </w:rPr>
        <w:t>Param</w:t>
      </w:r>
      <w:proofErr w:type="spellEnd"/>
      <w:r>
        <w:t>. They improve efficiency and ease of programming by allowing applications to apply the same series of operations to different data sets without rebuilding the expression graph. You use parameter objects in much the same way as data-parallel array objects.</w:t>
      </w:r>
    </w:p>
    <w:p w14:paraId="6BBEF1BF" w14:textId="77777777" w:rsidR="002C4A7A" w:rsidRDefault="002C4A7A" w:rsidP="002C4A7A">
      <w:pPr>
        <w:pStyle w:val="Procedure"/>
      </w:pPr>
      <w:r>
        <w:t>To use parameter objects</w:t>
      </w:r>
    </w:p>
    <w:p w14:paraId="174D252D" w14:textId="77777777" w:rsidR="002C4A7A" w:rsidRDefault="002C4A7A" w:rsidP="002C4A7A">
      <w:pPr>
        <w:pStyle w:val="List"/>
      </w:pPr>
      <w:r>
        <w:t>1.</w:t>
      </w:r>
      <w:r>
        <w:tab/>
        <w:t>Implement a series of Accelerator operations, just as you would with data-parallel objects.</w:t>
      </w:r>
    </w:p>
    <w:p w14:paraId="0597DB56" w14:textId="77777777" w:rsidR="002C4A7A" w:rsidRDefault="002C4A7A" w:rsidP="002C4A7A">
      <w:pPr>
        <w:pStyle w:val="BodyTextIndent"/>
      </w:pPr>
      <w:r>
        <w:t>Instead of data-parallel array objects, pass parameter objects of the appropriate type to those operations that take multiple input data objects. Accelerator creates data nodes for the parameter objects, but they have no associated data.</w:t>
      </w:r>
    </w:p>
    <w:p w14:paraId="2DC61742" w14:textId="77777777" w:rsidR="002C4A7A" w:rsidRDefault="002C4A7A" w:rsidP="002C4A7A">
      <w:pPr>
        <w:pStyle w:val="List"/>
      </w:pPr>
      <w:r>
        <w:t>2.</w:t>
      </w:r>
      <w:r>
        <w:tab/>
        <w:t>Load the first set of data arrays into data-parallel array objects.</w:t>
      </w:r>
    </w:p>
    <w:p w14:paraId="23770E7A" w14:textId="77777777" w:rsidR="002C4A7A" w:rsidRDefault="002C4A7A" w:rsidP="002C4A7A">
      <w:pPr>
        <w:pStyle w:val="List"/>
      </w:pPr>
      <w:r>
        <w:t>3.</w:t>
      </w:r>
      <w:r>
        <w:tab/>
        <w:t xml:space="preserve">Before evaluation, call each parameter object’s </w:t>
      </w:r>
      <w:r w:rsidRPr="00BE742A">
        <w:rPr>
          <w:b/>
        </w:rPr>
        <w:t>Bind</w:t>
      </w:r>
      <w:r>
        <w:t xml:space="preserve"> method to bind the appropriate data-parallel object to the parameter object.</w:t>
      </w:r>
    </w:p>
    <w:p w14:paraId="29732D72" w14:textId="77777777" w:rsidR="002C4A7A" w:rsidRDefault="002C4A7A" w:rsidP="002C4A7A">
      <w:pPr>
        <w:pStyle w:val="BodyTextIndent"/>
      </w:pPr>
      <w:r>
        <w:t>Accelerator attaches the data-parallel array objects to the corresponding data nodes in the expression graph. You can also bind parameter objects to a constant value of the appropriate type. This is equivalent to binding the parameter object to a data-parallel array object that represents an array with all elements set to the specified value.</w:t>
      </w:r>
    </w:p>
    <w:p w14:paraId="42A3410F" w14:textId="77777777" w:rsidR="002C4A7A" w:rsidRDefault="002C4A7A" w:rsidP="002C4A7A">
      <w:pPr>
        <w:pStyle w:val="List"/>
      </w:pPr>
      <w:r>
        <w:t>4.</w:t>
      </w:r>
      <w:r>
        <w:tab/>
        <w:t xml:space="preserve">Call </w:t>
      </w:r>
      <w:proofErr w:type="spellStart"/>
      <w:r w:rsidRPr="007A57E4">
        <w:rPr>
          <w:b/>
        </w:rPr>
        <w:t>ToArray</w:t>
      </w:r>
      <w:proofErr w:type="spellEnd"/>
      <w:r>
        <w:t>.</w:t>
      </w:r>
    </w:p>
    <w:p w14:paraId="0C03C3B4" w14:textId="77777777" w:rsidR="002C4A7A" w:rsidRDefault="002C4A7A" w:rsidP="002C4A7A">
      <w:pPr>
        <w:pStyle w:val="List"/>
      </w:pPr>
      <w:r>
        <w:t>5.</w:t>
      </w:r>
      <w:r>
        <w:tab/>
        <w:t>Repeat steps 2</w:t>
      </w:r>
      <w:r>
        <w:noBreakHyphen/>
        <w:t>4 with the each remaining data set.</w:t>
      </w:r>
    </w:p>
    <w:p w14:paraId="07778F69" w14:textId="77777777" w:rsidR="002C4A7A" w:rsidRDefault="002C4A7A" w:rsidP="002C4A7A">
      <w:pPr>
        <w:pStyle w:val="BodyTextIndent"/>
      </w:pPr>
      <w:r>
        <w:t>Accelerator simply attaches the new data to the same expression graph.</w:t>
      </w:r>
    </w:p>
    <w:p w14:paraId="10C55968" w14:textId="77777777" w:rsidR="002C4A7A" w:rsidRDefault="002C4A7A" w:rsidP="002C4A7A">
      <w:pPr>
        <w:pStyle w:val="Le"/>
      </w:pPr>
    </w:p>
    <w:p w14:paraId="7E03AF56" w14:textId="77777777" w:rsidR="002C4A7A" w:rsidRDefault="002C4A7A" w:rsidP="002C4A7A">
      <w:pPr>
        <w:pStyle w:val="BodyText"/>
      </w:pPr>
      <w:r>
        <w:t>For example, assume that you want apply the same processing to a series of input arrays. With data-parallel array objects only, the implementation would look something like:</w:t>
      </w:r>
    </w:p>
    <w:p w14:paraId="6E6A7E29" w14:textId="77777777" w:rsidR="002C4A7A" w:rsidRDefault="002C4A7A" w:rsidP="002C4A7A">
      <w:pPr>
        <w:pStyle w:val="PlainText"/>
      </w:pPr>
      <w:r>
        <w:rPr>
          <w:color w:val="0000FF"/>
        </w:rPr>
        <w:t>for</w:t>
      </w:r>
      <w:r>
        <w:t xml:space="preserve"> (i = 1; i &lt; numArrays; i++)</w:t>
      </w:r>
    </w:p>
    <w:p w14:paraId="0676D7EB" w14:textId="77777777" w:rsidR="002C4A7A" w:rsidRDefault="002C4A7A" w:rsidP="002C4A7A">
      <w:pPr>
        <w:pStyle w:val="PlainText"/>
      </w:pPr>
      <w:r>
        <w:t>{</w:t>
      </w:r>
    </w:p>
    <w:p w14:paraId="184610F0" w14:textId="77777777" w:rsidR="002C4A7A" w:rsidRDefault="002C4A7A" w:rsidP="002C4A7A">
      <w:pPr>
        <w:pStyle w:val="PlainText"/>
      </w:pPr>
      <w:r>
        <w:t xml:space="preserve">  fpInput = </w:t>
      </w:r>
      <w:r>
        <w:rPr>
          <w:color w:val="0000FF"/>
        </w:rPr>
        <w:t>new</w:t>
      </w:r>
      <w:r>
        <w:t xml:space="preserve"> </w:t>
      </w:r>
      <w:r>
        <w:rPr>
          <w:color w:val="2B91AF"/>
        </w:rPr>
        <w:t>FPA</w:t>
      </w:r>
      <w:r>
        <w:t>(inputArrays[i]);</w:t>
      </w:r>
    </w:p>
    <w:p w14:paraId="5304945D" w14:textId="77777777" w:rsidR="002C4A7A" w:rsidRDefault="002C4A7A" w:rsidP="002C4A7A">
      <w:pPr>
        <w:pStyle w:val="PlainText"/>
      </w:pPr>
      <w:r>
        <w:t xml:space="preserve">  fpResult1 = </w:t>
      </w:r>
      <w:r>
        <w:rPr>
          <w:color w:val="2B91AF"/>
        </w:rPr>
        <w:t>PA</w:t>
      </w:r>
      <w:r>
        <w:t>.</w:t>
      </w:r>
      <w:r w:rsidRPr="00AD20E0">
        <w:rPr>
          <w:i/>
        </w:rPr>
        <w:t>Operation1</w:t>
      </w:r>
      <w:r>
        <w:t>(fpInput, ...);</w:t>
      </w:r>
    </w:p>
    <w:p w14:paraId="71BC9111" w14:textId="77777777" w:rsidR="002C4A7A" w:rsidRDefault="002C4A7A" w:rsidP="002C4A7A">
      <w:pPr>
        <w:pStyle w:val="PlainText"/>
      </w:pPr>
      <w:r>
        <w:t xml:space="preserve">  fpResult2 = </w:t>
      </w:r>
      <w:r>
        <w:rPr>
          <w:color w:val="2B91AF"/>
        </w:rPr>
        <w:t>PA</w:t>
      </w:r>
      <w:r>
        <w:t>.</w:t>
      </w:r>
      <w:r w:rsidRPr="00AD20E0">
        <w:rPr>
          <w:i/>
        </w:rPr>
        <w:t>Operation2</w:t>
      </w:r>
      <w:r>
        <w:t>(fpResult1, ...);</w:t>
      </w:r>
    </w:p>
    <w:p w14:paraId="6A163ED8" w14:textId="77777777" w:rsidR="002C4A7A" w:rsidRDefault="002C4A7A" w:rsidP="002C4A7A">
      <w:pPr>
        <w:pStyle w:val="PlainText"/>
      </w:pPr>
      <w:r>
        <w:t xml:space="preserve">  ...</w:t>
      </w:r>
    </w:p>
    <w:p w14:paraId="7275E677" w14:textId="77777777" w:rsidR="002C4A7A" w:rsidRDefault="002C4A7A" w:rsidP="002C4A7A">
      <w:pPr>
        <w:pStyle w:val="PlainText"/>
      </w:pPr>
      <w:r>
        <w:t xml:space="preserve">  fpFinalResult = </w:t>
      </w:r>
      <w:r>
        <w:rPr>
          <w:color w:val="2B91AF"/>
        </w:rPr>
        <w:t>PA</w:t>
      </w:r>
      <w:r>
        <w:t>.</w:t>
      </w:r>
      <w:r w:rsidRPr="00AD20E0">
        <w:rPr>
          <w:i/>
        </w:rPr>
        <w:t>OperationN</w:t>
      </w:r>
      <w:r>
        <w:t>(fpResultN-1, ...);</w:t>
      </w:r>
    </w:p>
    <w:p w14:paraId="3017690E" w14:textId="77777777" w:rsidR="002C4A7A" w:rsidRDefault="002C4A7A" w:rsidP="002C4A7A">
      <w:pPr>
        <w:pStyle w:val="PlainText"/>
      </w:pPr>
      <w:r>
        <w:t xml:space="preserve">  resultArray = evalTarget.ToArray1D(fpFinalResult);</w:t>
      </w:r>
    </w:p>
    <w:p w14:paraId="0D260173" w14:textId="77777777" w:rsidR="002C4A7A" w:rsidRDefault="002C4A7A" w:rsidP="002C4A7A">
      <w:pPr>
        <w:pStyle w:val="PlainText"/>
      </w:pPr>
      <w:r>
        <w:t>}</w:t>
      </w:r>
    </w:p>
    <w:p w14:paraId="06125792" w14:textId="77777777" w:rsidR="002C4A7A" w:rsidRDefault="002C4A7A" w:rsidP="002C4A7A">
      <w:pPr>
        <w:pStyle w:val="Le"/>
      </w:pPr>
    </w:p>
    <w:p w14:paraId="08B637C3" w14:textId="77777777" w:rsidR="002C4A7A" w:rsidRDefault="002C4A7A" w:rsidP="002C4A7A">
      <w:pPr>
        <w:pStyle w:val="BodyText"/>
      </w:pPr>
      <w:r>
        <w:t>Accelerator must rebuild the expression graph for each input array. The following example implements the same operations by using parameter objects.</w:t>
      </w:r>
    </w:p>
    <w:p w14:paraId="5185DE66" w14:textId="77777777" w:rsidR="002C4A7A" w:rsidRDefault="002C4A7A" w:rsidP="002C4A7A">
      <w:pPr>
        <w:pStyle w:val="PlainText"/>
      </w:pPr>
      <w:r>
        <w:t xml:space="preserve">fpInput = </w:t>
      </w:r>
      <w:r>
        <w:rPr>
          <w:color w:val="0000FF"/>
        </w:rPr>
        <w:t>new</w:t>
      </w:r>
      <w:r>
        <w:t xml:space="preserve"> </w:t>
      </w:r>
      <w:r>
        <w:rPr>
          <w:color w:val="2B91AF"/>
        </w:rPr>
        <w:t>FloatParallelArrayParams</w:t>
      </w:r>
      <w:r>
        <w:t>( );</w:t>
      </w:r>
    </w:p>
    <w:p w14:paraId="17B1CF7D" w14:textId="77777777" w:rsidR="002C4A7A" w:rsidRDefault="002C4A7A" w:rsidP="002C4A7A">
      <w:pPr>
        <w:pStyle w:val="PlainText"/>
      </w:pPr>
      <w:r>
        <w:lastRenderedPageBreak/>
        <w:t xml:space="preserve">fpResult1 = </w:t>
      </w:r>
      <w:r>
        <w:rPr>
          <w:color w:val="2B91AF"/>
        </w:rPr>
        <w:t>PA</w:t>
      </w:r>
      <w:r>
        <w:t>.</w:t>
      </w:r>
      <w:r w:rsidRPr="00AD20E0">
        <w:rPr>
          <w:i/>
        </w:rPr>
        <w:t>Operation1</w:t>
      </w:r>
      <w:r>
        <w:t>(fpInput, ...);</w:t>
      </w:r>
    </w:p>
    <w:p w14:paraId="1B71BF7C" w14:textId="77777777" w:rsidR="002C4A7A" w:rsidRDefault="002C4A7A" w:rsidP="002C4A7A">
      <w:pPr>
        <w:pStyle w:val="PlainText"/>
      </w:pPr>
      <w:r>
        <w:t xml:space="preserve">fpResult2 = </w:t>
      </w:r>
      <w:r>
        <w:rPr>
          <w:color w:val="2B91AF"/>
        </w:rPr>
        <w:t>PA</w:t>
      </w:r>
      <w:r>
        <w:t>.</w:t>
      </w:r>
      <w:r w:rsidRPr="00AD20E0">
        <w:rPr>
          <w:i/>
        </w:rPr>
        <w:t>Operation2</w:t>
      </w:r>
      <w:r>
        <w:t>(fpResult1, ...);</w:t>
      </w:r>
    </w:p>
    <w:p w14:paraId="75CBC00D" w14:textId="77777777" w:rsidR="002C4A7A" w:rsidRDefault="002C4A7A" w:rsidP="002C4A7A">
      <w:pPr>
        <w:pStyle w:val="PlainText"/>
      </w:pPr>
      <w:r>
        <w:t>...</w:t>
      </w:r>
    </w:p>
    <w:p w14:paraId="2493A1EB" w14:textId="77777777" w:rsidR="002C4A7A" w:rsidRDefault="002C4A7A" w:rsidP="002C4A7A">
      <w:pPr>
        <w:pStyle w:val="PlainText"/>
      </w:pPr>
      <w:r>
        <w:t xml:space="preserve">fpFinalResult = </w:t>
      </w:r>
      <w:r>
        <w:rPr>
          <w:color w:val="2B91AF"/>
        </w:rPr>
        <w:t>PA</w:t>
      </w:r>
      <w:r>
        <w:t>.</w:t>
      </w:r>
      <w:r w:rsidRPr="00AD20E0">
        <w:rPr>
          <w:i/>
        </w:rPr>
        <w:t>OperationN</w:t>
      </w:r>
      <w:r>
        <w:t>(fpResultN-1, ...);</w:t>
      </w:r>
    </w:p>
    <w:p w14:paraId="4EB77D20" w14:textId="77777777" w:rsidR="002C4A7A" w:rsidRDefault="002C4A7A" w:rsidP="002C4A7A">
      <w:pPr>
        <w:pStyle w:val="PlainText"/>
      </w:pPr>
      <w:r>
        <w:rPr>
          <w:color w:val="0000FF"/>
        </w:rPr>
        <w:t>for</w:t>
      </w:r>
      <w:r>
        <w:t xml:space="preserve"> (i = 1; i &lt; numArrays; i++)</w:t>
      </w:r>
    </w:p>
    <w:p w14:paraId="70481CC6" w14:textId="77777777" w:rsidR="002C4A7A" w:rsidRDefault="002C4A7A" w:rsidP="002C4A7A">
      <w:pPr>
        <w:pStyle w:val="PlainText"/>
      </w:pPr>
      <w:r>
        <w:t>{</w:t>
      </w:r>
    </w:p>
    <w:p w14:paraId="1984C434" w14:textId="77777777" w:rsidR="002C4A7A" w:rsidRDefault="002C4A7A" w:rsidP="002C4A7A">
      <w:pPr>
        <w:pStyle w:val="PlainText"/>
      </w:pPr>
      <w:r>
        <w:t xml:space="preserve">  fpInput.Bind(inputArrays[i]);</w:t>
      </w:r>
    </w:p>
    <w:p w14:paraId="1567C480" w14:textId="77777777" w:rsidR="002C4A7A" w:rsidRDefault="002C4A7A" w:rsidP="002C4A7A">
      <w:pPr>
        <w:pStyle w:val="PlainText"/>
      </w:pPr>
      <w:r>
        <w:t xml:space="preserve">  resultArray = evalTarget.ToArray1D(fpFinalResult);</w:t>
      </w:r>
    </w:p>
    <w:p w14:paraId="48EA3286" w14:textId="77777777" w:rsidR="002C4A7A" w:rsidRDefault="002C4A7A" w:rsidP="002C4A7A">
      <w:pPr>
        <w:pStyle w:val="PlainText"/>
      </w:pPr>
      <w:r>
        <w:t>}</w:t>
      </w:r>
    </w:p>
    <w:p w14:paraId="5BA11838" w14:textId="77777777" w:rsidR="002C4A7A" w:rsidRDefault="002C4A7A" w:rsidP="002C4A7A">
      <w:pPr>
        <w:pStyle w:val="Le"/>
      </w:pPr>
    </w:p>
    <w:p w14:paraId="4E2AF881" w14:textId="77777777" w:rsidR="002C4A7A" w:rsidRDefault="002C4A7A" w:rsidP="002C4A7A">
      <w:pPr>
        <w:pStyle w:val="BodyText"/>
      </w:pPr>
      <w:r>
        <w:t xml:space="preserve">Accelerator builds the expression graph once, and then attaches each input array to the </w:t>
      </w:r>
      <w:proofErr w:type="spellStart"/>
      <w:r w:rsidRPr="009951AA">
        <w:rPr>
          <w:i/>
        </w:rPr>
        <w:t>fpInput</w:t>
      </w:r>
      <w:proofErr w:type="spellEnd"/>
      <w:r>
        <w:t xml:space="preserve"> data node.</w:t>
      </w:r>
    </w:p>
    <w:p w14:paraId="618C56BC" w14:textId="77777777" w:rsidR="002C4A7A" w:rsidRDefault="002C4A7A" w:rsidP="002C4A7A">
      <w:pPr>
        <w:pStyle w:val="BodyText"/>
      </w:pPr>
      <w:r>
        <w:t>Parameter objects combined with asynchronous evaluation provide a very powerful and flexible way to evaluate Accelerator operations. For an example, see “Sample Walkthrough: A Sliding-Window Filter Implemented with Parameter Objects” later in this paper.</w:t>
      </w:r>
    </w:p>
    <w:p w14:paraId="5FE85D63" w14:textId="77777777" w:rsidR="002C4A7A" w:rsidRDefault="002C4A7A" w:rsidP="002C4A7A">
      <w:pPr>
        <w:pStyle w:val="BodyText"/>
      </w:pPr>
      <w:r w:rsidRPr="006E2381">
        <w:rPr>
          <w:b/>
        </w:rPr>
        <w:t xml:space="preserve">Important: </w:t>
      </w:r>
      <w:r>
        <w:t xml:space="preserve">Accelerator operations must have input objects with compatible types and dimensions—usually the same type and dimensions. Be careful to bind parameter objects only to compatible data-parallel objects. Otherwise, Accelerator throws an exception. </w:t>
      </w:r>
    </w:p>
    <w:p w14:paraId="705378CD" w14:textId="77777777" w:rsidR="002C4A7A" w:rsidRDefault="002C4A7A" w:rsidP="002C4A7A">
      <w:pPr>
        <w:pStyle w:val="BodyTextLink"/>
      </w:pPr>
      <w:r>
        <w:t xml:space="preserve">Accelerator automatically checks parameter objects for type mismatches. Otherwise, the target is responsible for verifying that the graph is valid, and any related exceptions are thrown after you call </w:t>
      </w:r>
      <w:proofErr w:type="spellStart"/>
      <w:r w:rsidRPr="002E021A">
        <w:rPr>
          <w:b/>
        </w:rPr>
        <w:t>ToArray</w:t>
      </w:r>
      <w:proofErr w:type="spellEnd"/>
      <w:r>
        <w:t>.</w:t>
      </w:r>
    </w:p>
    <w:p w14:paraId="4D4E4882" w14:textId="77777777" w:rsidR="002C4A7A" w:rsidRDefault="002C4A7A" w:rsidP="002C4A7A">
      <w:pPr>
        <w:pStyle w:val="BodyTextLink"/>
      </w:pPr>
      <w:r>
        <w:t>For parameter objects, the two most common types of graph corruption are:</w:t>
      </w:r>
    </w:p>
    <w:p w14:paraId="4F407CC4" w14:textId="77777777" w:rsidR="002C4A7A" w:rsidRDefault="002C4A7A" w:rsidP="002C4A7A">
      <w:pPr>
        <w:pStyle w:val="BulletList"/>
      </w:pPr>
      <w:r>
        <w:t>Failure to bind one or more parameter objects to valid data-parallel array objects.</w:t>
      </w:r>
    </w:p>
    <w:p w14:paraId="77FF475D" w14:textId="77777777" w:rsidR="002C4A7A" w:rsidRDefault="002C4A7A" w:rsidP="002C4A7A">
      <w:pPr>
        <w:pStyle w:val="BulletList"/>
      </w:pPr>
      <w:r>
        <w:t>Binding a parameter object to a data-parallel array object whose dimensions are incompatible with other objects in the graph.</w:t>
      </w:r>
    </w:p>
    <w:p w14:paraId="1761A4A9" w14:textId="77777777" w:rsidR="002C4A7A" w:rsidRDefault="002C4A7A" w:rsidP="002C4A7A">
      <w:pPr>
        <w:pStyle w:val="Le"/>
      </w:pPr>
    </w:p>
    <w:p w14:paraId="17F6B433" w14:textId="77777777" w:rsidR="002C4A7A" w:rsidRDefault="002C4A7A" w:rsidP="002C4A7A">
      <w:pPr>
        <w:pStyle w:val="BodyText"/>
      </w:pPr>
      <w:r>
        <w:t xml:space="preserve">In both cases, the target throws an </w:t>
      </w:r>
      <w:proofErr w:type="spellStart"/>
      <w:r w:rsidRPr="00500ADC">
        <w:rPr>
          <w:b/>
        </w:rPr>
        <w:t>AcceleratorException</w:t>
      </w:r>
      <w:proofErr w:type="spellEnd"/>
      <w:r>
        <w:t xml:space="preserve">. The information included in the object depends on the particular target. For more discussion of </w:t>
      </w:r>
      <w:proofErr w:type="spellStart"/>
      <w:r w:rsidRPr="008F733F">
        <w:rPr>
          <w:b/>
        </w:rPr>
        <w:t>AcceleratorException</w:t>
      </w:r>
      <w:proofErr w:type="spellEnd"/>
      <w:r>
        <w:t xml:space="preserve"> and how to handle it, see “Error Handling” later in this paper.</w:t>
      </w:r>
    </w:p>
    <w:p w14:paraId="6E6BC2F8" w14:textId="77777777" w:rsidR="002C4A7A" w:rsidRDefault="002C4A7A" w:rsidP="002C4A7A">
      <w:pPr>
        <w:pStyle w:val="BodyText"/>
      </w:pPr>
      <w:r>
        <w:t xml:space="preserve">The second scenario can be particularly troublesome, because the dimension mismatch might not be immediately apparent to the target. For example, </w:t>
      </w:r>
      <w:r w:rsidRPr="002E021A">
        <w:rPr>
          <w:b/>
        </w:rPr>
        <w:t>Shift</w:t>
      </w:r>
      <w:r>
        <w:t xml:space="preserve"> operations or multiplying the object by a constant won’t cause any problems. However, if you eventually try to do something such as add the result of these operations to a correctly dimensioned object, the dimension mismatch becomes apparent and the target throws an exception. </w:t>
      </w:r>
    </w:p>
    <w:p w14:paraId="37239802" w14:textId="77777777" w:rsidR="002C4A7A" w:rsidRDefault="002C4A7A" w:rsidP="002C4A7A">
      <w:pPr>
        <w:pStyle w:val="BodyText"/>
      </w:pPr>
      <w:r>
        <w:t>This scenario is often difficult to debug, because the target can usually identify only the operation node where the problem surfaced, not the data node that is the source of the problem. You are responsible for determining where the buggy data was introduced, which can be difficult if that data node is well-removed from the operation.</w:t>
      </w:r>
    </w:p>
    <w:p w14:paraId="6B8B5E90" w14:textId="77777777" w:rsidR="002C4A7A" w:rsidRDefault="002C4A7A" w:rsidP="002C4A7A">
      <w:pPr>
        <w:pStyle w:val="BodyText"/>
      </w:pPr>
      <w:r>
        <w:t>For an example of how to use parameter objects, see “Sample Walkthrough: A Sliding-Window Filter Implemented with Parameter Objects” later in this paper.</w:t>
      </w:r>
    </w:p>
    <w:p w14:paraId="42D027F2" w14:textId="77777777" w:rsidR="004B5B7C" w:rsidRPr="004B5B7C" w:rsidRDefault="004B5B7C" w:rsidP="004B5B7C">
      <w:pPr>
        <w:pStyle w:val="Heading2"/>
      </w:pPr>
      <w:r>
        <w:lastRenderedPageBreak/>
        <w:t>How to Create</w:t>
      </w:r>
      <w:r w:rsidR="00281BCD">
        <w:t xml:space="preserve"> </w:t>
      </w:r>
      <w:r>
        <w:t>Data-Parallel Array Objects</w:t>
      </w:r>
      <w:bookmarkEnd w:id="10"/>
    </w:p>
    <w:p w14:paraId="42D027F3" w14:textId="77777777" w:rsidR="009533A0" w:rsidRDefault="005C4075" w:rsidP="005C4075">
      <w:pPr>
        <w:pStyle w:val="BodyTextLink"/>
      </w:pPr>
      <w:bookmarkStart w:id="12" w:name="_Toc244571708"/>
      <w:r>
        <w:t>There are two ways to create data-parallel array objects:</w:t>
      </w:r>
    </w:p>
    <w:p w14:paraId="42D027F4" w14:textId="77777777" w:rsidR="005C4075" w:rsidRDefault="004B5B7C" w:rsidP="005C4075">
      <w:pPr>
        <w:pStyle w:val="BulletList"/>
      </w:pPr>
      <w:r>
        <w:t>Load a data</w:t>
      </w:r>
      <w:r w:rsidR="005C4075">
        <w:t xml:space="preserve"> array into an object.</w:t>
      </w:r>
    </w:p>
    <w:p w14:paraId="42D027F5" w14:textId="77777777" w:rsidR="005C4075" w:rsidRDefault="005C4075" w:rsidP="005C4075">
      <w:pPr>
        <w:pStyle w:val="BulletList"/>
      </w:pPr>
      <w:r>
        <w:t xml:space="preserve">Create an object that represents an array of </w:t>
      </w:r>
      <w:r w:rsidR="00D31FAA">
        <w:t xml:space="preserve">specified </w:t>
      </w:r>
      <w:r>
        <w:t>constants.</w:t>
      </w:r>
    </w:p>
    <w:p w14:paraId="42D027F6" w14:textId="77777777" w:rsidR="005C4075" w:rsidRDefault="005C4075" w:rsidP="005C4075">
      <w:pPr>
        <w:pStyle w:val="Le"/>
      </w:pPr>
    </w:p>
    <w:p w14:paraId="42D027F7" w14:textId="77777777" w:rsidR="00D31FAA" w:rsidRDefault="00190F83" w:rsidP="00D31FAA">
      <w:pPr>
        <w:pStyle w:val="BodyText"/>
      </w:pPr>
      <w:r>
        <w:t>To load a data</w:t>
      </w:r>
      <w:r w:rsidR="005C4075">
        <w:t xml:space="preserve"> array into an object, </w:t>
      </w:r>
      <w:r>
        <w:t xml:space="preserve">pass the array to the constructor when you </w:t>
      </w:r>
      <w:r w:rsidR="005C4075">
        <w:t xml:space="preserve">create a new instance of the </w:t>
      </w:r>
      <w:r w:rsidR="00D31FAA">
        <w:t xml:space="preserve">data-parallel array </w:t>
      </w:r>
      <w:r w:rsidR="005C4075">
        <w:t>class. The classes have constructors to handle one and two dimensional arrays</w:t>
      </w:r>
      <w:r w:rsidR="00D31FAA">
        <w:t xml:space="preserve"> of the appropriate type</w:t>
      </w:r>
      <w:r w:rsidR="005C4075">
        <w:t xml:space="preserve">. </w:t>
      </w:r>
    </w:p>
    <w:p w14:paraId="42D027F8" w14:textId="77777777" w:rsidR="005C4075" w:rsidRDefault="005C4075" w:rsidP="00402445">
      <w:pPr>
        <w:pStyle w:val="BodyTextLink"/>
      </w:pPr>
      <w:r>
        <w:t xml:space="preserve">The following example </w:t>
      </w:r>
      <w:r w:rsidR="00723536">
        <w:t>uses the .NET API</w:t>
      </w:r>
      <w:r w:rsidR="00402445">
        <w:t xml:space="preserve"> load a one-dimensional float array, </w:t>
      </w:r>
      <w:r w:rsidR="00402445" w:rsidRPr="00402445">
        <w:rPr>
          <w:i/>
        </w:rPr>
        <w:t>inputArray1</w:t>
      </w:r>
      <w:r w:rsidR="00402445">
        <w:t xml:space="preserve">, </w:t>
      </w:r>
      <w:r w:rsidR="00723536">
        <w:t xml:space="preserve">into a </w:t>
      </w:r>
      <w:proofErr w:type="spellStart"/>
      <w:r w:rsidR="00723536" w:rsidRPr="00402445">
        <w:rPr>
          <w:b/>
        </w:rPr>
        <w:t>FloatParallelArray</w:t>
      </w:r>
      <w:proofErr w:type="spellEnd"/>
      <w:r w:rsidR="00723536">
        <w:t xml:space="preserve"> object.</w:t>
      </w:r>
    </w:p>
    <w:p w14:paraId="42D027F9" w14:textId="77777777" w:rsidR="00402445" w:rsidRDefault="00402445" w:rsidP="00402445">
      <w:pPr>
        <w:pStyle w:val="PlainText"/>
      </w:pPr>
      <w:r>
        <w:t xml:space="preserve">FloatParallelArray fpInput1 = </w:t>
      </w:r>
      <w:r>
        <w:rPr>
          <w:color w:val="0000FF"/>
        </w:rPr>
        <w:t>new</w:t>
      </w:r>
      <w:r>
        <w:t xml:space="preserve"> FloatParallelArray(inputArray1)</w:t>
      </w:r>
    </w:p>
    <w:p w14:paraId="42D027FA" w14:textId="77777777" w:rsidR="00402445" w:rsidRDefault="00402445" w:rsidP="00402445">
      <w:pPr>
        <w:pStyle w:val="Le"/>
      </w:pPr>
    </w:p>
    <w:p w14:paraId="42D027FB" w14:textId="77777777" w:rsidR="00402445" w:rsidRDefault="00402445" w:rsidP="00402445">
      <w:pPr>
        <w:pStyle w:val="BodyText"/>
      </w:pPr>
      <w:r>
        <w:t xml:space="preserve">The equivalent C++ code is similar, but you </w:t>
      </w:r>
      <w:r w:rsidR="00031F3A">
        <w:t>must also specify</w:t>
      </w:r>
      <w:r w:rsidR="00D31FAA">
        <w:t xml:space="preserve"> </w:t>
      </w:r>
      <w:r>
        <w:t>the array dimensions.</w:t>
      </w:r>
    </w:p>
    <w:p w14:paraId="42D027FC" w14:textId="77777777" w:rsidR="00402445" w:rsidRDefault="00402445" w:rsidP="00D31FAA">
      <w:pPr>
        <w:pStyle w:val="PlainText"/>
        <w:ind w:right="-720"/>
      </w:pPr>
      <w:r>
        <w:t xml:space="preserve">FloatParallelArray fpInput1 = FloatParallelArray(inputArray1, </w:t>
      </w:r>
      <w:r w:rsidR="00D31FAA">
        <w:t>dimensions</w:t>
      </w:r>
      <w:r>
        <w:t>);</w:t>
      </w:r>
    </w:p>
    <w:p w14:paraId="42D027FD" w14:textId="77777777" w:rsidR="00402445" w:rsidRDefault="00402445" w:rsidP="00402445">
      <w:pPr>
        <w:pStyle w:val="Le"/>
      </w:pPr>
    </w:p>
    <w:p w14:paraId="42D027FE" w14:textId="77777777" w:rsidR="00F7030B" w:rsidRDefault="00402445" w:rsidP="00F7030B">
      <w:pPr>
        <w:pStyle w:val="BodyText"/>
      </w:pPr>
      <w:r>
        <w:t xml:space="preserve">For this example, </w:t>
      </w:r>
      <w:proofErr w:type="gramStart"/>
      <w:r w:rsidR="00D31FAA">
        <w:rPr>
          <w:i/>
        </w:rPr>
        <w:t>dimensions</w:t>
      </w:r>
      <w:r>
        <w:t xml:space="preserve"> is</w:t>
      </w:r>
      <w:proofErr w:type="gramEnd"/>
      <w:r>
        <w:t xml:space="preserve"> </w:t>
      </w:r>
      <w:r w:rsidR="00982FAC">
        <w:t xml:space="preserve">a </w:t>
      </w:r>
      <w:proofErr w:type="spellStart"/>
      <w:r w:rsidR="00982FAC" w:rsidRPr="00982FAC">
        <w:rPr>
          <w:b/>
        </w:rPr>
        <w:t>size_t</w:t>
      </w:r>
      <w:proofErr w:type="spellEnd"/>
      <w:r>
        <w:t xml:space="preserve"> value set to the array length. For a two-dimensional array, the second argument </w:t>
      </w:r>
      <w:r w:rsidR="00031F3A">
        <w:t>is a</w:t>
      </w:r>
      <w:r>
        <w:t xml:space="preserve"> </w:t>
      </w:r>
      <w:r w:rsidR="00D31FAA">
        <w:t>standard dimensions</w:t>
      </w:r>
      <w:r>
        <w:t xml:space="preserve"> array with the first element set to the number of rows and the second element set to the number of columns.</w:t>
      </w:r>
      <w:r w:rsidR="00F7030B" w:rsidRPr="00F7030B">
        <w:t xml:space="preserve"> </w:t>
      </w:r>
      <w:r w:rsidR="00F7030B">
        <w:t>This array</w:t>
      </w:r>
      <w:r w:rsidR="00F7030B" w:rsidRPr="00F7030B">
        <w:t xml:space="preserve"> </w:t>
      </w:r>
      <w:r w:rsidR="00F7030B">
        <w:t>is used by a variety of Accelerator methods.</w:t>
      </w:r>
    </w:p>
    <w:p w14:paraId="42D027FF" w14:textId="77777777" w:rsidR="00031F3A" w:rsidRDefault="00031F3A" w:rsidP="00402445">
      <w:pPr>
        <w:pStyle w:val="BodyText"/>
      </w:pPr>
      <w:r>
        <w:t xml:space="preserve">You can also create a data-parallel array object that represents a one or two-dimensional array </w:t>
      </w:r>
      <w:r w:rsidR="004B5B7C">
        <w:t>with all elements set to a</w:t>
      </w:r>
      <w:r>
        <w:t xml:space="preserve"> specified constant value. To do so, create a new object of the appropriate type and pass </w:t>
      </w:r>
      <w:r w:rsidR="002E7CFB">
        <w:t>the constructor</w:t>
      </w:r>
      <w:r>
        <w:t xml:space="preserve"> the constant v</w:t>
      </w:r>
      <w:r w:rsidR="00D31FAA">
        <w:t>alue and the array dimensions.</w:t>
      </w:r>
    </w:p>
    <w:p w14:paraId="42D02800" w14:textId="77777777" w:rsidR="00031F3A" w:rsidRDefault="00031F3A" w:rsidP="00402445">
      <w:pPr>
        <w:pStyle w:val="BodyText"/>
      </w:pPr>
      <w:r>
        <w:t xml:space="preserve">The following example shows how to use the .NET API to create a new </w:t>
      </w:r>
      <w:proofErr w:type="spellStart"/>
      <w:r w:rsidRPr="00031F3A">
        <w:rPr>
          <w:b/>
        </w:rPr>
        <w:t>FloatParallelArray</w:t>
      </w:r>
      <w:proofErr w:type="spellEnd"/>
      <w:r w:rsidR="00572AE7">
        <w:t xml:space="preserve"> object that represents </w:t>
      </w:r>
      <w:r w:rsidR="0087438E">
        <w:t>an array populated with 0s</w:t>
      </w:r>
      <w:r>
        <w:t>.</w:t>
      </w:r>
      <w:r w:rsidR="0087438E">
        <w:t xml:space="preserve"> For a first-rank object, set the second parameter to the length of the array. For a second rank object, set the second parameter to a </w:t>
      </w:r>
      <w:r w:rsidR="0087438E" w:rsidRPr="0087438E">
        <w:t>dimensions</w:t>
      </w:r>
      <w:r w:rsidR="0087438E">
        <w:t xml:space="preserve"> array </w:t>
      </w:r>
      <w:r w:rsidR="002E7CFB">
        <w:t>set to</w:t>
      </w:r>
      <w:r w:rsidR="0087438E">
        <w:t xml:space="preserve"> the array dimensions.</w:t>
      </w:r>
    </w:p>
    <w:p w14:paraId="42D02801" w14:textId="77777777" w:rsidR="00031F3A" w:rsidRDefault="00031F3A" w:rsidP="00031F3A">
      <w:pPr>
        <w:pStyle w:val="PlainText"/>
      </w:pPr>
      <w:r>
        <w:t xml:space="preserve">FloatParallelArray </w:t>
      </w:r>
      <w:r w:rsidRPr="00031F3A">
        <w:t xml:space="preserve">sum = new </w:t>
      </w:r>
      <w:r>
        <w:t xml:space="preserve">FloatParallelArray </w:t>
      </w:r>
      <w:r w:rsidRPr="00031F3A">
        <w:t xml:space="preserve">(0f, </w:t>
      </w:r>
      <w:r w:rsidR="00D31FAA">
        <w:t>dimensions</w:t>
      </w:r>
      <w:r w:rsidRPr="00031F3A">
        <w:t>);</w:t>
      </w:r>
    </w:p>
    <w:p w14:paraId="42D02802" w14:textId="77777777" w:rsidR="00572AE7" w:rsidRDefault="00572AE7" w:rsidP="00572AE7">
      <w:pPr>
        <w:pStyle w:val="Le"/>
      </w:pPr>
    </w:p>
    <w:p w14:paraId="42D02803" w14:textId="77777777" w:rsidR="00572AE7" w:rsidRDefault="00572AE7" w:rsidP="00572AE7">
      <w:pPr>
        <w:pStyle w:val="BodyText"/>
      </w:pPr>
      <w:r>
        <w:t>The following example shows the equivalent C++ code. The final parameter specifies the array’s rank.</w:t>
      </w:r>
    </w:p>
    <w:p w14:paraId="42D02804" w14:textId="77777777" w:rsidR="00572AE7" w:rsidRPr="00572AE7" w:rsidRDefault="00572AE7" w:rsidP="00572AE7">
      <w:pPr>
        <w:pStyle w:val="PlainText"/>
      </w:pPr>
      <w:r w:rsidRPr="00572AE7">
        <w:t xml:space="preserve">FloatParallelArray sum = FloatParallelArray (0.0, </w:t>
      </w:r>
      <w:r w:rsidR="00D31FAA">
        <w:t>dimensions</w:t>
      </w:r>
      <w:r w:rsidRPr="00572AE7">
        <w:t>, 2);</w:t>
      </w:r>
    </w:p>
    <w:p w14:paraId="42D02805" w14:textId="77777777" w:rsidR="00572AE7" w:rsidRDefault="00572AE7" w:rsidP="00572AE7">
      <w:pPr>
        <w:pStyle w:val="Le"/>
      </w:pPr>
    </w:p>
    <w:p w14:paraId="42D02806" w14:textId="77777777" w:rsidR="00572AE7" w:rsidRDefault="00572AE7" w:rsidP="00572AE7">
      <w:pPr>
        <w:pStyle w:val="BodyText"/>
      </w:pPr>
      <w:r>
        <w:t xml:space="preserve">For a discussion of how to use such data-parallel array objects, see </w:t>
      </w:r>
      <w:r w:rsidR="002E7CFB">
        <w:t>“Sample Walkthrough: Game of Life”</w:t>
      </w:r>
      <w:r w:rsidR="00D31FAA">
        <w:t xml:space="preserve"> later in this paper</w:t>
      </w:r>
      <w:r>
        <w:t>.</w:t>
      </w:r>
    </w:p>
    <w:p w14:paraId="42D02836" w14:textId="77777777" w:rsidR="0082649D" w:rsidRPr="007F3827" w:rsidRDefault="0082649D" w:rsidP="001A362F">
      <w:pPr>
        <w:pStyle w:val="Heading1"/>
      </w:pPr>
      <w:bookmarkStart w:id="13" w:name="_Toc264440802"/>
      <w:bookmarkStart w:id="14" w:name="_Toc264440821"/>
      <w:r w:rsidRPr="007F3827">
        <w:t>Accelerator Operations</w:t>
      </w:r>
      <w:bookmarkEnd w:id="12"/>
      <w:bookmarkEnd w:id="13"/>
      <w:bookmarkEnd w:id="14"/>
    </w:p>
    <w:p w14:paraId="42D02837" w14:textId="77777777" w:rsidR="00D31FAA" w:rsidRDefault="00257CED" w:rsidP="0082649D">
      <w:pPr>
        <w:pStyle w:val="BodyText"/>
      </w:pPr>
      <w:r>
        <w:t xml:space="preserve">The Accelerator API includes a large collection of operations that applications can use to manipulate the contents of arrays and to combine arrays in various ways. Most operations take one or more input data-parallel array objects, and return a result data parallel </w:t>
      </w:r>
      <w:r w:rsidR="002E7CFB">
        <w:t xml:space="preserve">array </w:t>
      </w:r>
      <w:r>
        <w:t>object that</w:t>
      </w:r>
      <w:r w:rsidR="002E7CFB">
        <w:t xml:space="preserve"> represents the processed arrays</w:t>
      </w:r>
      <w:r>
        <w:t xml:space="preserve">. </w:t>
      </w:r>
    </w:p>
    <w:p w14:paraId="42D02838" w14:textId="77777777" w:rsidR="008C0A44" w:rsidRDefault="002E7CFB" w:rsidP="0082649D">
      <w:pPr>
        <w:pStyle w:val="BodyText"/>
      </w:pPr>
      <w:r>
        <w:t>Some binary operations can take a constant in place of one of the input data-parallel array objects. In that case,</w:t>
      </w:r>
      <w:r w:rsidR="008C0A44">
        <w:t xml:space="preserve"> the operation treats </w:t>
      </w:r>
      <w:r>
        <w:t>the constant</w:t>
      </w:r>
      <w:r w:rsidR="0082649D">
        <w:t xml:space="preserve"> as a data-parallel </w:t>
      </w:r>
      <w:r w:rsidR="00D31FAA">
        <w:t xml:space="preserve">array </w:t>
      </w:r>
      <w:r>
        <w:t>object representing</w:t>
      </w:r>
      <w:r w:rsidR="0082649D">
        <w:t xml:space="preserve"> an array with all elements set to the</w:t>
      </w:r>
      <w:r>
        <w:t xml:space="preserve"> constant’s</w:t>
      </w:r>
      <w:r w:rsidR="0082649D">
        <w:t xml:space="preserve"> </w:t>
      </w:r>
      <w:r>
        <w:t>value</w:t>
      </w:r>
      <w:r w:rsidR="0082649D">
        <w:t>.</w:t>
      </w:r>
      <w:r w:rsidR="0082649D" w:rsidRPr="00983A8F">
        <w:t xml:space="preserve"> </w:t>
      </w:r>
      <w:r w:rsidR="008C0A44">
        <w:t>The array dimensions are set to the dimensions of the other input</w:t>
      </w:r>
      <w:r>
        <w:t xml:space="preserve"> object</w:t>
      </w:r>
      <w:r w:rsidR="008C0A44">
        <w:t xml:space="preserve">, </w:t>
      </w:r>
      <w:r w:rsidR="009B3E21">
        <w:t xml:space="preserve">which </w:t>
      </w:r>
      <w:r>
        <w:t>must be</w:t>
      </w:r>
      <w:r w:rsidR="008C0A44">
        <w:t xml:space="preserve"> a data-parallel array object.</w:t>
      </w:r>
    </w:p>
    <w:p w14:paraId="42D02839" w14:textId="77777777" w:rsidR="008C0A44" w:rsidRDefault="0082649D" w:rsidP="008C0A44">
      <w:pPr>
        <w:pStyle w:val="BodyTextLink"/>
      </w:pPr>
      <w:r>
        <w:lastRenderedPageBreak/>
        <w:t xml:space="preserve">For example, </w:t>
      </w:r>
      <w:r w:rsidR="008C0A44">
        <w:t xml:space="preserve">the element-wise addition operator, </w:t>
      </w:r>
      <w:r w:rsidR="008C0A44" w:rsidRPr="008C0A44">
        <w:rPr>
          <w:b/>
        </w:rPr>
        <w:t>Add</w:t>
      </w:r>
      <w:r w:rsidR="008C0A44">
        <w:t>, can take two data-parallel array objects as</w:t>
      </w:r>
      <w:r w:rsidR="002E7CFB">
        <w:t xml:space="preserve"> input</w:t>
      </w:r>
      <w:r w:rsidR="008C0A44">
        <w:t xml:space="preserve">, or one object and one constant. The following example shows the operation with two input data-parallel array objects, </w:t>
      </w:r>
      <w:proofErr w:type="spellStart"/>
      <w:r w:rsidR="008C0A44" w:rsidRPr="008C0A44">
        <w:rPr>
          <w:i/>
        </w:rPr>
        <w:t>parallelA</w:t>
      </w:r>
      <w:proofErr w:type="spellEnd"/>
      <w:r w:rsidR="008C0A44">
        <w:t xml:space="preserve"> and </w:t>
      </w:r>
      <w:proofErr w:type="spellStart"/>
      <w:r w:rsidR="008C0A44" w:rsidRPr="008C0A44">
        <w:rPr>
          <w:i/>
        </w:rPr>
        <w:t>parallelB</w:t>
      </w:r>
      <w:proofErr w:type="spellEnd"/>
      <w:r w:rsidR="008C0A44">
        <w:t>.</w:t>
      </w:r>
    </w:p>
    <w:p w14:paraId="42D0283A" w14:textId="77777777" w:rsidR="008C0A44" w:rsidRDefault="008C0A44" w:rsidP="008C0A44">
      <w:pPr>
        <w:pStyle w:val="PlainText"/>
      </w:pPr>
      <w:r>
        <w:t>parallelC = Add(parallelA,parallelB);</w:t>
      </w:r>
    </w:p>
    <w:p w14:paraId="42D0283B" w14:textId="77777777" w:rsidR="008C0A44" w:rsidRDefault="008C0A44" w:rsidP="008C0A44">
      <w:pPr>
        <w:pStyle w:val="Le"/>
      </w:pPr>
    </w:p>
    <w:p w14:paraId="42D0283C" w14:textId="77777777" w:rsidR="008C0A44" w:rsidRDefault="007D2276" w:rsidP="0082649D">
      <w:pPr>
        <w:pStyle w:val="BodyText"/>
      </w:pPr>
      <w:r>
        <w:t xml:space="preserve">Each element of the result array, </w:t>
      </w:r>
      <w:proofErr w:type="spellStart"/>
      <w:r w:rsidRPr="007D2276">
        <w:rPr>
          <w:i/>
        </w:rPr>
        <w:t>parallelC</w:t>
      </w:r>
      <w:proofErr w:type="spellEnd"/>
      <w:r>
        <w:t>, is the sum of the corresponding elements of the two input arrays</w:t>
      </w:r>
      <w:r w:rsidR="008C0A44">
        <w:t>.</w:t>
      </w:r>
    </w:p>
    <w:p w14:paraId="42D0283D" w14:textId="77777777" w:rsidR="0082649D" w:rsidRDefault="008C0A44" w:rsidP="008C0A44">
      <w:pPr>
        <w:pStyle w:val="BodyTextLink"/>
      </w:pPr>
      <w:r>
        <w:t xml:space="preserve">The following </w:t>
      </w:r>
      <w:r w:rsidR="007D2276">
        <w:t>example</w:t>
      </w:r>
      <w:r>
        <w:t xml:space="preserve"> shows an example of how to use </w:t>
      </w:r>
      <w:r w:rsidR="007D2276" w:rsidRPr="007D2276">
        <w:rPr>
          <w:b/>
        </w:rPr>
        <w:t>Add</w:t>
      </w:r>
      <w:r w:rsidR="007D2276">
        <w:t xml:space="preserve"> with </w:t>
      </w:r>
      <w:r>
        <w:t>a const</w:t>
      </w:r>
      <w:r w:rsidR="007D2276">
        <w:t>ant input</w:t>
      </w:r>
      <w:r>
        <w:t>:</w:t>
      </w:r>
    </w:p>
    <w:p w14:paraId="42D0283E" w14:textId="77777777" w:rsidR="008C0A44" w:rsidRDefault="008C0A44" w:rsidP="008C0A44">
      <w:pPr>
        <w:pStyle w:val="PlainText"/>
      </w:pPr>
      <w:r>
        <w:t>parallelC = Add(parallelA, 5);</w:t>
      </w:r>
    </w:p>
    <w:p w14:paraId="42D0283F" w14:textId="77777777" w:rsidR="008C0A44" w:rsidRDefault="008C0A44" w:rsidP="008C0A44">
      <w:pPr>
        <w:pStyle w:val="Le"/>
      </w:pPr>
    </w:p>
    <w:p w14:paraId="42D02840" w14:textId="77777777" w:rsidR="008C0A44" w:rsidRPr="008C0A44" w:rsidRDefault="007D2276" w:rsidP="008C0A44">
      <w:pPr>
        <w:pStyle w:val="BodyText"/>
      </w:pPr>
      <w:r>
        <w:t xml:space="preserve">In this case, each element of </w:t>
      </w:r>
      <w:proofErr w:type="spellStart"/>
      <w:r w:rsidRPr="007D2276">
        <w:rPr>
          <w:i/>
        </w:rPr>
        <w:t>parallelC</w:t>
      </w:r>
      <w:proofErr w:type="spellEnd"/>
      <w:r>
        <w:t xml:space="preserve"> is the sum of the corresponding element of </w:t>
      </w:r>
      <w:proofErr w:type="spellStart"/>
      <w:r w:rsidRPr="007D2276">
        <w:rPr>
          <w:i/>
        </w:rPr>
        <w:t>parallelA</w:t>
      </w:r>
      <w:proofErr w:type="spellEnd"/>
      <w:r>
        <w:t>, and the specified constant</w:t>
      </w:r>
      <w:r w:rsidR="002E7CFB">
        <w:t>, 5</w:t>
      </w:r>
      <w:r>
        <w:t>.</w:t>
      </w:r>
    </w:p>
    <w:p w14:paraId="42D02841" w14:textId="77777777" w:rsidR="0082649D" w:rsidRDefault="0082649D" w:rsidP="0082649D">
      <w:pPr>
        <w:pStyle w:val="BodyText"/>
      </w:pPr>
      <w:r>
        <w:t>Accelerator exposes operations as a C++ functions and C# methods. The operation nam</w:t>
      </w:r>
      <w:r w:rsidR="009E6F52">
        <w:t>es are the same for both APIs and e</w:t>
      </w:r>
      <w:r>
        <w:t xml:space="preserve">ach operation has multiple overloads to handle the various input types. Some operations—including many of the element-wise operations—are also exposed as operators. </w:t>
      </w:r>
      <w:r w:rsidRPr="004C34DC">
        <w:rPr>
          <w:b/>
        </w:rPr>
        <w:t>Add</w:t>
      </w:r>
      <w:r>
        <w:t>, for example is also exposed as a ‘+’ operator.</w:t>
      </w:r>
    </w:p>
    <w:p w14:paraId="42D02842" w14:textId="77777777" w:rsidR="0082649D" w:rsidRDefault="001B714A" w:rsidP="0082649D">
      <w:pPr>
        <w:pStyle w:val="BodyText"/>
      </w:pPr>
      <w:r>
        <w:t xml:space="preserve">The </w:t>
      </w:r>
      <w:r w:rsidR="000D6BAE">
        <w:t>.NET</w:t>
      </w:r>
      <w:r>
        <w:t xml:space="preserve"> A</w:t>
      </w:r>
      <w:r w:rsidR="000D6BAE">
        <w:t>PI implements operations as</w:t>
      </w:r>
      <w:r>
        <w:t xml:space="preserve"> </w:t>
      </w:r>
      <w:r w:rsidR="007D2276">
        <w:t xml:space="preserve">static </w:t>
      </w:r>
      <w:r>
        <w:t xml:space="preserve">methods in the </w:t>
      </w:r>
      <w:proofErr w:type="spellStart"/>
      <w:r w:rsidRPr="00280507">
        <w:rPr>
          <w:b/>
        </w:rPr>
        <w:t>Microsoft.ParallelArrays</w:t>
      </w:r>
      <w:r>
        <w:rPr>
          <w:b/>
        </w:rPr>
        <w:t>.ParallelArrays</w:t>
      </w:r>
      <w:proofErr w:type="spellEnd"/>
      <w:r w:rsidRPr="00936F08">
        <w:t xml:space="preserve"> class</w:t>
      </w:r>
      <w:r>
        <w:t xml:space="preserve">, which is exposed by Microsoft.Accelerator.dll. </w:t>
      </w:r>
      <w:r w:rsidR="0082649D">
        <w:t xml:space="preserve">The C++ Accelerator operations are implemented as standard functions in the </w:t>
      </w:r>
      <w:proofErr w:type="spellStart"/>
      <w:r w:rsidR="0082649D" w:rsidRPr="00080D26">
        <w:rPr>
          <w:b/>
        </w:rPr>
        <w:t>ParallelArrays</w:t>
      </w:r>
      <w:proofErr w:type="spellEnd"/>
      <w:r w:rsidR="0082649D">
        <w:t xml:space="preserve"> namespace and are exported by name from Accelerator.dll. The associated header file is </w:t>
      </w:r>
      <w:proofErr w:type="spellStart"/>
      <w:r w:rsidR="0082649D">
        <w:t>Accelerator.h</w:t>
      </w:r>
      <w:proofErr w:type="spellEnd"/>
      <w:r w:rsidR="0082649D">
        <w:t xml:space="preserve">. </w:t>
      </w:r>
      <w:r w:rsidR="007D2276">
        <w:t xml:space="preserve">For simplicity, this paper focuses primarily on the .NET API, but the C++ </w:t>
      </w:r>
      <w:r w:rsidR="002E7CFB">
        <w:t>syntax and usage</w:t>
      </w:r>
      <w:r w:rsidR="007D2276">
        <w:t xml:space="preserve"> are very similar.</w:t>
      </w:r>
    </w:p>
    <w:p w14:paraId="42D02843" w14:textId="77777777" w:rsidR="001A362F" w:rsidRDefault="007D2276" w:rsidP="001A362F">
      <w:pPr>
        <w:pStyle w:val="BodyText"/>
      </w:pPr>
      <w:bookmarkStart w:id="15" w:name="_Toc244571709"/>
      <w:r>
        <w:t>The following sections provide brief descriptions of</w:t>
      </w:r>
      <w:r w:rsidR="001A362F">
        <w:t xml:space="preserve"> the commonly used Accelerator operations. </w:t>
      </w:r>
      <w:r w:rsidR="002D691C">
        <w:t xml:space="preserve">For brevity, the examples use rank 1 </w:t>
      </w:r>
      <w:proofErr w:type="gramStart"/>
      <w:r w:rsidR="002D691C">
        <w:t>objects</w:t>
      </w:r>
      <w:proofErr w:type="gramEnd"/>
      <w:r w:rsidR="002D691C">
        <w:t>, but most operations can also be used with rank 2 objects.</w:t>
      </w:r>
      <w:r w:rsidR="006905F7">
        <w:t xml:space="preserve"> For brevity, discussion assumes the following standard aliases for the data-parallel array objects.</w:t>
      </w:r>
    </w:p>
    <w:p w14:paraId="42D02844" w14:textId="77777777" w:rsidR="00CF66C0" w:rsidRDefault="00CF66C0" w:rsidP="00CF66C0">
      <w:pPr>
        <w:pStyle w:val="PlainText"/>
      </w:pPr>
      <w:bookmarkStart w:id="16" w:name="_Toc208805132"/>
      <w:r>
        <w:rPr>
          <w:color w:val="0000FF"/>
        </w:rPr>
        <w:t>using</w:t>
      </w:r>
      <w:r>
        <w:t xml:space="preserve"> </w:t>
      </w:r>
      <w:r>
        <w:rPr>
          <w:color w:val="2B91AF"/>
        </w:rPr>
        <w:t>BPA</w:t>
      </w:r>
      <w:r>
        <w:t xml:space="preserve"> = Microsoft.ParallelArrays.</w:t>
      </w:r>
      <w:r>
        <w:rPr>
          <w:color w:val="2B91AF"/>
        </w:rPr>
        <w:t>BoolParallelArray</w:t>
      </w:r>
      <w:r>
        <w:t>;</w:t>
      </w:r>
    </w:p>
    <w:p w14:paraId="42D02845" w14:textId="77777777" w:rsidR="00DD1242" w:rsidRDefault="00DD1242" w:rsidP="00DD1242">
      <w:pPr>
        <w:pStyle w:val="PlainText"/>
      </w:pPr>
      <w:r>
        <w:rPr>
          <w:color w:val="0000FF"/>
        </w:rPr>
        <w:t>using</w:t>
      </w:r>
      <w:r>
        <w:t xml:space="preserve"> </w:t>
      </w:r>
      <w:r>
        <w:rPr>
          <w:color w:val="2B91AF"/>
        </w:rPr>
        <w:t>DPA</w:t>
      </w:r>
      <w:r>
        <w:t xml:space="preserve"> = Microsoft.ParallelArrays.</w:t>
      </w:r>
      <w:r>
        <w:rPr>
          <w:color w:val="2B91AF"/>
        </w:rPr>
        <w:t>DoubleParallelArray</w:t>
      </w:r>
      <w:r>
        <w:t>;</w:t>
      </w:r>
    </w:p>
    <w:p w14:paraId="42D02846" w14:textId="77777777" w:rsidR="00CF66C0" w:rsidRDefault="00CF66C0" w:rsidP="00CF66C0">
      <w:pPr>
        <w:pStyle w:val="PlainText"/>
      </w:pPr>
      <w:r>
        <w:rPr>
          <w:color w:val="0000FF"/>
        </w:rPr>
        <w:t>using</w:t>
      </w:r>
      <w:r>
        <w:t xml:space="preserve"> </w:t>
      </w:r>
      <w:r>
        <w:rPr>
          <w:color w:val="2B91AF"/>
        </w:rPr>
        <w:t>FPA</w:t>
      </w:r>
      <w:r>
        <w:t xml:space="preserve"> = Microsoft.ParallelArrays.</w:t>
      </w:r>
      <w:r>
        <w:rPr>
          <w:color w:val="2B91AF"/>
        </w:rPr>
        <w:t>FloatParallelArray</w:t>
      </w:r>
      <w:r>
        <w:t>;</w:t>
      </w:r>
    </w:p>
    <w:p w14:paraId="42D02847" w14:textId="77777777" w:rsidR="00CF66C0" w:rsidRDefault="00CF66C0" w:rsidP="00CF66C0">
      <w:pPr>
        <w:pStyle w:val="PlainText"/>
      </w:pPr>
      <w:r>
        <w:rPr>
          <w:color w:val="0000FF"/>
        </w:rPr>
        <w:t>using</w:t>
      </w:r>
      <w:r>
        <w:t xml:space="preserve"> </w:t>
      </w:r>
      <w:r>
        <w:rPr>
          <w:color w:val="2B91AF"/>
        </w:rPr>
        <w:t>IPA</w:t>
      </w:r>
      <w:r>
        <w:t xml:space="preserve"> = Microsoft.ParallelArrays.</w:t>
      </w:r>
      <w:r>
        <w:rPr>
          <w:color w:val="2B91AF"/>
        </w:rPr>
        <w:t>IntParallelArray</w:t>
      </w:r>
      <w:r>
        <w:t>;</w:t>
      </w:r>
    </w:p>
    <w:p w14:paraId="42D02848" w14:textId="77777777" w:rsidR="00CF66C0" w:rsidRDefault="00CF66C0" w:rsidP="00CF66C0">
      <w:pPr>
        <w:pStyle w:val="PlainText"/>
      </w:pPr>
      <w:r>
        <w:rPr>
          <w:color w:val="0000FF"/>
        </w:rPr>
        <w:t>using</w:t>
      </w:r>
      <w:r>
        <w:t xml:space="preserve"> </w:t>
      </w:r>
      <w:r>
        <w:rPr>
          <w:color w:val="2B91AF"/>
        </w:rPr>
        <w:t>F4PA</w:t>
      </w:r>
      <w:r>
        <w:t xml:space="preserve"> = Microsoft.ParallelArrays.</w:t>
      </w:r>
      <w:r>
        <w:rPr>
          <w:color w:val="2B91AF"/>
        </w:rPr>
        <w:t>Float4ParallelArray</w:t>
      </w:r>
      <w:r>
        <w:t>;</w:t>
      </w:r>
    </w:p>
    <w:p w14:paraId="42D02849" w14:textId="77777777" w:rsidR="00DD1242" w:rsidRDefault="00DD1242" w:rsidP="00DD1242">
      <w:pPr>
        <w:pStyle w:val="Le"/>
      </w:pPr>
    </w:p>
    <w:p w14:paraId="42D0284A" w14:textId="77777777" w:rsidR="00DD1242" w:rsidRPr="00DD1242" w:rsidRDefault="00DD1242" w:rsidP="00DD1242">
      <w:pPr>
        <w:pStyle w:val="BodyText"/>
      </w:pPr>
      <w:r>
        <w:t>The corresponding parameter object aliases are BPAP, and so on.</w:t>
      </w:r>
    </w:p>
    <w:p w14:paraId="42D0284B" w14:textId="77777777" w:rsidR="001A362F" w:rsidRDefault="001A362F" w:rsidP="001A362F">
      <w:pPr>
        <w:pStyle w:val="Heading2"/>
      </w:pPr>
      <w:bookmarkStart w:id="17" w:name="_Toc264440822"/>
      <w:r>
        <w:t>Element-Wise Operations</w:t>
      </w:r>
      <w:bookmarkEnd w:id="16"/>
      <w:bookmarkEnd w:id="17"/>
    </w:p>
    <w:p w14:paraId="42D0284C" w14:textId="77777777" w:rsidR="001A362F" w:rsidRDefault="001A362F" w:rsidP="001A362F">
      <w:pPr>
        <w:pStyle w:val="BodyText"/>
      </w:pPr>
      <w:r>
        <w:t xml:space="preserve">Element-wise operations operate </w:t>
      </w:r>
      <w:r w:rsidR="006E0D34">
        <w:t xml:space="preserve">separately </w:t>
      </w:r>
      <w:r>
        <w:t xml:space="preserve">on each element </w:t>
      </w:r>
      <w:r w:rsidR="002E7CFB">
        <w:t>in the input</w:t>
      </w:r>
      <w:r w:rsidR="007D2276">
        <w:t xml:space="preserve"> object </w:t>
      </w:r>
      <w:r w:rsidR="002E7CFB">
        <w:t>or objects</w:t>
      </w:r>
      <w:r>
        <w:t xml:space="preserve">. The element-wise operations are implemented as static methods in the </w:t>
      </w:r>
      <w:proofErr w:type="spellStart"/>
      <w:r w:rsidRPr="00DC7626">
        <w:rPr>
          <w:rStyle w:val="Bold"/>
        </w:rPr>
        <w:t>ParallelArrays</w:t>
      </w:r>
      <w:proofErr w:type="spellEnd"/>
      <w:r>
        <w:t xml:space="preserve"> class. Some also have corresponding operator overloads, which are implemented by the data-parallel array objects that support the operation. For example, </w:t>
      </w:r>
      <w:proofErr w:type="gramStart"/>
      <w:r>
        <w:t xml:space="preserve">the </w:t>
      </w:r>
      <w:r w:rsidRPr="00DC7626">
        <w:rPr>
          <w:rStyle w:val="Bold"/>
        </w:rPr>
        <w:t>&amp;</w:t>
      </w:r>
      <w:proofErr w:type="gramEnd"/>
      <w:r>
        <w:t xml:space="preserve"> operation—which is equivalent to </w:t>
      </w:r>
      <w:proofErr w:type="spellStart"/>
      <w:r w:rsidRPr="00DC7626">
        <w:rPr>
          <w:rStyle w:val="Bold"/>
        </w:rPr>
        <w:t>ParallelArrays.</w:t>
      </w:r>
      <w:r>
        <w:rPr>
          <w:rStyle w:val="Bold"/>
        </w:rPr>
        <w:t>And</w:t>
      </w:r>
      <w:proofErr w:type="spellEnd"/>
      <w:r>
        <w:t xml:space="preserve">—is implemented by the </w:t>
      </w:r>
      <w:proofErr w:type="spellStart"/>
      <w:r w:rsidRPr="00DC7626">
        <w:rPr>
          <w:rStyle w:val="Bold"/>
        </w:rPr>
        <w:t>BoolParallelArray</w:t>
      </w:r>
      <w:proofErr w:type="spellEnd"/>
      <w:r>
        <w:t xml:space="preserve"> class. The </w:t>
      </w:r>
      <w:r w:rsidRPr="00DC7626">
        <w:rPr>
          <w:rStyle w:val="Bold"/>
        </w:rPr>
        <w:t>*</w:t>
      </w:r>
      <w:r>
        <w:t xml:space="preserve"> operation—which is equivalent to </w:t>
      </w:r>
      <w:proofErr w:type="spellStart"/>
      <w:r w:rsidRPr="00DC7626">
        <w:rPr>
          <w:rStyle w:val="Bold"/>
        </w:rPr>
        <w:t>ParallelArrays.Multiply</w:t>
      </w:r>
      <w:proofErr w:type="spellEnd"/>
      <w:r>
        <w:t xml:space="preserve">—is implemented by the </w:t>
      </w:r>
      <w:proofErr w:type="spellStart"/>
      <w:r w:rsidR="00DD1242" w:rsidRPr="00DD1242">
        <w:rPr>
          <w:b/>
        </w:rPr>
        <w:t>DoubleParallelArray</w:t>
      </w:r>
      <w:proofErr w:type="spellEnd"/>
      <w:r w:rsidR="00DD1242">
        <w:t xml:space="preserve">, </w:t>
      </w:r>
      <w:r w:rsidRPr="00DC7626">
        <w:rPr>
          <w:rStyle w:val="Bold"/>
        </w:rPr>
        <w:t>Float4ParallelArray</w:t>
      </w:r>
      <w:r>
        <w:t xml:space="preserve">, </w:t>
      </w:r>
      <w:proofErr w:type="spellStart"/>
      <w:r w:rsidRPr="00DC7626">
        <w:rPr>
          <w:rStyle w:val="Bold"/>
        </w:rPr>
        <w:t>FloatParallelArray</w:t>
      </w:r>
      <w:proofErr w:type="spellEnd"/>
      <w:r>
        <w:t xml:space="preserve">, and </w:t>
      </w:r>
      <w:proofErr w:type="spellStart"/>
      <w:r w:rsidRPr="00DC7626">
        <w:rPr>
          <w:rStyle w:val="Bold"/>
        </w:rPr>
        <w:t>IntParallelArray</w:t>
      </w:r>
      <w:proofErr w:type="spellEnd"/>
      <w:r>
        <w:t xml:space="preserve"> classes.</w:t>
      </w:r>
    </w:p>
    <w:p w14:paraId="42D0284D" w14:textId="77777777" w:rsidR="002E7CFB" w:rsidRDefault="002E7CFB" w:rsidP="001A362F">
      <w:pPr>
        <w:pStyle w:val="BodyText"/>
      </w:pPr>
      <w:r>
        <w:t>The following sections describe the available element-wise operations, broken down by category.</w:t>
      </w:r>
    </w:p>
    <w:p w14:paraId="42D0284E" w14:textId="77777777" w:rsidR="001A362F" w:rsidRDefault="001A362F" w:rsidP="001A362F">
      <w:pPr>
        <w:pStyle w:val="Heading3"/>
      </w:pPr>
      <w:bookmarkStart w:id="18" w:name="_Toc208805133"/>
      <w:bookmarkStart w:id="19" w:name="_Toc264440823"/>
      <w:r>
        <w:lastRenderedPageBreak/>
        <w:t>Mathematical Operations</w:t>
      </w:r>
      <w:bookmarkEnd w:id="18"/>
      <w:bookmarkEnd w:id="19"/>
    </w:p>
    <w:p w14:paraId="42D0284F" w14:textId="77777777" w:rsidR="001A362F" w:rsidRDefault="001A362F" w:rsidP="001A362F">
      <w:pPr>
        <w:pStyle w:val="BodyTextLink"/>
      </w:pPr>
      <w:r>
        <w:t xml:space="preserve">Mathematical operations can be grouped into three categories: unary, binary, and </w:t>
      </w:r>
      <w:proofErr w:type="spellStart"/>
      <w:r>
        <w:t>trinary</w:t>
      </w:r>
      <w:proofErr w:type="spellEnd"/>
      <w:r>
        <w:t>. Some operations can be used with any of the three numerical data-parallel array objects, b</w:t>
      </w:r>
      <w:r w:rsidR="00411236">
        <w:t xml:space="preserve">ut many apply only to </w:t>
      </w:r>
      <w:proofErr w:type="spellStart"/>
      <w:r w:rsidR="00411236" w:rsidRPr="00411236">
        <w:rPr>
          <w:b/>
        </w:rPr>
        <w:t>FloatParallelArray</w:t>
      </w:r>
      <w:proofErr w:type="spellEnd"/>
      <w:r w:rsidR="00411236">
        <w:t xml:space="preserve"> and </w:t>
      </w:r>
      <w:r w:rsidR="00411236" w:rsidRPr="00411236">
        <w:rPr>
          <w:b/>
        </w:rPr>
        <w:t>Float4ParallelArray</w:t>
      </w:r>
      <w:r>
        <w:t xml:space="preserve"> objects. Table</w:t>
      </w:r>
      <w:r w:rsidR="00A625AE">
        <w:t>s 1 and 2</w:t>
      </w:r>
      <w:r>
        <w:t xml:space="preserve"> summarize the mathematical element-wise operations, includ</w:t>
      </w:r>
      <w:r w:rsidR="00411236">
        <w:t>ing the supported object types.</w:t>
      </w:r>
    </w:p>
    <w:p w14:paraId="42D02850" w14:textId="77777777" w:rsidR="001A362F" w:rsidRDefault="001A362F" w:rsidP="001A362F">
      <w:pPr>
        <w:pStyle w:val="Heading4"/>
      </w:pPr>
      <w:r>
        <w:t>Unary Operations</w:t>
      </w:r>
    </w:p>
    <w:p w14:paraId="42D02851" w14:textId="77777777" w:rsidR="001A362F" w:rsidRDefault="001A362F" w:rsidP="001A362F">
      <w:pPr>
        <w:pStyle w:val="BodyTextLink"/>
      </w:pPr>
      <w:r>
        <w:t xml:space="preserve">Unary operations take a single data-parallel array object, perform the specified operation on each element, and return the results in a new data-parallel array of the same type and </w:t>
      </w:r>
      <w:r w:rsidR="0087438E">
        <w:t>dimensions</w:t>
      </w:r>
      <w:r>
        <w:t>.</w:t>
      </w:r>
    </w:p>
    <w:p w14:paraId="42D02852" w14:textId="77777777" w:rsidR="001A362F" w:rsidRDefault="001A362F" w:rsidP="001A362F">
      <w:pPr>
        <w:pStyle w:val="TableHead"/>
      </w:pPr>
      <w:bookmarkStart w:id="20" w:name="_Toc208805168"/>
      <w:proofErr w:type="gramStart"/>
      <w:r>
        <w:t xml:space="preserve">Table </w:t>
      </w:r>
      <w:r w:rsidR="00A625AE">
        <w:t>1</w:t>
      </w:r>
      <w:r>
        <w:t>.</w:t>
      </w:r>
      <w:proofErr w:type="gramEnd"/>
      <w:r>
        <w:t xml:space="preserve"> Unary Mathematical Operations</w:t>
      </w:r>
      <w:bookmarkEnd w:id="20"/>
    </w:p>
    <w:tbl>
      <w:tblPr>
        <w:tblStyle w:val="Tablerowcell"/>
        <w:tblW w:w="7938" w:type="dxa"/>
        <w:tblLook w:val="04A0" w:firstRow="1" w:lastRow="0" w:firstColumn="1" w:lastColumn="0" w:noHBand="0" w:noVBand="1"/>
      </w:tblPr>
      <w:tblGrid>
        <w:gridCol w:w="1080"/>
        <w:gridCol w:w="1339"/>
        <w:gridCol w:w="5519"/>
      </w:tblGrid>
      <w:tr w:rsidR="001A362F" w:rsidRPr="005861AE" w14:paraId="42D02856" w14:textId="77777777" w:rsidTr="00081ACC">
        <w:trPr>
          <w:cnfStyle w:val="100000000000" w:firstRow="1" w:lastRow="0" w:firstColumn="0" w:lastColumn="0" w:oddVBand="0" w:evenVBand="0" w:oddHBand="0" w:evenHBand="0" w:firstRowFirstColumn="0" w:firstRowLastColumn="0" w:lastRowFirstColumn="0" w:lastRowLastColumn="0"/>
        </w:trPr>
        <w:tc>
          <w:tcPr>
            <w:tcW w:w="1080" w:type="dxa"/>
          </w:tcPr>
          <w:p w14:paraId="42D02853" w14:textId="77777777" w:rsidR="001A362F" w:rsidRPr="005861AE" w:rsidRDefault="001A362F" w:rsidP="001A362F">
            <w:pPr>
              <w:keepNext/>
              <w:spacing w:before="48" w:after="48"/>
            </w:pPr>
            <w:r w:rsidRPr="005861AE">
              <w:t>Method</w:t>
            </w:r>
          </w:p>
        </w:tc>
        <w:tc>
          <w:tcPr>
            <w:tcW w:w="1339" w:type="dxa"/>
          </w:tcPr>
          <w:p w14:paraId="42D02854" w14:textId="77777777" w:rsidR="001A362F" w:rsidRPr="00DC7626" w:rsidRDefault="001A362F" w:rsidP="001A362F">
            <w:pPr>
              <w:keepNext/>
              <w:spacing w:before="48" w:after="48"/>
            </w:pPr>
            <w:r w:rsidRPr="00DC7626">
              <w:t>Type</w:t>
            </w:r>
          </w:p>
        </w:tc>
        <w:tc>
          <w:tcPr>
            <w:tcW w:w="5519" w:type="dxa"/>
          </w:tcPr>
          <w:p w14:paraId="42D02855" w14:textId="77777777" w:rsidR="001A362F" w:rsidRPr="00DC7626" w:rsidRDefault="001A362F" w:rsidP="001A362F">
            <w:pPr>
              <w:keepNext/>
              <w:spacing w:before="48" w:after="48"/>
            </w:pPr>
            <w:r w:rsidRPr="00DC7626">
              <w:t>Description</w:t>
            </w:r>
          </w:p>
        </w:tc>
      </w:tr>
      <w:tr w:rsidR="001A362F" w14:paraId="42D0285A" w14:textId="77777777" w:rsidTr="00081ACC">
        <w:tc>
          <w:tcPr>
            <w:tcW w:w="1080" w:type="dxa"/>
          </w:tcPr>
          <w:p w14:paraId="42D02857" w14:textId="77777777" w:rsidR="001A362F" w:rsidRPr="00DC7626" w:rsidRDefault="001A362F" w:rsidP="001A362F">
            <w:pPr>
              <w:rPr>
                <w:rStyle w:val="Bold"/>
              </w:rPr>
            </w:pPr>
            <w:r w:rsidRPr="00DC7626">
              <w:rPr>
                <w:rStyle w:val="Bold"/>
              </w:rPr>
              <w:t>Abs</w:t>
            </w:r>
          </w:p>
        </w:tc>
        <w:tc>
          <w:tcPr>
            <w:tcW w:w="1339" w:type="dxa"/>
          </w:tcPr>
          <w:p w14:paraId="42D02858" w14:textId="77777777" w:rsidR="001A362F" w:rsidRPr="003D7085" w:rsidRDefault="00083287" w:rsidP="00083287">
            <w:pPr>
              <w:rPr>
                <w:sz w:val="18"/>
              </w:rPr>
            </w:pPr>
            <w:r>
              <w:rPr>
                <w:sz w:val="18"/>
              </w:rPr>
              <w:t xml:space="preserve">DPA, FPA, F4PA, </w:t>
            </w:r>
            <w:r w:rsidR="001A362F">
              <w:rPr>
                <w:sz w:val="18"/>
              </w:rPr>
              <w:t>IPA</w:t>
            </w:r>
          </w:p>
        </w:tc>
        <w:tc>
          <w:tcPr>
            <w:tcW w:w="5519" w:type="dxa"/>
          </w:tcPr>
          <w:p w14:paraId="42D02859" w14:textId="77777777" w:rsidR="001A362F" w:rsidRPr="00AE4752" w:rsidRDefault="001A362F" w:rsidP="001A362F">
            <w:r>
              <w:t>Determines the absolute value of each element.</w:t>
            </w:r>
          </w:p>
        </w:tc>
      </w:tr>
      <w:tr w:rsidR="001A362F" w14:paraId="42D0285E" w14:textId="77777777" w:rsidTr="00081ACC">
        <w:tc>
          <w:tcPr>
            <w:tcW w:w="1080" w:type="dxa"/>
          </w:tcPr>
          <w:p w14:paraId="42D0285B" w14:textId="77777777" w:rsidR="001A362F" w:rsidRPr="00DC7626" w:rsidRDefault="001A362F" w:rsidP="001A362F">
            <w:pPr>
              <w:rPr>
                <w:rStyle w:val="Bold"/>
              </w:rPr>
            </w:pPr>
            <w:r w:rsidRPr="00DC7626">
              <w:rPr>
                <w:rStyle w:val="Bold"/>
              </w:rPr>
              <w:t>Ceiling</w:t>
            </w:r>
          </w:p>
        </w:tc>
        <w:tc>
          <w:tcPr>
            <w:tcW w:w="1339" w:type="dxa"/>
          </w:tcPr>
          <w:p w14:paraId="42D0285C" w14:textId="77777777" w:rsidR="001A362F" w:rsidRPr="003D7085" w:rsidRDefault="00AF3A3E" w:rsidP="001A362F">
            <w:pPr>
              <w:rPr>
                <w:sz w:val="18"/>
              </w:rPr>
            </w:pPr>
            <w:r w:rsidRPr="00AF3A3E">
              <w:rPr>
                <w:sz w:val="18"/>
              </w:rPr>
              <w:t xml:space="preserve">DPA, </w:t>
            </w:r>
            <w:r w:rsidR="001A362F">
              <w:rPr>
                <w:sz w:val="18"/>
              </w:rPr>
              <w:t>FPA, F4PA</w:t>
            </w:r>
          </w:p>
        </w:tc>
        <w:tc>
          <w:tcPr>
            <w:tcW w:w="5519" w:type="dxa"/>
          </w:tcPr>
          <w:p w14:paraId="42D0285D" w14:textId="77777777" w:rsidR="001A362F" w:rsidRPr="00AE4752" w:rsidRDefault="001A362F" w:rsidP="001A362F">
            <w:r>
              <w:t>Determines the smallest integer that is greater than or equal to each element’s value. For example, if an element is set to 2.4, the corresponding element in the returned object is 3.0.</w:t>
            </w:r>
          </w:p>
        </w:tc>
      </w:tr>
      <w:tr w:rsidR="001A362F" w14:paraId="42D02862" w14:textId="77777777" w:rsidTr="00081ACC">
        <w:tc>
          <w:tcPr>
            <w:tcW w:w="1080" w:type="dxa"/>
          </w:tcPr>
          <w:p w14:paraId="42D0285F" w14:textId="77777777" w:rsidR="001A362F" w:rsidRPr="00DC7626" w:rsidRDefault="001A362F" w:rsidP="001A362F">
            <w:pPr>
              <w:rPr>
                <w:rStyle w:val="Bold"/>
              </w:rPr>
            </w:pPr>
            <w:r w:rsidRPr="00DC7626">
              <w:rPr>
                <w:rStyle w:val="Bold"/>
              </w:rPr>
              <w:t>Cos</w:t>
            </w:r>
          </w:p>
        </w:tc>
        <w:tc>
          <w:tcPr>
            <w:tcW w:w="1339" w:type="dxa"/>
          </w:tcPr>
          <w:p w14:paraId="42D02860" w14:textId="77777777" w:rsidR="001A362F" w:rsidRPr="003D7085" w:rsidRDefault="00AF3A3E" w:rsidP="001A362F">
            <w:pPr>
              <w:rPr>
                <w:sz w:val="18"/>
              </w:rPr>
            </w:pPr>
            <w:r w:rsidRPr="00AF3A3E">
              <w:rPr>
                <w:sz w:val="18"/>
              </w:rPr>
              <w:t xml:space="preserve">DPA, </w:t>
            </w:r>
            <w:r w:rsidR="001A362F">
              <w:rPr>
                <w:sz w:val="18"/>
              </w:rPr>
              <w:t>FPA, F4PA</w:t>
            </w:r>
          </w:p>
        </w:tc>
        <w:tc>
          <w:tcPr>
            <w:tcW w:w="5519" w:type="dxa"/>
          </w:tcPr>
          <w:p w14:paraId="42D02861" w14:textId="77777777" w:rsidR="001A362F" w:rsidRPr="00AE4752" w:rsidRDefault="001A362F" w:rsidP="001A362F">
            <w:r>
              <w:t>Determines the cosine of each element.</w:t>
            </w:r>
          </w:p>
        </w:tc>
      </w:tr>
      <w:tr w:rsidR="001A362F" w14:paraId="42D02866" w14:textId="77777777" w:rsidTr="00081ACC">
        <w:tc>
          <w:tcPr>
            <w:tcW w:w="1080" w:type="dxa"/>
          </w:tcPr>
          <w:p w14:paraId="42D02863" w14:textId="77777777" w:rsidR="001A362F" w:rsidRPr="00DC7626" w:rsidRDefault="001A362F" w:rsidP="001A362F">
            <w:pPr>
              <w:rPr>
                <w:rStyle w:val="Bold"/>
              </w:rPr>
            </w:pPr>
            <w:r w:rsidRPr="00DC7626">
              <w:rPr>
                <w:rStyle w:val="Bold"/>
              </w:rPr>
              <w:t>Floor</w:t>
            </w:r>
          </w:p>
        </w:tc>
        <w:tc>
          <w:tcPr>
            <w:tcW w:w="1339" w:type="dxa"/>
          </w:tcPr>
          <w:p w14:paraId="42D02864" w14:textId="77777777" w:rsidR="001A362F" w:rsidRPr="003D7085" w:rsidRDefault="00AF3A3E" w:rsidP="001A362F">
            <w:pPr>
              <w:rPr>
                <w:sz w:val="18"/>
              </w:rPr>
            </w:pPr>
            <w:r>
              <w:rPr>
                <w:sz w:val="18"/>
              </w:rPr>
              <w:t>DPA,</w:t>
            </w:r>
            <w:r w:rsidR="00083287">
              <w:rPr>
                <w:sz w:val="18"/>
              </w:rPr>
              <w:t>FPA</w:t>
            </w:r>
            <w:r>
              <w:rPr>
                <w:sz w:val="18"/>
              </w:rPr>
              <w:t xml:space="preserve"> </w:t>
            </w:r>
            <w:r w:rsidR="001A362F">
              <w:rPr>
                <w:sz w:val="18"/>
              </w:rPr>
              <w:t>, F4PA</w:t>
            </w:r>
          </w:p>
        </w:tc>
        <w:tc>
          <w:tcPr>
            <w:tcW w:w="5519" w:type="dxa"/>
          </w:tcPr>
          <w:p w14:paraId="42D02865" w14:textId="77777777" w:rsidR="001A362F" w:rsidRPr="00AE4752" w:rsidRDefault="001A362F" w:rsidP="001A362F">
            <w:r>
              <w:t>Determines the largest integer that is less than or equal to each element’s value. For example, if an element is set to 2.4, the corresponding element in the returned object is 2.0.</w:t>
            </w:r>
          </w:p>
        </w:tc>
      </w:tr>
      <w:tr w:rsidR="0079510A" w14:paraId="42D0286A" w14:textId="77777777" w:rsidTr="00C778B2">
        <w:tc>
          <w:tcPr>
            <w:tcW w:w="1080" w:type="dxa"/>
          </w:tcPr>
          <w:p w14:paraId="42D02867" w14:textId="77777777" w:rsidR="0079510A" w:rsidRPr="00DC7626" w:rsidRDefault="0079510A" w:rsidP="00C778B2">
            <w:pPr>
              <w:rPr>
                <w:rStyle w:val="Bold"/>
              </w:rPr>
            </w:pPr>
            <w:r w:rsidRPr="00DC7626">
              <w:rPr>
                <w:rStyle w:val="Bold"/>
              </w:rPr>
              <w:t>Fraction</w:t>
            </w:r>
          </w:p>
        </w:tc>
        <w:tc>
          <w:tcPr>
            <w:tcW w:w="1339" w:type="dxa"/>
          </w:tcPr>
          <w:p w14:paraId="42D02868" w14:textId="77777777" w:rsidR="0079510A" w:rsidRPr="003D7085" w:rsidRDefault="0079510A" w:rsidP="00C778B2">
            <w:pPr>
              <w:rPr>
                <w:sz w:val="18"/>
              </w:rPr>
            </w:pPr>
            <w:r w:rsidRPr="00AF3A3E">
              <w:rPr>
                <w:sz w:val="18"/>
              </w:rPr>
              <w:t xml:space="preserve">DPA, </w:t>
            </w:r>
            <w:r>
              <w:rPr>
                <w:sz w:val="18"/>
              </w:rPr>
              <w:t>FPA, F4PA</w:t>
            </w:r>
          </w:p>
        </w:tc>
        <w:tc>
          <w:tcPr>
            <w:tcW w:w="5519" w:type="dxa"/>
          </w:tcPr>
          <w:p w14:paraId="42D02869" w14:textId="77777777" w:rsidR="0079510A" w:rsidRPr="00AE4752" w:rsidRDefault="0079510A" w:rsidP="00C778B2">
            <w:r>
              <w:t xml:space="preserve">Determines the fractional part of each element. For example, if an element is set to 2.4, </w:t>
            </w:r>
            <w:r w:rsidRPr="00DC7626">
              <w:rPr>
                <w:rStyle w:val="Bold"/>
              </w:rPr>
              <w:t>Fraction</w:t>
            </w:r>
            <w:r>
              <w:t xml:space="preserve"> returns 0.4.</w:t>
            </w:r>
          </w:p>
        </w:tc>
      </w:tr>
      <w:tr w:rsidR="001A362F" w14:paraId="42D0286E" w14:textId="77777777" w:rsidTr="00081ACC">
        <w:tc>
          <w:tcPr>
            <w:tcW w:w="1080" w:type="dxa"/>
          </w:tcPr>
          <w:p w14:paraId="42D0286B" w14:textId="77777777" w:rsidR="001A362F" w:rsidRPr="00DC7626" w:rsidRDefault="001A362F" w:rsidP="001A362F">
            <w:pPr>
              <w:rPr>
                <w:rStyle w:val="Bold"/>
              </w:rPr>
            </w:pPr>
            <w:r w:rsidRPr="00DC7626">
              <w:rPr>
                <w:rStyle w:val="Bold"/>
              </w:rPr>
              <w:t>Log2</w:t>
            </w:r>
          </w:p>
        </w:tc>
        <w:tc>
          <w:tcPr>
            <w:tcW w:w="1339" w:type="dxa"/>
          </w:tcPr>
          <w:p w14:paraId="42D0286C" w14:textId="77777777" w:rsidR="001A362F" w:rsidRPr="003D7085" w:rsidRDefault="00AF3A3E" w:rsidP="001A362F">
            <w:pPr>
              <w:rPr>
                <w:sz w:val="18"/>
              </w:rPr>
            </w:pPr>
            <w:r>
              <w:rPr>
                <w:sz w:val="18"/>
              </w:rPr>
              <w:t xml:space="preserve">DPA, </w:t>
            </w:r>
            <w:r w:rsidR="00083287">
              <w:rPr>
                <w:sz w:val="18"/>
              </w:rPr>
              <w:t>FPA</w:t>
            </w:r>
            <w:r w:rsidR="001A362F">
              <w:rPr>
                <w:sz w:val="18"/>
              </w:rPr>
              <w:t>, F4PA</w:t>
            </w:r>
          </w:p>
        </w:tc>
        <w:tc>
          <w:tcPr>
            <w:tcW w:w="5519" w:type="dxa"/>
          </w:tcPr>
          <w:p w14:paraId="42D0286D" w14:textId="77777777" w:rsidR="001A362F" w:rsidRPr="00AE4752" w:rsidRDefault="001A362F" w:rsidP="001A362F">
            <w:r>
              <w:t>Determines the base 2 logarithm of each element.</w:t>
            </w:r>
          </w:p>
        </w:tc>
      </w:tr>
      <w:tr w:rsidR="001A362F" w14:paraId="42D02872" w14:textId="77777777" w:rsidTr="00081ACC">
        <w:tc>
          <w:tcPr>
            <w:tcW w:w="1080" w:type="dxa"/>
          </w:tcPr>
          <w:p w14:paraId="42D0286F" w14:textId="77777777" w:rsidR="001A362F" w:rsidRPr="00DC7626" w:rsidRDefault="001A362F" w:rsidP="001A362F">
            <w:pPr>
              <w:rPr>
                <w:rStyle w:val="Bold"/>
              </w:rPr>
            </w:pPr>
            <w:r w:rsidRPr="00DC7626">
              <w:rPr>
                <w:rStyle w:val="Bold"/>
              </w:rPr>
              <w:t>Negate</w:t>
            </w:r>
          </w:p>
        </w:tc>
        <w:tc>
          <w:tcPr>
            <w:tcW w:w="1339" w:type="dxa"/>
          </w:tcPr>
          <w:p w14:paraId="42D02870" w14:textId="77777777" w:rsidR="001A362F" w:rsidRPr="003D7085" w:rsidRDefault="00AF3A3E" w:rsidP="00083287">
            <w:pPr>
              <w:rPr>
                <w:sz w:val="18"/>
              </w:rPr>
            </w:pPr>
            <w:r>
              <w:rPr>
                <w:sz w:val="18"/>
              </w:rPr>
              <w:t xml:space="preserve">DPA, </w:t>
            </w:r>
            <w:r w:rsidR="00083287">
              <w:rPr>
                <w:sz w:val="18"/>
              </w:rPr>
              <w:t>FPA</w:t>
            </w:r>
            <w:r w:rsidR="001A362F">
              <w:rPr>
                <w:sz w:val="18"/>
              </w:rPr>
              <w:t>, F4PA</w:t>
            </w:r>
            <w:r w:rsidR="00083287">
              <w:rPr>
                <w:sz w:val="18"/>
              </w:rPr>
              <w:t>, IPA</w:t>
            </w:r>
          </w:p>
        </w:tc>
        <w:tc>
          <w:tcPr>
            <w:tcW w:w="5519" w:type="dxa"/>
          </w:tcPr>
          <w:p w14:paraId="42D02871" w14:textId="77777777" w:rsidR="001A362F" w:rsidRPr="00AE4752" w:rsidRDefault="001A362F" w:rsidP="001A362F">
            <w:r>
              <w:t>Determines each element multiplied by -1.</w:t>
            </w:r>
          </w:p>
        </w:tc>
      </w:tr>
      <w:tr w:rsidR="001A362F" w14:paraId="42D02876" w14:textId="77777777" w:rsidTr="00081ACC">
        <w:tc>
          <w:tcPr>
            <w:tcW w:w="1080" w:type="dxa"/>
          </w:tcPr>
          <w:p w14:paraId="42D02873" w14:textId="77777777" w:rsidR="001A362F" w:rsidRPr="00DC7626" w:rsidRDefault="001A362F" w:rsidP="001A362F">
            <w:pPr>
              <w:rPr>
                <w:rStyle w:val="Bold"/>
              </w:rPr>
            </w:pPr>
            <w:r w:rsidRPr="00DC7626">
              <w:rPr>
                <w:rStyle w:val="Bold"/>
              </w:rPr>
              <w:t>Pow2</w:t>
            </w:r>
          </w:p>
        </w:tc>
        <w:tc>
          <w:tcPr>
            <w:tcW w:w="1339" w:type="dxa"/>
          </w:tcPr>
          <w:p w14:paraId="42D02874"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5519" w:type="dxa"/>
          </w:tcPr>
          <w:p w14:paraId="42D02875" w14:textId="77777777" w:rsidR="001A362F" w:rsidRPr="00AE4752" w:rsidRDefault="001A362F" w:rsidP="001A362F">
            <w:r>
              <w:t>Determines the value of 2 raised to the power of each element.</w:t>
            </w:r>
          </w:p>
        </w:tc>
      </w:tr>
      <w:tr w:rsidR="001A362F" w14:paraId="42D0287A" w14:textId="77777777" w:rsidTr="00081ACC">
        <w:tc>
          <w:tcPr>
            <w:tcW w:w="1080" w:type="dxa"/>
          </w:tcPr>
          <w:p w14:paraId="42D02877" w14:textId="77777777" w:rsidR="001A362F" w:rsidRPr="00DC7626" w:rsidRDefault="001A362F" w:rsidP="001A362F">
            <w:pPr>
              <w:rPr>
                <w:rStyle w:val="Bold"/>
              </w:rPr>
            </w:pPr>
            <w:r w:rsidRPr="00DC7626">
              <w:rPr>
                <w:rStyle w:val="Bold"/>
              </w:rPr>
              <w:t>Reciprocal</w:t>
            </w:r>
          </w:p>
        </w:tc>
        <w:tc>
          <w:tcPr>
            <w:tcW w:w="1339" w:type="dxa"/>
          </w:tcPr>
          <w:p w14:paraId="42D02878" w14:textId="77777777" w:rsidR="001A362F" w:rsidRPr="003D7085" w:rsidRDefault="00AF3A3E" w:rsidP="001A362F">
            <w:pPr>
              <w:rPr>
                <w:sz w:val="18"/>
              </w:rPr>
            </w:pPr>
            <w:r>
              <w:rPr>
                <w:sz w:val="18"/>
              </w:rPr>
              <w:t>DPA,</w:t>
            </w:r>
            <w:r w:rsidR="00083287">
              <w:rPr>
                <w:sz w:val="18"/>
              </w:rPr>
              <w:t xml:space="preserve"> FPA</w:t>
            </w:r>
            <w:r>
              <w:rPr>
                <w:sz w:val="18"/>
              </w:rPr>
              <w:t xml:space="preserve"> </w:t>
            </w:r>
            <w:r w:rsidR="001A362F">
              <w:rPr>
                <w:sz w:val="18"/>
              </w:rPr>
              <w:t>, F4PA</w:t>
            </w:r>
          </w:p>
        </w:tc>
        <w:tc>
          <w:tcPr>
            <w:tcW w:w="5519" w:type="dxa"/>
          </w:tcPr>
          <w:p w14:paraId="42D02879" w14:textId="77777777" w:rsidR="001A362F" w:rsidRPr="00AE4752" w:rsidRDefault="001A362F" w:rsidP="001A362F">
            <w:r>
              <w:t>Determines the reciprocal of each element.</w:t>
            </w:r>
          </w:p>
        </w:tc>
      </w:tr>
      <w:tr w:rsidR="001A362F" w14:paraId="42D0287E" w14:textId="77777777" w:rsidTr="00081ACC">
        <w:tc>
          <w:tcPr>
            <w:tcW w:w="1080" w:type="dxa"/>
          </w:tcPr>
          <w:p w14:paraId="42D0287B" w14:textId="77777777" w:rsidR="001A362F" w:rsidRPr="00DC7626" w:rsidRDefault="001A362F" w:rsidP="001A362F">
            <w:pPr>
              <w:rPr>
                <w:rStyle w:val="Bold"/>
              </w:rPr>
            </w:pPr>
            <w:proofErr w:type="spellStart"/>
            <w:r w:rsidRPr="00DC7626">
              <w:rPr>
                <w:rStyle w:val="Bold"/>
              </w:rPr>
              <w:t>Rsqrt</w:t>
            </w:r>
            <w:proofErr w:type="spellEnd"/>
          </w:p>
        </w:tc>
        <w:tc>
          <w:tcPr>
            <w:tcW w:w="1339" w:type="dxa"/>
          </w:tcPr>
          <w:p w14:paraId="42D0287C" w14:textId="77777777" w:rsidR="001A362F" w:rsidRDefault="00AF3A3E" w:rsidP="001A362F">
            <w:pPr>
              <w:rPr>
                <w:sz w:val="18"/>
              </w:rPr>
            </w:pPr>
            <w:r>
              <w:rPr>
                <w:sz w:val="18"/>
              </w:rPr>
              <w:t xml:space="preserve">DPA, </w:t>
            </w:r>
            <w:r w:rsidR="00083287">
              <w:rPr>
                <w:sz w:val="18"/>
              </w:rPr>
              <w:t>FPA</w:t>
            </w:r>
            <w:r w:rsidR="001A362F">
              <w:rPr>
                <w:sz w:val="18"/>
              </w:rPr>
              <w:t>, F4PA</w:t>
            </w:r>
          </w:p>
        </w:tc>
        <w:tc>
          <w:tcPr>
            <w:tcW w:w="5519" w:type="dxa"/>
          </w:tcPr>
          <w:p w14:paraId="42D0287D" w14:textId="77777777" w:rsidR="001A362F" w:rsidRDefault="001A362F" w:rsidP="001A362F">
            <w:r>
              <w:t>Determines the reciprocal of the square root of each element (1/</w:t>
            </w:r>
            <w:proofErr w:type="spellStart"/>
            <w:r>
              <w:t>sqrt</w:t>
            </w:r>
            <w:proofErr w:type="spellEnd"/>
            <w:r>
              <w:t>(x)).</w:t>
            </w:r>
          </w:p>
        </w:tc>
      </w:tr>
      <w:tr w:rsidR="001A362F" w14:paraId="42D02882" w14:textId="77777777" w:rsidTr="00081ACC">
        <w:tc>
          <w:tcPr>
            <w:tcW w:w="1080" w:type="dxa"/>
          </w:tcPr>
          <w:p w14:paraId="42D0287F" w14:textId="77777777" w:rsidR="001A362F" w:rsidRPr="00DC7626" w:rsidRDefault="001A362F" w:rsidP="001A362F">
            <w:pPr>
              <w:rPr>
                <w:rStyle w:val="Bold"/>
              </w:rPr>
            </w:pPr>
            <w:r w:rsidRPr="00DC7626">
              <w:rPr>
                <w:rStyle w:val="Bold"/>
              </w:rPr>
              <w:t>Sin</w:t>
            </w:r>
          </w:p>
        </w:tc>
        <w:tc>
          <w:tcPr>
            <w:tcW w:w="1339" w:type="dxa"/>
          </w:tcPr>
          <w:p w14:paraId="42D02880" w14:textId="77777777" w:rsidR="001A362F" w:rsidRPr="003D7085" w:rsidRDefault="00AF3A3E" w:rsidP="001A362F">
            <w:pPr>
              <w:rPr>
                <w:sz w:val="18"/>
              </w:rPr>
            </w:pPr>
            <w:r>
              <w:rPr>
                <w:sz w:val="18"/>
              </w:rPr>
              <w:t xml:space="preserve">DPA, </w:t>
            </w:r>
            <w:r w:rsidR="00083287">
              <w:rPr>
                <w:sz w:val="18"/>
              </w:rPr>
              <w:t>FPA</w:t>
            </w:r>
            <w:r w:rsidR="001A362F">
              <w:rPr>
                <w:sz w:val="18"/>
              </w:rPr>
              <w:t>, F4PA</w:t>
            </w:r>
          </w:p>
        </w:tc>
        <w:tc>
          <w:tcPr>
            <w:tcW w:w="5519" w:type="dxa"/>
          </w:tcPr>
          <w:p w14:paraId="42D02881" w14:textId="77777777" w:rsidR="001A362F" w:rsidRPr="00AE4752" w:rsidRDefault="001A362F" w:rsidP="001A362F">
            <w:r>
              <w:t>Determines the sine of each element.</w:t>
            </w:r>
          </w:p>
        </w:tc>
      </w:tr>
      <w:tr w:rsidR="001A362F" w14:paraId="42D02886" w14:textId="77777777" w:rsidTr="00081ACC">
        <w:tc>
          <w:tcPr>
            <w:tcW w:w="1080" w:type="dxa"/>
          </w:tcPr>
          <w:p w14:paraId="42D02883" w14:textId="77777777" w:rsidR="001A362F" w:rsidRPr="00DC7626" w:rsidRDefault="001A362F" w:rsidP="001A362F">
            <w:pPr>
              <w:rPr>
                <w:rStyle w:val="Bold"/>
              </w:rPr>
            </w:pPr>
            <w:proofErr w:type="spellStart"/>
            <w:r w:rsidRPr="00DC7626">
              <w:rPr>
                <w:rStyle w:val="Bold"/>
              </w:rPr>
              <w:t>Sqrt</w:t>
            </w:r>
            <w:proofErr w:type="spellEnd"/>
          </w:p>
        </w:tc>
        <w:tc>
          <w:tcPr>
            <w:tcW w:w="1339" w:type="dxa"/>
          </w:tcPr>
          <w:p w14:paraId="42D02884" w14:textId="77777777" w:rsidR="001A362F" w:rsidRPr="003D7085" w:rsidRDefault="00AF3A3E" w:rsidP="001A362F">
            <w:pPr>
              <w:rPr>
                <w:sz w:val="18"/>
              </w:rPr>
            </w:pPr>
            <w:r>
              <w:rPr>
                <w:sz w:val="18"/>
              </w:rPr>
              <w:t xml:space="preserve">DPA, </w:t>
            </w:r>
            <w:r w:rsidR="00083287">
              <w:rPr>
                <w:sz w:val="18"/>
              </w:rPr>
              <w:t>FPA</w:t>
            </w:r>
            <w:r w:rsidR="001A362F">
              <w:rPr>
                <w:sz w:val="18"/>
              </w:rPr>
              <w:t>, F4PA</w:t>
            </w:r>
          </w:p>
        </w:tc>
        <w:tc>
          <w:tcPr>
            <w:tcW w:w="5519" w:type="dxa"/>
          </w:tcPr>
          <w:p w14:paraId="42D02885" w14:textId="77777777" w:rsidR="001A362F" w:rsidRPr="00AE4752" w:rsidRDefault="001A362F" w:rsidP="001A362F">
            <w:r>
              <w:t>Determines the square root of each element.</w:t>
            </w:r>
          </w:p>
        </w:tc>
      </w:tr>
    </w:tbl>
    <w:p w14:paraId="42D02887" w14:textId="77777777" w:rsidR="001A362F" w:rsidRDefault="001A362F" w:rsidP="001A362F">
      <w:pPr>
        <w:pStyle w:val="Le"/>
      </w:pPr>
    </w:p>
    <w:p w14:paraId="42D02888" w14:textId="77777777" w:rsidR="001A362F" w:rsidRDefault="001A362F" w:rsidP="001A362F">
      <w:pPr>
        <w:pStyle w:val="Heading4"/>
      </w:pPr>
      <w:r>
        <w:t xml:space="preserve">Binary and </w:t>
      </w:r>
      <w:proofErr w:type="spellStart"/>
      <w:r>
        <w:t>Trinary</w:t>
      </w:r>
      <w:proofErr w:type="spellEnd"/>
      <w:r>
        <w:t xml:space="preserve"> Operations</w:t>
      </w:r>
    </w:p>
    <w:p w14:paraId="42D02889" w14:textId="77777777" w:rsidR="001A362F" w:rsidRDefault="001A362F" w:rsidP="001A362F">
      <w:pPr>
        <w:pStyle w:val="BodyText"/>
      </w:pPr>
      <w:r>
        <w:t xml:space="preserve">Binary and </w:t>
      </w:r>
      <w:proofErr w:type="spellStart"/>
      <w:r>
        <w:t>trinary</w:t>
      </w:r>
      <w:proofErr w:type="spellEnd"/>
      <w:r>
        <w:t xml:space="preserve"> operations take two or three data-parallel array objects of the same type and </w:t>
      </w:r>
      <w:r w:rsidR="0087438E">
        <w:t>dimensions</w:t>
      </w:r>
      <w:r>
        <w:t xml:space="preserve">. </w:t>
      </w:r>
      <w:r w:rsidR="00AE3D87">
        <w:t xml:space="preserve">The operations act on the corresponding elements from each object and return the results in a new data-parallel array of the same type and </w:t>
      </w:r>
      <w:r w:rsidR="0087438E">
        <w:t>dimensions</w:t>
      </w:r>
      <w:r w:rsidR="00AE3D87">
        <w:t>.</w:t>
      </w:r>
      <w:r w:rsidR="002E7CFB">
        <w:t xml:space="preserve"> All</w:t>
      </w:r>
      <w:r w:rsidR="000D6BAE">
        <w:t xml:space="preserve"> i</w:t>
      </w:r>
      <w:r w:rsidR="00AE3D87">
        <w:t xml:space="preserve">nput objects must have the same dimensions. Most of these operations also allow you to use a constant in place of one of the input objects. </w:t>
      </w:r>
    </w:p>
    <w:p w14:paraId="42D0288A" w14:textId="77777777" w:rsidR="001A362F" w:rsidRDefault="00A625AE" w:rsidP="001A362F">
      <w:pPr>
        <w:pStyle w:val="TableHead"/>
      </w:pPr>
      <w:bookmarkStart w:id="21" w:name="_Toc208805169"/>
      <w:proofErr w:type="gramStart"/>
      <w:r>
        <w:lastRenderedPageBreak/>
        <w:t>Table 2</w:t>
      </w:r>
      <w:r w:rsidR="001A362F">
        <w:t>.</w:t>
      </w:r>
      <w:proofErr w:type="gramEnd"/>
      <w:r w:rsidR="001A362F">
        <w:t xml:space="preserve"> Binary and </w:t>
      </w:r>
      <w:proofErr w:type="spellStart"/>
      <w:r w:rsidR="001A362F">
        <w:t>Trinary</w:t>
      </w:r>
      <w:proofErr w:type="spellEnd"/>
      <w:r w:rsidR="001A362F">
        <w:t xml:space="preserve"> Mathematical Operations</w:t>
      </w:r>
      <w:bookmarkEnd w:id="21"/>
    </w:p>
    <w:tbl>
      <w:tblPr>
        <w:tblStyle w:val="Tablerowcell"/>
        <w:tblW w:w="0" w:type="auto"/>
        <w:tblLook w:val="04A0" w:firstRow="1" w:lastRow="0" w:firstColumn="1" w:lastColumn="0" w:noHBand="0" w:noVBand="1"/>
      </w:tblPr>
      <w:tblGrid>
        <w:gridCol w:w="1253"/>
        <w:gridCol w:w="1316"/>
        <w:gridCol w:w="986"/>
        <w:gridCol w:w="4341"/>
      </w:tblGrid>
      <w:tr w:rsidR="001A362F" w:rsidRPr="005861AE" w14:paraId="42D0288F" w14:textId="77777777" w:rsidTr="00081ACC">
        <w:trPr>
          <w:cnfStyle w:val="100000000000" w:firstRow="1" w:lastRow="0" w:firstColumn="0" w:lastColumn="0" w:oddVBand="0" w:evenVBand="0" w:oddHBand="0" w:evenHBand="0" w:firstRowFirstColumn="0" w:firstRowLastColumn="0" w:lastRowFirstColumn="0" w:lastRowLastColumn="0"/>
        </w:trPr>
        <w:tc>
          <w:tcPr>
            <w:tcW w:w="1253" w:type="dxa"/>
          </w:tcPr>
          <w:p w14:paraId="42D0288B" w14:textId="77777777" w:rsidR="001A362F" w:rsidRPr="005861AE" w:rsidRDefault="001A362F" w:rsidP="001A362F">
            <w:pPr>
              <w:keepNext/>
              <w:spacing w:before="48" w:after="48"/>
            </w:pPr>
            <w:r w:rsidRPr="005861AE">
              <w:t>Method</w:t>
            </w:r>
          </w:p>
        </w:tc>
        <w:tc>
          <w:tcPr>
            <w:tcW w:w="1316" w:type="dxa"/>
          </w:tcPr>
          <w:p w14:paraId="42D0288C" w14:textId="77777777" w:rsidR="001A362F" w:rsidRPr="00DC7626" w:rsidRDefault="001A362F" w:rsidP="001A362F">
            <w:pPr>
              <w:keepNext/>
              <w:spacing w:before="48" w:after="48"/>
            </w:pPr>
            <w:r w:rsidRPr="00DC7626">
              <w:t>Type</w:t>
            </w:r>
          </w:p>
        </w:tc>
        <w:tc>
          <w:tcPr>
            <w:tcW w:w="986" w:type="dxa"/>
          </w:tcPr>
          <w:p w14:paraId="42D0288D" w14:textId="77777777" w:rsidR="001A362F" w:rsidRPr="00DC7626" w:rsidRDefault="001A362F" w:rsidP="001A362F">
            <w:pPr>
              <w:keepNext/>
              <w:spacing w:before="48" w:after="48"/>
            </w:pPr>
            <w:r w:rsidRPr="00DC7626">
              <w:t>Operator</w:t>
            </w:r>
          </w:p>
        </w:tc>
        <w:tc>
          <w:tcPr>
            <w:tcW w:w="4341" w:type="dxa"/>
          </w:tcPr>
          <w:p w14:paraId="42D0288E" w14:textId="77777777" w:rsidR="001A362F" w:rsidRPr="00DC7626" w:rsidRDefault="001A362F" w:rsidP="001A362F">
            <w:pPr>
              <w:keepNext/>
              <w:spacing w:before="48" w:after="48"/>
            </w:pPr>
            <w:r w:rsidRPr="00DC7626">
              <w:t>Returns</w:t>
            </w:r>
          </w:p>
        </w:tc>
      </w:tr>
      <w:tr w:rsidR="001A362F" w14:paraId="42D02894" w14:textId="77777777" w:rsidTr="00081ACC">
        <w:tc>
          <w:tcPr>
            <w:tcW w:w="1253" w:type="dxa"/>
          </w:tcPr>
          <w:p w14:paraId="42D02890" w14:textId="77777777" w:rsidR="001A362F" w:rsidRPr="00DC7626" w:rsidRDefault="001A362F" w:rsidP="001A362F">
            <w:pPr>
              <w:keepNext/>
              <w:keepLines/>
              <w:rPr>
                <w:rStyle w:val="Bold"/>
              </w:rPr>
            </w:pPr>
            <w:r w:rsidRPr="00DC7626">
              <w:rPr>
                <w:rStyle w:val="Bold"/>
              </w:rPr>
              <w:t>Add</w:t>
            </w:r>
          </w:p>
        </w:tc>
        <w:tc>
          <w:tcPr>
            <w:tcW w:w="1316" w:type="dxa"/>
          </w:tcPr>
          <w:p w14:paraId="42D02891" w14:textId="77777777" w:rsidR="001A362F" w:rsidRPr="003D7085" w:rsidRDefault="00AF3A3E" w:rsidP="001A362F">
            <w:pPr>
              <w:keepNext/>
              <w:keepLines/>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92" w14:textId="77777777" w:rsidR="001A362F" w:rsidRPr="00AE4752" w:rsidRDefault="001A362F" w:rsidP="001A362F">
            <w:pPr>
              <w:keepNext/>
              <w:keepLines/>
            </w:pPr>
            <w:r>
              <w:t>+</w:t>
            </w:r>
          </w:p>
        </w:tc>
        <w:tc>
          <w:tcPr>
            <w:tcW w:w="4341" w:type="dxa"/>
          </w:tcPr>
          <w:p w14:paraId="42D02893" w14:textId="77777777" w:rsidR="001A362F" w:rsidRPr="00AE4752" w:rsidRDefault="001A362F" w:rsidP="001A362F">
            <w:pPr>
              <w:keepNext/>
              <w:keepLines/>
            </w:pPr>
            <w:r>
              <w:t>Determines the sum of each pair of elements: (a1+b1, a2+</w:t>
            </w:r>
            <w:proofErr w:type="gramStart"/>
            <w:r>
              <w:t>b2, ...)</w:t>
            </w:r>
            <w:proofErr w:type="gramEnd"/>
            <w:r>
              <w:t xml:space="preserve">. </w:t>
            </w:r>
          </w:p>
        </w:tc>
      </w:tr>
      <w:tr w:rsidR="001A362F" w14:paraId="42D02899" w14:textId="77777777" w:rsidTr="00081ACC">
        <w:tc>
          <w:tcPr>
            <w:tcW w:w="1253" w:type="dxa"/>
          </w:tcPr>
          <w:p w14:paraId="42D02895" w14:textId="77777777" w:rsidR="001A362F" w:rsidRPr="00DC7626" w:rsidRDefault="001A362F" w:rsidP="001A362F">
            <w:pPr>
              <w:rPr>
                <w:rStyle w:val="Bold"/>
              </w:rPr>
            </w:pPr>
            <w:r w:rsidRPr="00DC7626">
              <w:rPr>
                <w:rStyle w:val="Bold"/>
              </w:rPr>
              <w:t>Subtract</w:t>
            </w:r>
          </w:p>
        </w:tc>
        <w:tc>
          <w:tcPr>
            <w:tcW w:w="1316" w:type="dxa"/>
          </w:tcPr>
          <w:p w14:paraId="42D02896" w14:textId="77777777" w:rsidR="001A362F" w:rsidRPr="003D7085" w:rsidRDefault="00AF3A3E" w:rsidP="00083287">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97" w14:textId="77777777" w:rsidR="001A362F" w:rsidRPr="00AE4752" w:rsidRDefault="001A362F" w:rsidP="001A362F">
            <w:r>
              <w:t>-</w:t>
            </w:r>
          </w:p>
        </w:tc>
        <w:tc>
          <w:tcPr>
            <w:tcW w:w="4341" w:type="dxa"/>
          </w:tcPr>
          <w:p w14:paraId="42D02898" w14:textId="77777777" w:rsidR="001A362F" w:rsidRPr="00AE4752" w:rsidRDefault="001A362F" w:rsidP="001A362F">
            <w:r>
              <w:t>Determines difference between each pair of elements: (a1-b1, a2-</w:t>
            </w:r>
            <w:proofErr w:type="gramStart"/>
            <w:r>
              <w:t>b2, ...)</w:t>
            </w:r>
            <w:proofErr w:type="gramEnd"/>
            <w:r>
              <w:t xml:space="preserve">. </w:t>
            </w:r>
          </w:p>
        </w:tc>
      </w:tr>
      <w:tr w:rsidR="001A362F" w14:paraId="42D0289E" w14:textId="77777777" w:rsidTr="00081ACC">
        <w:tc>
          <w:tcPr>
            <w:tcW w:w="1253" w:type="dxa"/>
          </w:tcPr>
          <w:p w14:paraId="42D0289A" w14:textId="77777777" w:rsidR="001A362F" w:rsidRPr="00DC7626" w:rsidRDefault="001A362F" w:rsidP="001A362F">
            <w:pPr>
              <w:rPr>
                <w:rStyle w:val="Bold"/>
              </w:rPr>
            </w:pPr>
            <w:r w:rsidRPr="00DC7626">
              <w:rPr>
                <w:rStyle w:val="Bold"/>
              </w:rPr>
              <w:t>Multiply</w:t>
            </w:r>
          </w:p>
        </w:tc>
        <w:tc>
          <w:tcPr>
            <w:tcW w:w="1316" w:type="dxa"/>
          </w:tcPr>
          <w:p w14:paraId="42D0289B" w14:textId="77777777" w:rsidR="001A362F" w:rsidRPr="003D7085" w:rsidRDefault="00083287" w:rsidP="001A362F">
            <w:pPr>
              <w:rPr>
                <w:sz w:val="18"/>
              </w:rPr>
            </w:pPr>
            <w:r>
              <w:rPr>
                <w:sz w:val="18"/>
              </w:rPr>
              <w:t>D</w:t>
            </w:r>
            <w:r w:rsidR="00AF3A3E">
              <w:rPr>
                <w:sz w:val="18"/>
              </w:rPr>
              <w:t xml:space="preserve">PA, </w:t>
            </w:r>
            <w:r>
              <w:rPr>
                <w:sz w:val="18"/>
              </w:rPr>
              <w:t>FPA</w:t>
            </w:r>
            <w:r w:rsidR="001A362F">
              <w:rPr>
                <w:sz w:val="18"/>
              </w:rPr>
              <w:t>, F4PA</w:t>
            </w:r>
            <w:r>
              <w:rPr>
                <w:sz w:val="18"/>
              </w:rPr>
              <w:t>, IPA</w:t>
            </w:r>
          </w:p>
        </w:tc>
        <w:tc>
          <w:tcPr>
            <w:tcW w:w="986" w:type="dxa"/>
          </w:tcPr>
          <w:p w14:paraId="42D0289C" w14:textId="77777777" w:rsidR="001A362F" w:rsidRPr="00AE4752" w:rsidRDefault="001A362F" w:rsidP="001A362F">
            <w:r>
              <w:t>*</w:t>
            </w:r>
          </w:p>
        </w:tc>
        <w:tc>
          <w:tcPr>
            <w:tcW w:w="4341" w:type="dxa"/>
          </w:tcPr>
          <w:p w14:paraId="42D0289D" w14:textId="77777777" w:rsidR="001A362F" w:rsidRPr="00AE4752" w:rsidRDefault="001A362F" w:rsidP="001A362F">
            <w:r>
              <w:t>Determines the product of each pair of elements: (a1*b1, a2*</w:t>
            </w:r>
            <w:proofErr w:type="gramStart"/>
            <w:r>
              <w:t>b2, ...)</w:t>
            </w:r>
            <w:proofErr w:type="gramEnd"/>
            <w:r>
              <w:t xml:space="preserve">. </w:t>
            </w:r>
          </w:p>
        </w:tc>
      </w:tr>
      <w:tr w:rsidR="001A362F" w14:paraId="42D028A3" w14:textId="77777777" w:rsidTr="00081ACC">
        <w:tc>
          <w:tcPr>
            <w:tcW w:w="1253" w:type="dxa"/>
          </w:tcPr>
          <w:p w14:paraId="42D0289F" w14:textId="77777777" w:rsidR="001A362F" w:rsidRPr="00DC7626" w:rsidRDefault="001A362F" w:rsidP="001A362F">
            <w:pPr>
              <w:rPr>
                <w:rStyle w:val="Bold"/>
              </w:rPr>
            </w:pPr>
            <w:r w:rsidRPr="00DC7626">
              <w:rPr>
                <w:rStyle w:val="Bold"/>
              </w:rPr>
              <w:t>Divide</w:t>
            </w:r>
          </w:p>
        </w:tc>
        <w:tc>
          <w:tcPr>
            <w:tcW w:w="1316" w:type="dxa"/>
          </w:tcPr>
          <w:p w14:paraId="42D028A0"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A1" w14:textId="77777777" w:rsidR="001A362F" w:rsidRPr="00AE4752" w:rsidRDefault="001A362F" w:rsidP="001A362F">
            <w:r>
              <w:t>/</w:t>
            </w:r>
          </w:p>
        </w:tc>
        <w:tc>
          <w:tcPr>
            <w:tcW w:w="4341" w:type="dxa"/>
          </w:tcPr>
          <w:p w14:paraId="42D028A2" w14:textId="77777777" w:rsidR="001A362F" w:rsidRPr="00AE4752" w:rsidRDefault="001A362F" w:rsidP="001A362F">
            <w:r>
              <w:t>Determines the ratio of each pair of elements: (a1/b1, a2/</w:t>
            </w:r>
            <w:proofErr w:type="gramStart"/>
            <w:r>
              <w:t>b2, ...)</w:t>
            </w:r>
            <w:proofErr w:type="gramEnd"/>
            <w:r>
              <w:t xml:space="preserve">. </w:t>
            </w:r>
          </w:p>
        </w:tc>
      </w:tr>
      <w:tr w:rsidR="001A362F" w14:paraId="42D028A8" w14:textId="77777777" w:rsidTr="00081ACC">
        <w:tc>
          <w:tcPr>
            <w:tcW w:w="1253" w:type="dxa"/>
          </w:tcPr>
          <w:p w14:paraId="42D028A4" w14:textId="77777777" w:rsidR="001A362F" w:rsidRPr="00DC7626" w:rsidRDefault="001A362F" w:rsidP="001A362F">
            <w:pPr>
              <w:rPr>
                <w:rStyle w:val="Bold"/>
              </w:rPr>
            </w:pPr>
            <w:r w:rsidRPr="00DC7626">
              <w:rPr>
                <w:rStyle w:val="Bold"/>
              </w:rPr>
              <w:t>Min</w:t>
            </w:r>
          </w:p>
        </w:tc>
        <w:tc>
          <w:tcPr>
            <w:tcW w:w="1316" w:type="dxa"/>
          </w:tcPr>
          <w:p w14:paraId="42D028A5"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A6" w14:textId="77777777" w:rsidR="001A362F" w:rsidRPr="00AE4752" w:rsidRDefault="001A362F" w:rsidP="001A362F">
            <w:r>
              <w:t>N/A</w:t>
            </w:r>
          </w:p>
        </w:tc>
        <w:tc>
          <w:tcPr>
            <w:tcW w:w="4341" w:type="dxa"/>
          </w:tcPr>
          <w:p w14:paraId="42D028A7" w14:textId="77777777" w:rsidR="001A362F" w:rsidRPr="00AE4752" w:rsidRDefault="001A362F" w:rsidP="001A362F">
            <w:r>
              <w:t>Determines the minimum value of each pair of elements.</w:t>
            </w:r>
          </w:p>
        </w:tc>
      </w:tr>
      <w:tr w:rsidR="001A362F" w14:paraId="42D028AD" w14:textId="77777777" w:rsidTr="00081ACC">
        <w:tc>
          <w:tcPr>
            <w:tcW w:w="1253" w:type="dxa"/>
          </w:tcPr>
          <w:p w14:paraId="42D028A9" w14:textId="77777777" w:rsidR="001A362F" w:rsidRPr="00DC7626" w:rsidRDefault="001A362F" w:rsidP="001A362F">
            <w:pPr>
              <w:rPr>
                <w:rStyle w:val="Bold"/>
              </w:rPr>
            </w:pPr>
            <w:r w:rsidRPr="00DC7626">
              <w:rPr>
                <w:rStyle w:val="Bold"/>
              </w:rPr>
              <w:t>Max</w:t>
            </w:r>
          </w:p>
        </w:tc>
        <w:tc>
          <w:tcPr>
            <w:tcW w:w="1316" w:type="dxa"/>
          </w:tcPr>
          <w:p w14:paraId="42D028AA"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AB" w14:textId="77777777" w:rsidR="001A362F" w:rsidRPr="00AE4752" w:rsidRDefault="001A362F" w:rsidP="001A362F">
            <w:r>
              <w:t>N/A</w:t>
            </w:r>
          </w:p>
        </w:tc>
        <w:tc>
          <w:tcPr>
            <w:tcW w:w="4341" w:type="dxa"/>
          </w:tcPr>
          <w:p w14:paraId="42D028AC" w14:textId="77777777" w:rsidR="001A362F" w:rsidRPr="00AE4752" w:rsidRDefault="001A362F" w:rsidP="001A362F">
            <w:r>
              <w:t>Determines the maximum value of each pair of elements.</w:t>
            </w:r>
          </w:p>
        </w:tc>
      </w:tr>
      <w:tr w:rsidR="001A362F" w14:paraId="42D028B2" w14:textId="77777777" w:rsidTr="00081ACC">
        <w:tc>
          <w:tcPr>
            <w:tcW w:w="1253" w:type="dxa"/>
          </w:tcPr>
          <w:p w14:paraId="42D028AE" w14:textId="77777777" w:rsidR="001A362F" w:rsidRPr="00DC7626" w:rsidRDefault="001A362F" w:rsidP="001A362F">
            <w:pPr>
              <w:rPr>
                <w:rStyle w:val="Bold"/>
              </w:rPr>
            </w:pPr>
            <w:proofErr w:type="spellStart"/>
            <w:r w:rsidRPr="00DC7626">
              <w:rPr>
                <w:rStyle w:val="Bold"/>
              </w:rPr>
              <w:t>MultiplyAdd</w:t>
            </w:r>
            <w:proofErr w:type="spellEnd"/>
          </w:p>
        </w:tc>
        <w:tc>
          <w:tcPr>
            <w:tcW w:w="1316" w:type="dxa"/>
          </w:tcPr>
          <w:p w14:paraId="42D028AF"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B0" w14:textId="77777777" w:rsidR="001A362F" w:rsidRPr="00AE4752" w:rsidRDefault="001A362F" w:rsidP="001A362F">
            <w:r>
              <w:t>N/A</w:t>
            </w:r>
          </w:p>
        </w:tc>
        <w:tc>
          <w:tcPr>
            <w:tcW w:w="4341" w:type="dxa"/>
          </w:tcPr>
          <w:p w14:paraId="42D028B1" w14:textId="77777777" w:rsidR="001A362F" w:rsidRPr="00AE4752" w:rsidRDefault="001A362F" w:rsidP="001A362F">
            <w:r>
              <w:t xml:space="preserve">A </w:t>
            </w:r>
            <w:proofErr w:type="spellStart"/>
            <w:r>
              <w:t>trinary</w:t>
            </w:r>
            <w:proofErr w:type="spellEnd"/>
            <w:r>
              <w:t xml:space="preserve"> operation that determines the sum of the third of each set of elements and the product of the first two elements of the set: ((a1*b1</w:t>
            </w:r>
            <w:proofErr w:type="gramStart"/>
            <w:r>
              <w:t>)+</w:t>
            </w:r>
            <w:proofErr w:type="gramEnd"/>
            <w:r>
              <w:t>c1, (a2*b2)+c2, ...).</w:t>
            </w:r>
          </w:p>
        </w:tc>
      </w:tr>
      <w:tr w:rsidR="001A362F" w14:paraId="42D028B7" w14:textId="77777777" w:rsidTr="00081ACC">
        <w:tc>
          <w:tcPr>
            <w:tcW w:w="1253" w:type="dxa"/>
          </w:tcPr>
          <w:p w14:paraId="42D028B3" w14:textId="77777777" w:rsidR="001A362F" w:rsidRPr="00DC7626" w:rsidRDefault="001A362F" w:rsidP="001A362F">
            <w:pPr>
              <w:rPr>
                <w:rStyle w:val="Bold"/>
              </w:rPr>
            </w:pPr>
            <w:proofErr w:type="spellStart"/>
            <w:r w:rsidRPr="00DC7626">
              <w:rPr>
                <w:rStyle w:val="Bold"/>
              </w:rPr>
              <w:t>Pow</w:t>
            </w:r>
            <w:proofErr w:type="spellEnd"/>
          </w:p>
        </w:tc>
        <w:tc>
          <w:tcPr>
            <w:tcW w:w="1316" w:type="dxa"/>
          </w:tcPr>
          <w:p w14:paraId="42D028B4" w14:textId="77777777" w:rsidR="001A362F" w:rsidRPr="003D7085" w:rsidRDefault="00AF3A3E" w:rsidP="001A362F">
            <w:pPr>
              <w:rPr>
                <w:sz w:val="18"/>
              </w:rPr>
            </w:pPr>
            <w:r>
              <w:rPr>
                <w:sz w:val="18"/>
              </w:rPr>
              <w:t xml:space="preserve">DPA, </w:t>
            </w:r>
            <w:r w:rsidR="00083287">
              <w:rPr>
                <w:sz w:val="18"/>
              </w:rPr>
              <w:t>FPA</w:t>
            </w:r>
            <w:r w:rsidR="001A362F">
              <w:rPr>
                <w:sz w:val="18"/>
              </w:rPr>
              <w:t>, F4PA</w:t>
            </w:r>
            <w:r w:rsidR="00083287">
              <w:rPr>
                <w:sz w:val="18"/>
              </w:rPr>
              <w:t>, IPA</w:t>
            </w:r>
          </w:p>
        </w:tc>
        <w:tc>
          <w:tcPr>
            <w:tcW w:w="986" w:type="dxa"/>
          </w:tcPr>
          <w:p w14:paraId="42D028B5" w14:textId="77777777" w:rsidR="001A362F" w:rsidRPr="00AE4752" w:rsidRDefault="001A362F" w:rsidP="001A362F">
            <w:r>
              <w:t>**</w:t>
            </w:r>
          </w:p>
        </w:tc>
        <w:tc>
          <w:tcPr>
            <w:tcW w:w="4341" w:type="dxa"/>
          </w:tcPr>
          <w:p w14:paraId="42D028B6" w14:textId="77777777" w:rsidR="001A362F" w:rsidRPr="00AE4752" w:rsidRDefault="001A362F" w:rsidP="001A362F">
            <w:r>
              <w:t>Determines the value of the first of each pair of elements raised to the power of the second element of the pair: (a1**b1, a2**</w:t>
            </w:r>
            <w:proofErr w:type="gramStart"/>
            <w:r>
              <w:t>b2, ...)</w:t>
            </w:r>
            <w:proofErr w:type="gramEnd"/>
            <w:r>
              <w:t>.</w:t>
            </w:r>
          </w:p>
        </w:tc>
      </w:tr>
    </w:tbl>
    <w:p w14:paraId="42D028B8" w14:textId="77777777" w:rsidR="001A362F" w:rsidRDefault="001A362F" w:rsidP="001A362F">
      <w:pPr>
        <w:pStyle w:val="Le"/>
      </w:pPr>
    </w:p>
    <w:p w14:paraId="42D028B9" w14:textId="77777777" w:rsidR="001A362F" w:rsidRDefault="001A362F" w:rsidP="001A362F">
      <w:pPr>
        <w:pStyle w:val="Heading3"/>
      </w:pPr>
      <w:bookmarkStart w:id="22" w:name="_Toc208805134"/>
      <w:bookmarkStart w:id="23" w:name="_Toc264440824"/>
      <w:r>
        <w:t>Logical Operations</w:t>
      </w:r>
      <w:bookmarkEnd w:id="22"/>
      <w:bookmarkEnd w:id="23"/>
    </w:p>
    <w:p w14:paraId="42D028BA" w14:textId="77777777" w:rsidR="001A362F" w:rsidRDefault="001A362F" w:rsidP="001A362F">
      <w:pPr>
        <w:pStyle w:val="BodyTextLink"/>
      </w:pPr>
      <w:r>
        <w:t>Logical operations can be grouped into three categories: Boolean, comparison, and selection. For detailed descriptions, see the reference pages in the Accelerator help file.</w:t>
      </w:r>
    </w:p>
    <w:p w14:paraId="42D028BB" w14:textId="77777777" w:rsidR="001A362F" w:rsidRDefault="001A362F" w:rsidP="001A362F">
      <w:pPr>
        <w:pStyle w:val="Heading4"/>
      </w:pPr>
      <w:r>
        <w:t>Boolean Operations</w:t>
      </w:r>
    </w:p>
    <w:p w14:paraId="42D028BC" w14:textId="77777777" w:rsidR="001A362F" w:rsidRDefault="001A362F" w:rsidP="001A362F">
      <w:pPr>
        <w:pStyle w:val="BodyText"/>
      </w:pPr>
      <w:r>
        <w:t xml:space="preserve">Boolean operations take one or two </w:t>
      </w:r>
      <w:proofErr w:type="spellStart"/>
      <w:r w:rsidRPr="00DC7626">
        <w:rPr>
          <w:rStyle w:val="Bold"/>
        </w:rPr>
        <w:t>BoolParallelArray</w:t>
      </w:r>
      <w:proofErr w:type="spellEnd"/>
      <w:r>
        <w:t xml:space="preserve"> objects, perform a Boolean operation on the corresponding elements, and return the results in a new </w:t>
      </w:r>
      <w:proofErr w:type="spellStart"/>
      <w:r w:rsidRPr="00DC7626">
        <w:rPr>
          <w:rStyle w:val="Bold"/>
        </w:rPr>
        <w:t>BoolParallelArray</w:t>
      </w:r>
      <w:proofErr w:type="spellEnd"/>
      <w:r>
        <w:t xml:space="preserve"> object.</w:t>
      </w:r>
      <w:r w:rsidR="00AE3D87">
        <w:t xml:space="preserve"> For </w:t>
      </w:r>
      <w:proofErr w:type="gramStart"/>
      <w:r w:rsidR="00AE3D87" w:rsidRPr="00AE3D87">
        <w:rPr>
          <w:b/>
        </w:rPr>
        <w:t>And</w:t>
      </w:r>
      <w:proofErr w:type="gramEnd"/>
      <w:r w:rsidR="00AE3D87">
        <w:t xml:space="preserve"> </w:t>
      </w:r>
      <w:proofErr w:type="spellStart"/>
      <w:r w:rsidR="00AE3D87">
        <w:t>and</w:t>
      </w:r>
      <w:proofErr w:type="spellEnd"/>
      <w:r w:rsidR="00AE3D87">
        <w:t xml:space="preserve"> </w:t>
      </w:r>
      <w:r w:rsidR="00AE3D87" w:rsidRPr="00AE3D87">
        <w:rPr>
          <w:b/>
        </w:rPr>
        <w:t>Or</w:t>
      </w:r>
      <w:r w:rsidR="00AE3D87">
        <w:t xml:space="preserve">, you can also set one of the input values to </w:t>
      </w:r>
      <w:r w:rsidR="00AE3D87" w:rsidRPr="00AE3D87">
        <w:rPr>
          <w:b/>
        </w:rPr>
        <w:t>true</w:t>
      </w:r>
      <w:r w:rsidR="00AE3D87">
        <w:t xml:space="preserve"> or </w:t>
      </w:r>
      <w:r w:rsidR="00AE3D87" w:rsidRPr="00AE3D87">
        <w:rPr>
          <w:b/>
        </w:rPr>
        <w:t>false</w:t>
      </w:r>
      <w:r w:rsidR="00AE3D87">
        <w:t>.</w:t>
      </w:r>
    </w:p>
    <w:p w14:paraId="42D028BD" w14:textId="77777777" w:rsidR="001A362F" w:rsidRDefault="00A625AE" w:rsidP="001A362F">
      <w:pPr>
        <w:pStyle w:val="TableHead"/>
      </w:pPr>
      <w:bookmarkStart w:id="24" w:name="_Toc208805170"/>
      <w:proofErr w:type="gramStart"/>
      <w:r>
        <w:t>Table 3</w:t>
      </w:r>
      <w:r w:rsidR="001A362F">
        <w:t>.</w:t>
      </w:r>
      <w:proofErr w:type="gramEnd"/>
      <w:r w:rsidR="001A362F">
        <w:t xml:space="preserve"> Boolean Operations</w:t>
      </w:r>
      <w:bookmarkEnd w:id="24"/>
    </w:p>
    <w:tbl>
      <w:tblPr>
        <w:tblStyle w:val="Tablerowcell"/>
        <w:tblW w:w="0" w:type="auto"/>
        <w:tblLook w:val="04A0" w:firstRow="1" w:lastRow="0" w:firstColumn="1" w:lastColumn="0" w:noHBand="0" w:noVBand="1"/>
      </w:tblPr>
      <w:tblGrid>
        <w:gridCol w:w="1068"/>
        <w:gridCol w:w="1200"/>
        <w:gridCol w:w="5400"/>
      </w:tblGrid>
      <w:tr w:rsidR="00083287" w:rsidRPr="005861AE" w14:paraId="42D028C1" w14:textId="77777777" w:rsidTr="00083287">
        <w:trPr>
          <w:cnfStyle w:val="100000000000" w:firstRow="1" w:lastRow="0" w:firstColumn="0" w:lastColumn="0" w:oddVBand="0" w:evenVBand="0" w:oddHBand="0" w:evenHBand="0" w:firstRowFirstColumn="0" w:firstRowLastColumn="0" w:lastRowFirstColumn="0" w:lastRowLastColumn="0"/>
        </w:trPr>
        <w:tc>
          <w:tcPr>
            <w:tcW w:w="1068" w:type="dxa"/>
          </w:tcPr>
          <w:p w14:paraId="42D028BE" w14:textId="77777777" w:rsidR="00083287" w:rsidRPr="005861AE" w:rsidRDefault="00083287" w:rsidP="001A362F">
            <w:pPr>
              <w:keepNext/>
              <w:spacing w:before="48" w:after="48"/>
            </w:pPr>
            <w:r w:rsidRPr="005861AE">
              <w:t>Method</w:t>
            </w:r>
          </w:p>
        </w:tc>
        <w:tc>
          <w:tcPr>
            <w:tcW w:w="1200" w:type="dxa"/>
          </w:tcPr>
          <w:p w14:paraId="42D028BF" w14:textId="77777777" w:rsidR="00083287" w:rsidRPr="00DC7626" w:rsidRDefault="00083287" w:rsidP="001A362F">
            <w:pPr>
              <w:keepNext/>
              <w:spacing w:before="48" w:after="48"/>
            </w:pPr>
            <w:r w:rsidRPr="00DC7626">
              <w:t>Operator</w:t>
            </w:r>
          </w:p>
        </w:tc>
        <w:tc>
          <w:tcPr>
            <w:tcW w:w="5400" w:type="dxa"/>
          </w:tcPr>
          <w:p w14:paraId="42D028C0" w14:textId="77777777" w:rsidR="00083287" w:rsidRPr="00DC7626" w:rsidRDefault="00083287" w:rsidP="001A362F">
            <w:pPr>
              <w:keepNext/>
              <w:spacing w:before="48" w:after="48"/>
            </w:pPr>
            <w:r w:rsidRPr="00DC7626">
              <w:t>Description</w:t>
            </w:r>
          </w:p>
        </w:tc>
      </w:tr>
      <w:tr w:rsidR="00083287" w14:paraId="42D028C5" w14:textId="77777777" w:rsidTr="00083287">
        <w:tc>
          <w:tcPr>
            <w:tcW w:w="1068" w:type="dxa"/>
          </w:tcPr>
          <w:p w14:paraId="42D028C2" w14:textId="77777777" w:rsidR="00083287" w:rsidRPr="00DC7626" w:rsidRDefault="00083287" w:rsidP="001A362F">
            <w:pPr>
              <w:rPr>
                <w:rStyle w:val="Bold"/>
              </w:rPr>
            </w:pPr>
            <w:r w:rsidRPr="00DC7626">
              <w:rPr>
                <w:rStyle w:val="Bold"/>
              </w:rPr>
              <w:t>Not</w:t>
            </w:r>
          </w:p>
        </w:tc>
        <w:tc>
          <w:tcPr>
            <w:tcW w:w="1200" w:type="dxa"/>
          </w:tcPr>
          <w:p w14:paraId="42D028C3" w14:textId="77777777" w:rsidR="00083287" w:rsidRPr="00AE4752" w:rsidRDefault="00083287" w:rsidP="001A362F">
            <w:r>
              <w:t>!</w:t>
            </w:r>
          </w:p>
        </w:tc>
        <w:tc>
          <w:tcPr>
            <w:tcW w:w="5400" w:type="dxa"/>
          </w:tcPr>
          <w:p w14:paraId="42D028C4" w14:textId="77777777" w:rsidR="00083287" w:rsidRPr="00AE4752" w:rsidRDefault="00083287" w:rsidP="001A362F">
            <w:r>
              <w:t>A unary operation that switches true elements to false and vice versa: (</w:t>
            </w:r>
            <w:proofErr w:type="gramStart"/>
            <w:r>
              <w:t>!a1</w:t>
            </w:r>
            <w:proofErr w:type="gramEnd"/>
            <w:r>
              <w:t>, !a2, ...).</w:t>
            </w:r>
          </w:p>
        </w:tc>
      </w:tr>
      <w:tr w:rsidR="00083287" w14:paraId="42D028C9" w14:textId="77777777" w:rsidTr="00083287">
        <w:tc>
          <w:tcPr>
            <w:tcW w:w="1068" w:type="dxa"/>
          </w:tcPr>
          <w:p w14:paraId="42D028C6" w14:textId="77777777" w:rsidR="00083287" w:rsidRPr="00DC7626" w:rsidRDefault="00083287" w:rsidP="001A362F">
            <w:pPr>
              <w:rPr>
                <w:rStyle w:val="Bold"/>
              </w:rPr>
            </w:pPr>
            <w:r w:rsidRPr="00DC7626">
              <w:rPr>
                <w:rStyle w:val="Bold"/>
              </w:rPr>
              <w:t>And</w:t>
            </w:r>
          </w:p>
        </w:tc>
        <w:tc>
          <w:tcPr>
            <w:tcW w:w="1200" w:type="dxa"/>
          </w:tcPr>
          <w:p w14:paraId="42D028C7" w14:textId="77777777" w:rsidR="00083287" w:rsidRPr="00AE4752" w:rsidRDefault="00083287" w:rsidP="001A362F">
            <w:r>
              <w:t>&amp;</w:t>
            </w:r>
          </w:p>
        </w:tc>
        <w:tc>
          <w:tcPr>
            <w:tcW w:w="5400" w:type="dxa"/>
          </w:tcPr>
          <w:p w14:paraId="42D028C8" w14:textId="77777777" w:rsidR="00083287" w:rsidRPr="00AE4752" w:rsidRDefault="00083287" w:rsidP="001A362F">
            <w:r>
              <w:t xml:space="preserve">A binary operation that determines the result of a logical </w:t>
            </w:r>
            <w:r w:rsidRPr="00DC7626">
              <w:rPr>
                <w:rStyle w:val="Bold"/>
              </w:rPr>
              <w:t>And</w:t>
            </w:r>
            <w:r>
              <w:t xml:space="preserve"> on each pair of elements: (a1&amp;b1, a2&amp;</w:t>
            </w:r>
            <w:proofErr w:type="gramStart"/>
            <w:r>
              <w:t>b2, ...)</w:t>
            </w:r>
            <w:proofErr w:type="gramEnd"/>
            <w:r>
              <w:t>.</w:t>
            </w:r>
          </w:p>
        </w:tc>
      </w:tr>
      <w:tr w:rsidR="00083287" w14:paraId="42D028CD" w14:textId="77777777" w:rsidTr="00083287">
        <w:tc>
          <w:tcPr>
            <w:tcW w:w="1068" w:type="dxa"/>
          </w:tcPr>
          <w:p w14:paraId="42D028CA" w14:textId="77777777" w:rsidR="00083287" w:rsidRPr="00DC7626" w:rsidRDefault="00083287" w:rsidP="001A362F">
            <w:pPr>
              <w:rPr>
                <w:rStyle w:val="Bold"/>
              </w:rPr>
            </w:pPr>
            <w:r w:rsidRPr="00DC7626">
              <w:rPr>
                <w:rStyle w:val="Bold"/>
              </w:rPr>
              <w:t>Or</w:t>
            </w:r>
          </w:p>
        </w:tc>
        <w:tc>
          <w:tcPr>
            <w:tcW w:w="1200" w:type="dxa"/>
          </w:tcPr>
          <w:p w14:paraId="42D028CB" w14:textId="77777777" w:rsidR="00083287" w:rsidRPr="00AE4752" w:rsidRDefault="00083287" w:rsidP="001A362F">
            <w:r>
              <w:t>|</w:t>
            </w:r>
          </w:p>
        </w:tc>
        <w:tc>
          <w:tcPr>
            <w:tcW w:w="5400" w:type="dxa"/>
          </w:tcPr>
          <w:p w14:paraId="42D028CC" w14:textId="77777777" w:rsidR="00083287" w:rsidRPr="00AE4752" w:rsidRDefault="00083287" w:rsidP="001A362F">
            <w:r>
              <w:t xml:space="preserve">A binary operation that determines the result of a logical </w:t>
            </w:r>
            <w:r w:rsidRPr="00DC7626">
              <w:rPr>
                <w:rStyle w:val="Bold"/>
              </w:rPr>
              <w:t>Or</w:t>
            </w:r>
            <w:r>
              <w:t xml:space="preserve"> on each pair of elements: (a1|b1, a2|</w:t>
            </w:r>
            <w:proofErr w:type="gramStart"/>
            <w:r>
              <w:t>b2, ...)</w:t>
            </w:r>
            <w:proofErr w:type="gramEnd"/>
            <w:r>
              <w:t>.</w:t>
            </w:r>
          </w:p>
        </w:tc>
      </w:tr>
    </w:tbl>
    <w:p w14:paraId="42D028CE" w14:textId="77777777" w:rsidR="001A362F" w:rsidRDefault="001A362F" w:rsidP="001A362F">
      <w:pPr>
        <w:pStyle w:val="Le"/>
      </w:pPr>
    </w:p>
    <w:p w14:paraId="42D028CF" w14:textId="77777777" w:rsidR="001A362F" w:rsidRDefault="001A362F" w:rsidP="001A362F">
      <w:pPr>
        <w:pStyle w:val="Heading4"/>
      </w:pPr>
      <w:r>
        <w:t>Comparison Operations</w:t>
      </w:r>
    </w:p>
    <w:p w14:paraId="42D028D0" w14:textId="77777777" w:rsidR="001A362F" w:rsidRPr="00C5630A" w:rsidRDefault="001A362F" w:rsidP="001A362F">
      <w:pPr>
        <w:pStyle w:val="BodyText"/>
      </w:pPr>
      <w:r>
        <w:t xml:space="preserve">Comparison operations perform an element-wise </w:t>
      </w:r>
      <w:r w:rsidR="00AE3D87">
        <w:t xml:space="preserve">numerical </w:t>
      </w:r>
      <w:r>
        <w:t xml:space="preserve">comparison of a pair of </w:t>
      </w:r>
      <w:proofErr w:type="spellStart"/>
      <w:r w:rsidR="00083287" w:rsidRPr="00083287">
        <w:rPr>
          <w:b/>
        </w:rPr>
        <w:t>DoubleParallelArray</w:t>
      </w:r>
      <w:proofErr w:type="spellEnd"/>
      <w:r w:rsidR="00083287">
        <w:t xml:space="preserve">, </w:t>
      </w:r>
      <w:proofErr w:type="spellStart"/>
      <w:r w:rsidRPr="00DC7626">
        <w:rPr>
          <w:rStyle w:val="Bold"/>
        </w:rPr>
        <w:t>FloatParallelArray</w:t>
      </w:r>
      <w:proofErr w:type="spellEnd"/>
      <w:r>
        <w:t xml:space="preserve">, </w:t>
      </w:r>
      <w:r w:rsidRPr="00DC7626">
        <w:rPr>
          <w:rStyle w:val="Bold"/>
        </w:rPr>
        <w:t>Float4ParallelArray</w:t>
      </w:r>
      <w:r>
        <w:t xml:space="preserve">, or </w:t>
      </w:r>
      <w:proofErr w:type="spellStart"/>
      <w:r w:rsidRPr="00DC7626">
        <w:rPr>
          <w:rStyle w:val="Bold"/>
        </w:rPr>
        <w:t>IntParallelArray</w:t>
      </w:r>
      <w:proofErr w:type="spellEnd"/>
      <w:r>
        <w:t xml:space="preserve"> objects and return the result in a new </w:t>
      </w:r>
      <w:proofErr w:type="spellStart"/>
      <w:r w:rsidRPr="00DC7626">
        <w:rPr>
          <w:rStyle w:val="Bold"/>
        </w:rPr>
        <w:t>BoolParallelArray</w:t>
      </w:r>
      <w:proofErr w:type="spellEnd"/>
      <w:r>
        <w:t xml:space="preserve"> object. </w:t>
      </w:r>
      <w:r w:rsidR="00AE3D87">
        <w:t xml:space="preserve">You cannot use a constant as input. </w:t>
      </w:r>
      <w:r>
        <w:t xml:space="preserve">If the comparison of two elements evaluates to </w:t>
      </w:r>
      <w:r w:rsidRPr="00AE3D87">
        <w:rPr>
          <w:b/>
        </w:rPr>
        <w:t>true</w:t>
      </w:r>
      <w:r>
        <w:t xml:space="preserve">, the </w:t>
      </w:r>
      <w:r>
        <w:lastRenderedPageBreak/>
        <w:t xml:space="preserve">corresponding element of the returned object is set to </w:t>
      </w:r>
      <w:r w:rsidRPr="00DC7626">
        <w:rPr>
          <w:rStyle w:val="Bold"/>
        </w:rPr>
        <w:t>true</w:t>
      </w:r>
      <w:r>
        <w:t xml:space="preserve">. Otherwise, the element is set to </w:t>
      </w:r>
      <w:r w:rsidRPr="00DC7626">
        <w:rPr>
          <w:rStyle w:val="Bold"/>
        </w:rPr>
        <w:t>false</w:t>
      </w:r>
      <w:r>
        <w:t>.</w:t>
      </w:r>
      <w:r w:rsidR="00AE3D87">
        <w:t xml:space="preserve"> </w:t>
      </w:r>
    </w:p>
    <w:p w14:paraId="42D028D1" w14:textId="77777777" w:rsidR="001A362F" w:rsidRDefault="00A625AE" w:rsidP="001A362F">
      <w:pPr>
        <w:pStyle w:val="TableHead"/>
      </w:pPr>
      <w:bookmarkStart w:id="25" w:name="_Toc208805171"/>
      <w:proofErr w:type="gramStart"/>
      <w:r>
        <w:t>Table 4</w:t>
      </w:r>
      <w:r w:rsidR="001A362F">
        <w:t>.</w:t>
      </w:r>
      <w:proofErr w:type="gramEnd"/>
      <w:r w:rsidR="001A362F">
        <w:t xml:space="preserve"> Comparison Operations</w:t>
      </w:r>
      <w:bookmarkEnd w:id="25"/>
    </w:p>
    <w:tbl>
      <w:tblPr>
        <w:tblStyle w:val="Tablerowcell"/>
        <w:tblW w:w="0" w:type="auto"/>
        <w:tblLayout w:type="fixed"/>
        <w:tblLook w:val="04A0" w:firstRow="1" w:lastRow="0" w:firstColumn="1" w:lastColumn="0" w:noHBand="0" w:noVBand="1"/>
      </w:tblPr>
      <w:tblGrid>
        <w:gridCol w:w="2070"/>
        <w:gridCol w:w="1368"/>
        <w:gridCol w:w="990"/>
        <w:gridCol w:w="3468"/>
      </w:tblGrid>
      <w:tr w:rsidR="001A362F" w:rsidRPr="005861AE" w14:paraId="42D028D6" w14:textId="77777777" w:rsidTr="00081ACC">
        <w:trPr>
          <w:cnfStyle w:val="100000000000" w:firstRow="1" w:lastRow="0" w:firstColumn="0" w:lastColumn="0" w:oddVBand="0" w:evenVBand="0" w:oddHBand="0" w:evenHBand="0" w:firstRowFirstColumn="0" w:firstRowLastColumn="0" w:lastRowFirstColumn="0" w:lastRowLastColumn="0"/>
        </w:trPr>
        <w:tc>
          <w:tcPr>
            <w:tcW w:w="2070" w:type="dxa"/>
          </w:tcPr>
          <w:p w14:paraId="42D028D2" w14:textId="77777777" w:rsidR="001A362F" w:rsidRPr="005861AE" w:rsidRDefault="001A362F" w:rsidP="001A362F">
            <w:pPr>
              <w:keepNext/>
              <w:spacing w:before="48" w:after="48"/>
            </w:pPr>
            <w:r w:rsidRPr="005861AE">
              <w:t>Method</w:t>
            </w:r>
          </w:p>
        </w:tc>
        <w:tc>
          <w:tcPr>
            <w:tcW w:w="1368" w:type="dxa"/>
          </w:tcPr>
          <w:p w14:paraId="42D028D3" w14:textId="77777777" w:rsidR="001A362F" w:rsidRPr="00DC7626" w:rsidRDefault="001A362F" w:rsidP="001A362F">
            <w:pPr>
              <w:keepNext/>
              <w:spacing w:before="48" w:after="48"/>
            </w:pPr>
            <w:r w:rsidRPr="00DC7626">
              <w:t>Type</w:t>
            </w:r>
          </w:p>
        </w:tc>
        <w:tc>
          <w:tcPr>
            <w:tcW w:w="990" w:type="dxa"/>
          </w:tcPr>
          <w:p w14:paraId="42D028D4" w14:textId="77777777" w:rsidR="001A362F" w:rsidRPr="00DC7626" w:rsidRDefault="001A362F" w:rsidP="001A362F">
            <w:pPr>
              <w:keepNext/>
              <w:spacing w:before="48" w:after="48"/>
            </w:pPr>
            <w:r w:rsidRPr="00DC7626">
              <w:t>Operator</w:t>
            </w:r>
          </w:p>
        </w:tc>
        <w:tc>
          <w:tcPr>
            <w:tcW w:w="3468" w:type="dxa"/>
          </w:tcPr>
          <w:p w14:paraId="42D028D5" w14:textId="77777777" w:rsidR="001A362F" w:rsidRPr="00DC7626" w:rsidRDefault="001A362F" w:rsidP="001A362F">
            <w:pPr>
              <w:keepNext/>
              <w:spacing w:before="48" w:after="48"/>
            </w:pPr>
            <w:r w:rsidRPr="00DC7626">
              <w:t>Descriptions</w:t>
            </w:r>
          </w:p>
        </w:tc>
      </w:tr>
      <w:tr w:rsidR="001A362F" w14:paraId="42D028DB" w14:textId="77777777" w:rsidTr="00081ACC">
        <w:tc>
          <w:tcPr>
            <w:tcW w:w="2070" w:type="dxa"/>
          </w:tcPr>
          <w:p w14:paraId="42D028D7" w14:textId="77777777" w:rsidR="001A362F" w:rsidRPr="00DC7626" w:rsidRDefault="001A362F" w:rsidP="00081ACC">
            <w:pPr>
              <w:keepNext/>
              <w:keepLines/>
              <w:rPr>
                <w:rStyle w:val="Bold"/>
              </w:rPr>
            </w:pPr>
            <w:proofErr w:type="spellStart"/>
            <w:r w:rsidRPr="00DC7626">
              <w:rPr>
                <w:rStyle w:val="Bold"/>
              </w:rPr>
              <w:t>CompareEqual</w:t>
            </w:r>
            <w:proofErr w:type="spellEnd"/>
          </w:p>
        </w:tc>
        <w:tc>
          <w:tcPr>
            <w:tcW w:w="1368" w:type="dxa"/>
          </w:tcPr>
          <w:p w14:paraId="42D028D8" w14:textId="77777777" w:rsidR="001A362F" w:rsidRPr="003D7085" w:rsidRDefault="00083287" w:rsidP="00081ACC">
            <w:pPr>
              <w:keepNext/>
              <w:keepLines/>
              <w:rPr>
                <w:sz w:val="18"/>
              </w:rPr>
            </w:pPr>
            <w:r>
              <w:rPr>
                <w:sz w:val="18"/>
              </w:rPr>
              <w:t>F</w:t>
            </w:r>
            <w:r w:rsidR="001A362F">
              <w:rPr>
                <w:sz w:val="18"/>
              </w:rPr>
              <w:t xml:space="preserve">PA, </w:t>
            </w:r>
            <w:r w:rsidR="00AF3A3E">
              <w:rPr>
                <w:sz w:val="18"/>
              </w:rPr>
              <w:t xml:space="preserve">DPA, </w:t>
            </w:r>
            <w:r>
              <w:rPr>
                <w:sz w:val="18"/>
              </w:rPr>
              <w:t>FPA</w:t>
            </w:r>
          </w:p>
        </w:tc>
        <w:tc>
          <w:tcPr>
            <w:tcW w:w="990" w:type="dxa"/>
          </w:tcPr>
          <w:p w14:paraId="42D028D9" w14:textId="77777777" w:rsidR="001A362F" w:rsidRPr="00AE4752" w:rsidRDefault="001A362F" w:rsidP="00081ACC">
            <w:pPr>
              <w:keepNext/>
              <w:keepLines/>
            </w:pPr>
            <w:r>
              <w:t>N/A</w:t>
            </w:r>
          </w:p>
        </w:tc>
        <w:tc>
          <w:tcPr>
            <w:tcW w:w="3468" w:type="dxa"/>
          </w:tcPr>
          <w:p w14:paraId="42D028DA" w14:textId="77777777" w:rsidR="001A362F" w:rsidRPr="00AE4752" w:rsidRDefault="001A362F" w:rsidP="00081ACC">
            <w:pPr>
              <w:keepNext/>
              <w:keepLines/>
            </w:pPr>
            <w:r>
              <w:t>Determines whether each pair of elements are equal (a1==b1, a2==</w:t>
            </w:r>
            <w:proofErr w:type="gramStart"/>
            <w:r>
              <w:t>b2, ...)</w:t>
            </w:r>
            <w:proofErr w:type="gramEnd"/>
            <w:r>
              <w:t>.</w:t>
            </w:r>
          </w:p>
        </w:tc>
      </w:tr>
      <w:tr w:rsidR="001A362F" w14:paraId="42D028E0" w14:textId="77777777" w:rsidTr="00081ACC">
        <w:tc>
          <w:tcPr>
            <w:tcW w:w="2070" w:type="dxa"/>
          </w:tcPr>
          <w:p w14:paraId="42D028DC" w14:textId="77777777" w:rsidR="001A362F" w:rsidRPr="00DC7626" w:rsidRDefault="001A362F" w:rsidP="001A362F">
            <w:pPr>
              <w:rPr>
                <w:rStyle w:val="Bold"/>
              </w:rPr>
            </w:pPr>
            <w:proofErr w:type="spellStart"/>
            <w:r w:rsidRPr="00DC7626">
              <w:rPr>
                <w:rStyle w:val="Bold"/>
              </w:rPr>
              <w:t>CompareGreater</w:t>
            </w:r>
            <w:proofErr w:type="spellEnd"/>
          </w:p>
        </w:tc>
        <w:tc>
          <w:tcPr>
            <w:tcW w:w="1368" w:type="dxa"/>
          </w:tcPr>
          <w:p w14:paraId="42D028DD" w14:textId="77777777" w:rsidR="001A362F" w:rsidRPr="003D7085" w:rsidRDefault="00083287" w:rsidP="001A362F">
            <w:pPr>
              <w:rPr>
                <w:sz w:val="18"/>
              </w:rPr>
            </w:pPr>
            <w:r>
              <w:rPr>
                <w:sz w:val="18"/>
              </w:rPr>
              <w:t>FPA</w:t>
            </w:r>
            <w:r w:rsidR="001A362F">
              <w:rPr>
                <w:sz w:val="18"/>
              </w:rPr>
              <w:t xml:space="preserve">, </w:t>
            </w:r>
            <w:r w:rsidR="00AF3A3E">
              <w:rPr>
                <w:sz w:val="18"/>
              </w:rPr>
              <w:t xml:space="preserve">DPA, </w:t>
            </w:r>
            <w:r>
              <w:rPr>
                <w:sz w:val="18"/>
              </w:rPr>
              <w:t>FPA</w:t>
            </w:r>
          </w:p>
        </w:tc>
        <w:tc>
          <w:tcPr>
            <w:tcW w:w="990" w:type="dxa"/>
          </w:tcPr>
          <w:p w14:paraId="42D028DE" w14:textId="77777777" w:rsidR="001A362F" w:rsidRPr="00AE4752" w:rsidRDefault="001A362F" w:rsidP="001A362F">
            <w:r>
              <w:t>&gt;</w:t>
            </w:r>
          </w:p>
        </w:tc>
        <w:tc>
          <w:tcPr>
            <w:tcW w:w="3468" w:type="dxa"/>
          </w:tcPr>
          <w:p w14:paraId="42D028DF" w14:textId="77777777" w:rsidR="001A362F" w:rsidRPr="00AE4752" w:rsidRDefault="001A362F" w:rsidP="001A362F">
            <w:r>
              <w:t>Determines whether the first element of the pair is greater than the second (a1&gt;b1, a2&gt;</w:t>
            </w:r>
            <w:proofErr w:type="gramStart"/>
            <w:r>
              <w:t>b2, ...)</w:t>
            </w:r>
            <w:proofErr w:type="gramEnd"/>
            <w:r>
              <w:t>.</w:t>
            </w:r>
          </w:p>
        </w:tc>
      </w:tr>
      <w:tr w:rsidR="001A362F" w14:paraId="42D028E5" w14:textId="77777777" w:rsidTr="00081ACC">
        <w:tc>
          <w:tcPr>
            <w:tcW w:w="2070" w:type="dxa"/>
          </w:tcPr>
          <w:p w14:paraId="42D028E1" w14:textId="77777777" w:rsidR="001A362F" w:rsidRPr="00DC7626" w:rsidRDefault="001A362F" w:rsidP="001A362F">
            <w:pPr>
              <w:rPr>
                <w:rStyle w:val="Bold"/>
              </w:rPr>
            </w:pPr>
            <w:proofErr w:type="spellStart"/>
            <w:r w:rsidRPr="00DC7626">
              <w:rPr>
                <w:rStyle w:val="Bold"/>
              </w:rPr>
              <w:t>CompareGreaterEqual</w:t>
            </w:r>
            <w:proofErr w:type="spellEnd"/>
          </w:p>
        </w:tc>
        <w:tc>
          <w:tcPr>
            <w:tcW w:w="1368" w:type="dxa"/>
          </w:tcPr>
          <w:p w14:paraId="42D028E2" w14:textId="77777777" w:rsidR="001A362F" w:rsidRPr="003D7085" w:rsidRDefault="00083287" w:rsidP="001A362F">
            <w:pPr>
              <w:rPr>
                <w:sz w:val="18"/>
              </w:rPr>
            </w:pPr>
            <w:r>
              <w:rPr>
                <w:sz w:val="18"/>
              </w:rPr>
              <w:t>FPA</w:t>
            </w:r>
            <w:r w:rsidR="001A362F">
              <w:rPr>
                <w:sz w:val="18"/>
              </w:rPr>
              <w:t xml:space="preserve">, </w:t>
            </w:r>
            <w:r w:rsidR="00AF3A3E">
              <w:rPr>
                <w:sz w:val="18"/>
              </w:rPr>
              <w:t xml:space="preserve">DPA, </w:t>
            </w:r>
            <w:r>
              <w:rPr>
                <w:sz w:val="18"/>
              </w:rPr>
              <w:t>FPA</w:t>
            </w:r>
          </w:p>
        </w:tc>
        <w:tc>
          <w:tcPr>
            <w:tcW w:w="990" w:type="dxa"/>
          </w:tcPr>
          <w:p w14:paraId="42D028E3" w14:textId="77777777" w:rsidR="001A362F" w:rsidRPr="00AE4752" w:rsidRDefault="001A362F" w:rsidP="001A362F">
            <w:r>
              <w:t>&gt;=</w:t>
            </w:r>
          </w:p>
        </w:tc>
        <w:tc>
          <w:tcPr>
            <w:tcW w:w="3468" w:type="dxa"/>
          </w:tcPr>
          <w:p w14:paraId="42D028E4" w14:textId="77777777" w:rsidR="001A362F" w:rsidRPr="00AE4752" w:rsidRDefault="001A362F" w:rsidP="001A362F">
            <w:r>
              <w:t>Determines whether the first element of the pair is greater than or equal to the second (a1&gt;=b1, a2&gt;=</w:t>
            </w:r>
            <w:proofErr w:type="gramStart"/>
            <w:r>
              <w:t>b2, ...)</w:t>
            </w:r>
            <w:proofErr w:type="gramEnd"/>
            <w:r>
              <w:t>.</w:t>
            </w:r>
          </w:p>
        </w:tc>
      </w:tr>
      <w:tr w:rsidR="001A362F" w14:paraId="42D028EA" w14:textId="77777777" w:rsidTr="00081ACC">
        <w:tc>
          <w:tcPr>
            <w:tcW w:w="2070" w:type="dxa"/>
          </w:tcPr>
          <w:p w14:paraId="42D028E6" w14:textId="77777777" w:rsidR="001A362F" w:rsidRPr="00DC7626" w:rsidRDefault="001A362F" w:rsidP="001A362F">
            <w:pPr>
              <w:rPr>
                <w:rStyle w:val="Bold"/>
              </w:rPr>
            </w:pPr>
            <w:proofErr w:type="spellStart"/>
            <w:r w:rsidRPr="00DC7626">
              <w:rPr>
                <w:rStyle w:val="Bold"/>
              </w:rPr>
              <w:t>CompareLess</w:t>
            </w:r>
            <w:proofErr w:type="spellEnd"/>
          </w:p>
        </w:tc>
        <w:tc>
          <w:tcPr>
            <w:tcW w:w="1368" w:type="dxa"/>
          </w:tcPr>
          <w:p w14:paraId="42D028E7" w14:textId="77777777" w:rsidR="001A362F" w:rsidRPr="003D7085" w:rsidRDefault="00083287" w:rsidP="001A362F">
            <w:pPr>
              <w:rPr>
                <w:sz w:val="18"/>
              </w:rPr>
            </w:pPr>
            <w:r>
              <w:rPr>
                <w:sz w:val="18"/>
              </w:rPr>
              <w:t>FPA</w:t>
            </w:r>
            <w:r w:rsidR="001A362F">
              <w:rPr>
                <w:sz w:val="18"/>
              </w:rPr>
              <w:t xml:space="preserve">, </w:t>
            </w:r>
            <w:r w:rsidR="00AF3A3E">
              <w:rPr>
                <w:sz w:val="18"/>
              </w:rPr>
              <w:t xml:space="preserve">DPA, </w:t>
            </w:r>
            <w:r>
              <w:rPr>
                <w:sz w:val="18"/>
              </w:rPr>
              <w:t>FPA</w:t>
            </w:r>
          </w:p>
        </w:tc>
        <w:tc>
          <w:tcPr>
            <w:tcW w:w="990" w:type="dxa"/>
          </w:tcPr>
          <w:p w14:paraId="42D028E8" w14:textId="77777777" w:rsidR="001A362F" w:rsidRPr="00AE4752" w:rsidRDefault="001A362F" w:rsidP="001A362F">
            <w:r>
              <w:t>&lt;</w:t>
            </w:r>
          </w:p>
        </w:tc>
        <w:tc>
          <w:tcPr>
            <w:tcW w:w="3468" w:type="dxa"/>
          </w:tcPr>
          <w:p w14:paraId="42D028E9" w14:textId="77777777" w:rsidR="001A362F" w:rsidRPr="00AE4752" w:rsidRDefault="001A362F" w:rsidP="001A362F">
            <w:r>
              <w:t>Determines whether the first element of the pair is less than the second (a1&lt;b1, a2&lt;</w:t>
            </w:r>
            <w:proofErr w:type="gramStart"/>
            <w:r>
              <w:t>b2, ...)</w:t>
            </w:r>
            <w:proofErr w:type="gramEnd"/>
            <w:r>
              <w:t>.</w:t>
            </w:r>
          </w:p>
        </w:tc>
      </w:tr>
      <w:tr w:rsidR="001A362F" w14:paraId="42D028EF" w14:textId="77777777" w:rsidTr="00081ACC">
        <w:tc>
          <w:tcPr>
            <w:tcW w:w="2070" w:type="dxa"/>
          </w:tcPr>
          <w:p w14:paraId="42D028EB" w14:textId="77777777" w:rsidR="001A362F" w:rsidRPr="00DC7626" w:rsidRDefault="001A362F" w:rsidP="001A362F">
            <w:pPr>
              <w:rPr>
                <w:rStyle w:val="Bold"/>
              </w:rPr>
            </w:pPr>
            <w:proofErr w:type="spellStart"/>
            <w:r w:rsidRPr="00DC7626">
              <w:rPr>
                <w:rStyle w:val="Bold"/>
              </w:rPr>
              <w:t>CompareLessEqual</w:t>
            </w:r>
            <w:proofErr w:type="spellEnd"/>
          </w:p>
        </w:tc>
        <w:tc>
          <w:tcPr>
            <w:tcW w:w="1368" w:type="dxa"/>
          </w:tcPr>
          <w:p w14:paraId="42D028EC" w14:textId="77777777" w:rsidR="001A362F" w:rsidRPr="003D7085" w:rsidRDefault="00083287" w:rsidP="001A362F">
            <w:pPr>
              <w:rPr>
                <w:sz w:val="18"/>
              </w:rPr>
            </w:pPr>
            <w:r>
              <w:rPr>
                <w:sz w:val="18"/>
              </w:rPr>
              <w:t>FPA</w:t>
            </w:r>
            <w:r w:rsidR="001A362F">
              <w:rPr>
                <w:sz w:val="18"/>
              </w:rPr>
              <w:t xml:space="preserve">, </w:t>
            </w:r>
            <w:r w:rsidR="00AF3A3E">
              <w:rPr>
                <w:sz w:val="18"/>
              </w:rPr>
              <w:t xml:space="preserve">DPA, </w:t>
            </w:r>
            <w:r>
              <w:rPr>
                <w:sz w:val="18"/>
              </w:rPr>
              <w:t>FPA</w:t>
            </w:r>
          </w:p>
        </w:tc>
        <w:tc>
          <w:tcPr>
            <w:tcW w:w="990" w:type="dxa"/>
          </w:tcPr>
          <w:p w14:paraId="42D028ED" w14:textId="77777777" w:rsidR="001A362F" w:rsidRPr="00AE4752" w:rsidRDefault="001A362F" w:rsidP="001A362F">
            <w:r>
              <w:t>&lt;=</w:t>
            </w:r>
          </w:p>
        </w:tc>
        <w:tc>
          <w:tcPr>
            <w:tcW w:w="3468" w:type="dxa"/>
          </w:tcPr>
          <w:p w14:paraId="42D028EE" w14:textId="77777777" w:rsidR="001A362F" w:rsidRPr="00AE4752" w:rsidRDefault="001A362F" w:rsidP="001A362F">
            <w:r>
              <w:t>Determines whether first element of the pair is less than or equal to the second (a1&lt;=b1, a2&lt;=</w:t>
            </w:r>
            <w:proofErr w:type="gramStart"/>
            <w:r>
              <w:t>b2, ...)</w:t>
            </w:r>
            <w:proofErr w:type="gramEnd"/>
            <w:r>
              <w:t>.</w:t>
            </w:r>
          </w:p>
        </w:tc>
      </w:tr>
      <w:tr w:rsidR="001A362F" w14:paraId="42D028F4" w14:textId="77777777" w:rsidTr="00081ACC">
        <w:tc>
          <w:tcPr>
            <w:tcW w:w="2070" w:type="dxa"/>
          </w:tcPr>
          <w:p w14:paraId="42D028F0" w14:textId="77777777" w:rsidR="001A362F" w:rsidRPr="00DC7626" w:rsidRDefault="001A362F" w:rsidP="001A362F">
            <w:pPr>
              <w:rPr>
                <w:rStyle w:val="Bold"/>
              </w:rPr>
            </w:pPr>
            <w:proofErr w:type="spellStart"/>
            <w:r w:rsidRPr="00DC7626">
              <w:rPr>
                <w:rStyle w:val="Bold"/>
              </w:rPr>
              <w:t>CompareNotEqual</w:t>
            </w:r>
            <w:proofErr w:type="spellEnd"/>
          </w:p>
        </w:tc>
        <w:tc>
          <w:tcPr>
            <w:tcW w:w="1368" w:type="dxa"/>
          </w:tcPr>
          <w:p w14:paraId="42D028F1" w14:textId="77777777" w:rsidR="001A362F" w:rsidRDefault="00083287" w:rsidP="001A362F">
            <w:pPr>
              <w:rPr>
                <w:sz w:val="18"/>
              </w:rPr>
            </w:pPr>
            <w:r>
              <w:rPr>
                <w:sz w:val="18"/>
              </w:rPr>
              <w:t>FPA</w:t>
            </w:r>
            <w:r w:rsidR="001A362F">
              <w:rPr>
                <w:sz w:val="18"/>
              </w:rPr>
              <w:t xml:space="preserve">, </w:t>
            </w:r>
            <w:r w:rsidR="00AF3A3E">
              <w:rPr>
                <w:sz w:val="18"/>
              </w:rPr>
              <w:t xml:space="preserve">DPA, </w:t>
            </w:r>
            <w:r>
              <w:rPr>
                <w:sz w:val="18"/>
              </w:rPr>
              <w:t>FPA</w:t>
            </w:r>
          </w:p>
        </w:tc>
        <w:tc>
          <w:tcPr>
            <w:tcW w:w="990" w:type="dxa"/>
          </w:tcPr>
          <w:p w14:paraId="42D028F2" w14:textId="77777777" w:rsidR="001A362F" w:rsidRDefault="001A362F" w:rsidP="001A362F">
            <w:r>
              <w:t>N/A</w:t>
            </w:r>
          </w:p>
        </w:tc>
        <w:tc>
          <w:tcPr>
            <w:tcW w:w="3468" w:type="dxa"/>
          </w:tcPr>
          <w:p w14:paraId="42D028F3" w14:textId="77777777" w:rsidR="001A362F" w:rsidRDefault="001A362F" w:rsidP="001A362F">
            <w:r w:rsidRPr="00D56874">
              <w:t>Deter</w:t>
            </w:r>
            <w:r>
              <w:t>mines whether each element of the pair</w:t>
            </w:r>
            <w:r w:rsidRPr="00D56874">
              <w:t xml:space="preserve"> is </w:t>
            </w:r>
            <w:r>
              <w:t xml:space="preserve">not </w:t>
            </w:r>
            <w:r w:rsidRPr="00D56874">
              <w:t xml:space="preserve">equal to the </w:t>
            </w:r>
            <w:r>
              <w:t>second (</w:t>
            </w:r>
            <w:proofErr w:type="gramStart"/>
            <w:r>
              <w:t>a1 !</w:t>
            </w:r>
            <w:proofErr w:type="gramEnd"/>
            <w:r>
              <w:t>= b1, a2!=b2, ...)</w:t>
            </w:r>
            <w:r w:rsidRPr="00D56874">
              <w:t>.</w:t>
            </w:r>
          </w:p>
        </w:tc>
      </w:tr>
    </w:tbl>
    <w:p w14:paraId="42D028F5" w14:textId="77777777" w:rsidR="001A362F" w:rsidRDefault="001A362F" w:rsidP="001A362F">
      <w:pPr>
        <w:pStyle w:val="Le"/>
      </w:pPr>
    </w:p>
    <w:p w14:paraId="42D028F6" w14:textId="77777777" w:rsidR="001A362F" w:rsidRDefault="001A362F" w:rsidP="001A362F">
      <w:pPr>
        <w:pStyle w:val="Heading4"/>
      </w:pPr>
      <w:r>
        <w:t>Selection Operations</w:t>
      </w:r>
    </w:p>
    <w:p w14:paraId="42D028F7" w14:textId="77777777" w:rsidR="001A362F" w:rsidRDefault="001A362F" w:rsidP="001A362F">
      <w:pPr>
        <w:pStyle w:val="BodyText"/>
      </w:pPr>
      <w:r w:rsidRPr="00DC7626">
        <w:rPr>
          <w:rStyle w:val="Bold"/>
        </w:rPr>
        <w:t>Cond</w:t>
      </w:r>
      <w:r>
        <w:t xml:space="preserve"> and </w:t>
      </w:r>
      <w:r w:rsidRPr="00DC7626">
        <w:rPr>
          <w:rStyle w:val="Bold"/>
        </w:rPr>
        <w:t>Select</w:t>
      </w:r>
      <w:r>
        <w:t xml:space="preserve"> are </w:t>
      </w:r>
      <w:proofErr w:type="spellStart"/>
      <w:r>
        <w:t>trinary</w:t>
      </w:r>
      <w:proofErr w:type="spellEnd"/>
      <w:r>
        <w:t xml:space="preserve"> operations that take three data-parallel array objects and return a new object with the same </w:t>
      </w:r>
      <w:r w:rsidR="0087438E">
        <w:t>dimensions</w:t>
      </w:r>
      <w:r>
        <w:t>. Each element of the returned object is set to the corresponding element of the second or third object, based on the values of the corresponding element in the first object.</w:t>
      </w:r>
    </w:p>
    <w:p w14:paraId="42D028F8" w14:textId="77777777" w:rsidR="001A362F" w:rsidRDefault="001A362F" w:rsidP="001A362F">
      <w:pPr>
        <w:pStyle w:val="BodyTextLink"/>
      </w:pPr>
      <w:r>
        <w:t xml:space="preserve">The </w:t>
      </w:r>
      <w:r w:rsidRPr="00DC7626">
        <w:rPr>
          <w:rStyle w:val="Bold"/>
        </w:rPr>
        <w:t>Cond</w:t>
      </w:r>
      <w:r>
        <w:t xml:space="preserve"> method takes a </w:t>
      </w:r>
      <w:proofErr w:type="spellStart"/>
      <w:r w:rsidR="00AE3D87" w:rsidRPr="00AE3D87">
        <w:rPr>
          <w:b/>
        </w:rPr>
        <w:t>BoolParallelArray</w:t>
      </w:r>
      <w:proofErr w:type="spellEnd"/>
      <w:r w:rsidR="00AE3D87">
        <w:t xml:space="preserve"> object</w:t>
      </w:r>
      <w:r>
        <w:t xml:space="preserve"> followed by two </w:t>
      </w:r>
      <w:proofErr w:type="spellStart"/>
      <w:r w:rsidR="00AE3D87" w:rsidRPr="00AE3D87">
        <w:rPr>
          <w:b/>
        </w:rPr>
        <w:t>IntParallelArray</w:t>
      </w:r>
      <w:proofErr w:type="spellEnd"/>
      <w:r w:rsidR="00083287">
        <w:t>,</w:t>
      </w:r>
      <w:r>
        <w:t xml:space="preserve"> </w:t>
      </w:r>
      <w:proofErr w:type="spellStart"/>
      <w:r w:rsidR="00AE3D87" w:rsidRPr="00AE3D87">
        <w:rPr>
          <w:b/>
        </w:rPr>
        <w:t>FloatParallelArray</w:t>
      </w:r>
      <w:proofErr w:type="spellEnd"/>
      <w:r w:rsidR="00083287">
        <w:t xml:space="preserve">, or </w:t>
      </w:r>
      <w:proofErr w:type="spellStart"/>
      <w:r w:rsidR="00083287" w:rsidRPr="00083287">
        <w:rPr>
          <w:b/>
        </w:rPr>
        <w:t>DoubleParallelArray</w:t>
      </w:r>
      <w:proofErr w:type="spellEnd"/>
      <w:r w:rsidR="00083287">
        <w:t xml:space="preserve"> </w:t>
      </w:r>
      <w:r>
        <w:t xml:space="preserve">objects. </w:t>
      </w:r>
      <w:r w:rsidR="00B307C3">
        <w:t xml:space="preserve">You </w:t>
      </w:r>
      <w:r w:rsidR="002D691C">
        <w:t>cannot use constants as inputs and a</w:t>
      </w:r>
      <w:r>
        <w:t xml:space="preserve">ll three objects must have the same </w:t>
      </w:r>
      <w:r w:rsidR="00B307C3">
        <w:t>dimensions</w:t>
      </w:r>
      <w:r>
        <w:t xml:space="preserve">. </w:t>
      </w:r>
      <w:r w:rsidRPr="00DC7626">
        <w:rPr>
          <w:rStyle w:val="Bold"/>
        </w:rPr>
        <w:t>Cond</w:t>
      </w:r>
      <w:r>
        <w:t xml:space="preserve"> returns an object of the same type and </w:t>
      </w:r>
      <w:r w:rsidR="0087438E">
        <w:t>dimensions</w:t>
      </w:r>
      <w:r>
        <w:t xml:space="preserve"> as the last two objects, as follows:</w:t>
      </w:r>
    </w:p>
    <w:p w14:paraId="42D028F9" w14:textId="77777777" w:rsidR="001A362F" w:rsidRPr="0069677F" w:rsidRDefault="001A362F" w:rsidP="001A362F">
      <w:pPr>
        <w:pStyle w:val="BulletList"/>
      </w:pPr>
      <w:r>
        <w:t xml:space="preserve">If an element in the </w:t>
      </w:r>
      <w:proofErr w:type="spellStart"/>
      <w:r w:rsidR="0087438E" w:rsidRPr="0087438E">
        <w:rPr>
          <w:b/>
        </w:rPr>
        <w:t>BoolParallelArray</w:t>
      </w:r>
      <w:proofErr w:type="spellEnd"/>
      <w:r>
        <w:t xml:space="preserve"> is set to true, </w:t>
      </w:r>
      <w:r w:rsidRPr="00DC7626">
        <w:rPr>
          <w:rStyle w:val="Bold"/>
        </w:rPr>
        <w:t>Cond</w:t>
      </w:r>
      <w:r>
        <w:t xml:space="preserve"> returns the corresponding element from the second object.</w:t>
      </w:r>
    </w:p>
    <w:p w14:paraId="42D028FA" w14:textId="77777777" w:rsidR="001A362F" w:rsidRDefault="001A362F" w:rsidP="001A362F">
      <w:pPr>
        <w:pStyle w:val="BulletList"/>
      </w:pPr>
      <w:r>
        <w:t xml:space="preserve">If an element in the </w:t>
      </w:r>
      <w:proofErr w:type="spellStart"/>
      <w:r w:rsidR="0087438E" w:rsidRPr="0087438E">
        <w:rPr>
          <w:b/>
        </w:rPr>
        <w:t>BoolParallelArray</w:t>
      </w:r>
      <w:proofErr w:type="spellEnd"/>
      <w:r>
        <w:t xml:space="preserve"> is set to false, </w:t>
      </w:r>
      <w:r w:rsidRPr="00DC7626">
        <w:rPr>
          <w:rStyle w:val="Bold"/>
        </w:rPr>
        <w:t>Cond</w:t>
      </w:r>
      <w:r>
        <w:t xml:space="preserve"> returns the corresponding element from the third object.</w:t>
      </w:r>
    </w:p>
    <w:p w14:paraId="42D028FB" w14:textId="77777777" w:rsidR="001A362F" w:rsidRDefault="001A362F" w:rsidP="001A362F">
      <w:pPr>
        <w:pStyle w:val="Le"/>
      </w:pPr>
    </w:p>
    <w:p w14:paraId="42D028FC" w14:textId="77777777" w:rsidR="001A362F" w:rsidRDefault="001A362F" w:rsidP="001A362F">
      <w:pPr>
        <w:pStyle w:val="BodyTextLink"/>
      </w:pPr>
      <w:r>
        <w:t>For example, assume that the input data-parallel objects represent the following arrays:</w:t>
      </w:r>
    </w:p>
    <w:p w14:paraId="42D028FD" w14:textId="77777777" w:rsidR="001A362F" w:rsidRPr="00A30255" w:rsidRDefault="001A362F" w:rsidP="001A362F">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T</m:t>
                    </m:r>
                  </m:e>
                  <m:e>
                    <m:r>
                      <w:rPr>
                        <w:rFonts w:ascii="Cambria Math" w:hAnsi="Cambria Math"/>
                      </w:rPr>
                      <m:t>F</m:t>
                    </m:r>
                  </m:e>
                  <m:e>
                    <m:m>
                      <m:mPr>
                        <m:mcs>
                          <m:mc>
                            <m:mcPr>
                              <m:count m:val="3"/>
                              <m:mcJc m:val="center"/>
                            </m:mcPr>
                          </m:mc>
                        </m:mcs>
                        <m:ctrlPr>
                          <w:rPr>
                            <w:rFonts w:ascii="Cambria Math" w:hAnsi="Cambria Math"/>
                          </w:rPr>
                        </m:ctrlPr>
                      </m:mPr>
                      <m:mr>
                        <m:e>
                          <m:r>
                            <w:rPr>
                              <w:rFonts w:ascii="Cambria Math" w:hAnsi="Cambria Math"/>
                            </w:rPr>
                            <m:t>F</m:t>
                          </m:r>
                        </m:e>
                        <m:e>
                          <m:r>
                            <w:rPr>
                              <w:rFonts w:ascii="Cambria Math" w:hAnsi="Cambria Math"/>
                            </w:rPr>
                            <m:t>T</m:t>
                          </m:r>
                        </m:e>
                        <m:e>
                          <m:r>
                            <w:rPr>
                              <w:rFonts w:ascii="Cambria Math" w:hAnsi="Cambria Math"/>
                            </w:rPr>
                            <m:t>F</m:t>
                          </m:r>
                        </m:e>
                      </m:mr>
                    </m:m>
                  </m:e>
                </m:mr>
              </m:m>
            </m:e>
          </m:d>
        </m:oMath>
      </m:oMathPara>
    </w:p>
    <w:p w14:paraId="42D028FE" w14:textId="77777777" w:rsidR="001A362F" w:rsidRDefault="001A362F" w:rsidP="001A362F">
      <w:pPr>
        <w:pStyle w:val="PlainText"/>
      </w:pPr>
    </w:p>
    <w:p w14:paraId="42D028FF"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b</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5</m:t>
                          </m:r>
                        </m:e>
                      </m:mr>
                    </m:m>
                  </m:e>
                </m:mr>
              </m:m>
            </m:e>
          </m:d>
        </m:oMath>
      </m:oMathPara>
    </w:p>
    <w:p w14:paraId="42D02900" w14:textId="77777777" w:rsidR="001A362F" w:rsidRDefault="001A362F" w:rsidP="001A362F">
      <w:pPr>
        <w:pStyle w:val="PlainText"/>
      </w:pPr>
    </w:p>
    <w:p w14:paraId="42D02901"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c</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7</m:t>
                    </m:r>
                  </m:e>
                  <m:e>
                    <m:m>
                      <m:mPr>
                        <m:mcs>
                          <m:mc>
                            <m:mcPr>
                              <m:count m:val="3"/>
                              <m:mcJc m:val="center"/>
                            </m:mcPr>
                          </m:mc>
                        </m:mcs>
                        <m:ctrlPr>
                          <w:rPr>
                            <w:rFonts w:ascii="Cambria Math" w:hAnsi="Cambria Math"/>
                          </w:rPr>
                        </m:ctrlPr>
                      </m:mPr>
                      <m:mr>
                        <m:e>
                          <m:r>
                            <m:rPr>
                              <m:sty m:val="p"/>
                            </m:rPr>
                            <w:rPr>
                              <w:rFonts w:ascii="Cambria Math" w:hAnsi="Cambria Math"/>
                            </w:rPr>
                            <m:t>8</m:t>
                          </m:r>
                        </m:e>
                        <m:e>
                          <m:r>
                            <m:rPr>
                              <m:sty m:val="p"/>
                            </m:rPr>
                            <w:rPr>
                              <w:rFonts w:ascii="Cambria Math" w:hAnsi="Cambria Math"/>
                            </w:rPr>
                            <m:t>9</m:t>
                          </m:r>
                        </m:e>
                        <m:e>
                          <m:r>
                            <m:rPr>
                              <m:sty m:val="p"/>
                            </m:rPr>
                            <w:rPr>
                              <w:rFonts w:ascii="Cambria Math" w:hAnsi="Cambria Math"/>
                            </w:rPr>
                            <m:t>10</m:t>
                          </m:r>
                        </m:e>
                      </m:mr>
                    </m:m>
                  </m:e>
                </m:mr>
              </m:m>
            </m:e>
          </m:d>
        </m:oMath>
      </m:oMathPara>
    </w:p>
    <w:p w14:paraId="42D02902" w14:textId="77777777" w:rsidR="001A362F" w:rsidRPr="00D22DD6" w:rsidRDefault="001A362F" w:rsidP="001A362F">
      <w:pPr>
        <w:pStyle w:val="PlainText"/>
        <w:rPr>
          <w:rFonts w:ascii="Cambria Math" w:hAnsi="Cambria Math" w:hint="eastAsia"/>
        </w:rPr>
      </w:pPr>
    </w:p>
    <w:p w14:paraId="42D02903" w14:textId="77777777" w:rsidR="001A362F" w:rsidRDefault="001A362F" w:rsidP="001A362F">
      <w:pPr>
        <w:pStyle w:val="Le"/>
      </w:pPr>
    </w:p>
    <w:p w14:paraId="42D02904" w14:textId="77777777" w:rsidR="001A362F" w:rsidRDefault="001A362F" w:rsidP="001A362F">
      <w:pPr>
        <w:pStyle w:val="BodyTextLink"/>
      </w:pPr>
      <w:r w:rsidRPr="00786FEC">
        <w:t xml:space="preserve">In this example, </w:t>
      </w:r>
      <w:proofErr w:type="gramStart"/>
      <w:r w:rsidRPr="00DC7626">
        <w:rPr>
          <w:rStyle w:val="Bold"/>
        </w:rPr>
        <w:t>Cond</w:t>
      </w:r>
      <w:r>
        <w:t>(</w:t>
      </w:r>
      <w:proofErr w:type="gramEnd"/>
      <w:r>
        <w:t>a, b, c) yields:</w:t>
      </w:r>
    </w:p>
    <w:p w14:paraId="42D02905" w14:textId="77777777" w:rsidR="001A362F" w:rsidRPr="00F83802" w:rsidRDefault="00175D41" w:rsidP="001A362F">
      <w:pPr>
        <w:pStyle w:val="PlainText"/>
      </w:pPr>
      <m:oMathPara>
        <m:oMathParaPr>
          <m:jc m:val="left"/>
        </m:oMathParaP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7</m:t>
                    </m:r>
                  </m:e>
                  <m:e>
                    <m:m>
                      <m:mPr>
                        <m:mcs>
                          <m:mc>
                            <m:mcPr>
                              <m:count m:val="3"/>
                              <m:mcJc m:val="center"/>
                            </m:mcPr>
                          </m:mc>
                        </m:mcs>
                        <m:ctrlPr>
                          <w:rPr>
                            <w:rFonts w:ascii="Cambria Math" w:hAnsi="Cambria Math"/>
                          </w:rPr>
                        </m:ctrlPr>
                      </m:mPr>
                      <m:mr>
                        <m:e>
                          <m:r>
                            <m:rPr>
                              <m:sty m:val="p"/>
                            </m:rPr>
                            <w:rPr>
                              <w:rFonts w:ascii="Cambria Math" w:hAnsi="Cambria Math"/>
                            </w:rPr>
                            <m:t>8</m:t>
                          </m:r>
                        </m:e>
                        <m:e>
                          <m:r>
                            <m:rPr>
                              <m:sty m:val="p"/>
                            </m:rPr>
                            <w:rPr>
                              <w:rFonts w:ascii="Cambria Math" w:hAnsi="Cambria Math"/>
                            </w:rPr>
                            <m:t>4</m:t>
                          </m:r>
                        </m:e>
                        <m:e>
                          <m:r>
                            <m:rPr>
                              <m:sty m:val="p"/>
                            </m:rPr>
                            <w:rPr>
                              <w:rFonts w:ascii="Cambria Math" w:hAnsi="Cambria Math"/>
                            </w:rPr>
                            <m:t>10</m:t>
                          </m:r>
                        </m:e>
                      </m:mr>
                    </m:m>
                  </m:e>
                </m:mr>
              </m:m>
            </m:e>
          </m:d>
        </m:oMath>
      </m:oMathPara>
    </w:p>
    <w:p w14:paraId="42D02906" w14:textId="77777777" w:rsidR="001A362F" w:rsidRPr="00453580" w:rsidRDefault="001A362F" w:rsidP="001A362F">
      <w:pPr>
        <w:pStyle w:val="Le"/>
      </w:pPr>
    </w:p>
    <w:p w14:paraId="42D02907" w14:textId="77777777" w:rsidR="001A362F" w:rsidRDefault="001A362F" w:rsidP="00D24D33">
      <w:pPr>
        <w:pStyle w:val="BodyText"/>
        <w:keepLines/>
      </w:pPr>
      <w:r>
        <w:lastRenderedPageBreak/>
        <w:t xml:space="preserve">The </w:t>
      </w:r>
      <w:r w:rsidRPr="00DC7626">
        <w:rPr>
          <w:rStyle w:val="Bold"/>
        </w:rPr>
        <w:t>Select</w:t>
      </w:r>
      <w:r>
        <w:t xml:space="preserve"> method takes three objects that can be a combination of </w:t>
      </w:r>
      <w:proofErr w:type="spellStart"/>
      <w:r w:rsidR="00083287" w:rsidRPr="00083287">
        <w:rPr>
          <w:b/>
        </w:rPr>
        <w:t>DoubleParallelArray</w:t>
      </w:r>
      <w:proofErr w:type="spellEnd"/>
      <w:r w:rsidR="00083287">
        <w:t xml:space="preserve">, </w:t>
      </w:r>
      <w:proofErr w:type="spellStart"/>
      <w:r w:rsidR="0087438E" w:rsidRPr="0087438E">
        <w:rPr>
          <w:b/>
        </w:rPr>
        <w:t>FloatParallelArray</w:t>
      </w:r>
      <w:proofErr w:type="spellEnd"/>
      <w:r>
        <w:t xml:space="preserve">, </w:t>
      </w:r>
      <w:r w:rsidR="0087438E" w:rsidRPr="0087438E">
        <w:rPr>
          <w:b/>
        </w:rPr>
        <w:t>Float4ParallelArray</w:t>
      </w:r>
      <w:r>
        <w:t xml:space="preserve">, or </w:t>
      </w:r>
      <w:proofErr w:type="spellStart"/>
      <w:r w:rsidR="0087438E" w:rsidRPr="0087438E">
        <w:rPr>
          <w:b/>
        </w:rPr>
        <w:t>IntParallelArray</w:t>
      </w:r>
      <w:proofErr w:type="spellEnd"/>
      <w:r>
        <w:t xml:space="preserve"> objects or </w:t>
      </w:r>
      <w:r w:rsidR="00083287" w:rsidRPr="00083287">
        <w:rPr>
          <w:b/>
        </w:rPr>
        <w:t>double</w:t>
      </w:r>
      <w:r w:rsidR="00083287">
        <w:t xml:space="preserve">, </w:t>
      </w:r>
      <w:r w:rsidRPr="00DC7626">
        <w:rPr>
          <w:rStyle w:val="Bold"/>
        </w:rPr>
        <w:t>float</w:t>
      </w:r>
      <w:r>
        <w:t xml:space="preserve"> or </w:t>
      </w:r>
      <w:proofErr w:type="spellStart"/>
      <w:r w:rsidRPr="00DC7626">
        <w:rPr>
          <w:rStyle w:val="Bold"/>
        </w:rPr>
        <w:t>int</w:t>
      </w:r>
      <w:proofErr w:type="spellEnd"/>
      <w:r>
        <w:t xml:space="preserve"> constants. For a complete list of the possible combinations, see the reference pages in the Accelerator help file. </w:t>
      </w:r>
    </w:p>
    <w:p w14:paraId="42D02908" w14:textId="77777777" w:rsidR="001A362F" w:rsidRPr="009877C6" w:rsidRDefault="001A362F" w:rsidP="001A362F">
      <w:pPr>
        <w:pStyle w:val="BodyTextLink"/>
      </w:pPr>
      <w:r w:rsidRPr="00DC7626">
        <w:rPr>
          <w:rStyle w:val="Bold"/>
        </w:rPr>
        <w:t>Select</w:t>
      </w:r>
      <w:r>
        <w:t xml:space="preserve"> returns an object of the same </w:t>
      </w:r>
      <w:r w:rsidR="0087438E">
        <w:t>dimensions</w:t>
      </w:r>
      <w:r>
        <w:t xml:space="preserve"> and type as the first object, as follows:</w:t>
      </w:r>
    </w:p>
    <w:p w14:paraId="42D02909" w14:textId="77777777" w:rsidR="001A362F" w:rsidRPr="0069677F" w:rsidRDefault="001A362F" w:rsidP="001A362F">
      <w:pPr>
        <w:pStyle w:val="BulletList"/>
      </w:pPr>
      <w:r>
        <w:t xml:space="preserve">If an element in the first object is greater than or equal to zero, </w:t>
      </w:r>
      <w:r w:rsidRPr="00DC7626">
        <w:rPr>
          <w:rStyle w:val="Bold"/>
        </w:rPr>
        <w:t>Select</w:t>
      </w:r>
      <w:r>
        <w:t xml:space="preserve"> returns the corresponding element from the second object.</w:t>
      </w:r>
    </w:p>
    <w:p w14:paraId="42D0290A" w14:textId="77777777" w:rsidR="001A362F" w:rsidRDefault="001A362F" w:rsidP="001A362F">
      <w:pPr>
        <w:pStyle w:val="BulletList"/>
      </w:pPr>
      <w:r>
        <w:t xml:space="preserve">If an element in the first object is less than zero, </w:t>
      </w:r>
      <w:r w:rsidRPr="00DC7626">
        <w:rPr>
          <w:rStyle w:val="Bold"/>
        </w:rPr>
        <w:t>Select</w:t>
      </w:r>
      <w:r>
        <w:t xml:space="preserve"> returns the corresponding element from the third object.</w:t>
      </w:r>
    </w:p>
    <w:p w14:paraId="42D0290B" w14:textId="77777777" w:rsidR="001A362F" w:rsidRDefault="001A362F" w:rsidP="001A362F">
      <w:pPr>
        <w:pStyle w:val="Le"/>
      </w:pPr>
    </w:p>
    <w:p w14:paraId="42D0290C" w14:textId="77777777" w:rsidR="001A362F" w:rsidRDefault="001A362F" w:rsidP="001A362F">
      <w:pPr>
        <w:pStyle w:val="BodyTextLink"/>
      </w:pPr>
      <w:r>
        <w:t>For example, assume that the input data-parallel objects represent the following arrays:</w:t>
      </w:r>
    </w:p>
    <w:p w14:paraId="42D0290D"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
            </m:e>
          </m:d>
        </m:oMath>
      </m:oMathPara>
    </w:p>
    <w:p w14:paraId="42D0290E" w14:textId="77777777" w:rsidR="001A362F" w:rsidRPr="00C46F2A" w:rsidRDefault="001A362F" w:rsidP="001A362F">
      <w:pPr>
        <w:pStyle w:val="PlainText"/>
      </w:pPr>
    </w:p>
    <w:p w14:paraId="42D0290F"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b</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mr>
              </m:m>
            </m:e>
          </m:d>
        </m:oMath>
      </m:oMathPara>
    </w:p>
    <w:p w14:paraId="42D02910" w14:textId="77777777" w:rsidR="001A362F" w:rsidRPr="00C46F2A" w:rsidRDefault="001A362F" w:rsidP="001A362F">
      <w:pPr>
        <w:pStyle w:val="PlainText"/>
      </w:pPr>
    </w:p>
    <w:p w14:paraId="42D02911"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c</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6</m:t>
                    </m:r>
                  </m:e>
                  <m:e>
                    <m:r>
                      <m:rPr>
                        <m:sty m:val="p"/>
                      </m:rPr>
                      <w:rPr>
                        <w:rFonts w:ascii="Cambria Math" w:hAnsi="Cambria Math"/>
                      </w:rPr>
                      <m:t>7</m:t>
                    </m:r>
                  </m:e>
                </m:mr>
              </m:m>
            </m:e>
          </m:d>
        </m:oMath>
      </m:oMathPara>
    </w:p>
    <w:p w14:paraId="42D02912" w14:textId="77777777" w:rsidR="001A362F" w:rsidRPr="00D22DD6" w:rsidRDefault="001A362F" w:rsidP="001A362F">
      <w:pPr>
        <w:pStyle w:val="PlainText"/>
        <w:rPr>
          <w:rFonts w:ascii="Cambria Math" w:hAnsi="Cambria Math" w:hint="eastAsia"/>
        </w:rPr>
      </w:pPr>
    </w:p>
    <w:p w14:paraId="42D02913" w14:textId="77777777" w:rsidR="001A362F" w:rsidRDefault="001A362F" w:rsidP="00D24D33"/>
    <w:p w14:paraId="42D02914" w14:textId="77777777" w:rsidR="001A362F" w:rsidRDefault="001A362F" w:rsidP="001A362F">
      <w:pPr>
        <w:pStyle w:val="BodyText"/>
      </w:pPr>
      <w:r w:rsidRPr="00786FEC">
        <w:t xml:space="preserve">In this example, </w:t>
      </w:r>
      <w:proofErr w:type="gramStart"/>
      <w:r w:rsidRPr="00DC7626">
        <w:rPr>
          <w:rStyle w:val="Bold"/>
        </w:rPr>
        <w:t>Select</w:t>
      </w:r>
      <w:r>
        <w:t>(</w:t>
      </w:r>
      <w:proofErr w:type="gramEnd"/>
      <w:r w:rsidRPr="00D42F45">
        <w:rPr>
          <w:rStyle w:val="Italic0"/>
        </w:rPr>
        <w:t>a</w:t>
      </w:r>
      <w:r w:rsidRPr="003D6183">
        <w:t xml:space="preserve">, </w:t>
      </w:r>
      <w:r w:rsidRPr="00D42F45">
        <w:rPr>
          <w:rStyle w:val="Italic0"/>
        </w:rPr>
        <w:t>b</w:t>
      </w:r>
      <w:r w:rsidRPr="003D6183">
        <w:t xml:space="preserve">, </w:t>
      </w:r>
      <w:r w:rsidRPr="00D42F45">
        <w:rPr>
          <w:rStyle w:val="Italic0"/>
        </w:rPr>
        <w:t>c</w:t>
      </w:r>
      <w:r>
        <w:t>) yields:</w:t>
      </w:r>
    </w:p>
    <w:p w14:paraId="42D02915" w14:textId="77777777" w:rsidR="001A362F" w:rsidRPr="00F83802" w:rsidRDefault="001A362F" w:rsidP="001A362F">
      <w:pPr>
        <w:pStyle w:val="PlainText"/>
      </w:pPr>
      <m:oMathPara>
        <m:oMathParaPr>
          <m:jc m:val="left"/>
        </m:oMathParaPr>
        <m:oMath>
          <m:r>
            <m:rPr>
              <m:sty m:val="p"/>
            </m:rPr>
            <w:rPr>
              <w:rFonts w:ascii="Cambria Math" w:hAnsi="Cambria Math"/>
            </w:rPr>
            <m:t xml:space="preserve">d=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6</m:t>
                    </m:r>
                  </m:e>
                  <m:e>
                    <m:r>
                      <m:rPr>
                        <m:sty m:val="p"/>
                      </m:rPr>
                      <w:rPr>
                        <w:rFonts w:ascii="Cambria Math" w:hAnsi="Cambria Math"/>
                      </w:rPr>
                      <m:t>4</m:t>
                    </m:r>
                  </m:e>
                </m:mr>
              </m:m>
            </m:e>
          </m:d>
        </m:oMath>
      </m:oMathPara>
    </w:p>
    <w:p w14:paraId="42D02916" w14:textId="77777777" w:rsidR="001A362F" w:rsidRDefault="001A362F" w:rsidP="001A362F">
      <w:pPr>
        <w:pStyle w:val="Heading3"/>
      </w:pPr>
      <w:bookmarkStart w:id="26" w:name="_Toc208805135"/>
      <w:bookmarkStart w:id="27" w:name="_Toc264440825"/>
      <w:r>
        <w:t>Other Element-Wise Operations</w:t>
      </w:r>
      <w:bookmarkEnd w:id="26"/>
      <w:bookmarkEnd w:id="27"/>
    </w:p>
    <w:p w14:paraId="42D02917" w14:textId="77777777" w:rsidR="00231DCE" w:rsidRDefault="0087438E" w:rsidP="001A362F">
      <w:pPr>
        <w:pStyle w:val="BodyText"/>
      </w:pPr>
      <w:r>
        <w:t>T</w:t>
      </w:r>
      <w:r w:rsidR="001A362F">
        <w:t xml:space="preserve">he only operation in this category is </w:t>
      </w:r>
      <w:r w:rsidR="001A362F" w:rsidRPr="00DC7626">
        <w:rPr>
          <w:rStyle w:val="Bold"/>
        </w:rPr>
        <w:t>Interpolate</w:t>
      </w:r>
      <w:r w:rsidR="001A362F">
        <w:t xml:space="preserve">, which takes three </w:t>
      </w:r>
      <w:proofErr w:type="gramStart"/>
      <w:r w:rsidR="00231DCE">
        <w:t>input</w:t>
      </w:r>
      <w:proofErr w:type="gramEnd"/>
      <w:r w:rsidR="00231DCE">
        <w:t xml:space="preserve"> </w:t>
      </w:r>
      <w:proofErr w:type="spellStart"/>
      <w:r w:rsidRPr="0087438E">
        <w:rPr>
          <w:b/>
        </w:rPr>
        <w:t>FloatParallelArray</w:t>
      </w:r>
      <w:proofErr w:type="spellEnd"/>
      <w:r w:rsidR="00083287">
        <w:t xml:space="preserve">, </w:t>
      </w:r>
      <w:proofErr w:type="spellStart"/>
      <w:r w:rsidR="00083287" w:rsidRPr="00083287">
        <w:rPr>
          <w:b/>
        </w:rPr>
        <w:t>DoubleParallelArray</w:t>
      </w:r>
      <w:proofErr w:type="spellEnd"/>
      <w:r w:rsidR="00083287">
        <w:rPr>
          <w:b/>
        </w:rPr>
        <w:t>,</w:t>
      </w:r>
      <w:r w:rsidR="00083287">
        <w:t xml:space="preserve"> </w:t>
      </w:r>
      <w:r w:rsidRPr="0087438E">
        <w:rPr>
          <w:b/>
        </w:rPr>
        <w:t>Float4ParallelArray</w:t>
      </w:r>
      <w:r w:rsidR="001A362F">
        <w:t xml:space="preserve"> objects</w:t>
      </w:r>
      <w:r w:rsidR="00231DCE">
        <w:t>, which must all have the same type and dimensions</w:t>
      </w:r>
      <w:r w:rsidR="001A362F">
        <w:t>.</w:t>
      </w:r>
      <w:r w:rsidR="00231DCE">
        <w:t xml:space="preserve"> The result</w:t>
      </w:r>
      <w:r w:rsidR="001A362F">
        <w:t xml:space="preserve"> object </w:t>
      </w:r>
      <w:r w:rsidR="00231DCE">
        <w:t>has the</w:t>
      </w:r>
      <w:r w:rsidR="001A362F">
        <w:t xml:space="preserve"> same type and </w:t>
      </w:r>
      <w:r>
        <w:t>dimensions</w:t>
      </w:r>
      <w:r w:rsidR="00231DCE">
        <w:t xml:space="preserve"> as the input objects</w:t>
      </w:r>
      <w:r w:rsidR="001A362F">
        <w:t xml:space="preserve">, </w:t>
      </w:r>
      <w:r w:rsidR="00231DCE">
        <w:t>and</w:t>
      </w:r>
      <w:r w:rsidR="001A362F">
        <w:t xml:space="preserve"> contains an interpolated value for each pair of elements from the last two objects. The elements in the first </w:t>
      </w:r>
      <w:r w:rsidR="00231DCE">
        <w:t xml:space="preserve">input </w:t>
      </w:r>
      <w:r w:rsidR="001A362F">
        <w:t>object are set to values between zero and one, and specify how to weight the second element relative to the third whe</w:t>
      </w:r>
      <w:r w:rsidR="00231DCE">
        <w:t>n performing the interpolation.</w:t>
      </w:r>
    </w:p>
    <w:p w14:paraId="42D02918" w14:textId="77777777" w:rsidR="001A362F" w:rsidRDefault="001A362F" w:rsidP="001A362F">
      <w:pPr>
        <w:pStyle w:val="BodyText"/>
      </w:pPr>
      <w:r>
        <w:t xml:space="preserve">For objects named </w:t>
      </w:r>
      <w:r w:rsidRPr="00D42F45">
        <w:rPr>
          <w:rStyle w:val="Italic0"/>
        </w:rPr>
        <w:t>a</w:t>
      </w:r>
      <w:r>
        <w:t xml:space="preserve">, </w:t>
      </w:r>
      <w:r w:rsidRPr="00D42F45">
        <w:rPr>
          <w:rStyle w:val="Italic0"/>
        </w:rPr>
        <w:t>b</w:t>
      </w:r>
      <w:r>
        <w:t xml:space="preserve">, and </w:t>
      </w:r>
      <w:r w:rsidRPr="00D42F45">
        <w:rPr>
          <w:rStyle w:val="Italic0"/>
        </w:rPr>
        <w:t>c</w:t>
      </w:r>
      <w:r>
        <w:t xml:space="preserve">, </w:t>
      </w:r>
      <w:r w:rsidRPr="00231DCE">
        <w:rPr>
          <w:b/>
        </w:rPr>
        <w:t>Interpo</w:t>
      </w:r>
      <w:r w:rsidR="00231DCE" w:rsidRPr="00231DCE">
        <w:rPr>
          <w:b/>
        </w:rPr>
        <w:t>late</w:t>
      </w:r>
      <w:r w:rsidR="00231DCE">
        <w:t xml:space="preserve"> uses the following formula—or the two-dimensional equivalent—</w:t>
      </w:r>
      <w:r>
        <w:t>to calculate</w:t>
      </w:r>
      <w:r w:rsidR="00231DCE">
        <w:t xml:space="preserve"> the </w:t>
      </w:r>
      <w:proofErr w:type="gramStart"/>
      <w:r w:rsidR="00231DCE">
        <w:t>result</w:t>
      </w:r>
      <w:r>
        <w:t xml:space="preserve"> object</w:t>
      </w:r>
      <w:proofErr w:type="gramEnd"/>
      <w:r>
        <w:t>, x:</w:t>
      </w:r>
    </w:p>
    <w:p w14:paraId="42D02919" w14:textId="77777777" w:rsidR="001A362F" w:rsidRPr="00273D35" w:rsidRDefault="001A362F" w:rsidP="001A362F">
      <w:pPr>
        <w:pStyle w:val="StylePlainTextCodeAfter6pt"/>
        <w:rPr>
          <w:lang w:val="nb-NO"/>
        </w:rPr>
      </w:pPr>
      <w:r w:rsidRPr="00273D35">
        <w:rPr>
          <w:lang w:val="nb-NO"/>
        </w:rPr>
        <w:t>x</w:t>
      </w:r>
      <w:r w:rsidRPr="00273D35">
        <w:rPr>
          <w:sz w:val="28"/>
          <w:szCs w:val="28"/>
          <w:vertAlign w:val="subscript"/>
          <w:lang w:val="nb-NO"/>
        </w:rPr>
        <w:t>i</w:t>
      </w:r>
      <w:r w:rsidRPr="00273D35">
        <w:rPr>
          <w:lang w:val="nb-NO"/>
        </w:rPr>
        <w:t xml:space="preserve"> = a</w:t>
      </w:r>
      <w:r w:rsidRPr="00273D35">
        <w:rPr>
          <w:sz w:val="28"/>
          <w:szCs w:val="28"/>
          <w:vertAlign w:val="subscript"/>
          <w:lang w:val="nb-NO"/>
        </w:rPr>
        <w:t>i</w:t>
      </w:r>
      <w:r w:rsidRPr="00273D35">
        <w:rPr>
          <w:lang w:val="nb-NO"/>
        </w:rPr>
        <w:t>*b</w:t>
      </w:r>
      <w:r w:rsidRPr="00273D35">
        <w:rPr>
          <w:sz w:val="28"/>
          <w:szCs w:val="28"/>
          <w:vertAlign w:val="subscript"/>
          <w:lang w:val="nb-NO"/>
        </w:rPr>
        <w:t>i</w:t>
      </w:r>
      <w:r w:rsidRPr="00273D35">
        <w:rPr>
          <w:lang w:val="nb-NO"/>
        </w:rPr>
        <w:t xml:space="preserve"> + (1-a</w:t>
      </w:r>
      <w:r w:rsidRPr="00273D35">
        <w:rPr>
          <w:sz w:val="28"/>
          <w:szCs w:val="28"/>
          <w:vertAlign w:val="subscript"/>
          <w:lang w:val="nb-NO"/>
        </w:rPr>
        <w:t>i</w:t>
      </w:r>
      <w:r w:rsidRPr="00273D35">
        <w:rPr>
          <w:lang w:val="nb-NO"/>
        </w:rPr>
        <w:t>)*c</w:t>
      </w:r>
      <w:r w:rsidRPr="00273D35">
        <w:rPr>
          <w:sz w:val="28"/>
          <w:szCs w:val="28"/>
          <w:vertAlign w:val="subscript"/>
          <w:lang w:val="nb-NO"/>
        </w:rPr>
        <w:t>i</w:t>
      </w:r>
      <w:r w:rsidRPr="00273D35">
        <w:rPr>
          <w:lang w:val="nb-NO"/>
        </w:rPr>
        <w:t>.</w:t>
      </w:r>
    </w:p>
    <w:p w14:paraId="42D0291A" w14:textId="77777777" w:rsidR="001A362F" w:rsidRPr="00273D35" w:rsidRDefault="001A362F" w:rsidP="00D24D33">
      <w:pPr>
        <w:rPr>
          <w:lang w:val="nb-NO"/>
        </w:rPr>
      </w:pPr>
    </w:p>
    <w:p w14:paraId="42D0291B" w14:textId="77777777" w:rsidR="001A362F" w:rsidRDefault="001A362F" w:rsidP="001A362F">
      <w:pPr>
        <w:pStyle w:val="BodyTextLink"/>
      </w:pPr>
      <w:r>
        <w:t>For example, assume that the input objects represent the following arrays:</w:t>
      </w:r>
    </w:p>
    <w:p w14:paraId="42D0291C"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0.25</m:t>
                    </m:r>
                  </m:e>
                  <m:e>
                    <m:r>
                      <m:rPr>
                        <m:sty m:val="p"/>
                      </m:rPr>
                      <w:rPr>
                        <w:rFonts w:ascii="Cambria Math" w:hAnsi="Cambria Math"/>
                      </w:rPr>
                      <m:t>0.5</m:t>
                    </m:r>
                  </m:e>
                  <m:e>
                    <m:r>
                      <m:rPr>
                        <m:sty m:val="p"/>
                      </m:rPr>
                      <w:rPr>
                        <w:rFonts w:ascii="Cambria Math" w:hAnsi="Cambria Math"/>
                      </w:rPr>
                      <m:t>0.75</m:t>
                    </m:r>
                  </m:e>
                </m:mr>
              </m:m>
            </m:e>
          </m:d>
        </m:oMath>
      </m:oMathPara>
    </w:p>
    <w:p w14:paraId="42D0291D" w14:textId="77777777" w:rsidR="001A362F" w:rsidRPr="00D22DD6" w:rsidRDefault="001A362F" w:rsidP="001A362F">
      <w:pPr>
        <w:pStyle w:val="PlainText"/>
        <w:rPr>
          <w:rFonts w:ascii="Cambria Math" w:hAnsi="Cambria Math" w:hint="eastAsia"/>
        </w:rPr>
      </w:pPr>
    </w:p>
    <w:p w14:paraId="42D0291E"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b</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p w14:paraId="42D0291F" w14:textId="77777777" w:rsidR="001A362F" w:rsidRPr="00D22DD6" w:rsidRDefault="001A362F" w:rsidP="001A362F">
      <w:pPr>
        <w:pStyle w:val="PlainText"/>
        <w:rPr>
          <w:rFonts w:ascii="Cambria Math" w:hAnsi="Cambria Math" w:hint="eastAsia"/>
        </w:rPr>
      </w:pPr>
    </w:p>
    <w:p w14:paraId="42D02920" w14:textId="77777777" w:rsidR="001A362F" w:rsidRPr="00D22DD6" w:rsidRDefault="001A362F" w:rsidP="001A362F">
      <w:pPr>
        <w:pStyle w:val="PlainText"/>
        <w:rPr>
          <w:rFonts w:ascii="Cambria Math" w:hAnsi="Cambria Math" w:hint="eastAsia"/>
        </w:rPr>
      </w:pPr>
      <m:oMath>
        <m:r>
          <w:rPr>
            <w:rFonts w:ascii="Cambria Math" w:hAnsi="Cambria Math"/>
          </w:rPr>
          <m:t>c</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10</m:t>
                  </m:r>
                </m:e>
                <m:e>
                  <m:r>
                    <m:rPr>
                      <m:sty m:val="p"/>
                    </m:rPr>
                    <w:rPr>
                      <w:rFonts w:ascii="Cambria Math" w:hAnsi="Cambria Math"/>
                    </w:rPr>
                    <m:t>10</m:t>
                  </m:r>
                </m:e>
                <m:e>
                  <m:r>
                    <m:rPr>
                      <m:sty m:val="p"/>
                    </m:rPr>
                    <w:rPr>
                      <w:rFonts w:ascii="Cambria Math" w:hAnsi="Cambria Math"/>
                    </w:rPr>
                    <m:t>10</m:t>
                  </m:r>
                </m:e>
              </m:mr>
            </m:m>
          </m:e>
        </m:d>
      </m:oMath>
      <w:r>
        <w:rPr>
          <w:rFonts w:ascii="Cambria Math" w:hAnsi="Cambria Math"/>
        </w:rPr>
        <w:t xml:space="preserve"> </w:t>
      </w:r>
    </w:p>
    <w:p w14:paraId="42D02921" w14:textId="77777777" w:rsidR="001A362F" w:rsidRPr="00D22DD6" w:rsidRDefault="001A362F" w:rsidP="001A362F">
      <w:pPr>
        <w:pStyle w:val="PlainText"/>
        <w:rPr>
          <w:rFonts w:ascii="Cambria Math" w:hAnsi="Cambria Math" w:hint="eastAsia"/>
        </w:rPr>
      </w:pPr>
    </w:p>
    <w:p w14:paraId="42D02922" w14:textId="77777777" w:rsidR="001A362F" w:rsidRDefault="001A362F" w:rsidP="00D24D33"/>
    <w:p w14:paraId="42D02923" w14:textId="77777777" w:rsidR="001A362F" w:rsidRPr="00A30255" w:rsidRDefault="001A362F" w:rsidP="001A362F">
      <w:pPr>
        <w:pStyle w:val="BodyTextLink"/>
      </w:pPr>
      <w:r w:rsidRPr="00786FEC">
        <w:t xml:space="preserve">In this example, </w:t>
      </w:r>
      <w:proofErr w:type="gramStart"/>
      <w:r w:rsidRPr="00DC7626">
        <w:rPr>
          <w:rStyle w:val="Bold"/>
        </w:rPr>
        <w:t>Interpolate</w:t>
      </w:r>
      <w:r>
        <w:t>(</w:t>
      </w:r>
      <w:proofErr w:type="gramEnd"/>
      <w:r w:rsidRPr="00D42F45">
        <w:rPr>
          <w:rStyle w:val="Italic0"/>
        </w:rPr>
        <w:t>a</w:t>
      </w:r>
      <w:r>
        <w:t xml:space="preserve">, </w:t>
      </w:r>
      <w:r w:rsidRPr="00D42F45">
        <w:rPr>
          <w:rStyle w:val="Italic0"/>
        </w:rPr>
        <w:t>b</w:t>
      </w:r>
      <w:r>
        <w:t>,</w:t>
      </w:r>
      <w:r w:rsidRPr="00D42F45">
        <w:rPr>
          <w:rStyle w:val="Italic0"/>
        </w:rPr>
        <w:t xml:space="preserve"> c</w:t>
      </w:r>
      <w:r>
        <w:t>) yields:</w:t>
      </w:r>
    </w:p>
    <w:p w14:paraId="42D02924" w14:textId="77777777" w:rsidR="001A362F" w:rsidRPr="00D22DD6" w:rsidRDefault="001A362F" w:rsidP="001A362F">
      <w:pPr>
        <w:pStyle w:val="PlainText"/>
        <w:rPr>
          <w:rFonts w:ascii="Cambria Math" w:hAnsi="Cambria Math" w:hint="eastAsia"/>
        </w:rPr>
      </w:pPr>
      <m:oMathPara>
        <m:oMathParaPr>
          <m:jc m:val="left"/>
        </m:oMathParaPr>
        <m:oMath>
          <m:r>
            <w:rPr>
              <w:rFonts w:ascii="Cambria Math" w:hAnsi="Cambria Math"/>
            </w:rPr>
            <m:t>x</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7.5</m:t>
                    </m:r>
                  </m:e>
                  <m:e>
                    <m:r>
                      <m:rPr>
                        <m:sty m:val="p"/>
                      </m:rPr>
                      <w:rPr>
                        <w:rFonts w:ascii="Cambria Math" w:hAnsi="Cambria Math"/>
                      </w:rPr>
                      <m:t>5.0</m:t>
                    </m:r>
                  </m:e>
                  <m:e>
                    <m:r>
                      <m:rPr>
                        <m:sty m:val="p"/>
                      </m:rPr>
                      <w:rPr>
                        <w:rFonts w:ascii="Cambria Math" w:hAnsi="Cambria Math"/>
                      </w:rPr>
                      <m:t>2.5</m:t>
                    </m:r>
                  </m:e>
                </m:mr>
              </m:m>
            </m:e>
          </m:d>
        </m:oMath>
      </m:oMathPara>
    </w:p>
    <w:p w14:paraId="42D02925" w14:textId="77777777" w:rsidR="001A362F" w:rsidRDefault="001A362F" w:rsidP="001A362F">
      <w:pPr>
        <w:pStyle w:val="Heading3"/>
      </w:pPr>
      <w:bookmarkStart w:id="28" w:name="_Toc208805136"/>
      <w:bookmarkStart w:id="29" w:name="_Toc264440826"/>
      <w:r>
        <w:lastRenderedPageBreak/>
        <w:t>Type-Conversion Operations</w:t>
      </w:r>
      <w:bookmarkEnd w:id="28"/>
      <w:bookmarkEnd w:id="29"/>
    </w:p>
    <w:p w14:paraId="42D02926" w14:textId="77777777" w:rsidR="001A362F" w:rsidRDefault="002D691C" w:rsidP="001A362F">
      <w:pPr>
        <w:pStyle w:val="BodyTextLink"/>
      </w:pPr>
      <w:r>
        <w:t xml:space="preserve">Type conversion operations </w:t>
      </w:r>
      <w:r w:rsidR="001A362F">
        <w:t>take a data-pa</w:t>
      </w:r>
      <w:r>
        <w:t>rallel array object and return</w:t>
      </w:r>
      <w:r w:rsidR="001A362F">
        <w:t xml:space="preserve"> a</w:t>
      </w:r>
      <w:r>
        <w:t>nother</w:t>
      </w:r>
      <w:r w:rsidR="001A362F">
        <w:t xml:space="preserve"> data-parallel object of the same </w:t>
      </w:r>
      <w:r w:rsidR="0087438E">
        <w:t>dimensions</w:t>
      </w:r>
      <w:r w:rsidR="001A362F">
        <w:t xml:space="preserve"> but a different type. Table </w:t>
      </w:r>
      <w:r w:rsidR="00081ACC">
        <w:t>5</w:t>
      </w:r>
      <w:r w:rsidR="001A362F">
        <w:t xml:space="preserve"> contains the data-parallel array type conversion operations.</w:t>
      </w:r>
    </w:p>
    <w:p w14:paraId="42D02927" w14:textId="77777777" w:rsidR="001A362F" w:rsidRDefault="00A625AE" w:rsidP="001A362F">
      <w:pPr>
        <w:pStyle w:val="TableHead"/>
      </w:pPr>
      <w:bookmarkStart w:id="30" w:name="_Toc208805172"/>
      <w:proofErr w:type="gramStart"/>
      <w:r>
        <w:t>Table 5</w:t>
      </w:r>
      <w:r w:rsidR="001A362F">
        <w:t>.</w:t>
      </w:r>
      <w:proofErr w:type="gramEnd"/>
      <w:r w:rsidR="001A362F">
        <w:t xml:space="preserve"> Conversion to Data-Parallel Array</w:t>
      </w:r>
      <w:bookmarkEnd w:id="30"/>
    </w:p>
    <w:tbl>
      <w:tblPr>
        <w:tblStyle w:val="Tablerowcell"/>
        <w:tblW w:w="0" w:type="auto"/>
        <w:tblLook w:val="04A0" w:firstRow="1" w:lastRow="0" w:firstColumn="1" w:lastColumn="0" w:noHBand="0" w:noVBand="1"/>
      </w:tblPr>
      <w:tblGrid>
        <w:gridCol w:w="2247"/>
        <w:gridCol w:w="661"/>
        <w:gridCol w:w="812"/>
        <w:gridCol w:w="4176"/>
      </w:tblGrid>
      <w:tr w:rsidR="001A362F" w:rsidRPr="005861AE" w14:paraId="42D0292C" w14:textId="77777777" w:rsidTr="00081ACC">
        <w:trPr>
          <w:cnfStyle w:val="100000000000" w:firstRow="1" w:lastRow="0" w:firstColumn="0" w:lastColumn="0" w:oddVBand="0" w:evenVBand="0" w:oddHBand="0" w:evenHBand="0" w:firstRowFirstColumn="0" w:firstRowLastColumn="0" w:lastRowFirstColumn="0" w:lastRowLastColumn="0"/>
        </w:trPr>
        <w:tc>
          <w:tcPr>
            <w:tcW w:w="2247" w:type="dxa"/>
          </w:tcPr>
          <w:p w14:paraId="42D02928" w14:textId="77777777" w:rsidR="001A362F" w:rsidRPr="005861AE" w:rsidRDefault="001A362F" w:rsidP="001A362F">
            <w:pPr>
              <w:keepNext/>
              <w:spacing w:before="48" w:after="48"/>
            </w:pPr>
            <w:r w:rsidRPr="005861AE">
              <w:t>Method</w:t>
            </w:r>
          </w:p>
        </w:tc>
        <w:tc>
          <w:tcPr>
            <w:tcW w:w="651" w:type="dxa"/>
          </w:tcPr>
          <w:p w14:paraId="42D02929" w14:textId="77777777" w:rsidR="001A362F" w:rsidRPr="00DC7626" w:rsidRDefault="001A362F" w:rsidP="001A362F">
            <w:pPr>
              <w:keepNext/>
              <w:spacing w:before="48" w:after="48"/>
            </w:pPr>
            <w:r w:rsidRPr="00DC7626">
              <w:t>Input Type</w:t>
            </w:r>
          </w:p>
        </w:tc>
        <w:tc>
          <w:tcPr>
            <w:tcW w:w="753" w:type="dxa"/>
          </w:tcPr>
          <w:p w14:paraId="42D0292A" w14:textId="77777777" w:rsidR="001A362F" w:rsidRPr="00DC7626" w:rsidRDefault="001A362F" w:rsidP="001A362F">
            <w:pPr>
              <w:keepNext/>
              <w:spacing w:before="48" w:after="48"/>
            </w:pPr>
            <w:r w:rsidRPr="00DC7626">
              <w:t>Output Type</w:t>
            </w:r>
          </w:p>
        </w:tc>
        <w:tc>
          <w:tcPr>
            <w:tcW w:w="4245" w:type="dxa"/>
          </w:tcPr>
          <w:p w14:paraId="42D0292B" w14:textId="77777777" w:rsidR="001A362F" w:rsidRPr="00DC7626" w:rsidRDefault="001A362F" w:rsidP="001A362F">
            <w:pPr>
              <w:keepNext/>
              <w:spacing w:before="48" w:after="48"/>
            </w:pPr>
            <w:r w:rsidRPr="00DC7626">
              <w:t>Description</w:t>
            </w:r>
          </w:p>
        </w:tc>
      </w:tr>
      <w:tr w:rsidR="001A362F" w14:paraId="42D02931" w14:textId="77777777" w:rsidTr="00081ACC">
        <w:tc>
          <w:tcPr>
            <w:tcW w:w="2247" w:type="dxa"/>
          </w:tcPr>
          <w:p w14:paraId="42D0292D" w14:textId="77777777" w:rsidR="001A362F" w:rsidRPr="00DC7626" w:rsidRDefault="001A362F" w:rsidP="001A362F">
            <w:pPr>
              <w:rPr>
                <w:rStyle w:val="Bold"/>
              </w:rPr>
            </w:pPr>
            <w:proofErr w:type="spellStart"/>
            <w:r w:rsidRPr="00DC7626">
              <w:rPr>
                <w:rStyle w:val="Bold"/>
              </w:rPr>
              <w:t>ToIntParallelArray</w:t>
            </w:r>
            <w:proofErr w:type="spellEnd"/>
          </w:p>
        </w:tc>
        <w:tc>
          <w:tcPr>
            <w:tcW w:w="651" w:type="dxa"/>
          </w:tcPr>
          <w:p w14:paraId="42D0292E" w14:textId="77777777" w:rsidR="001A362F" w:rsidRPr="003D7085" w:rsidRDefault="00AF3A3E" w:rsidP="001A362F">
            <w:pPr>
              <w:rPr>
                <w:sz w:val="18"/>
              </w:rPr>
            </w:pPr>
            <w:r>
              <w:t>FPA</w:t>
            </w:r>
          </w:p>
        </w:tc>
        <w:tc>
          <w:tcPr>
            <w:tcW w:w="753" w:type="dxa"/>
          </w:tcPr>
          <w:p w14:paraId="42D0292F" w14:textId="77777777" w:rsidR="001A362F" w:rsidRPr="00AE4752" w:rsidRDefault="001A362F" w:rsidP="001A362F">
            <w:r>
              <w:t>IPA</w:t>
            </w:r>
          </w:p>
        </w:tc>
        <w:tc>
          <w:tcPr>
            <w:tcW w:w="4245" w:type="dxa"/>
          </w:tcPr>
          <w:p w14:paraId="42D02930" w14:textId="77777777" w:rsidR="001A362F" w:rsidRPr="00AE4752" w:rsidRDefault="001A362F" w:rsidP="001A362F">
            <w:r>
              <w:t xml:space="preserve">Converts an FPA </w:t>
            </w:r>
            <w:r w:rsidR="00AF3A3E">
              <w:t xml:space="preserve">or DPA </w:t>
            </w:r>
            <w:r>
              <w:t>to an IPA by truncating the fractional part of each floating point value.</w:t>
            </w:r>
          </w:p>
        </w:tc>
      </w:tr>
      <w:tr w:rsidR="00083287" w14:paraId="42D02936" w14:textId="77777777" w:rsidTr="00081ACC">
        <w:tc>
          <w:tcPr>
            <w:tcW w:w="2247" w:type="dxa"/>
          </w:tcPr>
          <w:p w14:paraId="42D02932" w14:textId="77777777" w:rsidR="00083287" w:rsidRPr="00DC7626" w:rsidRDefault="00083287" w:rsidP="001A362F">
            <w:pPr>
              <w:rPr>
                <w:rStyle w:val="Bold"/>
              </w:rPr>
            </w:pPr>
            <w:proofErr w:type="spellStart"/>
            <w:r>
              <w:rPr>
                <w:rStyle w:val="Bold"/>
              </w:rPr>
              <w:t>ToDoubleParallelArray</w:t>
            </w:r>
            <w:proofErr w:type="spellEnd"/>
          </w:p>
        </w:tc>
        <w:tc>
          <w:tcPr>
            <w:tcW w:w="651" w:type="dxa"/>
          </w:tcPr>
          <w:p w14:paraId="42D02933" w14:textId="77777777" w:rsidR="00083287" w:rsidRDefault="00083287" w:rsidP="001A362F">
            <w:r>
              <w:t>FPA</w:t>
            </w:r>
          </w:p>
        </w:tc>
        <w:tc>
          <w:tcPr>
            <w:tcW w:w="753" w:type="dxa"/>
          </w:tcPr>
          <w:p w14:paraId="42D02934" w14:textId="77777777" w:rsidR="00083287" w:rsidRDefault="00083287" w:rsidP="001A362F">
            <w:r>
              <w:t>DPA</w:t>
            </w:r>
          </w:p>
        </w:tc>
        <w:tc>
          <w:tcPr>
            <w:tcW w:w="4245" w:type="dxa"/>
          </w:tcPr>
          <w:p w14:paraId="42D02935" w14:textId="77777777" w:rsidR="00083287" w:rsidRDefault="00083287" w:rsidP="001A362F"/>
        </w:tc>
      </w:tr>
      <w:tr w:rsidR="001A362F" w14:paraId="42D0293B" w14:textId="77777777" w:rsidTr="00081ACC">
        <w:tc>
          <w:tcPr>
            <w:tcW w:w="2247" w:type="dxa"/>
          </w:tcPr>
          <w:p w14:paraId="42D02937" w14:textId="77777777" w:rsidR="001A362F" w:rsidRPr="00DC7626" w:rsidRDefault="001A362F" w:rsidP="001A362F">
            <w:pPr>
              <w:rPr>
                <w:rStyle w:val="Bold"/>
              </w:rPr>
            </w:pPr>
            <w:proofErr w:type="spellStart"/>
            <w:r w:rsidRPr="00DC7626">
              <w:rPr>
                <w:rStyle w:val="Bold"/>
              </w:rPr>
              <w:t>ToFloatParallelArray</w:t>
            </w:r>
            <w:proofErr w:type="spellEnd"/>
          </w:p>
        </w:tc>
        <w:tc>
          <w:tcPr>
            <w:tcW w:w="651" w:type="dxa"/>
          </w:tcPr>
          <w:p w14:paraId="42D02938" w14:textId="77777777" w:rsidR="001A362F" w:rsidRPr="003D7085" w:rsidRDefault="001A362F" w:rsidP="001A362F">
            <w:pPr>
              <w:rPr>
                <w:sz w:val="18"/>
              </w:rPr>
            </w:pPr>
            <w:r w:rsidRPr="00B97FCF">
              <w:t>IPA</w:t>
            </w:r>
            <w:r w:rsidR="00AF3A3E">
              <w:t>, DPA</w:t>
            </w:r>
          </w:p>
        </w:tc>
        <w:tc>
          <w:tcPr>
            <w:tcW w:w="753" w:type="dxa"/>
          </w:tcPr>
          <w:p w14:paraId="42D02939" w14:textId="77777777" w:rsidR="001A362F" w:rsidRPr="00AE4752" w:rsidRDefault="001A362F" w:rsidP="001A362F">
            <w:r>
              <w:t>FPA</w:t>
            </w:r>
          </w:p>
        </w:tc>
        <w:tc>
          <w:tcPr>
            <w:tcW w:w="4245" w:type="dxa"/>
          </w:tcPr>
          <w:p w14:paraId="42D0293A" w14:textId="77777777" w:rsidR="001A362F" w:rsidRPr="00AE4752" w:rsidRDefault="001A362F" w:rsidP="001A362F">
            <w:r>
              <w:t xml:space="preserve">Converts an IPA </w:t>
            </w:r>
            <w:r w:rsidR="00AF3A3E">
              <w:t xml:space="preserve">or DPA </w:t>
            </w:r>
            <w:r>
              <w:t>to an FPA.</w:t>
            </w:r>
          </w:p>
        </w:tc>
      </w:tr>
      <w:tr w:rsidR="001A362F" w14:paraId="42D02942" w14:textId="77777777" w:rsidTr="00081ACC">
        <w:tc>
          <w:tcPr>
            <w:tcW w:w="2247" w:type="dxa"/>
          </w:tcPr>
          <w:p w14:paraId="42D0293C" w14:textId="77777777" w:rsidR="001A362F" w:rsidRPr="00DC7626" w:rsidRDefault="001A362F" w:rsidP="001A362F">
            <w:pPr>
              <w:rPr>
                <w:rStyle w:val="Bold"/>
              </w:rPr>
            </w:pPr>
            <w:r w:rsidRPr="00DC7626">
              <w:rPr>
                <w:rStyle w:val="Bold"/>
              </w:rPr>
              <w:t>ToFloat4ParallelArray</w:t>
            </w:r>
          </w:p>
        </w:tc>
        <w:tc>
          <w:tcPr>
            <w:tcW w:w="651" w:type="dxa"/>
          </w:tcPr>
          <w:p w14:paraId="42D0293D" w14:textId="77777777" w:rsidR="001A362F" w:rsidRPr="003D7085" w:rsidRDefault="001A362F" w:rsidP="001A362F">
            <w:pPr>
              <w:rPr>
                <w:sz w:val="18"/>
              </w:rPr>
            </w:pPr>
            <w:r w:rsidRPr="00B97FCF">
              <w:t>FPA</w:t>
            </w:r>
          </w:p>
        </w:tc>
        <w:tc>
          <w:tcPr>
            <w:tcW w:w="753" w:type="dxa"/>
          </w:tcPr>
          <w:p w14:paraId="42D0293E" w14:textId="77777777" w:rsidR="001A362F" w:rsidRPr="00AE4752" w:rsidRDefault="001A362F" w:rsidP="001A362F">
            <w:r>
              <w:t>F4PA</w:t>
            </w:r>
          </w:p>
        </w:tc>
        <w:tc>
          <w:tcPr>
            <w:tcW w:w="4245" w:type="dxa"/>
          </w:tcPr>
          <w:p w14:paraId="42D0293F" w14:textId="77777777" w:rsidR="001A362F" w:rsidRDefault="001A362F" w:rsidP="001A362F">
            <w:r>
              <w:t>Converts an FPA to a F4PA in one of two ways:</w:t>
            </w:r>
          </w:p>
          <w:p w14:paraId="42D02940" w14:textId="77777777" w:rsidR="001A362F" w:rsidRDefault="001A362F" w:rsidP="001A362F">
            <w:pPr>
              <w:pStyle w:val="TableBullet"/>
              <w:numPr>
                <w:ilvl w:val="0"/>
                <w:numId w:val="2"/>
              </w:numPr>
            </w:pPr>
            <w:r>
              <w:t xml:space="preserve">Pass four FPA objects to specify the individual members of the corresponding </w:t>
            </w:r>
            <w:r w:rsidRPr="00D42F45">
              <w:rPr>
                <w:rStyle w:val="Bold"/>
              </w:rPr>
              <w:t>Float4</w:t>
            </w:r>
            <w:r>
              <w:t xml:space="preserve"> structure.</w:t>
            </w:r>
          </w:p>
          <w:p w14:paraId="42D02941" w14:textId="77777777" w:rsidR="001A362F" w:rsidRPr="00AE4752" w:rsidRDefault="001A362F" w:rsidP="001A362F">
            <w:pPr>
              <w:pStyle w:val="TableBullet"/>
              <w:numPr>
                <w:ilvl w:val="0"/>
                <w:numId w:val="2"/>
              </w:numPr>
            </w:pPr>
            <w:r>
              <w:t xml:space="preserve">Pass a single FPA object to sets all four members of the corresponding </w:t>
            </w:r>
            <w:r w:rsidRPr="00D42F45">
              <w:rPr>
                <w:rStyle w:val="Bold"/>
              </w:rPr>
              <w:t>Float4</w:t>
            </w:r>
            <w:r>
              <w:t xml:space="preserve"> structure to the same value.</w:t>
            </w:r>
          </w:p>
        </w:tc>
      </w:tr>
      <w:tr w:rsidR="001A362F" w14:paraId="42D02947" w14:textId="77777777" w:rsidTr="00081ACC">
        <w:tc>
          <w:tcPr>
            <w:tcW w:w="2247" w:type="dxa"/>
          </w:tcPr>
          <w:p w14:paraId="42D02943" w14:textId="77777777" w:rsidR="001A362F" w:rsidRPr="00DC7626" w:rsidRDefault="001A362F" w:rsidP="001A362F">
            <w:pPr>
              <w:rPr>
                <w:rStyle w:val="Bold"/>
              </w:rPr>
            </w:pPr>
            <w:r w:rsidRPr="00DC7626">
              <w:rPr>
                <w:rStyle w:val="Bold"/>
              </w:rPr>
              <w:t>FromFloat4ParallelArray</w:t>
            </w:r>
          </w:p>
        </w:tc>
        <w:tc>
          <w:tcPr>
            <w:tcW w:w="651" w:type="dxa"/>
          </w:tcPr>
          <w:p w14:paraId="42D02944" w14:textId="77777777" w:rsidR="001A362F" w:rsidRPr="003D7085" w:rsidRDefault="001A362F" w:rsidP="001A362F">
            <w:pPr>
              <w:rPr>
                <w:sz w:val="18"/>
              </w:rPr>
            </w:pPr>
            <w:r w:rsidRPr="00B97FCF">
              <w:t>F4PA</w:t>
            </w:r>
          </w:p>
        </w:tc>
        <w:tc>
          <w:tcPr>
            <w:tcW w:w="753" w:type="dxa"/>
          </w:tcPr>
          <w:p w14:paraId="42D02945" w14:textId="77777777" w:rsidR="001A362F" w:rsidRPr="00AE4752" w:rsidRDefault="001A362F" w:rsidP="001A362F">
            <w:r>
              <w:t>FPA</w:t>
            </w:r>
          </w:p>
        </w:tc>
        <w:tc>
          <w:tcPr>
            <w:tcW w:w="4245" w:type="dxa"/>
          </w:tcPr>
          <w:p w14:paraId="42D02946" w14:textId="77777777" w:rsidR="001A362F" w:rsidRPr="00AE4752" w:rsidRDefault="001A362F" w:rsidP="001A362F">
            <w:r>
              <w:t xml:space="preserve">Converts an F4PA to an FPA. The second parameter is an integer value from 1–4, which specifies which of the four elements of the </w:t>
            </w:r>
            <w:r w:rsidRPr="00DC7626">
              <w:rPr>
                <w:rStyle w:val="Bold"/>
              </w:rPr>
              <w:t>Float4</w:t>
            </w:r>
            <w:r>
              <w:t xml:space="preserve"> structure to assign to the corresponding FPA element.</w:t>
            </w:r>
          </w:p>
        </w:tc>
      </w:tr>
    </w:tbl>
    <w:p w14:paraId="42D02948" w14:textId="77777777" w:rsidR="001A362F" w:rsidRDefault="001A362F" w:rsidP="001A362F">
      <w:pPr>
        <w:pStyle w:val="Le"/>
      </w:pPr>
    </w:p>
    <w:p w14:paraId="42D02949" w14:textId="77777777" w:rsidR="001A362F" w:rsidRDefault="001A362F" w:rsidP="001A362F">
      <w:pPr>
        <w:pStyle w:val="Heading2"/>
      </w:pPr>
      <w:bookmarkStart w:id="31" w:name="_Toc208805137"/>
      <w:bookmarkStart w:id="32" w:name="_Toc264440827"/>
      <w:r>
        <w:t>Reduction Operations</w:t>
      </w:r>
      <w:bookmarkEnd w:id="31"/>
      <w:bookmarkEnd w:id="32"/>
    </w:p>
    <w:p w14:paraId="42D0294A" w14:textId="77777777" w:rsidR="001A362F" w:rsidRDefault="001A362F" w:rsidP="001A362F">
      <w:pPr>
        <w:pStyle w:val="BodyTextLink"/>
      </w:pPr>
      <w:r>
        <w:t>Reduction operations reduce the rank of a data-parallel array object in either of the following ways:</w:t>
      </w:r>
    </w:p>
    <w:p w14:paraId="42D0294B" w14:textId="77777777" w:rsidR="001A362F" w:rsidRDefault="001A362F" w:rsidP="001A362F">
      <w:pPr>
        <w:pStyle w:val="BulletList"/>
      </w:pPr>
      <w:r>
        <w:t>Reduction across one dimension converts the object into another object of the same type, but with the rank reduced by one.</w:t>
      </w:r>
    </w:p>
    <w:p w14:paraId="42D0294C" w14:textId="77777777" w:rsidR="001A362F" w:rsidRDefault="001A362F" w:rsidP="001A362F">
      <w:pPr>
        <w:pStyle w:val="BulletList"/>
      </w:pPr>
      <w:r>
        <w:t xml:space="preserve">Reduction across all dimensions converts the object into a first rank object of the </w:t>
      </w:r>
      <w:r w:rsidR="00A625AE">
        <w:t>same type with a single element, sometimes referred as a scalar object.</w:t>
      </w:r>
    </w:p>
    <w:p w14:paraId="42D0294D" w14:textId="77777777" w:rsidR="001A362F" w:rsidRDefault="001A362F" w:rsidP="001A362F">
      <w:pPr>
        <w:pStyle w:val="Le"/>
      </w:pPr>
    </w:p>
    <w:p w14:paraId="42D0294E" w14:textId="77777777" w:rsidR="001A362F" w:rsidRDefault="001A362F" w:rsidP="001A362F">
      <w:pPr>
        <w:pStyle w:val="BodyTextLink"/>
      </w:pPr>
      <w:r>
        <w:t xml:space="preserve">For example, assume that </w:t>
      </w:r>
      <w:proofErr w:type="gramStart"/>
      <w:r w:rsidRPr="00D42F45">
        <w:rPr>
          <w:rStyle w:val="Italic0"/>
        </w:rPr>
        <w:t>a</w:t>
      </w:r>
      <w:r>
        <w:t xml:space="preserve"> is</w:t>
      </w:r>
      <w:proofErr w:type="gramEnd"/>
      <w:r>
        <w:t xml:space="preserve"> an </w:t>
      </w:r>
      <w:proofErr w:type="spellStart"/>
      <w:r w:rsidRPr="00DC7626">
        <w:rPr>
          <w:rStyle w:val="Bold"/>
        </w:rPr>
        <w:t>IntParallelArray</w:t>
      </w:r>
      <w:proofErr w:type="spellEnd"/>
      <w:r>
        <w:t xml:space="preserve"> object that represents the following second rank array:</w:t>
      </w:r>
    </w:p>
    <w:p w14:paraId="42D0294F" w14:textId="77777777" w:rsidR="001A362F" w:rsidRPr="00F83802" w:rsidRDefault="001A362F" w:rsidP="001A362F">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
                  </m:e>
                  <m:e>
                    <m:m>
                      <m:mPr>
                        <m:mcs>
                          <m:mc>
                            <m:mcPr>
                              <m:count m:val="2"/>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1</m:t>
                          </m:r>
                        </m:e>
                      </m:mr>
                    </m:m>
                  </m:e>
                </m:mr>
              </m:m>
            </m:e>
          </m:d>
        </m:oMath>
      </m:oMathPara>
    </w:p>
    <w:p w14:paraId="42D02950" w14:textId="77777777" w:rsidR="001A362F" w:rsidRDefault="001A362F" w:rsidP="001A362F">
      <w:pPr>
        <w:pStyle w:val="PlainText"/>
      </w:pPr>
    </w:p>
    <w:p w14:paraId="42D02951" w14:textId="77777777" w:rsidR="001A362F" w:rsidRDefault="001A362F" w:rsidP="001A362F">
      <w:pPr>
        <w:pStyle w:val="Le"/>
      </w:pPr>
    </w:p>
    <w:p w14:paraId="42D02952" w14:textId="77777777" w:rsidR="001A362F" w:rsidRDefault="001A362F" w:rsidP="001A362F">
      <w:pPr>
        <w:pStyle w:val="BodyTextLink"/>
      </w:pPr>
      <w:r>
        <w:t xml:space="preserve">The </w:t>
      </w:r>
      <w:r w:rsidRPr="00DC7626">
        <w:rPr>
          <w:rStyle w:val="Bold"/>
        </w:rPr>
        <w:t>Sum</w:t>
      </w:r>
      <w:r>
        <w:t xml:space="preserve"> operation reduces rank by summing the elements of an array. For example, </w:t>
      </w:r>
      <w:proofErr w:type="gramStart"/>
      <w:r w:rsidRPr="00DC7626">
        <w:rPr>
          <w:rStyle w:val="Bold"/>
        </w:rPr>
        <w:t>Sum</w:t>
      </w:r>
      <w:r>
        <w:t>(</w:t>
      </w:r>
      <w:proofErr w:type="gramEnd"/>
      <w:r w:rsidRPr="00D42F45">
        <w:rPr>
          <w:rStyle w:val="Italic0"/>
        </w:rPr>
        <w:t>a</w:t>
      </w:r>
      <w:r>
        <w:t xml:space="preserve">,0) sums along each row and returns a first rank </w:t>
      </w:r>
      <w:proofErr w:type="spellStart"/>
      <w:r w:rsidRPr="00DC7626">
        <w:rPr>
          <w:rStyle w:val="Bold"/>
        </w:rPr>
        <w:t>IntParallelArray</w:t>
      </w:r>
      <w:proofErr w:type="spellEnd"/>
      <w:r>
        <w:t xml:space="preserve"> object that contains the sum of each row:</w:t>
      </w:r>
    </w:p>
    <w:p w14:paraId="42D02953" w14:textId="77777777" w:rsidR="001A362F" w:rsidRPr="00F83802" w:rsidRDefault="00175D41" w:rsidP="001A362F">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m>
            <m:mPr>
              <m:mcs>
                <m:mc>
                  <m:mcPr>
                    <m:count m:val="3"/>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8</m:t>
                </m:r>
              </m:e>
              <m:e>
                <m:r>
                  <m:rPr>
                    <m:sty m:val="p"/>
                  </m:rPr>
                  <w:rPr>
                    <w:rFonts w:ascii="Cambria Math" w:hAnsi="Cambria Math"/>
                  </w:rPr>
                  <m:t>6</m:t>
                </m:r>
              </m:e>
            </m:mr>
          </m:m>
          <m:r>
            <m:rPr>
              <m:sty m:val="p"/>
            </m:rPr>
            <w:rPr>
              <w:rFonts w:ascii="Cambria Math" w:hAnsi="Cambria Math"/>
            </w:rPr>
            <m:t>)</m:t>
          </m:r>
        </m:oMath>
      </m:oMathPara>
    </w:p>
    <w:p w14:paraId="42D02954" w14:textId="77777777" w:rsidR="001A362F" w:rsidRDefault="001A362F" w:rsidP="001A362F">
      <w:pPr>
        <w:pStyle w:val="Le"/>
      </w:pPr>
    </w:p>
    <w:p w14:paraId="42D02955" w14:textId="77777777" w:rsidR="001A362F" w:rsidRDefault="001A362F" w:rsidP="001A362F">
      <w:pPr>
        <w:pStyle w:val="BodyText"/>
      </w:pPr>
      <w:proofErr w:type="gramStart"/>
      <w:r w:rsidRPr="00DC7626">
        <w:rPr>
          <w:rStyle w:val="Bold"/>
        </w:rPr>
        <w:t>Sum</w:t>
      </w:r>
      <w:r>
        <w:t>(</w:t>
      </w:r>
      <w:proofErr w:type="gramEnd"/>
      <w:r w:rsidRPr="00D42F45">
        <w:rPr>
          <w:rStyle w:val="Italic0"/>
        </w:rPr>
        <w:t>a</w:t>
      </w:r>
      <w:r>
        <w:t xml:space="preserve">) sums every element in the array and produces </w:t>
      </w:r>
      <w:proofErr w:type="spellStart"/>
      <w:r w:rsidRPr="00DC7626">
        <w:rPr>
          <w:rStyle w:val="Bold"/>
        </w:rPr>
        <w:t>IntParallelArray</w:t>
      </w:r>
      <w:proofErr w:type="spellEnd"/>
      <w:r>
        <w:t xml:space="preserve"> object with a single element set to 20.</w:t>
      </w:r>
    </w:p>
    <w:p w14:paraId="42D02956" w14:textId="77777777" w:rsidR="001A362F" w:rsidRDefault="001A362F" w:rsidP="001A362F">
      <w:pPr>
        <w:pStyle w:val="BodyText"/>
      </w:pPr>
      <w:r>
        <w:t xml:space="preserve">Table </w:t>
      </w:r>
      <w:r w:rsidR="00081ACC">
        <w:t>6</w:t>
      </w:r>
      <w:r>
        <w:t xml:space="preserve"> contains brief descriptions of the reduction operations.</w:t>
      </w:r>
    </w:p>
    <w:p w14:paraId="42D02957" w14:textId="77777777" w:rsidR="001A362F" w:rsidRDefault="00A625AE" w:rsidP="001A362F">
      <w:pPr>
        <w:pStyle w:val="TableHead"/>
      </w:pPr>
      <w:bookmarkStart w:id="33" w:name="_Toc208805173"/>
      <w:proofErr w:type="gramStart"/>
      <w:r>
        <w:lastRenderedPageBreak/>
        <w:t>Table 6</w:t>
      </w:r>
      <w:r w:rsidR="001A362F">
        <w:t>.</w:t>
      </w:r>
      <w:proofErr w:type="gramEnd"/>
      <w:r w:rsidR="001A362F">
        <w:t xml:space="preserve"> Reduction Operations</w:t>
      </w:r>
      <w:bookmarkEnd w:id="33"/>
    </w:p>
    <w:tbl>
      <w:tblPr>
        <w:tblStyle w:val="Tablerowcell"/>
        <w:tblW w:w="7938" w:type="dxa"/>
        <w:tblLook w:val="04A0" w:firstRow="1" w:lastRow="0" w:firstColumn="1" w:lastColumn="0" w:noHBand="0" w:noVBand="1"/>
      </w:tblPr>
      <w:tblGrid>
        <w:gridCol w:w="1022"/>
        <w:gridCol w:w="1336"/>
        <w:gridCol w:w="5580"/>
      </w:tblGrid>
      <w:tr w:rsidR="001A362F" w:rsidRPr="005861AE" w14:paraId="42D0295B" w14:textId="77777777" w:rsidTr="00081ACC">
        <w:trPr>
          <w:cnfStyle w:val="100000000000" w:firstRow="1" w:lastRow="0" w:firstColumn="0" w:lastColumn="0" w:oddVBand="0" w:evenVBand="0" w:oddHBand="0" w:evenHBand="0" w:firstRowFirstColumn="0" w:firstRowLastColumn="0" w:lastRowFirstColumn="0" w:lastRowLastColumn="0"/>
        </w:trPr>
        <w:tc>
          <w:tcPr>
            <w:tcW w:w="1022" w:type="dxa"/>
          </w:tcPr>
          <w:p w14:paraId="42D02958" w14:textId="77777777" w:rsidR="001A362F" w:rsidRPr="005861AE" w:rsidRDefault="001A362F" w:rsidP="001A362F">
            <w:pPr>
              <w:keepNext/>
              <w:spacing w:before="48" w:after="48"/>
            </w:pPr>
            <w:r w:rsidRPr="005861AE">
              <w:t>Method</w:t>
            </w:r>
          </w:p>
        </w:tc>
        <w:tc>
          <w:tcPr>
            <w:tcW w:w="1336" w:type="dxa"/>
          </w:tcPr>
          <w:p w14:paraId="42D02959" w14:textId="77777777" w:rsidR="001A362F" w:rsidRPr="00DC7626" w:rsidRDefault="001A362F" w:rsidP="001A362F">
            <w:pPr>
              <w:keepNext/>
              <w:spacing w:before="48" w:after="48"/>
            </w:pPr>
            <w:r w:rsidRPr="00DC7626">
              <w:t>Input Type</w:t>
            </w:r>
          </w:p>
        </w:tc>
        <w:tc>
          <w:tcPr>
            <w:tcW w:w="5580" w:type="dxa"/>
          </w:tcPr>
          <w:p w14:paraId="42D0295A" w14:textId="77777777" w:rsidR="001A362F" w:rsidRPr="00DC7626" w:rsidRDefault="001A362F" w:rsidP="001A362F">
            <w:pPr>
              <w:keepNext/>
              <w:spacing w:before="48" w:after="48"/>
            </w:pPr>
            <w:r w:rsidRPr="00DC7626">
              <w:t>Description</w:t>
            </w:r>
          </w:p>
        </w:tc>
      </w:tr>
      <w:tr w:rsidR="001A362F" w14:paraId="42D0295F" w14:textId="77777777" w:rsidTr="00081ACC">
        <w:tc>
          <w:tcPr>
            <w:tcW w:w="1022" w:type="dxa"/>
          </w:tcPr>
          <w:p w14:paraId="42D0295C" w14:textId="77777777" w:rsidR="001A362F" w:rsidRPr="00DC7626" w:rsidRDefault="001A362F" w:rsidP="001A362F">
            <w:pPr>
              <w:rPr>
                <w:rStyle w:val="Bold"/>
              </w:rPr>
            </w:pPr>
            <w:r w:rsidRPr="00DC7626">
              <w:rPr>
                <w:rStyle w:val="Bold"/>
              </w:rPr>
              <w:t>Sum</w:t>
            </w:r>
          </w:p>
        </w:tc>
        <w:tc>
          <w:tcPr>
            <w:tcW w:w="1336" w:type="dxa"/>
          </w:tcPr>
          <w:p w14:paraId="42D0295D" w14:textId="77777777" w:rsidR="001A362F" w:rsidRPr="003D7085" w:rsidRDefault="00AF3A3E" w:rsidP="001A362F">
            <w:pPr>
              <w:rPr>
                <w:sz w:val="18"/>
              </w:rPr>
            </w:pPr>
            <w:r w:rsidRPr="00AF3A3E">
              <w:rPr>
                <w:sz w:val="18"/>
              </w:rPr>
              <w:t xml:space="preserve">DPA, </w:t>
            </w:r>
            <w:r w:rsidR="001A362F">
              <w:rPr>
                <w:sz w:val="18"/>
              </w:rPr>
              <w:t>IPA, FPA, F4PA</w:t>
            </w:r>
          </w:p>
        </w:tc>
        <w:tc>
          <w:tcPr>
            <w:tcW w:w="5580" w:type="dxa"/>
          </w:tcPr>
          <w:p w14:paraId="42D0295E" w14:textId="77777777" w:rsidR="001A362F" w:rsidRPr="00AE4752" w:rsidRDefault="001A362F" w:rsidP="001A362F">
            <w:r>
              <w:t>Reduces rank by summing the elements across a specified dimension or sums the entire array.</w:t>
            </w:r>
          </w:p>
        </w:tc>
      </w:tr>
      <w:tr w:rsidR="001A362F" w14:paraId="42D02963" w14:textId="77777777" w:rsidTr="00081ACC">
        <w:tc>
          <w:tcPr>
            <w:tcW w:w="1022" w:type="dxa"/>
          </w:tcPr>
          <w:p w14:paraId="42D02960" w14:textId="77777777" w:rsidR="001A362F" w:rsidRPr="00DC7626" w:rsidRDefault="001A362F" w:rsidP="001A362F">
            <w:pPr>
              <w:rPr>
                <w:rStyle w:val="Bold"/>
              </w:rPr>
            </w:pPr>
            <w:r w:rsidRPr="00DC7626">
              <w:rPr>
                <w:rStyle w:val="Bold"/>
              </w:rPr>
              <w:t>Product</w:t>
            </w:r>
          </w:p>
        </w:tc>
        <w:tc>
          <w:tcPr>
            <w:tcW w:w="1336" w:type="dxa"/>
          </w:tcPr>
          <w:p w14:paraId="42D02961" w14:textId="77777777" w:rsidR="001A362F" w:rsidRPr="003D7085" w:rsidRDefault="00AF3A3E" w:rsidP="001A362F">
            <w:pPr>
              <w:rPr>
                <w:sz w:val="18"/>
              </w:rPr>
            </w:pPr>
            <w:r w:rsidRPr="00AF3A3E">
              <w:rPr>
                <w:sz w:val="18"/>
              </w:rPr>
              <w:t xml:space="preserve">DPA, </w:t>
            </w:r>
            <w:r w:rsidR="001A362F">
              <w:rPr>
                <w:sz w:val="18"/>
              </w:rPr>
              <w:t>IPA, FPA, F4PA</w:t>
            </w:r>
          </w:p>
        </w:tc>
        <w:tc>
          <w:tcPr>
            <w:tcW w:w="5580" w:type="dxa"/>
          </w:tcPr>
          <w:p w14:paraId="42D02962" w14:textId="77777777" w:rsidR="001A362F" w:rsidRPr="00AE4752" w:rsidRDefault="001A362F" w:rsidP="001A362F">
            <w:r>
              <w:t>Reduces rank by taking the product of the elements across a specified dimension or the product of the entire array.</w:t>
            </w:r>
          </w:p>
        </w:tc>
      </w:tr>
      <w:tr w:rsidR="001A362F" w14:paraId="42D02967" w14:textId="77777777" w:rsidTr="00081ACC">
        <w:tc>
          <w:tcPr>
            <w:tcW w:w="1022" w:type="dxa"/>
          </w:tcPr>
          <w:p w14:paraId="42D02964" w14:textId="77777777" w:rsidR="001A362F" w:rsidRPr="00DC7626" w:rsidRDefault="001A362F" w:rsidP="001A362F">
            <w:pPr>
              <w:rPr>
                <w:rStyle w:val="Bold"/>
              </w:rPr>
            </w:pPr>
            <w:proofErr w:type="spellStart"/>
            <w:r w:rsidRPr="00DC7626">
              <w:rPr>
                <w:rStyle w:val="Bold"/>
              </w:rPr>
              <w:t>MaxVal</w:t>
            </w:r>
            <w:proofErr w:type="spellEnd"/>
          </w:p>
        </w:tc>
        <w:tc>
          <w:tcPr>
            <w:tcW w:w="1336" w:type="dxa"/>
          </w:tcPr>
          <w:p w14:paraId="42D02965" w14:textId="77777777" w:rsidR="001A362F" w:rsidRPr="003D7085" w:rsidRDefault="00AF3A3E" w:rsidP="001A362F">
            <w:pPr>
              <w:rPr>
                <w:sz w:val="18"/>
              </w:rPr>
            </w:pPr>
            <w:r w:rsidRPr="00AF3A3E">
              <w:rPr>
                <w:sz w:val="18"/>
              </w:rPr>
              <w:t xml:space="preserve">DPA, </w:t>
            </w:r>
            <w:r w:rsidR="001A362F">
              <w:rPr>
                <w:sz w:val="18"/>
              </w:rPr>
              <w:t>IPA, FPA, F4PA</w:t>
            </w:r>
          </w:p>
        </w:tc>
        <w:tc>
          <w:tcPr>
            <w:tcW w:w="5580" w:type="dxa"/>
          </w:tcPr>
          <w:p w14:paraId="42D02966" w14:textId="77777777" w:rsidR="001A362F" w:rsidRPr="00AE4752" w:rsidRDefault="001A362F" w:rsidP="001A362F">
            <w:r>
              <w:t>Reduces rank by selecting the maximum values of the elements across a specified dimension or the maximum value for the entire array.</w:t>
            </w:r>
          </w:p>
        </w:tc>
      </w:tr>
      <w:tr w:rsidR="001A362F" w14:paraId="42D0296B" w14:textId="77777777" w:rsidTr="00081ACC">
        <w:tc>
          <w:tcPr>
            <w:tcW w:w="1022" w:type="dxa"/>
          </w:tcPr>
          <w:p w14:paraId="42D02968" w14:textId="77777777" w:rsidR="001A362F" w:rsidRPr="00DC7626" w:rsidRDefault="001A362F" w:rsidP="001A362F">
            <w:pPr>
              <w:rPr>
                <w:rStyle w:val="Bold"/>
              </w:rPr>
            </w:pPr>
            <w:proofErr w:type="spellStart"/>
            <w:r w:rsidRPr="00DC7626">
              <w:rPr>
                <w:rStyle w:val="Bold"/>
              </w:rPr>
              <w:t>MinVal</w:t>
            </w:r>
            <w:proofErr w:type="spellEnd"/>
          </w:p>
        </w:tc>
        <w:tc>
          <w:tcPr>
            <w:tcW w:w="1336" w:type="dxa"/>
          </w:tcPr>
          <w:p w14:paraId="42D02969" w14:textId="77777777" w:rsidR="001A362F" w:rsidRPr="003D7085" w:rsidRDefault="00AF3A3E" w:rsidP="001A362F">
            <w:pPr>
              <w:rPr>
                <w:sz w:val="18"/>
              </w:rPr>
            </w:pPr>
            <w:r w:rsidRPr="00AF3A3E">
              <w:rPr>
                <w:sz w:val="18"/>
              </w:rPr>
              <w:t xml:space="preserve">DPA, </w:t>
            </w:r>
            <w:r w:rsidR="001A362F">
              <w:rPr>
                <w:sz w:val="18"/>
              </w:rPr>
              <w:t>IPA, FPA, F4PA</w:t>
            </w:r>
          </w:p>
        </w:tc>
        <w:tc>
          <w:tcPr>
            <w:tcW w:w="5580" w:type="dxa"/>
          </w:tcPr>
          <w:p w14:paraId="42D0296A" w14:textId="77777777" w:rsidR="001A362F" w:rsidRPr="00AE4752" w:rsidRDefault="001A362F" w:rsidP="001A362F">
            <w:r>
              <w:t>Reduces rank by selecting the minimum values of the elements across a specified dimension or the minimum value for the entire array.</w:t>
            </w:r>
          </w:p>
        </w:tc>
      </w:tr>
      <w:tr w:rsidR="001A362F" w14:paraId="42D0296F" w14:textId="77777777" w:rsidTr="00081ACC">
        <w:tc>
          <w:tcPr>
            <w:tcW w:w="1022" w:type="dxa"/>
          </w:tcPr>
          <w:p w14:paraId="42D0296C" w14:textId="77777777" w:rsidR="001A362F" w:rsidRPr="00DC7626" w:rsidRDefault="001A362F" w:rsidP="001A362F">
            <w:pPr>
              <w:rPr>
                <w:rStyle w:val="Bold"/>
              </w:rPr>
            </w:pPr>
            <w:r w:rsidRPr="00DC7626">
              <w:rPr>
                <w:rStyle w:val="Bold"/>
              </w:rPr>
              <w:t>Any</w:t>
            </w:r>
          </w:p>
        </w:tc>
        <w:tc>
          <w:tcPr>
            <w:tcW w:w="1336" w:type="dxa"/>
          </w:tcPr>
          <w:p w14:paraId="42D0296D" w14:textId="77777777" w:rsidR="001A362F" w:rsidRPr="003D7085" w:rsidRDefault="001A362F" w:rsidP="001A362F">
            <w:pPr>
              <w:rPr>
                <w:sz w:val="18"/>
              </w:rPr>
            </w:pPr>
            <w:r>
              <w:rPr>
                <w:sz w:val="18"/>
              </w:rPr>
              <w:t>BPA</w:t>
            </w:r>
          </w:p>
        </w:tc>
        <w:tc>
          <w:tcPr>
            <w:tcW w:w="5580" w:type="dxa"/>
          </w:tcPr>
          <w:p w14:paraId="42D0296E" w14:textId="77777777" w:rsidR="001A362F" w:rsidRPr="00AE4752" w:rsidRDefault="001A362F" w:rsidP="001A362F">
            <w:r>
              <w:t xml:space="preserve">Reduces rank by performing a logical </w:t>
            </w:r>
            <w:r w:rsidRPr="00DC7626">
              <w:rPr>
                <w:rStyle w:val="Bold"/>
              </w:rPr>
              <w:t>Or</w:t>
            </w:r>
            <w:r>
              <w:t xml:space="preserve"> on the elements across the specified dimension or the result of a logical </w:t>
            </w:r>
            <w:r w:rsidRPr="00DC7626">
              <w:rPr>
                <w:rStyle w:val="Bold"/>
              </w:rPr>
              <w:t>Or</w:t>
            </w:r>
            <w:r>
              <w:t xml:space="preserve"> for all the elements in the array.</w:t>
            </w:r>
          </w:p>
        </w:tc>
      </w:tr>
      <w:tr w:rsidR="001A362F" w14:paraId="42D02973" w14:textId="77777777" w:rsidTr="00081ACC">
        <w:tc>
          <w:tcPr>
            <w:tcW w:w="1022" w:type="dxa"/>
          </w:tcPr>
          <w:p w14:paraId="42D02970" w14:textId="77777777" w:rsidR="001A362F" w:rsidRPr="00DC7626" w:rsidRDefault="001A362F" w:rsidP="001A362F">
            <w:pPr>
              <w:rPr>
                <w:rStyle w:val="Bold"/>
              </w:rPr>
            </w:pPr>
            <w:r w:rsidRPr="00DC7626">
              <w:rPr>
                <w:rStyle w:val="Bold"/>
              </w:rPr>
              <w:t>All</w:t>
            </w:r>
          </w:p>
        </w:tc>
        <w:tc>
          <w:tcPr>
            <w:tcW w:w="1336" w:type="dxa"/>
          </w:tcPr>
          <w:p w14:paraId="42D02971" w14:textId="77777777" w:rsidR="001A362F" w:rsidRPr="003D7085" w:rsidRDefault="001A362F" w:rsidP="001A362F">
            <w:pPr>
              <w:rPr>
                <w:sz w:val="18"/>
              </w:rPr>
            </w:pPr>
            <w:r>
              <w:rPr>
                <w:sz w:val="18"/>
              </w:rPr>
              <w:t>BPA</w:t>
            </w:r>
          </w:p>
        </w:tc>
        <w:tc>
          <w:tcPr>
            <w:tcW w:w="5580" w:type="dxa"/>
          </w:tcPr>
          <w:p w14:paraId="42D02972" w14:textId="77777777" w:rsidR="001A362F" w:rsidRPr="00AE4752" w:rsidRDefault="001A362F" w:rsidP="001A362F">
            <w:r>
              <w:t xml:space="preserve">Reduces rank by performing a logical </w:t>
            </w:r>
            <w:r w:rsidRPr="00DC7626">
              <w:rPr>
                <w:rStyle w:val="Bold"/>
              </w:rPr>
              <w:t>And</w:t>
            </w:r>
            <w:r>
              <w:t xml:space="preserve"> on the elements across the specified dimension or the result of a logical </w:t>
            </w:r>
            <w:r w:rsidRPr="00DC7626">
              <w:rPr>
                <w:rStyle w:val="Bold"/>
              </w:rPr>
              <w:t>And</w:t>
            </w:r>
            <w:r>
              <w:t xml:space="preserve"> for all the elements in the array.</w:t>
            </w:r>
          </w:p>
        </w:tc>
      </w:tr>
    </w:tbl>
    <w:p w14:paraId="42D02974" w14:textId="77777777" w:rsidR="001A362F" w:rsidRDefault="001A362F" w:rsidP="001A362F">
      <w:pPr>
        <w:pStyle w:val="Le"/>
      </w:pPr>
    </w:p>
    <w:p w14:paraId="42D02975" w14:textId="77777777" w:rsidR="001A362F" w:rsidRDefault="001A362F" w:rsidP="001A362F">
      <w:pPr>
        <w:pStyle w:val="Heading2"/>
      </w:pPr>
      <w:bookmarkStart w:id="34" w:name="_Toc208805138"/>
      <w:bookmarkStart w:id="35" w:name="_Toc264440828"/>
      <w:r>
        <w:t>Transform</w:t>
      </w:r>
      <w:r w:rsidRPr="00446E88">
        <w:t xml:space="preserve"> </w:t>
      </w:r>
      <w:r>
        <w:t>Operations</w:t>
      </w:r>
      <w:bookmarkEnd w:id="34"/>
      <w:bookmarkEnd w:id="35"/>
    </w:p>
    <w:p w14:paraId="42D02976" w14:textId="77777777" w:rsidR="001A362F" w:rsidRDefault="001A362F" w:rsidP="001A362F">
      <w:pPr>
        <w:pStyle w:val="BodyTextLink"/>
      </w:pPr>
      <w:r>
        <w:t xml:space="preserve">Transform operations reorganize the elements of data-parallel array objects in various ways. </w:t>
      </w:r>
      <w:r w:rsidR="00A625AE">
        <w:t xml:space="preserve">They are sometimes referred to as memory transforms, </w:t>
      </w:r>
      <w:r w:rsidR="00F80158">
        <w:t>because</w:t>
      </w:r>
      <w:r w:rsidR="00A625AE">
        <w:t xml:space="preserve"> they move elements around without performing any computations. </w:t>
      </w:r>
      <w:r>
        <w:t xml:space="preserve">The operations fall into </w:t>
      </w:r>
      <w:r w:rsidR="00A625AE">
        <w:t>four</w:t>
      </w:r>
      <w:r>
        <w:t xml:space="preserve"> basic categories:</w:t>
      </w:r>
    </w:p>
    <w:p w14:paraId="42D02977" w14:textId="77777777" w:rsidR="001A362F" w:rsidRDefault="001A362F" w:rsidP="001A362F">
      <w:pPr>
        <w:pStyle w:val="BulletList"/>
      </w:pPr>
      <w:r>
        <w:t>Expansion operations</w:t>
      </w:r>
      <w:r w:rsidR="00A625AE">
        <w:t xml:space="preserve"> create a new and larger object</w:t>
      </w:r>
      <w:r>
        <w:t xml:space="preserve"> based on the elements of the original object.</w:t>
      </w:r>
    </w:p>
    <w:p w14:paraId="42D02978" w14:textId="77777777" w:rsidR="001A362F" w:rsidRDefault="001A362F" w:rsidP="001A362F">
      <w:pPr>
        <w:pStyle w:val="BulletList"/>
      </w:pPr>
      <w:r>
        <w:t>Selection operations create a new object that contains a selected subset of the elements of the original object.</w:t>
      </w:r>
    </w:p>
    <w:p w14:paraId="42D02979" w14:textId="77777777" w:rsidR="001A362F" w:rsidRDefault="001A362F" w:rsidP="001A362F">
      <w:pPr>
        <w:pStyle w:val="BulletList"/>
      </w:pPr>
      <w:r>
        <w:t xml:space="preserve">Reordering operations </w:t>
      </w:r>
      <w:r w:rsidR="00F80158">
        <w:t>reorganize</w:t>
      </w:r>
      <w:r>
        <w:t xml:space="preserve"> the elements of the original object without changing the </w:t>
      </w:r>
      <w:r w:rsidR="0087438E">
        <w:t>dimensions</w:t>
      </w:r>
      <w:r>
        <w:t>.</w:t>
      </w:r>
    </w:p>
    <w:p w14:paraId="42D0297A" w14:textId="77777777" w:rsidR="001A362F" w:rsidRDefault="001A362F" w:rsidP="001A362F">
      <w:pPr>
        <w:pStyle w:val="BulletList"/>
      </w:pPr>
      <w:r>
        <w:t>Rank change operations change the rank of the original object.</w:t>
      </w:r>
    </w:p>
    <w:p w14:paraId="42D0297B" w14:textId="77777777" w:rsidR="00A625AE" w:rsidRDefault="00A625AE" w:rsidP="00A625AE">
      <w:pPr>
        <w:pStyle w:val="Le"/>
      </w:pPr>
    </w:p>
    <w:p w14:paraId="42D0297C" w14:textId="77777777" w:rsidR="001A362F" w:rsidRDefault="001A362F" w:rsidP="001A362F">
      <w:pPr>
        <w:pStyle w:val="BodyText"/>
      </w:pPr>
      <w:r>
        <w:t xml:space="preserve">Transform operations are used for many types of array processing tasks, including filtering digital streams and processing bitmaps. </w:t>
      </w:r>
      <w:r w:rsidR="00A625AE">
        <w:t>Most of the sample walkthroughs, later in this paper, use one or more transform operations.</w:t>
      </w:r>
    </w:p>
    <w:p w14:paraId="42D0297D" w14:textId="77777777" w:rsidR="001A362F" w:rsidRDefault="001A362F" w:rsidP="001A362F">
      <w:pPr>
        <w:pStyle w:val="BodyTextLink"/>
      </w:pPr>
      <w:r>
        <w:t xml:space="preserve">If you visualize an array as a rectangle or window in memory, most Accelerator transforms can be thought of </w:t>
      </w:r>
      <w:r w:rsidR="00A625AE">
        <w:t xml:space="preserve">as Affine transforms, which are a </w:t>
      </w:r>
      <w:r>
        <w:t xml:space="preserve">class of linear transforms that includes translation, rotation, and scaling. In many cases, the transformed array contains </w:t>
      </w:r>
      <w:r w:rsidR="00A625AE">
        <w:t xml:space="preserve">elements </w:t>
      </w:r>
      <w:r>
        <w:t xml:space="preserve">that were not in the original </w:t>
      </w:r>
      <w:r w:rsidR="00A625AE">
        <w:t>array</w:t>
      </w:r>
      <w:r>
        <w:t>, so Accelerator must assign values to the unspecified elements. For example, start with the following 3x3 array:</w:t>
      </w:r>
    </w:p>
    <w:p w14:paraId="42D0297E" w14:textId="77777777" w:rsidR="001A362F" w:rsidRPr="00F83802" w:rsidRDefault="001A362F" w:rsidP="001A362F">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
                  </m:e>
                  <m:e>
                    <m:m>
                      <m:mPr>
                        <m:mcs>
                          <m:mc>
                            <m:mcPr>
                              <m:count m:val="2"/>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1</m:t>
                          </m:r>
                        </m:e>
                      </m:mr>
                    </m:m>
                  </m:e>
                </m:mr>
              </m:m>
            </m:e>
          </m:d>
        </m:oMath>
      </m:oMathPara>
    </w:p>
    <w:p w14:paraId="42D0297F" w14:textId="77777777" w:rsidR="001A362F" w:rsidRDefault="001A362F" w:rsidP="001A362F">
      <w:pPr>
        <w:pStyle w:val="PlainText"/>
      </w:pPr>
    </w:p>
    <w:p w14:paraId="42D02980" w14:textId="77777777" w:rsidR="001A362F" w:rsidRPr="00523FC8" w:rsidRDefault="001A362F" w:rsidP="001A362F">
      <w:pPr>
        <w:pStyle w:val="Le"/>
      </w:pPr>
    </w:p>
    <w:p w14:paraId="42D02981" w14:textId="77777777" w:rsidR="001A362F" w:rsidRDefault="001A362F" w:rsidP="001A362F">
      <w:pPr>
        <w:pStyle w:val="BodyTextLink"/>
      </w:pPr>
      <w:r>
        <w:lastRenderedPageBreak/>
        <w:t xml:space="preserve">The </w:t>
      </w:r>
      <w:r w:rsidRPr="00DC7626">
        <w:rPr>
          <w:rStyle w:val="Bold"/>
        </w:rPr>
        <w:t>Shift</w:t>
      </w:r>
      <w:r>
        <w:t xml:space="preserve"> transform translates the memory window in a specified direction. If you shift the memory rectangle one to the right—which shifts the array elements one to the left—the transformed array is:</w:t>
      </w:r>
    </w:p>
    <w:p w14:paraId="42D02982" w14:textId="77777777" w:rsidR="001A362F" w:rsidRPr="00F83802" w:rsidRDefault="00175D41" w:rsidP="001A362F">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4</m:t>
                          </m:r>
                        </m:e>
                      </m:mr>
                      <m:mr>
                        <m:e>
                          <m:r>
                            <m:rPr>
                              <m:sty m:val="p"/>
                            </m:rPr>
                            <w:rPr>
                              <w:rFonts w:ascii="Cambria Math" w:hAnsi="Cambria Math"/>
                            </w:rPr>
                            <m:t>3</m:t>
                          </m:r>
                        </m:e>
                      </m:mr>
                    </m:m>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m:t>
                          </m:r>
                        </m:e>
                      </m:mr>
                      <m:mr>
                        <m:e>
                          <m:r>
                            <m:rPr>
                              <m:sty m:val="p"/>
                            </m:rPr>
                            <w:rPr>
                              <w:rFonts w:ascii="Cambria Math" w:hAnsi="Cambria Math"/>
                            </w:rPr>
                            <m:t>1</m:t>
                          </m:r>
                        </m:e>
                        <m:e>
                          <m:r>
                            <m:rPr>
                              <m:sty m:val="p"/>
                            </m:rPr>
                            <w:rPr>
                              <w:rFonts w:ascii="Cambria Math" w:hAnsi="Cambria Math"/>
                            </w:rPr>
                            <m:t>*</m:t>
                          </m:r>
                        </m:e>
                      </m:mr>
                    </m:m>
                  </m:e>
                </m:mr>
              </m:m>
            </m:e>
          </m:d>
        </m:oMath>
      </m:oMathPara>
    </w:p>
    <w:p w14:paraId="42D02983" w14:textId="77777777" w:rsidR="001A362F" w:rsidRDefault="001A362F" w:rsidP="001A362F">
      <w:pPr>
        <w:pStyle w:val="PlainText"/>
      </w:pPr>
    </w:p>
    <w:p w14:paraId="42D02984" w14:textId="77777777" w:rsidR="001A362F" w:rsidRPr="00523FC8" w:rsidRDefault="001A362F" w:rsidP="001A362F">
      <w:pPr>
        <w:pStyle w:val="Le"/>
      </w:pPr>
    </w:p>
    <w:p w14:paraId="42D02985" w14:textId="77777777" w:rsidR="001A362F" w:rsidRDefault="001A362F" w:rsidP="001A362F">
      <w:pPr>
        <w:pStyle w:val="BodyText"/>
      </w:pPr>
      <w:proofErr w:type="gramStart"/>
      <w:r>
        <w:t>where</w:t>
      </w:r>
      <w:proofErr w:type="gramEnd"/>
      <w:r>
        <w:t xml:space="preserve"> ‘*’ indicates unspecified elements.</w:t>
      </w:r>
    </w:p>
    <w:p w14:paraId="42D02986" w14:textId="77777777" w:rsidR="001A362F" w:rsidRDefault="001A362F" w:rsidP="001A362F">
      <w:pPr>
        <w:pStyle w:val="BodyTextLink"/>
      </w:pPr>
      <w:r>
        <w:t xml:space="preserve">As another example, </w:t>
      </w:r>
      <w:r w:rsidRPr="00DC7626">
        <w:rPr>
          <w:rStyle w:val="Bold"/>
        </w:rPr>
        <w:t>Expand</w:t>
      </w:r>
      <w:r>
        <w:t xml:space="preserve"> adds rows or columns to the original array, which creates a row or column of unspecified values. The following example shows the result of adding a column to </w:t>
      </w:r>
      <w:r w:rsidRPr="00D42F45">
        <w:rPr>
          <w:rStyle w:val="Italic0"/>
        </w:rPr>
        <w:t>a</w:t>
      </w:r>
      <w:r>
        <w:t>:</w:t>
      </w:r>
    </w:p>
    <w:p w14:paraId="42D02987" w14:textId="77777777" w:rsidR="001A362F" w:rsidRDefault="00175D41" w:rsidP="001A362F">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m:t>
                                </m:r>
                              </m:e>
                            </m:mr>
                          </m:m>
                        </m:e>
                      </m:mr>
                    </m:m>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
                  </m:e>
                  <m:e>
                    <m:m>
                      <m:mPr>
                        <m:mcs>
                          <m:mc>
                            <m:mcPr>
                              <m:count m:val="2"/>
                              <m:mcJc m:val="center"/>
                            </m:mcPr>
                          </m:mc>
                        </m:mcs>
                        <m:ctrlPr>
                          <w:rPr>
                            <w:rFonts w:ascii="Cambria Math" w:hAnsi="Cambria Math"/>
                          </w:rPr>
                        </m:ctrlPr>
                      </m:mPr>
                      <m:mr>
                        <m:e>
                          <m:r>
                            <m:rPr>
                              <m:sty m:val="p"/>
                            </m:rPr>
                            <w:rPr>
                              <w:rFonts w:ascii="Cambria Math" w:hAnsi="Cambria Math"/>
                            </w:rPr>
                            <m:t>4</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m:t>
                                </m:r>
                              </m:e>
                            </m:mr>
                          </m:m>
                        </m:e>
                      </m:mr>
                      <m:mr>
                        <m:e>
                          <m:r>
                            <m:rPr>
                              <m:sty m:val="p"/>
                            </m:rPr>
                            <w:rPr>
                              <w:rFonts w:ascii="Cambria Math" w:hAnsi="Cambria Math"/>
                            </w:rPr>
                            <m:t>3</m:t>
                          </m:r>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e>
                            </m:mr>
                          </m:m>
                        </m:e>
                      </m:mr>
                    </m:m>
                  </m:e>
                </m:mr>
              </m:m>
            </m:e>
          </m:d>
        </m:oMath>
      </m:oMathPara>
    </w:p>
    <w:p w14:paraId="42D02988" w14:textId="77777777" w:rsidR="001A362F" w:rsidRDefault="001A362F" w:rsidP="001A362F">
      <w:pPr>
        <w:pStyle w:val="PlainText"/>
      </w:pPr>
    </w:p>
    <w:p w14:paraId="42D02989" w14:textId="77777777" w:rsidR="001A362F" w:rsidRPr="00523FC8" w:rsidRDefault="001A362F" w:rsidP="001A362F">
      <w:pPr>
        <w:pStyle w:val="Le"/>
      </w:pPr>
    </w:p>
    <w:p w14:paraId="42D0298A" w14:textId="77777777" w:rsidR="001A362F" w:rsidRDefault="001A362F" w:rsidP="001A362F">
      <w:pPr>
        <w:pStyle w:val="BodyTextLink"/>
      </w:pPr>
      <w:r>
        <w:t xml:space="preserve">Each transform operation that creates unspecified elements supports one of the following three options for assigning values to those elements. Using </w:t>
      </w:r>
      <w:r w:rsidRPr="00D42F45">
        <w:rPr>
          <w:rStyle w:val="Italic0"/>
        </w:rPr>
        <w:t>a</w:t>
      </w:r>
      <w:r>
        <w:t xml:space="preserve"> as the original object, Accelerator assigns values to the unspecified elements in one of the following ways:</w:t>
      </w:r>
    </w:p>
    <w:p w14:paraId="42D0298B" w14:textId="77777777" w:rsidR="001A362F" w:rsidRDefault="001A362F" w:rsidP="00A625AE">
      <w:pPr>
        <w:pStyle w:val="DT"/>
      </w:pPr>
      <w:r w:rsidRPr="003025EE">
        <w:t>Replicate the closest elements.</w:t>
      </w:r>
    </w:p>
    <w:p w14:paraId="42D0298C" w14:textId="77777777" w:rsidR="001A362F" w:rsidRDefault="001A362F" w:rsidP="001A362F">
      <w:pPr>
        <w:pStyle w:val="BodyTextIndent"/>
      </w:pPr>
      <w:r>
        <w:t xml:space="preserve">For example, </w:t>
      </w:r>
      <w:r w:rsidRPr="00DC7626">
        <w:rPr>
          <w:rStyle w:val="Bold"/>
        </w:rPr>
        <w:t>Shift</w:t>
      </w:r>
      <w:r>
        <w:t xml:space="preserve"> assigns values to unspecified elements by replicating the closest elements from the original array. For </w:t>
      </w:r>
      <w:r w:rsidRPr="00D42F45">
        <w:rPr>
          <w:rStyle w:val="Italic0"/>
        </w:rPr>
        <w:t>a</w:t>
      </w:r>
      <w:r>
        <w:t>, replication yields:</w:t>
      </w:r>
    </w:p>
    <w:p w14:paraId="42D0298D" w14:textId="77777777" w:rsidR="001A362F" w:rsidRDefault="00175D41" w:rsidP="001A362F">
      <w:pPr>
        <w:pStyle w:val="PlainText"/>
        <w:ind w:left="360"/>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3</m:t>
                          </m:r>
                        </m:e>
                      </m:mr>
                    </m:m>
                  </m:e>
                </m:mr>
                <m:mr>
                  <m:e>
                    <m:m>
                      <m:mPr>
                        <m:mcs>
                          <m:mc>
                            <m:mcPr>
                              <m:count m:val="1"/>
                              <m:mcJc m:val="center"/>
                            </m:mcPr>
                          </m:mc>
                        </m:mcs>
                        <m:ctrlPr>
                          <w:rPr>
                            <w:rFonts w:ascii="Cambria Math" w:hAnsi="Cambria Math"/>
                          </w:rPr>
                        </m:ctrlPr>
                      </m:mPr>
                      <m:mr>
                        <m:e>
                          <m:r>
                            <m:rPr>
                              <m:sty m:val="p"/>
                            </m:rPr>
                            <w:rPr>
                              <w:rFonts w:ascii="Cambria Math" w:hAnsi="Cambria Math"/>
                            </w:rPr>
                            <m:t>4</m:t>
                          </m:r>
                        </m:e>
                      </m:mr>
                      <m:mr>
                        <m:e>
                          <m:r>
                            <m:rPr>
                              <m:sty m:val="p"/>
                            </m:rPr>
                            <w:rPr>
                              <w:rFonts w:ascii="Cambria Math" w:hAnsi="Cambria Math"/>
                            </w:rPr>
                            <m:t>3</m:t>
                          </m:r>
                        </m:e>
                      </m:mr>
                    </m:m>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1</m:t>
                          </m:r>
                        </m:e>
                      </m:mr>
                    </m:m>
                  </m:e>
                </m:mr>
              </m:m>
            </m:e>
          </m:d>
        </m:oMath>
      </m:oMathPara>
    </w:p>
    <w:p w14:paraId="42D0298E" w14:textId="77777777" w:rsidR="001A362F" w:rsidRDefault="001A362F" w:rsidP="001A362F">
      <w:pPr>
        <w:pStyle w:val="PlainText"/>
        <w:ind w:left="360"/>
      </w:pPr>
    </w:p>
    <w:p w14:paraId="42D0298F" w14:textId="77777777" w:rsidR="001A362F" w:rsidRDefault="001A362F" w:rsidP="001A362F">
      <w:pPr>
        <w:pStyle w:val="Le"/>
      </w:pPr>
    </w:p>
    <w:p w14:paraId="42D02990" w14:textId="77777777" w:rsidR="001A362F" w:rsidRDefault="001A362F" w:rsidP="00A625AE">
      <w:pPr>
        <w:pStyle w:val="DT"/>
      </w:pPr>
      <w:r>
        <w:t>Assign a specified constant value.</w:t>
      </w:r>
    </w:p>
    <w:p w14:paraId="42D02991" w14:textId="77777777" w:rsidR="001A362F" w:rsidRDefault="001A362F" w:rsidP="001A362F">
      <w:pPr>
        <w:pStyle w:val="BodyTextIndent"/>
      </w:pPr>
      <w:r>
        <w:t xml:space="preserve">For example, </w:t>
      </w:r>
      <w:proofErr w:type="spellStart"/>
      <w:r w:rsidRPr="00DC7626">
        <w:rPr>
          <w:rStyle w:val="Bold"/>
        </w:rPr>
        <w:t>ShiftDefault</w:t>
      </w:r>
      <w:proofErr w:type="spellEnd"/>
      <w:r>
        <w:t xml:space="preserve"> is similar to </w:t>
      </w:r>
      <w:r w:rsidRPr="00DC7626">
        <w:rPr>
          <w:rStyle w:val="Bold"/>
        </w:rPr>
        <w:t>Shift</w:t>
      </w:r>
      <w:r>
        <w:t xml:space="preserve">, but assigns a specified constant value to the unspecified elements. For </w:t>
      </w:r>
      <w:r w:rsidRPr="00D42F45">
        <w:rPr>
          <w:rStyle w:val="Italic0"/>
        </w:rPr>
        <w:t>a</w:t>
      </w:r>
      <w:r>
        <w:t xml:space="preserve">, with 0 specified as the constant value, </w:t>
      </w:r>
      <w:proofErr w:type="spellStart"/>
      <w:r w:rsidRPr="00DC7626">
        <w:rPr>
          <w:rStyle w:val="Bold"/>
        </w:rPr>
        <w:t>ShiftDefault</w:t>
      </w:r>
      <w:proofErr w:type="spellEnd"/>
      <w:r>
        <w:t xml:space="preserve"> yields:</w:t>
      </w:r>
    </w:p>
    <w:p w14:paraId="42D02992" w14:textId="77777777" w:rsidR="001A362F" w:rsidRPr="00B53EA4" w:rsidRDefault="00175D41" w:rsidP="001A362F">
      <w:pPr>
        <w:pStyle w:val="PlainText"/>
        <w:ind w:left="360"/>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0</m:t>
                          </m:r>
                        </m:e>
                      </m:mr>
                    </m:m>
                  </m:e>
                </m:mr>
                <m:mr>
                  <m:e>
                    <m:m>
                      <m:mPr>
                        <m:mcs>
                          <m:mc>
                            <m:mcPr>
                              <m:count m:val="1"/>
                              <m:mcJc m:val="center"/>
                            </m:mcPr>
                          </m:mc>
                        </m:mcs>
                        <m:ctrlPr>
                          <w:rPr>
                            <w:rFonts w:ascii="Cambria Math" w:hAnsi="Cambria Math"/>
                          </w:rPr>
                        </m:ctrlPr>
                      </m:mPr>
                      <m:mr>
                        <m:e>
                          <m:r>
                            <m:rPr>
                              <m:sty m:val="p"/>
                            </m:rPr>
                            <w:rPr>
                              <w:rFonts w:ascii="Cambria Math" w:hAnsi="Cambria Math"/>
                            </w:rPr>
                            <m:t>4</m:t>
                          </m:r>
                        </m:e>
                      </m:mr>
                      <m:mr>
                        <m:e>
                          <m:r>
                            <m:rPr>
                              <m:sty m:val="p"/>
                            </m:rPr>
                            <w:rPr>
                              <w:rFonts w:ascii="Cambria Math" w:hAnsi="Cambria Math"/>
                            </w:rPr>
                            <m:t>3</m:t>
                          </m:r>
                        </m:e>
                      </m:mr>
                    </m:m>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mr>
                    </m:m>
                  </m:e>
                </m:mr>
              </m:m>
            </m:e>
          </m:d>
        </m:oMath>
      </m:oMathPara>
    </w:p>
    <w:p w14:paraId="42D02993" w14:textId="77777777" w:rsidR="001A362F" w:rsidRDefault="001A362F" w:rsidP="001A362F">
      <w:pPr>
        <w:pStyle w:val="PlainText"/>
        <w:ind w:left="360"/>
      </w:pPr>
    </w:p>
    <w:p w14:paraId="42D02994" w14:textId="77777777" w:rsidR="001A362F" w:rsidRDefault="001A362F" w:rsidP="001A362F">
      <w:pPr>
        <w:pStyle w:val="Le"/>
      </w:pPr>
    </w:p>
    <w:p w14:paraId="42D02995" w14:textId="77777777" w:rsidR="001A362F" w:rsidRPr="003025EE" w:rsidRDefault="001A362F" w:rsidP="00A625AE">
      <w:pPr>
        <w:pStyle w:val="DT"/>
      </w:pPr>
      <w:r w:rsidRPr="003025EE">
        <w:t xml:space="preserve">“Wrap” the original array. </w:t>
      </w:r>
    </w:p>
    <w:p w14:paraId="42D02996" w14:textId="77777777" w:rsidR="001A362F" w:rsidRDefault="001A362F" w:rsidP="001A362F">
      <w:pPr>
        <w:pStyle w:val="BodyTextIndent"/>
      </w:pPr>
      <w:r>
        <w:t xml:space="preserve">For example, </w:t>
      </w:r>
      <w:r w:rsidRPr="00DC7626">
        <w:rPr>
          <w:rStyle w:val="Bold"/>
        </w:rPr>
        <w:t>Expand</w:t>
      </w:r>
      <w:r w:rsidR="00A625AE">
        <w:t xml:space="preserve"> “wraps” the original array, which </w:t>
      </w:r>
      <w:r>
        <w:t xml:space="preserve">assigns the values from the opposite side of the </w:t>
      </w:r>
      <w:r w:rsidR="00A625AE">
        <w:t>array</w:t>
      </w:r>
      <w:r>
        <w:t xml:space="preserve"> to the unspecified values.</w:t>
      </w:r>
      <w:r w:rsidRPr="003025EE">
        <w:t xml:space="preserve"> </w:t>
      </w:r>
      <w:r>
        <w:t xml:space="preserve">For </w:t>
      </w:r>
      <w:r w:rsidRPr="00D42F45">
        <w:rPr>
          <w:rStyle w:val="Italic0"/>
        </w:rPr>
        <w:t>a</w:t>
      </w:r>
      <w:r>
        <w:t xml:space="preserve">, </w:t>
      </w:r>
      <w:proofErr w:type="gramStart"/>
      <w:r>
        <w:t>this yields</w:t>
      </w:r>
      <w:proofErr w:type="gramEnd"/>
      <w:r>
        <w:t>:</w:t>
      </w:r>
    </w:p>
    <w:p w14:paraId="42D02997" w14:textId="77777777" w:rsidR="001A362F" w:rsidRPr="00B53EA4" w:rsidRDefault="00175D41" w:rsidP="001A362F">
      <w:pPr>
        <w:pStyle w:val="PlainText"/>
        <w:ind w:left="360"/>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mr>
                          </m:m>
                        </m:e>
                      </m:mr>
                    </m:m>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
                  </m:e>
                  <m:e>
                    <m:m>
                      <m:mPr>
                        <m:mcs>
                          <m:mc>
                            <m:mcPr>
                              <m:count m:val="2"/>
                              <m:mcJc m:val="center"/>
                            </m:mcPr>
                          </m:mc>
                        </m:mcs>
                        <m:ctrlPr>
                          <w:rPr>
                            <w:rFonts w:ascii="Cambria Math" w:hAnsi="Cambria Math"/>
                          </w:rPr>
                        </m:ctrlPr>
                      </m:mPr>
                      <m:mr>
                        <m:e>
                          <m:r>
                            <m:rPr>
                              <m:sty m:val="p"/>
                            </m:rPr>
                            <w:rPr>
                              <w:rFonts w:ascii="Cambria Math" w:hAnsi="Cambria Math"/>
                            </w:rPr>
                            <m:t>4</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2</m:t>
                                </m:r>
                              </m:e>
                            </m:mr>
                          </m:m>
                        </m:e>
                      </m:mr>
                      <m:mr>
                        <m:e>
                          <m:r>
                            <m:rPr>
                              <m:sty m:val="p"/>
                            </m:rPr>
                            <w:rPr>
                              <w:rFonts w:ascii="Cambria Math" w:hAnsi="Cambria Math"/>
                            </w:rPr>
                            <m:t>3</m:t>
                          </m:r>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
                        </m:e>
                      </m:mr>
                    </m:m>
                  </m:e>
                </m:mr>
              </m:m>
            </m:e>
          </m:d>
        </m:oMath>
      </m:oMathPara>
    </w:p>
    <w:p w14:paraId="42D02998" w14:textId="77777777" w:rsidR="001A362F" w:rsidRDefault="001A362F" w:rsidP="001A362F">
      <w:pPr>
        <w:pStyle w:val="PlainText"/>
        <w:ind w:left="360"/>
      </w:pPr>
    </w:p>
    <w:p w14:paraId="42D02999" w14:textId="77777777" w:rsidR="001A362F" w:rsidRDefault="001A362F" w:rsidP="001A362F">
      <w:pPr>
        <w:pStyle w:val="Le"/>
      </w:pPr>
    </w:p>
    <w:p w14:paraId="42D0299A" w14:textId="77777777" w:rsidR="001A362F" w:rsidRDefault="001A362F" w:rsidP="001A362F">
      <w:pPr>
        <w:pStyle w:val="BodyText"/>
      </w:pPr>
      <w:r>
        <w:t xml:space="preserve">Table </w:t>
      </w:r>
      <w:r w:rsidR="00081ACC">
        <w:t>7</w:t>
      </w:r>
      <w:r>
        <w:t xml:space="preserve"> provides a brief description of the Accelerator transforms. These operations can be performed on all types of data-parallel array objects, although some transforms are restricted to objects of a particular rank</w:t>
      </w:r>
      <w:r w:rsidR="00CF66C0">
        <w:t>.</w:t>
      </w:r>
      <w:r w:rsidR="00CF66C0" w:rsidRPr="00CF66C0">
        <w:t xml:space="preserve"> </w:t>
      </w:r>
      <w:r w:rsidR="00CF66C0">
        <w:t xml:space="preserve">For details on the individual operations, see Appendix </w:t>
      </w:r>
      <w:proofErr w:type="gramStart"/>
      <w:r w:rsidR="00CF66C0">
        <w:t>A</w:t>
      </w:r>
      <w:proofErr w:type="gramEnd"/>
      <w:r w:rsidR="00CF66C0">
        <w:t xml:space="preserve"> or the Accelerator help file.</w:t>
      </w:r>
    </w:p>
    <w:p w14:paraId="42D0299B" w14:textId="77777777" w:rsidR="001A362F" w:rsidRDefault="00A625AE" w:rsidP="001A362F">
      <w:pPr>
        <w:pStyle w:val="TableHead"/>
      </w:pPr>
      <w:bookmarkStart w:id="36" w:name="_Toc208805174"/>
      <w:proofErr w:type="gramStart"/>
      <w:r>
        <w:lastRenderedPageBreak/>
        <w:t>Table 7</w:t>
      </w:r>
      <w:r w:rsidR="001A362F">
        <w:t>.</w:t>
      </w:r>
      <w:proofErr w:type="gramEnd"/>
      <w:r w:rsidR="001A362F">
        <w:t xml:space="preserve"> Transform Operations</w:t>
      </w:r>
      <w:bookmarkEnd w:id="36"/>
    </w:p>
    <w:tbl>
      <w:tblPr>
        <w:tblStyle w:val="Tablerowcell"/>
        <w:tblW w:w="7848" w:type="dxa"/>
        <w:tblLook w:val="04A0" w:firstRow="1" w:lastRow="0" w:firstColumn="1" w:lastColumn="0" w:noHBand="0" w:noVBand="1"/>
      </w:tblPr>
      <w:tblGrid>
        <w:gridCol w:w="1548"/>
        <w:gridCol w:w="1260"/>
        <w:gridCol w:w="5040"/>
      </w:tblGrid>
      <w:tr w:rsidR="001A362F" w:rsidRPr="005861AE" w14:paraId="42D0299F" w14:textId="77777777" w:rsidTr="00081ACC">
        <w:trPr>
          <w:cnfStyle w:val="100000000000" w:firstRow="1" w:lastRow="0" w:firstColumn="0" w:lastColumn="0" w:oddVBand="0" w:evenVBand="0" w:oddHBand="0" w:evenHBand="0" w:firstRowFirstColumn="0" w:firstRowLastColumn="0" w:lastRowFirstColumn="0" w:lastRowLastColumn="0"/>
        </w:trPr>
        <w:tc>
          <w:tcPr>
            <w:tcW w:w="1548" w:type="dxa"/>
          </w:tcPr>
          <w:p w14:paraId="42D0299C" w14:textId="77777777" w:rsidR="001A362F" w:rsidRPr="005861AE" w:rsidRDefault="001A362F" w:rsidP="001A362F">
            <w:pPr>
              <w:keepNext/>
              <w:spacing w:before="48" w:after="48"/>
            </w:pPr>
            <w:r w:rsidRPr="005861AE">
              <w:t>Method</w:t>
            </w:r>
          </w:p>
        </w:tc>
        <w:tc>
          <w:tcPr>
            <w:tcW w:w="1260" w:type="dxa"/>
          </w:tcPr>
          <w:p w14:paraId="42D0299D" w14:textId="77777777" w:rsidR="001A362F" w:rsidRPr="00DC7626" w:rsidRDefault="001A362F" w:rsidP="001A362F">
            <w:pPr>
              <w:keepNext/>
              <w:spacing w:before="48" w:after="48"/>
            </w:pPr>
            <w:r w:rsidRPr="00DC7626">
              <w:t>Type</w:t>
            </w:r>
          </w:p>
        </w:tc>
        <w:tc>
          <w:tcPr>
            <w:tcW w:w="5040" w:type="dxa"/>
          </w:tcPr>
          <w:p w14:paraId="42D0299E" w14:textId="77777777" w:rsidR="001A362F" w:rsidRPr="00DC7626" w:rsidRDefault="001A362F" w:rsidP="001A362F">
            <w:pPr>
              <w:keepNext/>
              <w:spacing w:before="48" w:after="48"/>
            </w:pPr>
            <w:r w:rsidRPr="00DC7626">
              <w:t>Description</w:t>
            </w:r>
          </w:p>
        </w:tc>
      </w:tr>
      <w:tr w:rsidR="001A362F" w14:paraId="42D029A3" w14:textId="77777777" w:rsidTr="00081ACC">
        <w:tc>
          <w:tcPr>
            <w:tcW w:w="1548" w:type="dxa"/>
          </w:tcPr>
          <w:p w14:paraId="42D029A0" w14:textId="77777777" w:rsidR="001A362F" w:rsidRPr="00DC7626" w:rsidRDefault="001A362F" w:rsidP="001A362F">
            <w:pPr>
              <w:keepNext/>
              <w:keepLines/>
              <w:rPr>
                <w:rStyle w:val="Bold"/>
              </w:rPr>
            </w:pPr>
            <w:proofErr w:type="spellStart"/>
            <w:r w:rsidRPr="00DC7626">
              <w:rPr>
                <w:rStyle w:val="Bold"/>
              </w:rPr>
              <w:t>AddDimension</w:t>
            </w:r>
            <w:proofErr w:type="spellEnd"/>
          </w:p>
        </w:tc>
        <w:tc>
          <w:tcPr>
            <w:tcW w:w="1260" w:type="dxa"/>
          </w:tcPr>
          <w:p w14:paraId="42D029A1" w14:textId="77777777" w:rsidR="001A362F" w:rsidRDefault="001A362F" w:rsidP="001A362F">
            <w:pPr>
              <w:keepNext/>
              <w:keepLines/>
            </w:pPr>
            <w:r>
              <w:t>Rank Change</w:t>
            </w:r>
          </w:p>
        </w:tc>
        <w:tc>
          <w:tcPr>
            <w:tcW w:w="5040" w:type="dxa"/>
          </w:tcPr>
          <w:p w14:paraId="42D029A2" w14:textId="77777777" w:rsidR="001A362F" w:rsidRPr="00AE4752" w:rsidRDefault="001A362F" w:rsidP="001A362F">
            <w:pPr>
              <w:keepNext/>
              <w:keepLines/>
            </w:pPr>
            <w:r>
              <w:t>Transforms a first rank data-parallel array object into a second rank object by adding an empty dimension.</w:t>
            </w:r>
          </w:p>
        </w:tc>
      </w:tr>
      <w:tr w:rsidR="001A362F" w14:paraId="42D029A7" w14:textId="77777777" w:rsidTr="00081ACC">
        <w:tc>
          <w:tcPr>
            <w:tcW w:w="1548" w:type="dxa"/>
          </w:tcPr>
          <w:p w14:paraId="42D029A4" w14:textId="77777777" w:rsidR="001A362F" w:rsidRPr="00DC7626" w:rsidRDefault="001A362F" w:rsidP="001A362F">
            <w:pPr>
              <w:rPr>
                <w:rStyle w:val="Bold"/>
              </w:rPr>
            </w:pPr>
            <w:proofErr w:type="spellStart"/>
            <w:r w:rsidRPr="00DC7626">
              <w:rPr>
                <w:rStyle w:val="Bold"/>
              </w:rPr>
              <w:t>DropDimension</w:t>
            </w:r>
            <w:proofErr w:type="spellEnd"/>
          </w:p>
        </w:tc>
        <w:tc>
          <w:tcPr>
            <w:tcW w:w="1260" w:type="dxa"/>
          </w:tcPr>
          <w:p w14:paraId="42D029A5" w14:textId="77777777" w:rsidR="001A362F" w:rsidRDefault="001A362F" w:rsidP="001A362F">
            <w:r>
              <w:t>Rank Change</w:t>
            </w:r>
          </w:p>
        </w:tc>
        <w:tc>
          <w:tcPr>
            <w:tcW w:w="5040" w:type="dxa"/>
          </w:tcPr>
          <w:p w14:paraId="42D029A6" w14:textId="77777777" w:rsidR="001A362F" w:rsidRPr="00AE4752" w:rsidRDefault="001A362F" w:rsidP="001A362F">
            <w:r>
              <w:t>Transforms a second rank data-parallel array object into a first rank object by removing a dimension. The dimension to be removed must be empty.</w:t>
            </w:r>
          </w:p>
        </w:tc>
      </w:tr>
      <w:tr w:rsidR="001A362F" w14:paraId="42D029AB" w14:textId="77777777" w:rsidTr="00081ACC">
        <w:tc>
          <w:tcPr>
            <w:tcW w:w="1548" w:type="dxa"/>
          </w:tcPr>
          <w:p w14:paraId="42D029A8" w14:textId="77777777" w:rsidR="001A362F" w:rsidRPr="00DC7626" w:rsidRDefault="001A362F" w:rsidP="001A362F">
            <w:pPr>
              <w:rPr>
                <w:rStyle w:val="Bold"/>
              </w:rPr>
            </w:pPr>
            <w:r w:rsidRPr="00DC7626">
              <w:rPr>
                <w:rStyle w:val="Bold"/>
              </w:rPr>
              <w:t>Expand</w:t>
            </w:r>
          </w:p>
        </w:tc>
        <w:tc>
          <w:tcPr>
            <w:tcW w:w="1260" w:type="dxa"/>
          </w:tcPr>
          <w:p w14:paraId="42D029A9" w14:textId="77777777" w:rsidR="001A362F" w:rsidRDefault="001A362F" w:rsidP="001A362F">
            <w:r>
              <w:t>Expansion</w:t>
            </w:r>
          </w:p>
        </w:tc>
        <w:tc>
          <w:tcPr>
            <w:tcW w:w="5040" w:type="dxa"/>
          </w:tcPr>
          <w:p w14:paraId="42D029AA" w14:textId="77777777" w:rsidR="001A362F" w:rsidRPr="00AE4752" w:rsidRDefault="001A362F" w:rsidP="001A362F">
            <w:r>
              <w:t>Increases the dimensions of a data-parallel array object and assigns values to the new elements by wrapping elements from the original object.</w:t>
            </w:r>
          </w:p>
        </w:tc>
      </w:tr>
      <w:tr w:rsidR="001A362F" w14:paraId="42D029AF" w14:textId="77777777" w:rsidTr="00081ACC">
        <w:tc>
          <w:tcPr>
            <w:tcW w:w="1548" w:type="dxa"/>
          </w:tcPr>
          <w:p w14:paraId="42D029AC" w14:textId="77777777" w:rsidR="001A362F" w:rsidRPr="00DC7626" w:rsidRDefault="001A362F" w:rsidP="001A362F">
            <w:pPr>
              <w:rPr>
                <w:rStyle w:val="Bold"/>
              </w:rPr>
            </w:pPr>
            <w:r w:rsidRPr="00DC7626">
              <w:rPr>
                <w:rStyle w:val="Bold"/>
              </w:rPr>
              <w:t>Gather</w:t>
            </w:r>
          </w:p>
        </w:tc>
        <w:tc>
          <w:tcPr>
            <w:tcW w:w="1260" w:type="dxa"/>
          </w:tcPr>
          <w:p w14:paraId="42D029AD" w14:textId="77777777" w:rsidR="001A362F" w:rsidRDefault="001A362F" w:rsidP="001A362F">
            <w:r>
              <w:t>Selection</w:t>
            </w:r>
          </w:p>
        </w:tc>
        <w:tc>
          <w:tcPr>
            <w:tcW w:w="5040" w:type="dxa"/>
          </w:tcPr>
          <w:p w14:paraId="42D029AE" w14:textId="77777777" w:rsidR="001A362F" w:rsidRPr="00AE4752" w:rsidRDefault="001A362F" w:rsidP="001A362F">
            <w:r>
              <w:t>Creates a new a data-parallel array object that contains a specified subset of the elements of the original object.</w:t>
            </w:r>
          </w:p>
        </w:tc>
      </w:tr>
      <w:tr w:rsidR="001A362F" w14:paraId="42D029B3" w14:textId="77777777" w:rsidTr="00081ACC">
        <w:tc>
          <w:tcPr>
            <w:tcW w:w="1548" w:type="dxa"/>
          </w:tcPr>
          <w:p w14:paraId="42D029B0" w14:textId="77777777" w:rsidR="001A362F" w:rsidRPr="00DC7626" w:rsidRDefault="001A362F" w:rsidP="001A362F">
            <w:pPr>
              <w:rPr>
                <w:rStyle w:val="Bold"/>
              </w:rPr>
            </w:pPr>
            <w:r w:rsidRPr="00DC7626">
              <w:rPr>
                <w:rStyle w:val="Bold"/>
              </w:rPr>
              <w:t>Pad</w:t>
            </w:r>
          </w:p>
        </w:tc>
        <w:tc>
          <w:tcPr>
            <w:tcW w:w="1260" w:type="dxa"/>
          </w:tcPr>
          <w:p w14:paraId="42D029B1" w14:textId="77777777" w:rsidR="001A362F" w:rsidRDefault="001A362F" w:rsidP="001A362F">
            <w:r>
              <w:t>Expansion</w:t>
            </w:r>
          </w:p>
        </w:tc>
        <w:tc>
          <w:tcPr>
            <w:tcW w:w="5040" w:type="dxa"/>
          </w:tcPr>
          <w:p w14:paraId="42D029B2" w14:textId="77777777" w:rsidR="001A362F" w:rsidRPr="00AE4752" w:rsidRDefault="001A362F" w:rsidP="001A362F">
            <w:r>
              <w:t>Increases the dimensions of a data-parallel array object and assigns a specified constant value to the new elements.</w:t>
            </w:r>
          </w:p>
        </w:tc>
      </w:tr>
      <w:tr w:rsidR="001A362F" w14:paraId="42D029B7" w14:textId="77777777" w:rsidTr="00081ACC">
        <w:tc>
          <w:tcPr>
            <w:tcW w:w="1548" w:type="dxa"/>
          </w:tcPr>
          <w:p w14:paraId="42D029B4" w14:textId="77777777" w:rsidR="001A362F" w:rsidRPr="00DC7626" w:rsidRDefault="001A362F" w:rsidP="001A362F">
            <w:pPr>
              <w:rPr>
                <w:rStyle w:val="Bold"/>
              </w:rPr>
            </w:pPr>
            <w:r w:rsidRPr="00DC7626">
              <w:rPr>
                <w:rStyle w:val="Bold"/>
              </w:rPr>
              <w:t>Replicate</w:t>
            </w:r>
          </w:p>
        </w:tc>
        <w:tc>
          <w:tcPr>
            <w:tcW w:w="1260" w:type="dxa"/>
          </w:tcPr>
          <w:p w14:paraId="42D029B5" w14:textId="77777777" w:rsidR="001A362F" w:rsidRDefault="001A362F" w:rsidP="001A362F">
            <w:r>
              <w:t>Expansion</w:t>
            </w:r>
          </w:p>
        </w:tc>
        <w:tc>
          <w:tcPr>
            <w:tcW w:w="5040" w:type="dxa"/>
          </w:tcPr>
          <w:p w14:paraId="42D029B6" w14:textId="77777777" w:rsidR="001A362F" w:rsidRPr="00AE4752" w:rsidRDefault="001A362F" w:rsidP="001A362F">
            <w:r>
              <w:t>Increases the dimensions of a data-parallel array object, and assigns values to the new elements by putting the original elements in the upper left corner of the new array and using that array to tile the remainder of the array.</w:t>
            </w:r>
          </w:p>
        </w:tc>
      </w:tr>
      <w:tr w:rsidR="001A362F" w14:paraId="42D029BB" w14:textId="77777777" w:rsidTr="00081ACC">
        <w:tc>
          <w:tcPr>
            <w:tcW w:w="1548" w:type="dxa"/>
          </w:tcPr>
          <w:p w14:paraId="42D029B8" w14:textId="77777777" w:rsidR="001A362F" w:rsidRPr="00DC7626" w:rsidRDefault="001A362F" w:rsidP="001A362F">
            <w:pPr>
              <w:rPr>
                <w:rStyle w:val="Bold"/>
              </w:rPr>
            </w:pPr>
            <w:r w:rsidRPr="00DC7626">
              <w:rPr>
                <w:rStyle w:val="Bold"/>
              </w:rPr>
              <w:t>Rotate</w:t>
            </w:r>
          </w:p>
        </w:tc>
        <w:tc>
          <w:tcPr>
            <w:tcW w:w="1260" w:type="dxa"/>
          </w:tcPr>
          <w:p w14:paraId="42D029B9" w14:textId="77777777" w:rsidR="001A362F" w:rsidRDefault="001A362F" w:rsidP="001A362F">
            <w:r>
              <w:t>Reordering</w:t>
            </w:r>
          </w:p>
        </w:tc>
        <w:tc>
          <w:tcPr>
            <w:tcW w:w="5040" w:type="dxa"/>
          </w:tcPr>
          <w:p w14:paraId="42D029BA" w14:textId="77777777" w:rsidR="001A362F" w:rsidRPr="00AE4752" w:rsidRDefault="001A362F" w:rsidP="001A362F">
            <w:r>
              <w:t>“Rotates” a data-parallel array object by cyclically permuting the rows or columns, bu</w:t>
            </w:r>
            <w:r w:rsidR="0087438E">
              <w:t>t not changing the dimensions</w:t>
            </w:r>
            <w:r>
              <w:t>.</w:t>
            </w:r>
          </w:p>
        </w:tc>
      </w:tr>
      <w:tr w:rsidR="001A362F" w14:paraId="42D029BF" w14:textId="77777777" w:rsidTr="00081ACC">
        <w:tc>
          <w:tcPr>
            <w:tcW w:w="1548" w:type="dxa"/>
          </w:tcPr>
          <w:p w14:paraId="42D029BC" w14:textId="77777777" w:rsidR="001A362F" w:rsidRPr="00DC7626" w:rsidRDefault="001A362F" w:rsidP="001A362F">
            <w:pPr>
              <w:rPr>
                <w:rStyle w:val="Bold"/>
              </w:rPr>
            </w:pPr>
            <w:r w:rsidRPr="00DC7626">
              <w:rPr>
                <w:rStyle w:val="Bold"/>
              </w:rPr>
              <w:t>Section</w:t>
            </w:r>
          </w:p>
        </w:tc>
        <w:tc>
          <w:tcPr>
            <w:tcW w:w="1260" w:type="dxa"/>
          </w:tcPr>
          <w:p w14:paraId="42D029BD" w14:textId="77777777" w:rsidR="001A362F" w:rsidRDefault="001A362F" w:rsidP="001A362F">
            <w:r>
              <w:t>Selection</w:t>
            </w:r>
          </w:p>
        </w:tc>
        <w:tc>
          <w:tcPr>
            <w:tcW w:w="5040" w:type="dxa"/>
          </w:tcPr>
          <w:p w14:paraId="42D029BE" w14:textId="77777777" w:rsidR="001A362F" w:rsidRPr="00AE4752" w:rsidRDefault="001A362F" w:rsidP="001A362F">
            <w:r>
              <w:t>Creates a subset of a data-parallel array object that consists of regularly spaced “slices” of the original array.</w:t>
            </w:r>
          </w:p>
        </w:tc>
      </w:tr>
      <w:tr w:rsidR="001A362F" w14:paraId="42D029C6" w14:textId="77777777" w:rsidTr="00081ACC">
        <w:tc>
          <w:tcPr>
            <w:tcW w:w="1548" w:type="dxa"/>
          </w:tcPr>
          <w:p w14:paraId="42D029C0" w14:textId="77777777" w:rsidR="001A362F" w:rsidRPr="00DC7626" w:rsidRDefault="001A362F" w:rsidP="001A362F">
            <w:pPr>
              <w:rPr>
                <w:rStyle w:val="Bold"/>
              </w:rPr>
            </w:pPr>
            <w:r w:rsidRPr="00DC7626">
              <w:rPr>
                <w:rStyle w:val="Bold"/>
              </w:rPr>
              <w:t>Shift/</w:t>
            </w:r>
          </w:p>
          <w:p w14:paraId="42D029C1" w14:textId="77777777" w:rsidR="001A362F" w:rsidRDefault="001A362F" w:rsidP="001A362F">
            <w:pPr>
              <w:rPr>
                <w:b/>
              </w:rPr>
            </w:pPr>
            <w:proofErr w:type="spellStart"/>
            <w:r w:rsidRPr="00DC7626">
              <w:rPr>
                <w:rStyle w:val="Bold"/>
              </w:rPr>
              <w:t>ShiftDefault</w:t>
            </w:r>
            <w:proofErr w:type="spellEnd"/>
          </w:p>
        </w:tc>
        <w:tc>
          <w:tcPr>
            <w:tcW w:w="1260" w:type="dxa"/>
          </w:tcPr>
          <w:p w14:paraId="42D029C2" w14:textId="77777777" w:rsidR="001A362F" w:rsidRDefault="001A362F" w:rsidP="001A362F">
            <w:r>
              <w:t>Reordering</w:t>
            </w:r>
          </w:p>
        </w:tc>
        <w:tc>
          <w:tcPr>
            <w:tcW w:w="5040" w:type="dxa"/>
          </w:tcPr>
          <w:p w14:paraId="42D029C3" w14:textId="77777777" w:rsidR="001A362F" w:rsidRDefault="001A362F" w:rsidP="001A362F">
            <w:r>
              <w:t>Translates the memory window represented by a data-parallel array object. The dimension</w:t>
            </w:r>
            <w:r w:rsidR="0087438E">
              <w:t>s</w:t>
            </w:r>
            <w:r>
              <w:t xml:space="preserve"> of the underlying array remain the same, but the elements are shifted left, right, up, or down relative to the original array. The two methods differ only in how they assign values to the unspecified elements that are created by the shift:</w:t>
            </w:r>
          </w:p>
          <w:p w14:paraId="42D029C4" w14:textId="77777777" w:rsidR="001A362F" w:rsidRDefault="001A362F" w:rsidP="001A362F">
            <w:pPr>
              <w:pStyle w:val="TableBullet"/>
              <w:numPr>
                <w:ilvl w:val="0"/>
                <w:numId w:val="2"/>
              </w:numPr>
            </w:pPr>
            <w:r w:rsidRPr="00D42F45">
              <w:rPr>
                <w:rStyle w:val="Bold"/>
              </w:rPr>
              <w:t>Shift</w:t>
            </w:r>
            <w:r>
              <w:t xml:space="preserve"> assigns the values of the closest elements from the original array to the unspecified elements.</w:t>
            </w:r>
          </w:p>
          <w:p w14:paraId="42D029C5" w14:textId="77777777" w:rsidR="001A362F" w:rsidRPr="00F27A59" w:rsidRDefault="001A362F" w:rsidP="001A362F">
            <w:pPr>
              <w:pStyle w:val="TableBullet"/>
              <w:numPr>
                <w:ilvl w:val="0"/>
                <w:numId w:val="2"/>
              </w:numPr>
            </w:pPr>
            <w:proofErr w:type="spellStart"/>
            <w:r w:rsidRPr="00D42F45">
              <w:rPr>
                <w:rStyle w:val="Bold"/>
              </w:rPr>
              <w:t>ShiftDefault</w:t>
            </w:r>
            <w:proofErr w:type="spellEnd"/>
            <w:r>
              <w:t xml:space="preserve"> assigns a specified constant value to the unspecified elements. </w:t>
            </w:r>
          </w:p>
        </w:tc>
      </w:tr>
      <w:tr w:rsidR="001A362F" w14:paraId="42D029CA" w14:textId="77777777" w:rsidTr="00081ACC">
        <w:tc>
          <w:tcPr>
            <w:tcW w:w="1548" w:type="dxa"/>
          </w:tcPr>
          <w:p w14:paraId="42D029C7" w14:textId="77777777" w:rsidR="001A362F" w:rsidRPr="00DC7626" w:rsidRDefault="001A362F" w:rsidP="001A362F">
            <w:pPr>
              <w:rPr>
                <w:rStyle w:val="Bold"/>
              </w:rPr>
            </w:pPr>
            <w:r w:rsidRPr="00DC7626">
              <w:rPr>
                <w:rStyle w:val="Bold"/>
              </w:rPr>
              <w:t>Stretch</w:t>
            </w:r>
          </w:p>
        </w:tc>
        <w:tc>
          <w:tcPr>
            <w:tcW w:w="1260" w:type="dxa"/>
          </w:tcPr>
          <w:p w14:paraId="42D029C8" w14:textId="77777777" w:rsidR="001A362F" w:rsidRPr="00911223" w:rsidRDefault="001A362F" w:rsidP="001A362F">
            <w:r>
              <w:t>Expansion</w:t>
            </w:r>
          </w:p>
        </w:tc>
        <w:tc>
          <w:tcPr>
            <w:tcW w:w="5040" w:type="dxa"/>
          </w:tcPr>
          <w:p w14:paraId="42D029C9" w14:textId="77777777" w:rsidR="001A362F" w:rsidRDefault="001A362F" w:rsidP="001A362F">
            <w:r>
              <w:t>Increases the dimensions of a</w:t>
            </w:r>
            <w:r w:rsidRPr="00911223">
              <w:t xml:space="preserve"> </w:t>
            </w:r>
            <w:r>
              <w:t>data-parallel array object by replicating</w:t>
            </w:r>
            <w:r w:rsidRPr="00911223">
              <w:t xml:space="preserve"> the existing elements a specified number of times.</w:t>
            </w:r>
          </w:p>
        </w:tc>
      </w:tr>
      <w:tr w:rsidR="001A362F" w14:paraId="42D029CE" w14:textId="77777777" w:rsidTr="00081ACC">
        <w:tc>
          <w:tcPr>
            <w:tcW w:w="1548" w:type="dxa"/>
          </w:tcPr>
          <w:p w14:paraId="42D029CB" w14:textId="77777777" w:rsidR="001A362F" w:rsidRPr="00DC7626" w:rsidRDefault="001A362F" w:rsidP="001A362F">
            <w:pPr>
              <w:rPr>
                <w:rStyle w:val="Bold"/>
              </w:rPr>
            </w:pPr>
            <w:r w:rsidRPr="00DC7626">
              <w:rPr>
                <w:rStyle w:val="Bold"/>
              </w:rPr>
              <w:t>Transpose</w:t>
            </w:r>
          </w:p>
        </w:tc>
        <w:tc>
          <w:tcPr>
            <w:tcW w:w="1260" w:type="dxa"/>
          </w:tcPr>
          <w:p w14:paraId="42D029CC" w14:textId="77777777" w:rsidR="001A362F" w:rsidRDefault="001A362F" w:rsidP="001A362F">
            <w:r>
              <w:t>Reordering</w:t>
            </w:r>
          </w:p>
        </w:tc>
        <w:tc>
          <w:tcPr>
            <w:tcW w:w="5040" w:type="dxa"/>
          </w:tcPr>
          <w:p w14:paraId="42D029CD" w14:textId="77777777" w:rsidR="001A362F" w:rsidRPr="00AE4752" w:rsidRDefault="001A362F" w:rsidP="001A362F">
            <w:r>
              <w:t>Performs matrix transposition on a second rank data-parallel array object.</w:t>
            </w:r>
          </w:p>
        </w:tc>
      </w:tr>
    </w:tbl>
    <w:p w14:paraId="42D029CF" w14:textId="77777777" w:rsidR="001A362F" w:rsidRDefault="001A362F" w:rsidP="001A362F">
      <w:pPr>
        <w:pStyle w:val="Le"/>
      </w:pPr>
    </w:p>
    <w:p w14:paraId="42D029D0" w14:textId="77777777" w:rsidR="001A362F" w:rsidRDefault="001A362F" w:rsidP="001A362F">
      <w:pPr>
        <w:pStyle w:val="Heading2"/>
      </w:pPr>
      <w:bookmarkStart w:id="37" w:name="_Toc208805139"/>
      <w:bookmarkStart w:id="38" w:name="_Toc264440829"/>
      <w:r>
        <w:lastRenderedPageBreak/>
        <w:t>Linear Algebra</w:t>
      </w:r>
      <w:r w:rsidRPr="00446E88">
        <w:t xml:space="preserve"> </w:t>
      </w:r>
      <w:r>
        <w:t>Operations</w:t>
      </w:r>
      <w:bookmarkEnd w:id="37"/>
      <w:bookmarkEnd w:id="38"/>
    </w:p>
    <w:p w14:paraId="42D029D1" w14:textId="77777777" w:rsidR="001A362F" w:rsidRDefault="001A362F" w:rsidP="001A362F">
      <w:pPr>
        <w:pStyle w:val="BodyTextLink"/>
      </w:pPr>
      <w:r>
        <w:t>Linear algebra operations take two data-parallel array objects and return a new object. Accelerator supports the following operations:</w:t>
      </w:r>
    </w:p>
    <w:p w14:paraId="42D029D2" w14:textId="77777777" w:rsidR="001A362F" w:rsidRDefault="001A362F" w:rsidP="001A362F">
      <w:pPr>
        <w:pStyle w:val="BulletList"/>
        <w:keepNext/>
        <w:keepLines/>
      </w:pPr>
      <w:r>
        <w:t>Outer product</w:t>
      </w:r>
    </w:p>
    <w:p w14:paraId="42D029D3" w14:textId="77777777" w:rsidR="001A362F" w:rsidRPr="00914C0D" w:rsidRDefault="001A362F" w:rsidP="001A362F">
      <w:pPr>
        <w:pStyle w:val="BulletList"/>
        <w:keepNext/>
        <w:keepLines/>
      </w:pPr>
      <w:r>
        <w:t>Scalar product</w:t>
      </w:r>
    </w:p>
    <w:p w14:paraId="42D029D4" w14:textId="77777777" w:rsidR="00CF66C0" w:rsidRDefault="00CF66C0" w:rsidP="00D24D33">
      <w:pPr>
        <w:pStyle w:val="BulletList"/>
        <w:keepNext/>
      </w:pPr>
      <w:r>
        <w:t>Matrix-vector multiplication</w:t>
      </w:r>
    </w:p>
    <w:p w14:paraId="42D029D5" w14:textId="77777777" w:rsidR="001A362F" w:rsidRDefault="001A362F" w:rsidP="001A362F">
      <w:pPr>
        <w:pStyle w:val="BulletList"/>
        <w:keepNext/>
        <w:keepLines/>
      </w:pPr>
      <w:r>
        <w:t>Matrix-matrix multiplication</w:t>
      </w:r>
    </w:p>
    <w:p w14:paraId="42D029D6" w14:textId="77777777" w:rsidR="001A362F" w:rsidRDefault="001A362F" w:rsidP="001A362F">
      <w:pPr>
        <w:pStyle w:val="Le"/>
      </w:pPr>
    </w:p>
    <w:p w14:paraId="42D029D7" w14:textId="77777777" w:rsidR="001A362F" w:rsidRDefault="001A362F" w:rsidP="001A362F">
      <w:pPr>
        <w:pStyle w:val="BodyText"/>
      </w:pPr>
      <w:r>
        <w:t xml:space="preserve">Table </w:t>
      </w:r>
      <w:r w:rsidR="00081ACC">
        <w:t>8</w:t>
      </w:r>
      <w:r>
        <w:t xml:space="preserve"> provides a brief description of the linear algebra operations. For details on the individual operations, see </w:t>
      </w:r>
      <w:r w:rsidR="00CF66C0">
        <w:t xml:space="preserve">Appendix </w:t>
      </w:r>
      <w:proofErr w:type="gramStart"/>
      <w:r w:rsidR="00CF66C0">
        <w:t>A</w:t>
      </w:r>
      <w:proofErr w:type="gramEnd"/>
      <w:r>
        <w:t xml:space="preserve"> or the Accelerator help file.</w:t>
      </w:r>
    </w:p>
    <w:p w14:paraId="42D029D8" w14:textId="77777777" w:rsidR="001A362F" w:rsidRDefault="00A625AE" w:rsidP="001A362F">
      <w:pPr>
        <w:pStyle w:val="TableHead"/>
      </w:pPr>
      <w:bookmarkStart w:id="39" w:name="_Toc208805175"/>
      <w:proofErr w:type="gramStart"/>
      <w:r>
        <w:t>Table 8</w:t>
      </w:r>
      <w:r w:rsidR="001A362F">
        <w:t>.</w:t>
      </w:r>
      <w:proofErr w:type="gramEnd"/>
      <w:r w:rsidR="001A362F">
        <w:t xml:space="preserve"> Linear Algebraic Operations</w:t>
      </w:r>
      <w:bookmarkEnd w:id="39"/>
    </w:p>
    <w:tbl>
      <w:tblPr>
        <w:tblStyle w:val="Tablerowcell"/>
        <w:tblW w:w="7938" w:type="dxa"/>
        <w:tblLook w:val="04A0" w:firstRow="1" w:lastRow="0" w:firstColumn="1" w:lastColumn="0" w:noHBand="0" w:noVBand="1"/>
      </w:tblPr>
      <w:tblGrid>
        <w:gridCol w:w="1353"/>
        <w:gridCol w:w="1155"/>
        <w:gridCol w:w="5430"/>
      </w:tblGrid>
      <w:tr w:rsidR="001A362F" w:rsidRPr="005861AE" w14:paraId="42D029DC" w14:textId="77777777" w:rsidTr="00081ACC">
        <w:trPr>
          <w:cnfStyle w:val="100000000000" w:firstRow="1" w:lastRow="0" w:firstColumn="0" w:lastColumn="0" w:oddVBand="0" w:evenVBand="0" w:oddHBand="0" w:evenHBand="0" w:firstRowFirstColumn="0" w:firstRowLastColumn="0" w:lastRowFirstColumn="0" w:lastRowLastColumn="0"/>
        </w:trPr>
        <w:tc>
          <w:tcPr>
            <w:tcW w:w="1353" w:type="dxa"/>
          </w:tcPr>
          <w:p w14:paraId="42D029D9" w14:textId="77777777" w:rsidR="001A362F" w:rsidRPr="005861AE" w:rsidRDefault="001A362F" w:rsidP="001A362F">
            <w:pPr>
              <w:keepNext/>
              <w:spacing w:before="48" w:after="48"/>
            </w:pPr>
            <w:r w:rsidRPr="005861AE">
              <w:t>Method</w:t>
            </w:r>
          </w:p>
        </w:tc>
        <w:tc>
          <w:tcPr>
            <w:tcW w:w="1155" w:type="dxa"/>
          </w:tcPr>
          <w:p w14:paraId="42D029DA" w14:textId="77777777" w:rsidR="001A362F" w:rsidRPr="00DC7626" w:rsidRDefault="001A362F" w:rsidP="001A362F">
            <w:pPr>
              <w:keepNext/>
              <w:spacing w:before="48" w:after="48"/>
            </w:pPr>
            <w:r w:rsidRPr="00DC7626">
              <w:t>Input Type</w:t>
            </w:r>
          </w:p>
        </w:tc>
        <w:tc>
          <w:tcPr>
            <w:tcW w:w="5430" w:type="dxa"/>
          </w:tcPr>
          <w:p w14:paraId="42D029DB" w14:textId="77777777" w:rsidR="001A362F" w:rsidRPr="00DC7626" w:rsidRDefault="001A362F" w:rsidP="001A362F">
            <w:pPr>
              <w:keepNext/>
              <w:spacing w:before="48" w:after="48"/>
            </w:pPr>
            <w:r w:rsidRPr="00DC7626">
              <w:t>Description</w:t>
            </w:r>
          </w:p>
        </w:tc>
      </w:tr>
      <w:tr w:rsidR="001A362F" w14:paraId="42D029E0" w14:textId="77777777" w:rsidTr="00081ACC">
        <w:tc>
          <w:tcPr>
            <w:tcW w:w="1353" w:type="dxa"/>
          </w:tcPr>
          <w:p w14:paraId="42D029DD" w14:textId="77777777" w:rsidR="001A362F" w:rsidRPr="00DC7626" w:rsidRDefault="001A362F" w:rsidP="001A362F">
            <w:pPr>
              <w:rPr>
                <w:rStyle w:val="Bold"/>
              </w:rPr>
            </w:pPr>
            <w:proofErr w:type="spellStart"/>
            <w:r w:rsidRPr="00DC7626">
              <w:rPr>
                <w:rStyle w:val="Bold"/>
              </w:rPr>
              <w:t>InnerProduct</w:t>
            </w:r>
            <w:proofErr w:type="spellEnd"/>
          </w:p>
        </w:tc>
        <w:tc>
          <w:tcPr>
            <w:tcW w:w="1155" w:type="dxa"/>
          </w:tcPr>
          <w:p w14:paraId="42D029DE" w14:textId="77777777" w:rsidR="001A362F" w:rsidRPr="003D7085" w:rsidRDefault="00AF3A3E" w:rsidP="001A362F">
            <w:pPr>
              <w:rPr>
                <w:sz w:val="18"/>
              </w:rPr>
            </w:pPr>
            <w:r w:rsidRPr="00AF3A3E">
              <w:rPr>
                <w:sz w:val="18"/>
              </w:rPr>
              <w:t xml:space="preserve">DPA, </w:t>
            </w:r>
            <w:r w:rsidR="001A362F">
              <w:rPr>
                <w:sz w:val="18"/>
              </w:rPr>
              <w:t>FPA, IPA</w:t>
            </w:r>
          </w:p>
        </w:tc>
        <w:tc>
          <w:tcPr>
            <w:tcW w:w="5430" w:type="dxa"/>
          </w:tcPr>
          <w:p w14:paraId="42D029DF" w14:textId="77777777" w:rsidR="001A362F" w:rsidRPr="00AE4752" w:rsidRDefault="001A362F" w:rsidP="00CF66C0">
            <w:r>
              <w:t xml:space="preserve">Performs scalar product, matrix-matrix multiplication, </w:t>
            </w:r>
            <w:r w:rsidR="00CF66C0">
              <w:t>or</w:t>
            </w:r>
            <w:r>
              <w:t xml:space="preserve"> vector-matrix multiplication</w:t>
            </w:r>
            <w:r w:rsidR="00CF66C0">
              <w:t>, depending on the rank of the input objects</w:t>
            </w:r>
            <w:r>
              <w:t>.</w:t>
            </w:r>
          </w:p>
        </w:tc>
      </w:tr>
      <w:tr w:rsidR="001A362F" w14:paraId="42D029E4" w14:textId="77777777" w:rsidTr="00081ACC">
        <w:tc>
          <w:tcPr>
            <w:tcW w:w="1353" w:type="dxa"/>
          </w:tcPr>
          <w:p w14:paraId="42D029E1" w14:textId="77777777" w:rsidR="001A362F" w:rsidRPr="00DC7626" w:rsidRDefault="001A362F" w:rsidP="001A362F">
            <w:pPr>
              <w:rPr>
                <w:rStyle w:val="Bold"/>
              </w:rPr>
            </w:pPr>
            <w:proofErr w:type="spellStart"/>
            <w:r w:rsidRPr="00DC7626">
              <w:rPr>
                <w:rStyle w:val="Bold"/>
              </w:rPr>
              <w:t>OuterProduct</w:t>
            </w:r>
            <w:proofErr w:type="spellEnd"/>
          </w:p>
        </w:tc>
        <w:tc>
          <w:tcPr>
            <w:tcW w:w="1155" w:type="dxa"/>
          </w:tcPr>
          <w:p w14:paraId="42D029E2" w14:textId="77777777" w:rsidR="001A362F" w:rsidRPr="003D7085" w:rsidRDefault="00AF3A3E" w:rsidP="001A362F">
            <w:pPr>
              <w:rPr>
                <w:sz w:val="18"/>
              </w:rPr>
            </w:pPr>
            <w:r w:rsidRPr="00AF3A3E">
              <w:rPr>
                <w:sz w:val="18"/>
              </w:rPr>
              <w:t xml:space="preserve">DPA, </w:t>
            </w:r>
            <w:r w:rsidR="001A362F">
              <w:rPr>
                <w:sz w:val="18"/>
              </w:rPr>
              <w:t>FPA, IPA</w:t>
            </w:r>
          </w:p>
        </w:tc>
        <w:tc>
          <w:tcPr>
            <w:tcW w:w="5430" w:type="dxa"/>
          </w:tcPr>
          <w:p w14:paraId="42D029E3" w14:textId="77777777" w:rsidR="001A362F" w:rsidRPr="00AE4752" w:rsidRDefault="001A362F" w:rsidP="001A362F">
            <w:r>
              <w:t xml:space="preserve">Creates a second rank object from the outer product of two first rank objects. Outer product is sometimes referred to as the tensor or dyadic product. </w:t>
            </w:r>
          </w:p>
        </w:tc>
      </w:tr>
    </w:tbl>
    <w:p w14:paraId="42D029E5" w14:textId="77777777" w:rsidR="001A362F" w:rsidRDefault="001A362F" w:rsidP="001A362F">
      <w:pPr>
        <w:pStyle w:val="Le"/>
      </w:pPr>
    </w:p>
    <w:p w14:paraId="42D029E6" w14:textId="77777777" w:rsidR="0082649D" w:rsidRDefault="0082649D" w:rsidP="001A362F">
      <w:pPr>
        <w:pStyle w:val="Heading1"/>
      </w:pPr>
      <w:bookmarkStart w:id="40" w:name="_Toc264440803"/>
      <w:bookmarkStart w:id="41" w:name="_Toc264440830"/>
      <w:r>
        <w:t>The Target API</w:t>
      </w:r>
      <w:bookmarkEnd w:id="15"/>
      <w:bookmarkEnd w:id="40"/>
      <w:bookmarkEnd w:id="41"/>
    </w:p>
    <w:p w14:paraId="42D029E7" w14:textId="77777777" w:rsidR="001B714A" w:rsidRDefault="001B714A" w:rsidP="00D12316">
      <w:pPr>
        <w:pStyle w:val="BodyText"/>
      </w:pPr>
      <w:r>
        <w:t>When you apply Accelerator operations to data-parallel objects, Accelerator does not perform any computations. Instead, it constructs a directed acyclic graph (DAG) that represents the programming logic and data. The operations are executed only when you direct one of the Accelerator targets to evaluate a result data-parallel array object. The target uses the DAG that is associated with the result object to perform the calculation on the target processor and returns an array containing the processed data.</w:t>
      </w:r>
    </w:p>
    <w:p w14:paraId="42D029E8" w14:textId="77777777" w:rsidR="00D12316" w:rsidRDefault="00D12316" w:rsidP="00D12316">
      <w:pPr>
        <w:pStyle w:val="BodyText"/>
      </w:pPr>
      <w:r>
        <w:t>All</w:t>
      </w:r>
      <w:r w:rsidR="001B714A">
        <w:t xml:space="preserve"> </w:t>
      </w:r>
      <w:r w:rsidR="0082649D">
        <w:t>Accelerator target</w:t>
      </w:r>
      <w:r>
        <w:t xml:space="preserve">s expose </w:t>
      </w:r>
      <w:r w:rsidR="0082649D">
        <w:t>a standard</w:t>
      </w:r>
      <w:r w:rsidR="00CF66C0">
        <w:t xml:space="preserve"> C++</w:t>
      </w:r>
      <w:r w:rsidR="0082649D">
        <w:t xml:space="preserve"> </w:t>
      </w:r>
      <w:r>
        <w:t>interface</w:t>
      </w:r>
      <w:r w:rsidR="00CF66C0">
        <w:t xml:space="preserve"> and</w:t>
      </w:r>
      <w:r>
        <w:t xml:space="preserve"> </w:t>
      </w:r>
      <w:r w:rsidR="00CF66C0">
        <w:t xml:space="preserve">most also </w:t>
      </w:r>
      <w:r>
        <w:t xml:space="preserve">expose </w:t>
      </w:r>
      <w:r w:rsidR="0082649D">
        <w:t xml:space="preserve">an associated </w:t>
      </w:r>
      <w:r>
        <w:t xml:space="preserve">managed wrapper. Targets can optionally expose several </w:t>
      </w:r>
      <w:r w:rsidR="00CF66C0">
        <w:t>additional</w:t>
      </w:r>
      <w:r>
        <w:t xml:space="preserve"> features</w:t>
      </w:r>
      <w:r w:rsidR="00E617FC">
        <w:t>. For example, the DirectX</w:t>
      </w:r>
      <w:r w:rsidR="00016FBE">
        <w:t>®</w:t>
      </w:r>
      <w:r w:rsidR="00E617FC">
        <w:t xml:space="preserve"> 9 target (DX9Target) exposes a target memory interface, which is discussed later in this section.</w:t>
      </w:r>
    </w:p>
    <w:p w14:paraId="42D029E9" w14:textId="77777777" w:rsidR="0082649D" w:rsidRDefault="0082649D" w:rsidP="00AF2CE8">
      <w:pPr>
        <w:pStyle w:val="Heading2"/>
      </w:pPr>
      <w:bookmarkStart w:id="42" w:name="_Toc264440831"/>
      <w:r>
        <w:t>Object creation</w:t>
      </w:r>
      <w:bookmarkEnd w:id="42"/>
    </w:p>
    <w:p w14:paraId="42D029EA" w14:textId="77777777" w:rsidR="00896566" w:rsidRDefault="00896566" w:rsidP="00896566">
      <w:pPr>
        <w:pStyle w:val="BodyTextLink"/>
      </w:pPr>
      <w:r>
        <w:t>The mechanism for creating target objects depends on whether you are using the .NET or C++ API.</w:t>
      </w:r>
    </w:p>
    <w:p w14:paraId="42D029EB" w14:textId="77777777" w:rsidR="00896566" w:rsidRDefault="00896566" w:rsidP="00896566">
      <w:pPr>
        <w:pStyle w:val="BulletList"/>
      </w:pPr>
      <w:r>
        <w:t>Managed</w:t>
      </w:r>
      <w:r w:rsidR="001B714A">
        <w:t xml:space="preserve"> applications use the </w:t>
      </w:r>
      <w:r w:rsidR="001B714A" w:rsidRPr="003F09D8">
        <w:rPr>
          <w:b/>
        </w:rPr>
        <w:t>new</w:t>
      </w:r>
      <w:r w:rsidR="001B714A">
        <w:t xml:space="preserve"> operator</w:t>
      </w:r>
      <w:r>
        <w:t xml:space="preserve"> to create a new target object.</w:t>
      </w:r>
    </w:p>
    <w:p w14:paraId="42D029EC" w14:textId="77777777" w:rsidR="00943D31" w:rsidRDefault="00896566" w:rsidP="00896566">
      <w:pPr>
        <w:pStyle w:val="BulletList"/>
      </w:pPr>
      <w:r>
        <w:t xml:space="preserve">C++ applications call object-creation functions </w:t>
      </w:r>
      <w:r w:rsidR="007E06B4">
        <w:t xml:space="preserve">or </w:t>
      </w:r>
      <w:r>
        <w:t>static method</w:t>
      </w:r>
      <w:r w:rsidR="00943D31">
        <w:t>s</w:t>
      </w:r>
      <w:r>
        <w:t xml:space="preserve"> on the </w:t>
      </w:r>
      <w:r w:rsidRPr="00CF66C0">
        <w:rPr>
          <w:b/>
        </w:rPr>
        <w:t>Target</w:t>
      </w:r>
      <w:r>
        <w:t xml:space="preserve"> class</w:t>
      </w:r>
      <w:r w:rsidR="007E06B4">
        <w:t>, which return a pointer to the target object</w:t>
      </w:r>
      <w:r w:rsidR="00943D31">
        <w:t>.</w:t>
      </w:r>
    </w:p>
    <w:p w14:paraId="42D029ED" w14:textId="77777777" w:rsidR="00943D31" w:rsidRDefault="00943D31" w:rsidP="00943D31">
      <w:pPr>
        <w:pStyle w:val="BodyTextIndent"/>
      </w:pPr>
      <w:r>
        <w:t xml:space="preserve">Target implementers can expose either functions or static methods. The only requirement for object creation function is that it </w:t>
      </w:r>
      <w:proofErr w:type="gramStart"/>
      <w:r>
        <w:t>return</w:t>
      </w:r>
      <w:proofErr w:type="gramEnd"/>
      <w:r>
        <w:t xml:space="preserve"> a new target object. The function’s name and syntax is determined by the target implementer and depends on the particular target. Both standard targets use functions. For other targets, see the associated documentation.</w:t>
      </w:r>
    </w:p>
    <w:p w14:paraId="42D029EE" w14:textId="77777777" w:rsidR="00943D31" w:rsidRDefault="00943D31" w:rsidP="00943D31">
      <w:pPr>
        <w:pStyle w:val="Le"/>
      </w:pPr>
    </w:p>
    <w:p w14:paraId="42D029EF" w14:textId="77777777" w:rsidR="00896566" w:rsidRDefault="00896566" w:rsidP="00943D31">
      <w:pPr>
        <w:pStyle w:val="BodyText"/>
      </w:pPr>
      <w:r>
        <w:t xml:space="preserve">Targets </w:t>
      </w:r>
      <w:r w:rsidR="00943D31">
        <w:t>can</w:t>
      </w:r>
      <w:r>
        <w:t xml:space="preserve"> </w:t>
      </w:r>
      <w:r w:rsidR="00943D31">
        <w:t>have multiple object-creation options, which allow you do configure the target object in different ways</w:t>
      </w:r>
      <w:r>
        <w:t xml:space="preserve">. </w:t>
      </w:r>
      <w:r w:rsidR="00943D31">
        <w:t>The following sections describe object-creation options for the standard targets.</w:t>
      </w:r>
    </w:p>
    <w:p w14:paraId="42D029F0" w14:textId="77777777" w:rsidR="005F11BF" w:rsidRDefault="005F11BF" w:rsidP="005F11BF">
      <w:pPr>
        <w:pStyle w:val="Heading3"/>
      </w:pPr>
      <w:bookmarkStart w:id="43" w:name="_Toc264440832"/>
      <w:r>
        <w:t>The Multicore Target</w:t>
      </w:r>
      <w:bookmarkEnd w:id="43"/>
    </w:p>
    <w:p w14:paraId="42D029F1" w14:textId="77777777" w:rsidR="005F11BF" w:rsidRDefault="005F11BF" w:rsidP="005F11BF">
      <w:pPr>
        <w:pStyle w:val="BodyText"/>
      </w:pPr>
      <w:r>
        <w:t xml:space="preserve">Accelerator supports a multicore target for x64 CPUs, only. </w:t>
      </w:r>
      <w:r w:rsidR="00084C36">
        <w:t>It</w:t>
      </w:r>
      <w:r>
        <w:t xml:space="preserve"> supports both </w:t>
      </w:r>
      <w:r w:rsidR="00084C36">
        <w:t>a C++</w:t>
      </w:r>
      <w:r>
        <w:t xml:space="preserve"> </w:t>
      </w:r>
      <w:r w:rsidR="00084C36">
        <w:t>API—exposed by Accelerator.dll—</w:t>
      </w:r>
      <w:r>
        <w:t xml:space="preserve">and </w:t>
      </w:r>
      <w:r w:rsidR="00084C36">
        <w:t xml:space="preserve">a managed API—exposed by </w:t>
      </w:r>
      <w:r>
        <w:t>Microsoft.Accelerator.dll.</w:t>
      </w:r>
      <w:r w:rsidRPr="005F11BF">
        <w:t xml:space="preserve"> </w:t>
      </w:r>
      <w:r>
        <w:t xml:space="preserve">Both versions of the target class are named </w:t>
      </w:r>
      <w:r>
        <w:rPr>
          <w:b/>
        </w:rPr>
        <w:t>X64MulticoreTarget</w:t>
      </w:r>
      <w:r>
        <w:t>.</w:t>
      </w:r>
    </w:p>
    <w:p w14:paraId="42D029F2" w14:textId="77777777" w:rsidR="00452EA6" w:rsidRDefault="00452EA6" w:rsidP="00452EA6">
      <w:pPr>
        <w:pStyle w:val="BodyTextLink"/>
      </w:pPr>
      <w:r>
        <w:t>The multicore target supports several object creation options:</w:t>
      </w:r>
    </w:p>
    <w:p w14:paraId="42D029F3" w14:textId="77777777" w:rsidR="00452EA6" w:rsidRDefault="00452EA6" w:rsidP="00084C36">
      <w:pPr>
        <w:pStyle w:val="BulletList"/>
      </w:pPr>
      <w:r>
        <w:t>By default, the target uses a standard resource manager</w:t>
      </w:r>
      <w:r w:rsidR="00084C36">
        <w:t xml:space="preserve">, </w:t>
      </w:r>
      <w:proofErr w:type="spellStart"/>
      <w:r w:rsidR="00084C36" w:rsidRPr="00084C36">
        <w:rPr>
          <w:b/>
        </w:rPr>
        <w:t>SimpleAcceleratorResourceManager</w:t>
      </w:r>
      <w:proofErr w:type="spellEnd"/>
      <w:r w:rsidR="00084C36">
        <w:t xml:space="preserve">, </w:t>
      </w:r>
      <w:r>
        <w:t>and runs on all cores</w:t>
      </w:r>
      <w:r w:rsidR="00B2274E">
        <w:t xml:space="preserve"> with maximum precision</w:t>
      </w:r>
      <w:r>
        <w:t>.</w:t>
      </w:r>
    </w:p>
    <w:p w14:paraId="42D029F4" w14:textId="77777777" w:rsidR="00452EA6" w:rsidRDefault="00452EA6" w:rsidP="00452EA6">
      <w:pPr>
        <w:pStyle w:val="BulletList"/>
      </w:pPr>
      <w:r>
        <w:t>You can implement a custom resource manager and pass it to the target, which will use it in place of the standard resource manager.</w:t>
      </w:r>
    </w:p>
    <w:p w14:paraId="42D029F5" w14:textId="77777777" w:rsidR="00452EA6" w:rsidRDefault="00B2274E" w:rsidP="00452EA6">
      <w:pPr>
        <w:pStyle w:val="BulletList"/>
      </w:pPr>
      <w:r>
        <w:t>You can specify a</w:t>
      </w:r>
      <w:r w:rsidR="00452EA6">
        <w:t xml:space="preserve"> “less precise”</w:t>
      </w:r>
      <w:r>
        <w:t xml:space="preserve"> configuration, which </w:t>
      </w:r>
      <w:r w:rsidR="00452EA6">
        <w:t>runs evaluations more quickly but with lower precision.</w:t>
      </w:r>
    </w:p>
    <w:p w14:paraId="42D029F6" w14:textId="77777777" w:rsidR="00452EA6" w:rsidRDefault="00452EA6" w:rsidP="00452EA6">
      <w:pPr>
        <w:pStyle w:val="BulletList"/>
      </w:pPr>
      <w:r>
        <w:t>You can limit the number of cores that the target uses to run evaluations.</w:t>
      </w:r>
    </w:p>
    <w:p w14:paraId="42D029F7" w14:textId="77777777" w:rsidR="00452EA6" w:rsidRDefault="00452EA6" w:rsidP="00452EA6">
      <w:pPr>
        <w:pStyle w:val="BodyTextIndent"/>
      </w:pPr>
      <w:r>
        <w:t>This option is intended primarily for debugging purposes.</w:t>
      </w:r>
      <w:r w:rsidR="00B2274E">
        <w:t xml:space="preserve"> If you specify more than the available number of cores, the target throws an exception.</w:t>
      </w:r>
    </w:p>
    <w:p w14:paraId="42D029F8" w14:textId="77777777" w:rsidR="00452EA6" w:rsidRDefault="00452EA6" w:rsidP="00084C36">
      <w:pPr>
        <w:pStyle w:val="Le"/>
      </w:pPr>
    </w:p>
    <w:p w14:paraId="42D029F9" w14:textId="77777777" w:rsidR="00084C36" w:rsidRPr="00084C36" w:rsidRDefault="00B2274E" w:rsidP="00084C36">
      <w:pPr>
        <w:pStyle w:val="BodyText"/>
      </w:pPr>
      <w:r>
        <w:t xml:space="preserve">Custom resource managers must be exposed to the target in the same way as </w:t>
      </w:r>
      <w:proofErr w:type="spellStart"/>
      <w:r w:rsidRPr="00B2274E">
        <w:rPr>
          <w:b/>
        </w:rPr>
        <w:t>SimpleAcceleratorResourceManager</w:t>
      </w:r>
      <w:proofErr w:type="spellEnd"/>
      <w:r>
        <w:t>. However, custom managers do not have to be able to limit the number of cores.</w:t>
      </w:r>
    </w:p>
    <w:p w14:paraId="42D029FA" w14:textId="77777777" w:rsidR="00E617FC" w:rsidRDefault="00014649" w:rsidP="00943D31">
      <w:pPr>
        <w:pStyle w:val="Heading3"/>
      </w:pPr>
      <w:bookmarkStart w:id="44" w:name="_Toc264440833"/>
      <w:r>
        <w:t>The DirectX 9 T</w:t>
      </w:r>
      <w:r w:rsidR="00E617FC">
        <w:t>arget</w:t>
      </w:r>
      <w:bookmarkEnd w:id="44"/>
    </w:p>
    <w:p w14:paraId="42D029FB" w14:textId="77777777" w:rsidR="00E91A3B" w:rsidRDefault="00E91A3B" w:rsidP="00281BCD">
      <w:pPr>
        <w:pStyle w:val="BodyText"/>
      </w:pPr>
      <w:r>
        <w:t xml:space="preserve">Accelerator supports both x86 and x64 DirectX 9 target objects, which </w:t>
      </w:r>
      <w:r w:rsidR="005F11BF">
        <w:t xml:space="preserve">can be used with any video adaptor that supports DirectX 9. </w:t>
      </w:r>
      <w:r w:rsidR="00084C36">
        <w:t>It supports both a C++ API—exposed by Accelerator.dll—and a managed API—exposed by Microsoft.Accelerator.dll.</w:t>
      </w:r>
      <w:r w:rsidR="00084C36" w:rsidRPr="005F11BF">
        <w:t xml:space="preserve"> </w:t>
      </w:r>
      <w:r w:rsidR="005F11BF">
        <w:t xml:space="preserve">All versions of the target class </w:t>
      </w:r>
      <w:r w:rsidR="00084C36">
        <w:t xml:space="preserve">are </w:t>
      </w:r>
      <w:r w:rsidR="005F11BF">
        <w:t xml:space="preserve">named </w:t>
      </w:r>
      <w:r w:rsidR="005F11BF" w:rsidRPr="00E91A3B">
        <w:rPr>
          <w:b/>
        </w:rPr>
        <w:t>DX9Target</w:t>
      </w:r>
      <w:r w:rsidR="005F11BF">
        <w:t>.</w:t>
      </w:r>
    </w:p>
    <w:p w14:paraId="42D029FC" w14:textId="77777777" w:rsidR="00014649" w:rsidRDefault="00014649" w:rsidP="00014649">
      <w:pPr>
        <w:pStyle w:val="BodyTextLink"/>
      </w:pPr>
      <w:r>
        <w:t>The DirectX 9 target supports</w:t>
      </w:r>
      <w:r w:rsidR="00E617FC">
        <w:t xml:space="preserve"> three </w:t>
      </w:r>
      <w:r w:rsidR="00467E6F">
        <w:t>object creation options. One</w:t>
      </w:r>
      <w:r w:rsidR="000C4C24">
        <w:t xml:space="preserve"> create</w:t>
      </w:r>
      <w:r w:rsidR="00467E6F">
        <w:t>s</w:t>
      </w:r>
      <w:r w:rsidR="000C4C24">
        <w:t xml:space="preserve"> a DirectX 9 target for the default video </w:t>
      </w:r>
      <w:r w:rsidR="00467E6F">
        <w:t>adaptor and the other two allow you to specify a particular video adaptor. For details</w:t>
      </w:r>
      <w:r w:rsidR="005F11BF">
        <w:t xml:space="preserve"> on how to specify a video adaptor</w:t>
      </w:r>
      <w:r w:rsidR="00467E6F">
        <w:t>, see “DirectX Developer Center”</w:t>
      </w:r>
      <w:r w:rsidR="00016FBE">
        <w:t xml:space="preserve"> on the MSDN Web site.</w:t>
      </w:r>
    </w:p>
    <w:p w14:paraId="42D029FD" w14:textId="77777777" w:rsidR="00014649" w:rsidRDefault="005F11BF" w:rsidP="00014649">
      <w:pPr>
        <w:pStyle w:val="BulletList"/>
      </w:pPr>
      <w:r>
        <w:t>W</w:t>
      </w:r>
      <w:r w:rsidR="00014649">
        <w:t>ith one video adaptor</w:t>
      </w:r>
      <w:r>
        <w:t>, you</w:t>
      </w:r>
      <w:r w:rsidR="00014649">
        <w:t xml:space="preserve"> </w:t>
      </w:r>
      <w:r>
        <w:t>typically</w:t>
      </w:r>
      <w:r w:rsidR="00014649">
        <w:t xml:space="preserve"> use the default option.</w:t>
      </w:r>
    </w:p>
    <w:p w14:paraId="42D029FE" w14:textId="77777777" w:rsidR="00467E6F" w:rsidRDefault="005F11BF" w:rsidP="00014649">
      <w:pPr>
        <w:pStyle w:val="BulletList"/>
      </w:pPr>
      <w:r>
        <w:t>W</w:t>
      </w:r>
      <w:r w:rsidR="00014649">
        <w:t>ith multiple video adaptors</w:t>
      </w:r>
      <w:r>
        <w:t>, you</w:t>
      </w:r>
      <w:r w:rsidR="00467E6F">
        <w:t xml:space="preserve"> can use </w:t>
      </w:r>
      <w:r w:rsidR="00014649">
        <w:t>one of the</w:t>
      </w:r>
      <w:r w:rsidR="00467E6F">
        <w:t xml:space="preserve"> latter two options to create a tar</w:t>
      </w:r>
      <w:r w:rsidR="00014649">
        <w:t>get object for each adaptor.</w:t>
      </w:r>
      <w:r w:rsidR="00467E6F">
        <w:t xml:space="preserve"> </w:t>
      </w:r>
      <w:r w:rsidR="00014649">
        <w:t>You can then</w:t>
      </w:r>
      <w:r w:rsidR="00467E6F">
        <w:t xml:space="preserve"> run </w:t>
      </w:r>
      <w:r w:rsidR="00014649">
        <w:t>multiple evaluations concurrently on</w:t>
      </w:r>
      <w:r w:rsidR="00467E6F">
        <w:t xml:space="preserve"> different adaptors.</w:t>
      </w:r>
    </w:p>
    <w:p w14:paraId="42D029FF" w14:textId="77777777" w:rsidR="00014649" w:rsidRDefault="00014649" w:rsidP="00943D31">
      <w:pPr>
        <w:pStyle w:val="BodyText"/>
      </w:pPr>
      <w:r>
        <w:t xml:space="preserve">The .NET API exposes </w:t>
      </w:r>
      <w:r w:rsidR="005F11BF">
        <w:t xml:space="preserve">the </w:t>
      </w:r>
      <w:r w:rsidR="005F11BF" w:rsidRPr="005F11BF">
        <w:rPr>
          <w:b/>
        </w:rPr>
        <w:t>DX9Target</w:t>
      </w:r>
      <w:r w:rsidR="005F11BF">
        <w:t xml:space="preserve"> creation</w:t>
      </w:r>
      <w:r>
        <w:t xml:space="preserve"> options through </w:t>
      </w:r>
      <w:r w:rsidR="005F11BF">
        <w:t xml:space="preserve">a set of </w:t>
      </w:r>
      <w:r>
        <w:t>constructors. The</w:t>
      </w:r>
      <w:r w:rsidR="00896566">
        <w:t xml:space="preserve"> C++ API has an equivalent set of object creation functions, named </w:t>
      </w:r>
      <w:r w:rsidR="00896566" w:rsidRPr="00014649">
        <w:rPr>
          <w:b/>
        </w:rPr>
        <w:t>CreateDX9Target</w:t>
      </w:r>
      <w:r>
        <w:t>.</w:t>
      </w:r>
    </w:p>
    <w:p w14:paraId="42D02A00" w14:textId="77777777" w:rsidR="0082649D" w:rsidRDefault="00FA1F73" w:rsidP="00AF2CE8">
      <w:pPr>
        <w:pStyle w:val="Heading2"/>
      </w:pPr>
      <w:bookmarkStart w:id="45" w:name="_Toc264440834"/>
      <w:r>
        <w:lastRenderedPageBreak/>
        <w:t>Object D</w:t>
      </w:r>
      <w:r w:rsidR="0082649D">
        <w:t>estruction</w:t>
      </w:r>
      <w:bookmarkEnd w:id="45"/>
    </w:p>
    <w:p w14:paraId="42D02A01" w14:textId="77777777" w:rsidR="00281BCD" w:rsidRDefault="00281BCD" w:rsidP="00281BCD">
      <w:pPr>
        <w:pStyle w:val="BodyText"/>
      </w:pPr>
      <w:r>
        <w:t xml:space="preserve">Target objects require substantial resources, so you should free them as soon as </w:t>
      </w:r>
      <w:r w:rsidR="009635BA">
        <w:t>the evaluation completes</w:t>
      </w:r>
      <w:r>
        <w:t>. You should also free target objects after the target throws an exception.</w:t>
      </w:r>
    </w:p>
    <w:p w14:paraId="42D02A02" w14:textId="77777777" w:rsidR="00281BCD" w:rsidRDefault="00281BCD" w:rsidP="00281BCD">
      <w:pPr>
        <w:pStyle w:val="BodyTextLink"/>
      </w:pPr>
      <w:r>
        <w:t>To free a target object</w:t>
      </w:r>
    </w:p>
    <w:p w14:paraId="42D02A03" w14:textId="77777777" w:rsidR="00281BCD" w:rsidRDefault="0082649D" w:rsidP="00281BCD">
      <w:pPr>
        <w:pStyle w:val="BulletList"/>
      </w:pPr>
      <w:r>
        <w:t>C</w:t>
      </w:r>
      <w:r w:rsidR="00281BCD">
        <w:t>++ applications call</w:t>
      </w:r>
      <w:r w:rsidR="00FA1F73">
        <w:t xml:space="preserve"> </w:t>
      </w:r>
      <w:r w:rsidR="007E06B4">
        <w:rPr>
          <w:b/>
        </w:rPr>
        <w:t>Target-&gt;</w:t>
      </w:r>
      <w:r w:rsidR="00FA1F73" w:rsidRPr="00FA1F73">
        <w:rPr>
          <w:b/>
        </w:rPr>
        <w:t>Delete</w:t>
      </w:r>
      <w:r w:rsidR="00281BCD">
        <w:t>.</w:t>
      </w:r>
    </w:p>
    <w:p w14:paraId="42D02A04" w14:textId="77777777" w:rsidR="0082649D" w:rsidRDefault="00281BCD" w:rsidP="00281BCD">
      <w:pPr>
        <w:pStyle w:val="BulletList"/>
      </w:pPr>
      <w:r>
        <w:t xml:space="preserve">Managed applications call </w:t>
      </w:r>
      <w:proofErr w:type="spellStart"/>
      <w:r w:rsidRPr="00281BCD">
        <w:rPr>
          <w:b/>
        </w:rPr>
        <w:t>Target.Dispose</w:t>
      </w:r>
      <w:proofErr w:type="spellEnd"/>
      <w:r w:rsidR="00E43690">
        <w:t>.</w:t>
      </w:r>
    </w:p>
    <w:p w14:paraId="42D02A05" w14:textId="77777777" w:rsidR="0082649D" w:rsidRPr="00F31039" w:rsidRDefault="0082649D" w:rsidP="00AF2CE8">
      <w:pPr>
        <w:pStyle w:val="Heading2"/>
      </w:pPr>
      <w:bookmarkStart w:id="46" w:name="_Toc264440835"/>
      <w:r>
        <w:t>Evaluation</w:t>
      </w:r>
      <w:bookmarkEnd w:id="46"/>
    </w:p>
    <w:p w14:paraId="42D02A06" w14:textId="77777777" w:rsidR="00B2274E" w:rsidRDefault="0082649D" w:rsidP="00B2274E">
      <w:pPr>
        <w:pStyle w:val="BodyText"/>
      </w:pPr>
      <w:r>
        <w:t xml:space="preserve">The bulk of the target API </w:t>
      </w:r>
      <w:r w:rsidR="00B2274E">
        <w:t xml:space="preserve">supports evaluation. The primary evaluation method is named </w:t>
      </w:r>
      <w:proofErr w:type="spellStart"/>
      <w:r w:rsidR="00B2274E" w:rsidRPr="00E43690">
        <w:rPr>
          <w:b/>
        </w:rPr>
        <w:t>ToArray</w:t>
      </w:r>
      <w:proofErr w:type="spellEnd"/>
      <w:r>
        <w:t xml:space="preserve">, </w:t>
      </w:r>
      <w:r w:rsidR="00B2274E">
        <w:t>and has multiple overloads to</w:t>
      </w:r>
      <w:r>
        <w:t xml:space="preserve"> accommodate the various data-parallel object types and ranks.</w:t>
      </w:r>
      <w:r w:rsidR="00CF66C0" w:rsidRPr="00C24032">
        <w:rPr>
          <w:b/>
        </w:rPr>
        <w:t xml:space="preserve"> </w:t>
      </w:r>
      <w:proofErr w:type="spellStart"/>
      <w:r w:rsidRPr="00C24032">
        <w:rPr>
          <w:b/>
        </w:rPr>
        <w:t>ToArray</w:t>
      </w:r>
      <w:proofErr w:type="spellEnd"/>
      <w:r>
        <w:t xml:space="preserve"> methods take a data-parallel a</w:t>
      </w:r>
      <w:r w:rsidR="00CF66C0">
        <w:t>rray object, and return an</w:t>
      </w:r>
      <w:r>
        <w:t xml:space="preserve"> array of the appropriate type and rank</w:t>
      </w:r>
      <w:r w:rsidR="00B2274E">
        <w:t xml:space="preserve"> through an </w:t>
      </w:r>
      <w:r w:rsidR="00B2274E" w:rsidRPr="00B2274E">
        <w:rPr>
          <w:b/>
        </w:rPr>
        <w:t>out</w:t>
      </w:r>
      <w:r w:rsidR="00B2274E">
        <w:t xml:space="preserve"> parameter</w:t>
      </w:r>
      <w:r>
        <w:t>.</w:t>
      </w:r>
    </w:p>
    <w:p w14:paraId="42D02A07" w14:textId="77777777" w:rsidR="00E43690" w:rsidRDefault="00E43690" w:rsidP="00B2274E">
      <w:pPr>
        <w:pStyle w:val="BodyText"/>
      </w:pPr>
      <w:r>
        <w:t>For convenience, the</w:t>
      </w:r>
      <w:r w:rsidR="00B2274E">
        <w:t xml:space="preserve"> .NET API supports a set of overloads named </w:t>
      </w:r>
      <w:r w:rsidR="00B2274E" w:rsidRPr="00E43690">
        <w:rPr>
          <w:b/>
        </w:rPr>
        <w:t>ToArray1D</w:t>
      </w:r>
      <w:r w:rsidR="00B2274E">
        <w:t xml:space="preserve"> and </w:t>
      </w:r>
      <w:r w:rsidR="00B2274E" w:rsidRPr="00E43690">
        <w:rPr>
          <w:b/>
        </w:rPr>
        <w:t>ToArray2D</w:t>
      </w:r>
      <w:r w:rsidR="00B2274E">
        <w:t>. These methods</w:t>
      </w:r>
      <w:r>
        <w:t xml:space="preserve"> are wrappers for </w:t>
      </w:r>
      <w:proofErr w:type="spellStart"/>
      <w:r w:rsidRPr="00E43690">
        <w:rPr>
          <w:b/>
        </w:rPr>
        <w:t>ToArray</w:t>
      </w:r>
      <w:proofErr w:type="spellEnd"/>
      <w:r>
        <w:t xml:space="preserve">, and return the result array as a return value instead of as an </w:t>
      </w:r>
      <w:r w:rsidRPr="00E43690">
        <w:rPr>
          <w:b/>
        </w:rPr>
        <w:t>out</w:t>
      </w:r>
      <w:r>
        <w:t xml:space="preserve"> parameter.</w:t>
      </w:r>
    </w:p>
    <w:p w14:paraId="42D02A08" w14:textId="77777777" w:rsidR="0082649D" w:rsidRDefault="0082649D" w:rsidP="00FA1F73">
      <w:pPr>
        <w:pStyle w:val="BodyText"/>
      </w:pPr>
      <w:r>
        <w:t xml:space="preserve">If a processor cannot support a particular object type, the target might provide only minimal implementations of some of the </w:t>
      </w:r>
      <w:proofErr w:type="spellStart"/>
      <w:r w:rsidRPr="00B95353">
        <w:rPr>
          <w:b/>
        </w:rPr>
        <w:t>ToArray</w:t>
      </w:r>
      <w:proofErr w:type="spellEnd"/>
      <w:r w:rsidRPr="003D5C88">
        <w:t xml:space="preserve"> overloads</w:t>
      </w:r>
      <w:r w:rsidR="00CF66C0">
        <w:t xml:space="preserve">, which </w:t>
      </w:r>
      <w:r>
        <w:t xml:space="preserve">typically throw an exception if you attempt to call them. For example, DirectX 9 does not provide native integer support, so the DirectX 9 target does not support </w:t>
      </w:r>
      <w:proofErr w:type="spellStart"/>
      <w:r w:rsidRPr="00B95353">
        <w:rPr>
          <w:b/>
        </w:rPr>
        <w:t>ToArray</w:t>
      </w:r>
      <w:proofErr w:type="spellEnd"/>
      <w:r>
        <w:t xml:space="preserve"> overloads that evaluate </w:t>
      </w:r>
      <w:proofErr w:type="spellStart"/>
      <w:r w:rsidRPr="00B95353">
        <w:rPr>
          <w:b/>
        </w:rPr>
        <w:t>IntParallelArray</w:t>
      </w:r>
      <w:proofErr w:type="spellEnd"/>
      <w:r>
        <w:t xml:space="preserve"> objects.</w:t>
      </w:r>
    </w:p>
    <w:p w14:paraId="42D02A09" w14:textId="77777777" w:rsidR="00E43690" w:rsidRDefault="00E43690" w:rsidP="00FA1F73">
      <w:pPr>
        <w:pStyle w:val="BodyText"/>
      </w:pPr>
      <w:r w:rsidRPr="002A4C59">
        <w:rPr>
          <w:b/>
        </w:rPr>
        <w:t>Note:</w:t>
      </w:r>
      <w:r>
        <w:t xml:space="preserve"> The target API also supports a set of </w:t>
      </w:r>
      <w:proofErr w:type="spellStart"/>
      <w:r w:rsidRPr="002A4C59">
        <w:rPr>
          <w:b/>
        </w:rPr>
        <w:t>ToBitMap</w:t>
      </w:r>
      <w:proofErr w:type="spellEnd"/>
      <w:r>
        <w:t xml:space="preserve"> overloads, which are used to evaluate bitmaps. </w:t>
      </w:r>
      <w:proofErr w:type="spellStart"/>
      <w:r w:rsidR="002A4C59" w:rsidRPr="002A4C59">
        <w:rPr>
          <w:b/>
        </w:rPr>
        <w:t>ToBitmap</w:t>
      </w:r>
      <w:proofErr w:type="spellEnd"/>
      <w:r w:rsidR="002A4C59">
        <w:t xml:space="preserve"> is</w:t>
      </w:r>
      <w:r>
        <w:t xml:space="preserve"> not currentl</w:t>
      </w:r>
      <w:r w:rsidR="002A4C59">
        <w:t>y supported by any target.</w:t>
      </w:r>
    </w:p>
    <w:p w14:paraId="42D02A0A" w14:textId="77777777" w:rsidR="002A4C59" w:rsidRPr="002A4C59" w:rsidRDefault="002A4C59" w:rsidP="002A4C59">
      <w:pPr>
        <w:pStyle w:val="BodyTextLink"/>
      </w:pPr>
      <w:proofErr w:type="spellStart"/>
      <w:r w:rsidRPr="002A4C59">
        <w:rPr>
          <w:b/>
        </w:rPr>
        <w:t>ToArray</w:t>
      </w:r>
      <w:proofErr w:type="spellEnd"/>
      <w:r>
        <w:t xml:space="preserve"> supports both synchronous and asynchronous evaluation.</w:t>
      </w:r>
    </w:p>
    <w:p w14:paraId="42D02A0B" w14:textId="77777777" w:rsidR="002A4C59" w:rsidRDefault="002A4C59" w:rsidP="002A4C59">
      <w:pPr>
        <w:pStyle w:val="BulletList"/>
      </w:pPr>
      <w:r>
        <w:t xml:space="preserve">With synchronous evaluation, </w:t>
      </w:r>
      <w:r w:rsidRPr="002A4C59">
        <w:t>the target</w:t>
      </w:r>
      <w:r>
        <w:t xml:space="preserve"> </w:t>
      </w:r>
      <w:proofErr w:type="gramStart"/>
      <w:r>
        <w:t>blocks until evaluation is</w:t>
      </w:r>
      <w:proofErr w:type="gramEnd"/>
      <w:r>
        <w:t xml:space="preserve"> complete, and then returns a valid result array.</w:t>
      </w:r>
    </w:p>
    <w:p w14:paraId="42D02A0C" w14:textId="77777777" w:rsidR="002A4C59" w:rsidRDefault="002A4C59" w:rsidP="002A4C59">
      <w:pPr>
        <w:pStyle w:val="BulletList"/>
      </w:pPr>
      <w:r>
        <w:t>With asynchronous evaluation, the target initiates evaluation on a separate thread and returns immediately.</w:t>
      </w:r>
    </w:p>
    <w:p w14:paraId="42D02A0D" w14:textId="77777777" w:rsidR="002A4C59" w:rsidRDefault="002A4C59" w:rsidP="002A4C59">
      <w:pPr>
        <w:pStyle w:val="BodyTextIndent"/>
      </w:pPr>
      <w:r>
        <w:t>When evaluation completes, the target populates the result array with the processed data and notifies the application that the result array contains valid data.</w:t>
      </w:r>
    </w:p>
    <w:p w14:paraId="42D02A0E" w14:textId="77777777" w:rsidR="002A4C59" w:rsidRDefault="002A4C59" w:rsidP="00FA1F73">
      <w:pPr>
        <w:pStyle w:val="BodyText"/>
      </w:pPr>
      <w:r>
        <w:t xml:space="preserve">The details depend on whether you use the .NET or C++ API. </w:t>
      </w:r>
      <w:r w:rsidR="009635BA">
        <w:t>The following sections discuss the details.</w:t>
      </w:r>
    </w:p>
    <w:p w14:paraId="42D02A0F" w14:textId="77777777" w:rsidR="00E16B37" w:rsidRDefault="00E16B37" w:rsidP="00E16B37">
      <w:pPr>
        <w:pStyle w:val="Heading3"/>
      </w:pPr>
      <w:bookmarkStart w:id="47" w:name="_Toc264440836"/>
      <w:r>
        <w:lastRenderedPageBreak/>
        <w:t>Asynchronous Evaluation with the .NET API</w:t>
      </w:r>
      <w:bookmarkEnd w:id="47"/>
    </w:p>
    <w:p w14:paraId="42D02A10" w14:textId="77777777" w:rsidR="00E16B37" w:rsidRDefault="009635BA" w:rsidP="00E16B37">
      <w:pPr>
        <w:pStyle w:val="BodyTextLink"/>
      </w:pPr>
      <w:r>
        <w:t xml:space="preserve">The </w:t>
      </w:r>
      <w:r w:rsidRPr="00D67353">
        <w:t>managed</w:t>
      </w:r>
      <w:r>
        <w:t xml:space="preserve"> API uses the standard .NET </w:t>
      </w:r>
      <w:proofErr w:type="spellStart"/>
      <w:r w:rsidRPr="000E283C">
        <w:rPr>
          <w:b/>
        </w:rPr>
        <w:t>BeginInvoke</w:t>
      </w:r>
      <w:proofErr w:type="spellEnd"/>
      <w:r>
        <w:t>/</w:t>
      </w:r>
      <w:proofErr w:type="spellStart"/>
      <w:r w:rsidRPr="000E283C">
        <w:rPr>
          <w:b/>
        </w:rPr>
        <w:t>EndInvoke</w:t>
      </w:r>
      <w:proofErr w:type="spellEnd"/>
      <w:r>
        <w:t xml:space="preserve"> pattern. Accelerator implements these methods as </w:t>
      </w:r>
      <w:proofErr w:type="spellStart"/>
      <w:r w:rsidRPr="00790CC4">
        <w:rPr>
          <w:b/>
        </w:rPr>
        <w:t>BeginToArray</w:t>
      </w:r>
      <w:proofErr w:type="spellEnd"/>
      <w:r>
        <w:t xml:space="preserve"> and </w:t>
      </w:r>
      <w:proofErr w:type="spellStart"/>
      <w:r w:rsidRPr="00790CC4">
        <w:rPr>
          <w:b/>
        </w:rPr>
        <w:t>EndToArray</w:t>
      </w:r>
      <w:proofErr w:type="spellEnd"/>
      <w:r>
        <w:t xml:space="preserve">. To start an asynchronous evaluation, call </w:t>
      </w:r>
      <w:r w:rsidR="00E16B37">
        <w:t xml:space="preserve">the target’s </w:t>
      </w:r>
      <w:proofErr w:type="spellStart"/>
      <w:r w:rsidR="00E16B37" w:rsidRPr="00EA3A5F">
        <w:rPr>
          <w:b/>
        </w:rPr>
        <w:t>BeginToArray</w:t>
      </w:r>
      <w:proofErr w:type="spellEnd"/>
      <w:r>
        <w:t xml:space="preserve"> method, which</w:t>
      </w:r>
      <w:r w:rsidR="00E16B37">
        <w:t xml:space="preserve"> takes the following input:</w:t>
      </w:r>
    </w:p>
    <w:p w14:paraId="42D02A11" w14:textId="77777777" w:rsidR="00E16B37" w:rsidRDefault="00E16B37" w:rsidP="00746E30">
      <w:pPr>
        <w:pStyle w:val="BulletList"/>
        <w:keepNext/>
      </w:pPr>
      <w:r>
        <w:t xml:space="preserve">The data-parallel </w:t>
      </w:r>
      <w:proofErr w:type="gramStart"/>
      <w:r>
        <w:t>array object</w:t>
      </w:r>
      <w:proofErr w:type="gramEnd"/>
      <w:r>
        <w:t xml:space="preserve"> to be evaluated.</w:t>
      </w:r>
    </w:p>
    <w:p w14:paraId="42D02A12" w14:textId="77777777" w:rsidR="00E16B37" w:rsidRDefault="00E16B37" w:rsidP="00E16B37">
      <w:pPr>
        <w:pStyle w:val="BodyTextIndent"/>
      </w:pPr>
      <w:proofErr w:type="spellStart"/>
      <w:r w:rsidRPr="00E16B37">
        <w:rPr>
          <w:b/>
        </w:rPr>
        <w:t>BeginToArray</w:t>
      </w:r>
      <w:proofErr w:type="spellEnd"/>
      <w:r>
        <w:t xml:space="preserve"> has overloads for the different data-parallel array object types and dimensions, much like </w:t>
      </w:r>
      <w:proofErr w:type="spellStart"/>
      <w:r w:rsidRPr="00114CCB">
        <w:rPr>
          <w:b/>
        </w:rPr>
        <w:t>ToArray</w:t>
      </w:r>
      <w:proofErr w:type="spellEnd"/>
      <w:r>
        <w:t>.</w:t>
      </w:r>
    </w:p>
    <w:p w14:paraId="42D02A13" w14:textId="77777777" w:rsidR="00E16B37" w:rsidRDefault="00E16B37" w:rsidP="00E16B37">
      <w:pPr>
        <w:pStyle w:val="BulletList"/>
      </w:pPr>
      <w:r>
        <w:t>A result array to receive the processed data.</w:t>
      </w:r>
    </w:p>
    <w:p w14:paraId="42D02A14" w14:textId="77777777" w:rsidR="00E16B37" w:rsidRDefault="00E16B37" w:rsidP="00E16B37">
      <w:pPr>
        <w:pStyle w:val="Le"/>
      </w:pPr>
    </w:p>
    <w:p w14:paraId="42D02A15" w14:textId="77777777" w:rsidR="00E16B37" w:rsidRPr="00EA3A5F" w:rsidRDefault="00E16B37" w:rsidP="00E16B37">
      <w:pPr>
        <w:pStyle w:val="BodyTextLink"/>
      </w:pPr>
      <w:r>
        <w:t>You can optionally use overloads that allow you to pass:</w:t>
      </w:r>
    </w:p>
    <w:p w14:paraId="42D02A16" w14:textId="77777777" w:rsidR="00E16B37" w:rsidRDefault="00E16B37" w:rsidP="00E16B37">
      <w:pPr>
        <w:pStyle w:val="BulletList"/>
      </w:pPr>
      <w:r>
        <w:t>A user-defined object.</w:t>
      </w:r>
    </w:p>
    <w:p w14:paraId="42D02A17" w14:textId="77777777" w:rsidR="00E16B37" w:rsidRDefault="00E16B37" w:rsidP="00E16B37">
      <w:pPr>
        <w:pStyle w:val="BulletList"/>
      </w:pPr>
      <w:r>
        <w:t xml:space="preserve">An </w:t>
      </w:r>
      <w:proofErr w:type="spellStart"/>
      <w:r w:rsidRPr="00D02883">
        <w:rPr>
          <w:b/>
        </w:rPr>
        <w:t>AsyncCallback</w:t>
      </w:r>
      <w:proofErr w:type="spellEnd"/>
      <w:r>
        <w:t xml:space="preserve"> callback delegate, which is called when the computation is complete.</w:t>
      </w:r>
    </w:p>
    <w:p w14:paraId="42D02A18" w14:textId="77777777" w:rsidR="00E16B37" w:rsidRDefault="00E16B37" w:rsidP="00E16B37">
      <w:pPr>
        <w:pStyle w:val="Le"/>
      </w:pPr>
    </w:p>
    <w:p w14:paraId="42D02A19" w14:textId="77777777" w:rsidR="009635BA" w:rsidRPr="000E283C" w:rsidRDefault="009635BA" w:rsidP="009635BA">
      <w:pPr>
        <w:pStyle w:val="BodyText"/>
      </w:pPr>
      <w:r>
        <w:t xml:space="preserve">For more information on the </w:t>
      </w:r>
      <w:proofErr w:type="spellStart"/>
      <w:r w:rsidRPr="00C10785">
        <w:rPr>
          <w:b/>
        </w:rPr>
        <w:t>BeginInvoke</w:t>
      </w:r>
      <w:proofErr w:type="spellEnd"/>
      <w:r>
        <w:t>/</w:t>
      </w:r>
      <w:proofErr w:type="spellStart"/>
      <w:r w:rsidRPr="00C10785">
        <w:rPr>
          <w:b/>
        </w:rPr>
        <w:t>EndInvoke</w:t>
      </w:r>
      <w:proofErr w:type="spellEnd"/>
      <w:r>
        <w:t xml:space="preserve"> pattern, see “</w:t>
      </w:r>
      <w:r w:rsidRPr="00333DC0">
        <w:t>Calling Synchronous Methods Asynchronously</w:t>
      </w:r>
      <w:r>
        <w:t>” in “Resources.”</w:t>
      </w:r>
    </w:p>
    <w:p w14:paraId="42D02A1A" w14:textId="77777777" w:rsidR="00E16B37" w:rsidRDefault="00E16B37" w:rsidP="00E16B37">
      <w:pPr>
        <w:pStyle w:val="BodyText"/>
      </w:pPr>
      <w:r w:rsidRPr="00114CCB">
        <w:rPr>
          <w:b/>
        </w:rPr>
        <w:t>Note:</w:t>
      </w:r>
      <w:r>
        <w:t xml:space="preserve"> There is also a set of </w:t>
      </w:r>
      <w:proofErr w:type="spellStart"/>
      <w:r w:rsidR="009635BA" w:rsidRPr="009635BA">
        <w:rPr>
          <w:b/>
        </w:rPr>
        <w:t>ToArray</w:t>
      </w:r>
      <w:proofErr w:type="spellEnd"/>
      <w:r w:rsidR="009635BA">
        <w:t xml:space="preserve"> </w:t>
      </w:r>
      <w:r>
        <w:t xml:space="preserve">overloads that take an </w:t>
      </w:r>
      <w:proofErr w:type="spellStart"/>
      <w:r w:rsidRPr="00D02883">
        <w:rPr>
          <w:b/>
        </w:rPr>
        <w:t>ExecutionMode</w:t>
      </w:r>
      <w:proofErr w:type="spellEnd"/>
      <w:r w:rsidR="009635BA">
        <w:t xml:space="preserve"> value, which specifies</w:t>
      </w:r>
      <w:r>
        <w:t xml:space="preserve"> normal, profile, or debug mode. This feature is not </w:t>
      </w:r>
      <w:r w:rsidR="009635BA">
        <w:t>currently</w:t>
      </w:r>
      <w:r>
        <w:t xml:space="preserve"> implemented.</w:t>
      </w:r>
    </w:p>
    <w:p w14:paraId="42D02A1B" w14:textId="77777777" w:rsidR="00E16B37" w:rsidRDefault="00E16B37" w:rsidP="00E16B37">
      <w:pPr>
        <w:pStyle w:val="BodyTextLink"/>
      </w:pPr>
      <w:proofErr w:type="spellStart"/>
      <w:r w:rsidRPr="00D02883">
        <w:rPr>
          <w:b/>
        </w:rPr>
        <w:t>BeginToArray</w:t>
      </w:r>
      <w:proofErr w:type="spellEnd"/>
      <w:r>
        <w:t xml:space="preserve"> starts the evaluation on a separate thread and immediately</w:t>
      </w:r>
      <w:r w:rsidR="00FC72BF" w:rsidRPr="00FC72BF">
        <w:t xml:space="preserve"> </w:t>
      </w:r>
      <w:r w:rsidR="00FC72BF">
        <w:t xml:space="preserve">returns an </w:t>
      </w:r>
      <w:proofErr w:type="spellStart"/>
      <w:r w:rsidR="00FC72BF" w:rsidRPr="00FC72BF">
        <w:rPr>
          <w:b/>
        </w:rPr>
        <w:t>IAcceleratorAsyncResult</w:t>
      </w:r>
      <w:proofErr w:type="spellEnd"/>
      <w:r w:rsidR="00FC72BF">
        <w:t xml:space="preserve"> interface.</w:t>
      </w:r>
    </w:p>
    <w:p w14:paraId="42D02A1C" w14:textId="77777777" w:rsidR="003B5CE3" w:rsidRPr="003B5CE3" w:rsidRDefault="003B5CE3" w:rsidP="003B5CE3">
      <w:pPr>
        <w:pStyle w:val="Procedure"/>
      </w:pPr>
      <w:r>
        <w:t xml:space="preserve">To </w:t>
      </w:r>
      <w:r w:rsidR="000C2EC4">
        <w:t>start</w:t>
      </w:r>
      <w:r>
        <w:t xml:space="preserve"> asynchronous</w:t>
      </w:r>
      <w:r w:rsidR="000C2EC4">
        <w:t xml:space="preserve"> evaluation</w:t>
      </w:r>
    </w:p>
    <w:p w14:paraId="42D02A1D" w14:textId="77777777" w:rsidR="00E16B37" w:rsidRDefault="00E16B37" w:rsidP="00E16B37">
      <w:pPr>
        <w:pStyle w:val="List"/>
      </w:pPr>
      <w:r>
        <w:t>1.</w:t>
      </w:r>
      <w:r>
        <w:tab/>
        <w:t xml:space="preserve">Call </w:t>
      </w:r>
      <w:proofErr w:type="spellStart"/>
      <w:r w:rsidRPr="00D02883">
        <w:rPr>
          <w:b/>
        </w:rPr>
        <w:t>Begin</w:t>
      </w:r>
      <w:r w:rsidRPr="00084D4A">
        <w:rPr>
          <w:b/>
        </w:rPr>
        <w:t>ToArray</w:t>
      </w:r>
      <w:proofErr w:type="spellEnd"/>
      <w:r>
        <w:t xml:space="preserve"> and pass in the data-parallel array object to be evaluated, a</w:t>
      </w:r>
      <w:r w:rsidR="003B5CE3">
        <w:t xml:space="preserve">nd the result array. </w:t>
      </w:r>
    </w:p>
    <w:p w14:paraId="42D02A1E" w14:textId="77777777" w:rsidR="00E16B37" w:rsidRDefault="009635BA" w:rsidP="00E16B37">
      <w:pPr>
        <w:pStyle w:val="BodyTextIndent"/>
      </w:pPr>
      <w:proofErr w:type="spellStart"/>
      <w:r>
        <w:rPr>
          <w:b/>
        </w:rPr>
        <w:t>BeginT</w:t>
      </w:r>
      <w:r w:rsidRPr="00084D4A">
        <w:rPr>
          <w:b/>
        </w:rPr>
        <w:t>oArray</w:t>
      </w:r>
      <w:proofErr w:type="spellEnd"/>
      <w:r>
        <w:t xml:space="preserve"> immediately returns </w:t>
      </w:r>
      <w:r w:rsidR="0026086D">
        <w:t xml:space="preserve">an </w:t>
      </w:r>
      <w:proofErr w:type="spellStart"/>
      <w:r w:rsidR="0026086D" w:rsidRPr="0026086D">
        <w:rPr>
          <w:b/>
        </w:rPr>
        <w:t>IAcceleratorAsyncResult</w:t>
      </w:r>
      <w:proofErr w:type="spellEnd"/>
      <w:r w:rsidR="0026086D">
        <w:t xml:space="preserve"> interface</w:t>
      </w:r>
      <w:r>
        <w:t xml:space="preserve">. Optionally, </w:t>
      </w:r>
      <w:r w:rsidR="0063663E">
        <w:t xml:space="preserve">you can </w:t>
      </w:r>
      <w:r w:rsidR="003B5CE3">
        <w:t xml:space="preserve">pass </w:t>
      </w:r>
      <w:proofErr w:type="spellStart"/>
      <w:r w:rsidR="003B5CE3" w:rsidRPr="003B5CE3">
        <w:rPr>
          <w:b/>
        </w:rPr>
        <w:t>BeginToArray</w:t>
      </w:r>
      <w:proofErr w:type="spellEnd"/>
      <w:r w:rsidR="003B5CE3">
        <w:t xml:space="preserve"> a user-defined object—typically the target object—and a callback delegate. </w:t>
      </w:r>
      <w:r w:rsidR="000C2EC4">
        <w:t xml:space="preserve">They are used to handle completion notification. </w:t>
      </w:r>
    </w:p>
    <w:p w14:paraId="42D02A1F" w14:textId="77777777" w:rsidR="00FC72BF" w:rsidRDefault="00E16B37" w:rsidP="00E16B37">
      <w:pPr>
        <w:pStyle w:val="List"/>
      </w:pPr>
      <w:r>
        <w:t>2.</w:t>
      </w:r>
      <w:r>
        <w:tab/>
      </w:r>
      <w:r w:rsidR="00FC72BF">
        <w:t>Wait for the evaluation to complete.</w:t>
      </w:r>
    </w:p>
    <w:p w14:paraId="42D02A20" w14:textId="77777777" w:rsidR="00E16B37" w:rsidRDefault="00FC72BF" w:rsidP="00FC72BF">
      <w:pPr>
        <w:pStyle w:val="BulletList2"/>
      </w:pPr>
      <w:r>
        <w:t>To wait on the notification event, call</w:t>
      </w:r>
      <w:r w:rsidR="00E16B37">
        <w:t xml:space="preserve"> </w:t>
      </w:r>
      <w:r w:rsidR="00243741">
        <w:t xml:space="preserve">the </w:t>
      </w:r>
      <w:proofErr w:type="spellStart"/>
      <w:r w:rsidR="000C2EC4" w:rsidRPr="00C867E0">
        <w:rPr>
          <w:b/>
        </w:rPr>
        <w:t>I</w:t>
      </w:r>
      <w:r w:rsidR="000C2EC4">
        <w:rPr>
          <w:b/>
        </w:rPr>
        <w:t>Accelerator</w:t>
      </w:r>
      <w:r w:rsidR="000C2EC4" w:rsidRPr="00C867E0">
        <w:rPr>
          <w:b/>
        </w:rPr>
        <w:t>AsyncResult</w:t>
      </w:r>
      <w:proofErr w:type="spellEnd"/>
      <w:r w:rsidR="00243741" w:rsidRPr="00243741">
        <w:t xml:space="preserve"> object’s </w:t>
      </w:r>
      <w:proofErr w:type="spellStart"/>
      <w:r w:rsidR="00185158">
        <w:rPr>
          <w:b/>
        </w:rPr>
        <w:t>WaitHandle.</w:t>
      </w:r>
      <w:r w:rsidR="000C2EC4" w:rsidRPr="000C2EC4">
        <w:rPr>
          <w:b/>
        </w:rPr>
        <w:t>WaitAll</w:t>
      </w:r>
      <w:proofErr w:type="spellEnd"/>
      <w:r w:rsidR="009635BA">
        <w:t xml:space="preserve"> </w:t>
      </w:r>
      <w:proofErr w:type="spellStart"/>
      <w:r w:rsidR="00185158">
        <w:rPr>
          <w:b/>
        </w:rPr>
        <w:t>WaitHandle.</w:t>
      </w:r>
      <w:r w:rsidR="000C2EC4" w:rsidRPr="000C2EC4">
        <w:rPr>
          <w:b/>
        </w:rPr>
        <w:t>WaitAny</w:t>
      </w:r>
      <w:proofErr w:type="spellEnd"/>
      <w:r w:rsidR="009635BA">
        <w:t xml:space="preserve">, or </w:t>
      </w:r>
      <w:proofErr w:type="spellStart"/>
      <w:r w:rsidR="009635BA">
        <w:rPr>
          <w:b/>
        </w:rPr>
        <w:t>WaitHandle.</w:t>
      </w:r>
      <w:r w:rsidR="009635BA" w:rsidRPr="00243741">
        <w:rPr>
          <w:b/>
        </w:rPr>
        <w:t>Wait</w:t>
      </w:r>
      <w:r w:rsidR="00243741" w:rsidRPr="00243741">
        <w:rPr>
          <w:b/>
        </w:rPr>
        <w:t>One</w:t>
      </w:r>
      <w:proofErr w:type="spellEnd"/>
      <w:r w:rsidR="00243741">
        <w:t xml:space="preserve"> methods</w:t>
      </w:r>
      <w:r w:rsidR="0063663E">
        <w:t xml:space="preserve"> </w:t>
      </w:r>
      <w:r w:rsidR="000C2EC4" w:rsidRPr="00243741">
        <w:t>to</w:t>
      </w:r>
      <w:r w:rsidR="000C2EC4">
        <w:t xml:space="preserve"> </w:t>
      </w:r>
      <w:r w:rsidR="00E16B37">
        <w:t xml:space="preserve">wait </w:t>
      </w:r>
      <w:r w:rsidR="00243741">
        <w:t>on the completion notification</w:t>
      </w:r>
      <w:r w:rsidR="00E16B37">
        <w:t>.</w:t>
      </w:r>
    </w:p>
    <w:p w14:paraId="42D02A21" w14:textId="77777777" w:rsidR="00FC72BF" w:rsidRDefault="00FC72BF" w:rsidP="00FC72BF">
      <w:pPr>
        <w:pStyle w:val="BulletList2"/>
      </w:pPr>
      <w:r>
        <w:t>Use a callback delegate, which is called by the target after the evaluation is complete.</w:t>
      </w:r>
    </w:p>
    <w:p w14:paraId="42D02A22" w14:textId="77777777" w:rsidR="000C2EC4" w:rsidRDefault="000C2EC4" w:rsidP="000C2EC4">
      <w:pPr>
        <w:pStyle w:val="Le"/>
      </w:pPr>
    </w:p>
    <w:p w14:paraId="42D02A23" w14:textId="77777777" w:rsidR="000C2EC4" w:rsidRDefault="000C2EC4" w:rsidP="000C2EC4">
      <w:pPr>
        <w:pStyle w:val="BodyText"/>
      </w:pPr>
      <w:r>
        <w:t>The target notifies you when evaluation is complete. If you have provided a callback delegate, finalize the evaluation as follows.</w:t>
      </w:r>
    </w:p>
    <w:p w14:paraId="42D02A24" w14:textId="77777777" w:rsidR="000C2EC4" w:rsidRPr="000C2EC4" w:rsidRDefault="000C2EC4" w:rsidP="000C2EC4">
      <w:pPr>
        <w:pStyle w:val="Procedure"/>
      </w:pPr>
      <w:r>
        <w:t>To finalize asynchronous evaluation with a callback delegate</w:t>
      </w:r>
    </w:p>
    <w:p w14:paraId="42D02A25" w14:textId="77777777" w:rsidR="00E16B37" w:rsidRDefault="00775738" w:rsidP="00E16B37">
      <w:pPr>
        <w:pStyle w:val="List"/>
      </w:pPr>
      <w:r>
        <w:t>1</w:t>
      </w:r>
      <w:r w:rsidR="00E16B37">
        <w:t>.</w:t>
      </w:r>
      <w:r w:rsidR="00E16B37">
        <w:tab/>
      </w:r>
      <w:r w:rsidR="000C2EC4">
        <w:t>When the evaluation is complete, the target calls the</w:t>
      </w:r>
      <w:r w:rsidR="00E16B37">
        <w:t xml:space="preserve"> ca</w:t>
      </w:r>
      <w:r w:rsidR="0026086D">
        <w:t>llback delegate and passes it an</w:t>
      </w:r>
      <w:r w:rsidR="00E16B37">
        <w:t xml:space="preserve"> </w:t>
      </w:r>
      <w:proofErr w:type="spellStart"/>
      <w:r w:rsidR="00E16B37" w:rsidRPr="00C867E0">
        <w:rPr>
          <w:b/>
        </w:rPr>
        <w:t>I</w:t>
      </w:r>
      <w:r w:rsidR="0026086D">
        <w:rPr>
          <w:b/>
        </w:rPr>
        <w:t>Accelerator</w:t>
      </w:r>
      <w:r w:rsidR="00E16B37" w:rsidRPr="00C867E0">
        <w:rPr>
          <w:b/>
        </w:rPr>
        <w:t>AsyncResult</w:t>
      </w:r>
      <w:proofErr w:type="spellEnd"/>
      <w:r w:rsidR="00E16B37">
        <w:t xml:space="preserve"> </w:t>
      </w:r>
      <w:r w:rsidR="0026086D">
        <w:t>interface</w:t>
      </w:r>
      <w:r w:rsidR="00E16B37">
        <w:t>.</w:t>
      </w:r>
    </w:p>
    <w:p w14:paraId="42D02A26" w14:textId="77777777" w:rsidR="00E16B37" w:rsidRDefault="000C2EC4" w:rsidP="00E16B37">
      <w:pPr>
        <w:pStyle w:val="BodyTextIndent"/>
      </w:pPr>
      <w:r>
        <w:t xml:space="preserve">The user-defined object that you provided to </w:t>
      </w:r>
      <w:proofErr w:type="spellStart"/>
      <w:r w:rsidRPr="000C2EC4">
        <w:rPr>
          <w:b/>
        </w:rPr>
        <w:t>BeginToArray</w:t>
      </w:r>
      <w:proofErr w:type="spellEnd"/>
      <w:r>
        <w:t xml:space="preserve"> is assigned to </w:t>
      </w:r>
      <w:proofErr w:type="spellStart"/>
      <w:r w:rsidRPr="000C2EC4">
        <w:rPr>
          <w:b/>
        </w:rPr>
        <w:t>I</w:t>
      </w:r>
      <w:r w:rsidR="0026086D">
        <w:rPr>
          <w:b/>
        </w:rPr>
        <w:t>Accelerator</w:t>
      </w:r>
      <w:r w:rsidRPr="000C2EC4">
        <w:rPr>
          <w:b/>
        </w:rPr>
        <w:t>AsyncResult.AsyncState</w:t>
      </w:r>
      <w:proofErr w:type="spellEnd"/>
      <w:r>
        <w:t xml:space="preserve">, and is typically the </w:t>
      </w:r>
      <w:r w:rsidR="00E16B37">
        <w:t>target object.</w:t>
      </w:r>
    </w:p>
    <w:p w14:paraId="42D02A27" w14:textId="77777777" w:rsidR="00E16B37" w:rsidRDefault="00775738" w:rsidP="00E16B37">
      <w:pPr>
        <w:pStyle w:val="List"/>
      </w:pPr>
      <w:r>
        <w:lastRenderedPageBreak/>
        <w:t>2</w:t>
      </w:r>
      <w:r w:rsidR="00E16B37">
        <w:t>.</w:t>
      </w:r>
      <w:r w:rsidR="00E16B37">
        <w:tab/>
      </w:r>
      <w:r w:rsidR="00ED016E">
        <w:t>Perform any necessary processing</w:t>
      </w:r>
      <w:r w:rsidR="00FC72BF">
        <w:t xml:space="preserve"> and return.</w:t>
      </w:r>
    </w:p>
    <w:p w14:paraId="42D02A28" w14:textId="77777777" w:rsidR="008C7B52" w:rsidRDefault="00FC72BF" w:rsidP="00E16B37">
      <w:pPr>
        <w:pStyle w:val="List"/>
      </w:pPr>
      <w:r>
        <w:t>3</w:t>
      </w:r>
      <w:r w:rsidR="008C7B52">
        <w:t>.</w:t>
      </w:r>
      <w:r w:rsidR="008C7B52">
        <w:tab/>
      </w:r>
      <w:r w:rsidR="00775738">
        <w:t>In the application proper, call</w:t>
      </w:r>
      <w:r w:rsidR="008C7B52">
        <w:t xml:space="preserve"> </w:t>
      </w:r>
      <w:proofErr w:type="spellStart"/>
      <w:r w:rsidR="008C7B52" w:rsidRPr="00C867E0">
        <w:rPr>
          <w:b/>
        </w:rPr>
        <w:t>I</w:t>
      </w:r>
      <w:r w:rsidR="008C7B52">
        <w:rPr>
          <w:b/>
        </w:rPr>
        <w:t>Accelerator</w:t>
      </w:r>
      <w:r w:rsidR="008C7B52" w:rsidRPr="00C867E0">
        <w:rPr>
          <w:b/>
        </w:rPr>
        <w:t>AsyncResult</w:t>
      </w:r>
      <w:r w:rsidR="008C7B52">
        <w:rPr>
          <w:b/>
        </w:rPr>
        <w:t>.GetAcceleratorException</w:t>
      </w:r>
      <w:proofErr w:type="spellEnd"/>
      <w:r w:rsidR="008C7B52">
        <w:t xml:space="preserve"> to verify that no exceptions were thrown during evaluation.</w:t>
      </w:r>
    </w:p>
    <w:p w14:paraId="42D02A29" w14:textId="77777777" w:rsidR="008C7B52" w:rsidRPr="008C7B52" w:rsidRDefault="00B04C21" w:rsidP="008C7B52">
      <w:pPr>
        <w:pStyle w:val="BodyTextIndent"/>
      </w:pPr>
      <w:r>
        <w:t xml:space="preserve">Because much of the asynchronous evaluation process takes place on a separate thread, you might not receive thrown exceptions. You must call </w:t>
      </w:r>
      <w:proofErr w:type="spellStart"/>
      <w:r w:rsidRPr="00B04C21">
        <w:rPr>
          <w:b/>
        </w:rPr>
        <w:t>GetAcceleratorException</w:t>
      </w:r>
      <w:proofErr w:type="spellEnd"/>
      <w:r>
        <w:t xml:space="preserve"> to be certain that no exceptions have been thrown. </w:t>
      </w:r>
    </w:p>
    <w:p w14:paraId="42D02A2A" w14:textId="77777777" w:rsidR="00E16B37" w:rsidRDefault="00FC72BF" w:rsidP="00E16B37">
      <w:pPr>
        <w:pStyle w:val="List"/>
      </w:pPr>
      <w:r>
        <w:t>4</w:t>
      </w:r>
      <w:r w:rsidR="00E16B37">
        <w:t>.</w:t>
      </w:r>
      <w:r w:rsidR="00E16B37">
        <w:tab/>
      </w:r>
      <w:r w:rsidR="00E7709D">
        <w:t>If there are no exceptions</w:t>
      </w:r>
      <w:r w:rsidR="00530B00">
        <w:t>,</w:t>
      </w:r>
      <w:r w:rsidR="00E7709D">
        <w:t xml:space="preserve"> the result array contains valid data, which you can display, process further</w:t>
      </w:r>
      <w:r w:rsidR="00E16B37">
        <w:t xml:space="preserve">, and so on. </w:t>
      </w:r>
    </w:p>
    <w:p w14:paraId="42D02A2B" w14:textId="77777777" w:rsidR="00E16B37" w:rsidRDefault="00E16B37" w:rsidP="00E16B37">
      <w:pPr>
        <w:pStyle w:val="Le"/>
      </w:pPr>
    </w:p>
    <w:p w14:paraId="42D02A2C" w14:textId="77777777" w:rsidR="00185158" w:rsidRPr="00185158" w:rsidRDefault="00185158" w:rsidP="00185158">
      <w:pPr>
        <w:pStyle w:val="BodyText"/>
      </w:pPr>
      <w:r w:rsidRPr="00185158">
        <w:rPr>
          <w:b/>
        </w:rPr>
        <w:t>Note:</w:t>
      </w:r>
      <w:r>
        <w:t xml:space="preserve"> You can call </w:t>
      </w:r>
      <w:proofErr w:type="spellStart"/>
      <w:r w:rsidRPr="00185158">
        <w:rPr>
          <w:b/>
        </w:rPr>
        <w:t>EndToArray</w:t>
      </w:r>
      <w:proofErr w:type="spellEnd"/>
      <w:r>
        <w:t xml:space="preserve"> at any time after calling </w:t>
      </w:r>
      <w:proofErr w:type="spellStart"/>
      <w:r w:rsidRPr="00185158">
        <w:rPr>
          <w:b/>
        </w:rPr>
        <w:t>BeginToArray</w:t>
      </w:r>
      <w:proofErr w:type="spellEnd"/>
      <w:r w:rsidR="00E7709D">
        <w:t xml:space="preserve">. It is a synchronous method, and </w:t>
      </w:r>
      <w:r>
        <w:t>blocks until evaluation is complete</w:t>
      </w:r>
      <w:r w:rsidR="00ED016E">
        <w:t xml:space="preserve"> and the result array contains valid data</w:t>
      </w:r>
      <w:r>
        <w:t>.</w:t>
      </w:r>
    </w:p>
    <w:p w14:paraId="42D02A2D" w14:textId="77777777" w:rsidR="00775738" w:rsidRDefault="00775738" w:rsidP="00775738">
      <w:pPr>
        <w:pStyle w:val="BodyText"/>
      </w:pPr>
      <w:r>
        <w:t>If you do not provide a callback delegate, the target simply signals the completion event. The target also signals the completion event after the callback delegate returns.</w:t>
      </w:r>
    </w:p>
    <w:p w14:paraId="42D02A2E" w14:textId="77777777" w:rsidR="00775738" w:rsidRDefault="00775738" w:rsidP="00775738">
      <w:pPr>
        <w:pStyle w:val="Procedure"/>
      </w:pPr>
      <w:r>
        <w:t>To finalize asynchronous evaluation with a completion event</w:t>
      </w:r>
    </w:p>
    <w:p w14:paraId="42D02A2F" w14:textId="77777777" w:rsidR="00775738" w:rsidRDefault="00FC72BF" w:rsidP="00775738">
      <w:pPr>
        <w:pStyle w:val="List"/>
      </w:pPr>
      <w:r>
        <w:t>1</w:t>
      </w:r>
      <w:r w:rsidR="00775738">
        <w:t>.</w:t>
      </w:r>
      <w:r w:rsidR="00775738">
        <w:tab/>
        <w:t xml:space="preserve">Call </w:t>
      </w:r>
      <w:proofErr w:type="spellStart"/>
      <w:r w:rsidR="00775738" w:rsidRPr="00C867E0">
        <w:rPr>
          <w:b/>
        </w:rPr>
        <w:t>I</w:t>
      </w:r>
      <w:r w:rsidR="00775738">
        <w:rPr>
          <w:b/>
        </w:rPr>
        <w:t>Accelerator</w:t>
      </w:r>
      <w:r w:rsidR="00775738" w:rsidRPr="00C867E0">
        <w:rPr>
          <w:b/>
        </w:rPr>
        <w:t>AsyncResult</w:t>
      </w:r>
      <w:r w:rsidR="00775738">
        <w:rPr>
          <w:b/>
        </w:rPr>
        <w:t>.GetAcceleratorException</w:t>
      </w:r>
      <w:proofErr w:type="spellEnd"/>
      <w:r w:rsidR="00775738">
        <w:t xml:space="preserve"> to verify that no exceptions were thrown during evaluation.</w:t>
      </w:r>
    </w:p>
    <w:p w14:paraId="42D02A30" w14:textId="77777777" w:rsidR="00775738" w:rsidRDefault="00FC72BF" w:rsidP="00775738">
      <w:pPr>
        <w:pStyle w:val="List"/>
      </w:pPr>
      <w:r>
        <w:t>2</w:t>
      </w:r>
      <w:r w:rsidR="00775738">
        <w:t>.</w:t>
      </w:r>
      <w:r w:rsidR="00775738">
        <w:tab/>
        <w:t>Exit the wait thread.</w:t>
      </w:r>
    </w:p>
    <w:p w14:paraId="42D02A31" w14:textId="77777777" w:rsidR="00185158" w:rsidRDefault="00185158" w:rsidP="00185158">
      <w:pPr>
        <w:pStyle w:val="Le"/>
      </w:pPr>
    </w:p>
    <w:p w14:paraId="42D02A32" w14:textId="77777777" w:rsidR="00185158" w:rsidRPr="00185158" w:rsidRDefault="00530B00" w:rsidP="00746E30">
      <w:pPr>
        <w:pStyle w:val="BodyText"/>
      </w:pPr>
      <w:r w:rsidRPr="00185158">
        <w:rPr>
          <w:b/>
        </w:rPr>
        <w:t>CAUTION</w:t>
      </w:r>
      <w:r w:rsidR="00185158" w:rsidRPr="00185158">
        <w:rPr>
          <w:b/>
        </w:rPr>
        <w:t>:</w:t>
      </w:r>
      <w:r w:rsidR="00185158">
        <w:t xml:space="preserve"> </w:t>
      </w:r>
      <w:r w:rsidR="00FC72BF" w:rsidRPr="00FC72BF">
        <w:t>I</w:t>
      </w:r>
      <w:r w:rsidR="00185158">
        <w:t>t is up to the target to decide when to populate the array with processed</w:t>
      </w:r>
      <w:r w:rsidR="00243741">
        <w:t xml:space="preserve"> data</w:t>
      </w:r>
      <w:r w:rsidR="00185158">
        <w:t xml:space="preserve">. You must </w:t>
      </w:r>
      <w:r w:rsidR="00DB3A0F">
        <w:t>be certain that</w:t>
      </w:r>
      <w:r w:rsidR="00185158">
        <w:t xml:space="preserve"> evaluation is complete, or </w:t>
      </w:r>
      <w:proofErr w:type="spellStart"/>
      <w:r w:rsidR="00185158" w:rsidRPr="00185158">
        <w:rPr>
          <w:b/>
        </w:rPr>
        <w:t>GetResult</w:t>
      </w:r>
      <w:proofErr w:type="spellEnd"/>
      <w:r w:rsidR="00185158">
        <w:t xml:space="preserve"> </w:t>
      </w:r>
      <w:r w:rsidR="00FC72BF">
        <w:t>might not return a valid array.</w:t>
      </w:r>
    </w:p>
    <w:p w14:paraId="42D02A33" w14:textId="77777777" w:rsidR="00E16B37" w:rsidRDefault="00E16B37" w:rsidP="00E16B37">
      <w:pPr>
        <w:pStyle w:val="Heading3"/>
      </w:pPr>
      <w:bookmarkStart w:id="48" w:name="_Toc264440837"/>
      <w:bookmarkStart w:id="49" w:name="_Toc208805141"/>
      <w:bookmarkStart w:id="50" w:name="_Toc208805140"/>
      <w:r>
        <w:t>Asynchronous Evaluation with the C++ API</w:t>
      </w:r>
      <w:bookmarkEnd w:id="48"/>
    </w:p>
    <w:p w14:paraId="42D02A34" w14:textId="77777777" w:rsidR="00922752" w:rsidRPr="00790CC4" w:rsidRDefault="00922752" w:rsidP="00922752">
      <w:pPr>
        <w:pStyle w:val="BodyTextLink"/>
      </w:pPr>
      <w:r>
        <w:t xml:space="preserve">The C++ API uses a set of </w:t>
      </w:r>
      <w:proofErr w:type="spellStart"/>
      <w:r w:rsidRPr="00790CC4">
        <w:rPr>
          <w:b/>
        </w:rPr>
        <w:t>ToArray</w:t>
      </w:r>
      <w:proofErr w:type="spellEnd"/>
      <w:r>
        <w:t xml:space="preserve"> overloads.</w:t>
      </w:r>
    </w:p>
    <w:p w14:paraId="42D02A35" w14:textId="77777777" w:rsidR="003B5CE3" w:rsidRPr="003B5CE3" w:rsidRDefault="003B5CE3" w:rsidP="003B5CE3">
      <w:pPr>
        <w:pStyle w:val="Procedure"/>
      </w:pPr>
      <w:r>
        <w:t>To perform asynchronous evaluation with the C++ API</w:t>
      </w:r>
    </w:p>
    <w:p w14:paraId="42D02A36" w14:textId="77777777" w:rsidR="00922752" w:rsidRDefault="00E674F0" w:rsidP="00922752">
      <w:pPr>
        <w:pStyle w:val="List"/>
      </w:pPr>
      <w:r>
        <w:t>1.</w:t>
      </w:r>
      <w:r>
        <w:tab/>
        <w:t xml:space="preserve">Call </w:t>
      </w:r>
      <w:proofErr w:type="spellStart"/>
      <w:r w:rsidRPr="00E674F0">
        <w:rPr>
          <w:b/>
        </w:rPr>
        <w:t>CreateEvent</w:t>
      </w:r>
      <w:proofErr w:type="spellEnd"/>
      <w:r>
        <w:t xml:space="preserve"> to c</w:t>
      </w:r>
      <w:r w:rsidR="00922752">
        <w:t>reate an event handle.</w:t>
      </w:r>
    </w:p>
    <w:p w14:paraId="42D02A37" w14:textId="77777777" w:rsidR="00922752" w:rsidRDefault="00922752" w:rsidP="00922752">
      <w:pPr>
        <w:pStyle w:val="List"/>
      </w:pPr>
      <w:r>
        <w:t>2.</w:t>
      </w:r>
      <w:r>
        <w:tab/>
        <w:t xml:space="preserve">To start evaluation, call the appropriate </w:t>
      </w:r>
      <w:proofErr w:type="spellStart"/>
      <w:r w:rsidRPr="003148EB">
        <w:rPr>
          <w:b/>
        </w:rPr>
        <w:t>ToArray</w:t>
      </w:r>
      <w:proofErr w:type="spellEnd"/>
      <w:r>
        <w:t xml:space="preserve"> overload and pass it </w:t>
      </w:r>
      <w:r w:rsidR="006372AB">
        <w:t>th</w:t>
      </w:r>
      <w:r>
        <w:t>e event handle.</w:t>
      </w:r>
    </w:p>
    <w:p w14:paraId="42D02A38" w14:textId="77777777" w:rsidR="003B5CE3" w:rsidRDefault="003B5CE3" w:rsidP="003B5CE3">
      <w:pPr>
        <w:pStyle w:val="BodyTextIndent"/>
      </w:pPr>
      <w:r>
        <w:t xml:space="preserve">If you want to be able to cancel the evaluation, call a </w:t>
      </w:r>
      <w:proofErr w:type="spellStart"/>
      <w:r w:rsidRPr="00E46E76">
        <w:rPr>
          <w:b/>
        </w:rPr>
        <w:t>ToArray</w:t>
      </w:r>
      <w:proofErr w:type="spellEnd"/>
      <w:r>
        <w:t xml:space="preserve"> overload that returns an </w:t>
      </w:r>
      <w:proofErr w:type="spellStart"/>
      <w:r w:rsidRPr="007C4876">
        <w:rPr>
          <w:b/>
        </w:rPr>
        <w:t>IAcceleratorAsyncContext</w:t>
      </w:r>
      <w:proofErr w:type="spellEnd"/>
      <w:r>
        <w:t xml:space="preserve"> interface</w:t>
      </w:r>
    </w:p>
    <w:p w14:paraId="42D02A39" w14:textId="77777777" w:rsidR="00922752" w:rsidRDefault="00922752" w:rsidP="00922752">
      <w:pPr>
        <w:pStyle w:val="List"/>
      </w:pPr>
      <w:r>
        <w:t>3.</w:t>
      </w:r>
      <w:r>
        <w:tab/>
        <w:t>Wait on the event.</w:t>
      </w:r>
    </w:p>
    <w:p w14:paraId="42D02A3A" w14:textId="77777777" w:rsidR="00922752" w:rsidRDefault="00922752" w:rsidP="00922752">
      <w:pPr>
        <w:pStyle w:val="BodyTextIndent"/>
      </w:pPr>
      <w:r>
        <w:t>When evaluation is complete, the target populates the result array and signals the event to notify you that the result array is ready for use.</w:t>
      </w:r>
    </w:p>
    <w:p w14:paraId="42D02A3B" w14:textId="77777777" w:rsidR="00DB3A0F" w:rsidRDefault="00DB3A0F" w:rsidP="00DB3A0F">
      <w:pPr>
        <w:pStyle w:val="List"/>
      </w:pPr>
      <w:r>
        <w:t>4.</w:t>
      </w:r>
      <w:r>
        <w:tab/>
        <w:t xml:space="preserve">Call </w:t>
      </w:r>
      <w:proofErr w:type="spellStart"/>
      <w:r w:rsidRPr="00C867E0">
        <w:rPr>
          <w:b/>
        </w:rPr>
        <w:t>I</w:t>
      </w:r>
      <w:r>
        <w:rPr>
          <w:b/>
        </w:rPr>
        <w:t>AcceleratorAsyncContext.GetAcceleratorException</w:t>
      </w:r>
      <w:proofErr w:type="spellEnd"/>
      <w:r>
        <w:t xml:space="preserve"> to verify that no exceptions were thrown during evaluation.</w:t>
      </w:r>
    </w:p>
    <w:p w14:paraId="42D02A3C" w14:textId="77777777" w:rsidR="00631A3D" w:rsidRDefault="00631A3D" w:rsidP="00631A3D">
      <w:pPr>
        <w:pStyle w:val="BodyTextIndent"/>
      </w:pPr>
      <w:r>
        <w:t>If not, the result array contains valid data and you can proceed.</w:t>
      </w:r>
    </w:p>
    <w:p w14:paraId="42D02A3D" w14:textId="77777777" w:rsidR="008C7B52" w:rsidRDefault="008C7B52" w:rsidP="008C7B52">
      <w:pPr>
        <w:pStyle w:val="Heading3"/>
      </w:pPr>
      <w:bookmarkStart w:id="51" w:name="_Toc264440838"/>
      <w:r>
        <w:lastRenderedPageBreak/>
        <w:t>C</w:t>
      </w:r>
      <w:r w:rsidR="00CC023E">
        <w:t>ancel</w:t>
      </w:r>
      <w:r>
        <w:t xml:space="preserve"> Asynchronous Evaluation</w:t>
      </w:r>
      <w:bookmarkEnd w:id="51"/>
    </w:p>
    <w:p w14:paraId="42D02A3E" w14:textId="77777777" w:rsidR="00CC023E" w:rsidRDefault="008C7B52" w:rsidP="00746E30">
      <w:pPr>
        <w:pStyle w:val="BodyText"/>
        <w:keepNext/>
        <w:keepLines/>
      </w:pPr>
      <w:r>
        <w:t>You can cancel asynchronous evaluation at any time after start</w:t>
      </w:r>
      <w:r w:rsidR="00DB3A0F">
        <w:t>ing</w:t>
      </w:r>
      <w:r>
        <w:t xml:space="preserve">. The target cancels the computation, </w:t>
      </w:r>
      <w:r w:rsidR="00DB3A0F">
        <w:t xml:space="preserve">cleans up its state, </w:t>
      </w:r>
      <w:r>
        <w:t>and then notifies the application using the same notification mechanism that it uses for successful compl</w:t>
      </w:r>
      <w:r w:rsidR="00CC023E">
        <w:t>etion.</w:t>
      </w:r>
    </w:p>
    <w:p w14:paraId="42D02A3F" w14:textId="77777777" w:rsidR="0009093F" w:rsidRDefault="00243741" w:rsidP="00746E30">
      <w:pPr>
        <w:pStyle w:val="BodyText"/>
      </w:pPr>
      <w:r>
        <w:rPr>
          <w:b/>
        </w:rPr>
        <w:t>C</w:t>
      </w:r>
      <w:r w:rsidR="00530B00">
        <w:rPr>
          <w:b/>
        </w:rPr>
        <w:t>AUTION</w:t>
      </w:r>
      <w:r w:rsidR="00CC023E" w:rsidRPr="00CC023E">
        <w:rPr>
          <w:b/>
        </w:rPr>
        <w:t>:</w:t>
      </w:r>
      <w:r w:rsidR="00CC023E">
        <w:t xml:space="preserve"> Wait until the target notifies you that cancellation is complete before interacting with the result array. </w:t>
      </w:r>
      <w:r w:rsidR="0009093F">
        <w:t>Otherwise, the</w:t>
      </w:r>
      <w:r w:rsidR="00CC023E">
        <w:t xml:space="preserve"> target might </w:t>
      </w:r>
      <w:r w:rsidR="0009093F">
        <w:t>still</w:t>
      </w:r>
      <w:r w:rsidR="00CC023E">
        <w:t xml:space="preserve"> be interacting with </w:t>
      </w:r>
      <w:r w:rsidR="0009093F">
        <w:t>the</w:t>
      </w:r>
      <w:r w:rsidR="00CC023E">
        <w:t xml:space="preserve"> array, </w:t>
      </w:r>
      <w:r w:rsidR="0009093F">
        <w:t>creating a risk of</w:t>
      </w:r>
      <w:r w:rsidR="00CC023E">
        <w:t xml:space="preserve"> data corruption</w:t>
      </w:r>
      <w:r w:rsidR="0009093F">
        <w:t>.</w:t>
      </w:r>
    </w:p>
    <w:p w14:paraId="42D02A40" w14:textId="77777777" w:rsidR="008C7B52" w:rsidRDefault="008C7B52" w:rsidP="008C7B52">
      <w:pPr>
        <w:pStyle w:val="BodyText"/>
      </w:pPr>
      <w:r>
        <w:t>The details</w:t>
      </w:r>
      <w:r w:rsidR="0009093F">
        <w:t xml:space="preserve"> of implementing cancellation</w:t>
      </w:r>
      <w:r>
        <w:t xml:space="preserve"> depend on </w:t>
      </w:r>
      <w:r w:rsidR="00CC023E">
        <w:t>the API</w:t>
      </w:r>
      <w:r>
        <w:t>.</w:t>
      </w:r>
    </w:p>
    <w:p w14:paraId="42D02A41" w14:textId="77777777" w:rsidR="003B5CE3" w:rsidRDefault="003B5CE3" w:rsidP="003B5CE3">
      <w:pPr>
        <w:pStyle w:val="Procedure"/>
      </w:pPr>
      <w:r>
        <w:t>To cancel an asynchronous evaluation with the managed API</w:t>
      </w:r>
    </w:p>
    <w:p w14:paraId="42D02A42" w14:textId="77777777" w:rsidR="003B5CE3" w:rsidRDefault="003B5CE3" w:rsidP="003B5CE3">
      <w:pPr>
        <w:pStyle w:val="List"/>
      </w:pPr>
      <w:r>
        <w:t>1.</w:t>
      </w:r>
      <w:r>
        <w:tab/>
        <w:t xml:space="preserve">Call </w:t>
      </w:r>
      <w:proofErr w:type="spellStart"/>
      <w:r>
        <w:rPr>
          <w:b/>
        </w:rPr>
        <w:t>I</w:t>
      </w:r>
      <w:r w:rsidRPr="00F922E0">
        <w:rPr>
          <w:b/>
        </w:rPr>
        <w:t>Accelerator</w:t>
      </w:r>
      <w:r>
        <w:rPr>
          <w:b/>
        </w:rPr>
        <w:t>Async</w:t>
      </w:r>
      <w:r w:rsidRPr="00F922E0">
        <w:rPr>
          <w:b/>
        </w:rPr>
        <w:t>Result</w:t>
      </w:r>
      <w:r>
        <w:rPr>
          <w:b/>
        </w:rPr>
        <w:t>.Cancel</w:t>
      </w:r>
      <w:proofErr w:type="spellEnd"/>
      <w:r>
        <w:t>.</w:t>
      </w:r>
    </w:p>
    <w:p w14:paraId="42D02A43" w14:textId="77777777" w:rsidR="003B5CE3" w:rsidRDefault="003B5CE3" w:rsidP="003B5CE3">
      <w:pPr>
        <w:pStyle w:val="List"/>
      </w:pPr>
      <w:r>
        <w:t>2.</w:t>
      </w:r>
      <w:r>
        <w:tab/>
      </w:r>
      <w:r w:rsidR="00982FAC">
        <w:t>If you intend to destroy the result array or dispose the target object, w</w:t>
      </w:r>
      <w:r>
        <w:t xml:space="preserve">ait for a </w:t>
      </w:r>
      <w:r w:rsidR="00982FAC">
        <w:t xml:space="preserve">completion </w:t>
      </w:r>
      <w:r>
        <w:t>notification before proceeding.</w:t>
      </w:r>
    </w:p>
    <w:p w14:paraId="42D02A44" w14:textId="77777777" w:rsidR="00DB3A0F" w:rsidRDefault="00DB3A0F" w:rsidP="00DB3A0F">
      <w:pPr>
        <w:pStyle w:val="BodyTextIndent"/>
      </w:pPr>
      <w:r>
        <w:t>If you provided a callback delegate, the tar</w:t>
      </w:r>
      <w:r w:rsidR="0009093F">
        <w:t>get calls the callback delegate</w:t>
      </w:r>
      <w:r>
        <w:t xml:space="preserve"> </w:t>
      </w:r>
      <w:r w:rsidR="00982FAC">
        <w:t xml:space="preserve">after cancellation is complete </w:t>
      </w:r>
      <w:r>
        <w:t>and signals the completion event</w:t>
      </w:r>
      <w:r w:rsidR="00CC023E">
        <w:t xml:space="preserve"> after the delegate returns</w:t>
      </w:r>
      <w:r>
        <w:t xml:space="preserve">. Otherwise, </w:t>
      </w:r>
      <w:r w:rsidR="00CC023E">
        <w:t>the target</w:t>
      </w:r>
      <w:r>
        <w:t xml:space="preserve"> just signals the completion event.</w:t>
      </w:r>
    </w:p>
    <w:p w14:paraId="42D02A45" w14:textId="77777777" w:rsidR="003B5CE3" w:rsidRPr="00E46E76" w:rsidRDefault="003B5CE3" w:rsidP="003B5CE3">
      <w:pPr>
        <w:pStyle w:val="Le"/>
      </w:pPr>
    </w:p>
    <w:p w14:paraId="42D02A46" w14:textId="77777777" w:rsidR="008C7B52" w:rsidRDefault="008C7B52" w:rsidP="008C7B52">
      <w:pPr>
        <w:pStyle w:val="Procedure"/>
      </w:pPr>
      <w:r>
        <w:t>To cancel an asynchronous evaluation with the managed API</w:t>
      </w:r>
    </w:p>
    <w:p w14:paraId="42D02A47" w14:textId="77777777" w:rsidR="00E46E76" w:rsidRDefault="003B5CE3" w:rsidP="008C7B52">
      <w:pPr>
        <w:pStyle w:val="List"/>
      </w:pPr>
      <w:r>
        <w:t>1</w:t>
      </w:r>
      <w:r w:rsidR="00E46E76">
        <w:t>.</w:t>
      </w:r>
      <w:r w:rsidR="00E46E76">
        <w:tab/>
      </w:r>
      <w:r>
        <w:t>C</w:t>
      </w:r>
      <w:r w:rsidR="00E46E76">
        <w:t xml:space="preserve">all </w:t>
      </w:r>
      <w:proofErr w:type="spellStart"/>
      <w:r w:rsidR="00E46E76" w:rsidRPr="007C4876">
        <w:rPr>
          <w:b/>
        </w:rPr>
        <w:t>IAcceleratorAsyncContext</w:t>
      </w:r>
      <w:r w:rsidR="00E46E76">
        <w:rPr>
          <w:b/>
        </w:rPr>
        <w:t>.Cancel</w:t>
      </w:r>
      <w:proofErr w:type="spellEnd"/>
      <w:r w:rsidR="00E46E76">
        <w:t>.</w:t>
      </w:r>
    </w:p>
    <w:p w14:paraId="42D02A48" w14:textId="77777777" w:rsidR="00E46E76" w:rsidRDefault="003B5CE3" w:rsidP="00E46E76">
      <w:pPr>
        <w:pStyle w:val="List"/>
      </w:pPr>
      <w:r>
        <w:t>2</w:t>
      </w:r>
      <w:r w:rsidR="00E46E76">
        <w:t>.</w:t>
      </w:r>
      <w:r w:rsidR="00E46E76">
        <w:tab/>
      </w:r>
      <w:r w:rsidR="00982FAC">
        <w:t>If you intend to destroy the result array or dispose the target object, w</w:t>
      </w:r>
      <w:r>
        <w:t>ait on the</w:t>
      </w:r>
      <w:r w:rsidR="00E46E76">
        <w:t xml:space="preserve"> completion event</w:t>
      </w:r>
      <w:r>
        <w:t xml:space="preserve"> before</w:t>
      </w:r>
      <w:r w:rsidR="00E46E76">
        <w:t xml:space="preserve"> proceed</w:t>
      </w:r>
      <w:r>
        <w:t>ing</w:t>
      </w:r>
      <w:r w:rsidR="00E46E76">
        <w:t>.</w:t>
      </w:r>
    </w:p>
    <w:p w14:paraId="18A0BE1B" w14:textId="222DC66D" w:rsidR="00355790" w:rsidRDefault="00355790" w:rsidP="00355790">
      <w:pPr>
        <w:pStyle w:val="Heading2"/>
      </w:pPr>
      <w:r>
        <w:t>Sub</w:t>
      </w:r>
      <w:r w:rsidR="001835A4">
        <w:t xml:space="preserve"> </w:t>
      </w:r>
      <w:r>
        <w:t>expression Reuse</w:t>
      </w:r>
    </w:p>
    <w:p w14:paraId="69A9D3F8" w14:textId="251B44DE" w:rsidR="00355790" w:rsidRDefault="00355790" w:rsidP="00355790">
      <w:pPr>
        <w:pStyle w:val="BodyText"/>
      </w:pPr>
      <w:r>
        <w:t xml:space="preserve">Unlike a compiler, Accelerator does not have the ability to see and analyze the entire program. Each call to </w:t>
      </w:r>
      <w:proofErr w:type="spellStart"/>
      <w:r>
        <w:t>ToArray</w:t>
      </w:r>
      <w:proofErr w:type="spellEnd"/>
      <w:r>
        <w:t xml:space="preserve"> is independent. If you have two </w:t>
      </w:r>
      <w:proofErr w:type="gramStart"/>
      <w:r w:rsidR="001835A4">
        <w:t>Accelerator</w:t>
      </w:r>
      <w:proofErr w:type="gramEnd"/>
      <w:r w:rsidR="001835A4">
        <w:t xml:space="preserve"> </w:t>
      </w:r>
      <w:r>
        <w:t>where there is a large sub</w:t>
      </w:r>
      <w:r w:rsidR="001835A4">
        <w:t xml:space="preserve"> </w:t>
      </w:r>
      <w:r>
        <w:t>expression that is used in both, Accelerator will evaluate the common sub</w:t>
      </w:r>
      <w:r w:rsidR="001835A4">
        <w:t xml:space="preserve"> </w:t>
      </w:r>
      <w:r>
        <w:t xml:space="preserve">expression in each call to </w:t>
      </w:r>
      <w:proofErr w:type="spellStart"/>
      <w:r>
        <w:t>ToArray</w:t>
      </w:r>
      <w:proofErr w:type="spellEnd"/>
      <w:r>
        <w:t xml:space="preserve">. </w:t>
      </w:r>
    </w:p>
    <w:p w14:paraId="3335B9D8" w14:textId="77777777" w:rsidR="00355790" w:rsidRDefault="00355790" w:rsidP="00355790">
      <w:pPr>
        <w:pStyle w:val="BodyText"/>
      </w:pPr>
      <w:r>
        <w:t>For example</w:t>
      </w:r>
    </w:p>
    <w:p w14:paraId="2F276AC3" w14:textId="77777777" w:rsidR="00355790" w:rsidRDefault="00355790" w:rsidP="00355790">
      <w:pPr>
        <w:pStyle w:val="PlainText"/>
      </w:pPr>
      <w:r>
        <w:t>FPA a = some large expression</w:t>
      </w:r>
    </w:p>
    <w:p w14:paraId="163785C5" w14:textId="77777777" w:rsidR="00355790" w:rsidRDefault="00355790" w:rsidP="00355790">
      <w:pPr>
        <w:pStyle w:val="PlainText"/>
      </w:pPr>
      <w:r>
        <w:t>FPA b = A.Rotate(a * 2.0f, new int[]{1, 1});</w:t>
      </w:r>
    </w:p>
    <w:p w14:paraId="6B13A29E" w14:textId="77777777" w:rsidR="00355790" w:rsidRDefault="00355790" w:rsidP="00355790">
      <w:pPr>
        <w:pStyle w:val="PlainText"/>
      </w:pPr>
      <w:r>
        <w:t>FPA c = A.Sin(a);</w:t>
      </w:r>
    </w:p>
    <w:p w14:paraId="6B526F3F" w14:textId="77777777" w:rsidR="00355790" w:rsidRDefault="00355790" w:rsidP="00355790">
      <w:pPr>
        <w:pStyle w:val="PlainText"/>
      </w:pPr>
      <w:r>
        <w:t>Result1 = evalTarget.ToArray2D(c);</w:t>
      </w:r>
    </w:p>
    <w:p w14:paraId="5482BACC" w14:textId="77777777" w:rsidR="00355790" w:rsidRDefault="00355790" w:rsidP="00355790">
      <w:pPr>
        <w:pStyle w:val="PlainText"/>
      </w:pPr>
      <w:r>
        <w:t>Result2 = evalTarget.ToArray2D(b);</w:t>
      </w:r>
    </w:p>
    <w:p w14:paraId="36450824" w14:textId="77777777" w:rsidR="00355790" w:rsidRDefault="00355790" w:rsidP="00355790">
      <w:pPr>
        <w:pStyle w:val="BodyText"/>
      </w:pPr>
    </w:p>
    <w:p w14:paraId="1156135D" w14:textId="138C8F66" w:rsidR="00355790" w:rsidRDefault="00355790" w:rsidP="00355790">
      <w:pPr>
        <w:pStyle w:val="BodyText"/>
      </w:pPr>
      <w:r>
        <w:t xml:space="preserve">As always, the call to </w:t>
      </w:r>
      <w:proofErr w:type="spellStart"/>
      <w:r>
        <w:t>ToArray</w:t>
      </w:r>
      <w:proofErr w:type="spellEnd"/>
      <w:r>
        <w:t xml:space="preserve"> will evaluate the entire expression. The call has no memory of previous or knowledge of future invocations.</w:t>
      </w:r>
    </w:p>
    <w:p w14:paraId="2E3198CC" w14:textId="77777777" w:rsidR="00355790" w:rsidRDefault="00355790" w:rsidP="00355790">
      <w:pPr>
        <w:pStyle w:val="BodyText"/>
      </w:pPr>
      <w:r>
        <w:t xml:space="preserve">However, if you know that </w:t>
      </w:r>
      <w:proofErr w:type="gramStart"/>
      <w:r w:rsidRPr="001835A4">
        <w:rPr>
          <w:i/>
        </w:rPr>
        <w:t>a</w:t>
      </w:r>
      <w:r>
        <w:t xml:space="preserve"> is</w:t>
      </w:r>
      <w:proofErr w:type="gramEnd"/>
      <w:r>
        <w:t xml:space="preserve"> a large expression, it is possible to have Accelerator cache an intermediate result for a and reuse it.</w:t>
      </w:r>
    </w:p>
    <w:p w14:paraId="3FBFA4EC" w14:textId="77777777" w:rsidR="00355790" w:rsidRDefault="00355790" w:rsidP="00355790">
      <w:pPr>
        <w:pStyle w:val="PlainText"/>
      </w:pPr>
      <w:r>
        <w:t>FPA a = some large expression</w:t>
      </w:r>
    </w:p>
    <w:p w14:paraId="3626D145" w14:textId="77777777" w:rsidR="00355790" w:rsidRDefault="00355790" w:rsidP="00355790">
      <w:pPr>
        <w:pStyle w:val="PlainText"/>
      </w:pPr>
      <w:r>
        <w:t>FPA aCached = A.Evaluate(a);</w:t>
      </w:r>
    </w:p>
    <w:p w14:paraId="0A370E40" w14:textId="77777777" w:rsidR="00355790" w:rsidRDefault="00355790" w:rsidP="00355790">
      <w:pPr>
        <w:pStyle w:val="PlainText"/>
      </w:pPr>
      <w:r>
        <w:t>FPA b = A.Rotate(aCached * 2.0f, new int[]{1, 1});</w:t>
      </w:r>
    </w:p>
    <w:p w14:paraId="7D2A59FB" w14:textId="77777777" w:rsidR="00355790" w:rsidRDefault="00355790" w:rsidP="00355790">
      <w:pPr>
        <w:pStyle w:val="PlainText"/>
      </w:pPr>
      <w:r>
        <w:t>FPA c = A.Sin(aCached);</w:t>
      </w:r>
    </w:p>
    <w:p w14:paraId="5CCADCE1" w14:textId="77777777" w:rsidR="00355790" w:rsidRDefault="00355790" w:rsidP="00355790">
      <w:pPr>
        <w:pStyle w:val="PlainText"/>
      </w:pPr>
      <w:r>
        <w:t>Result1 = evalTarget.ToArray2D(c);</w:t>
      </w:r>
    </w:p>
    <w:p w14:paraId="6D8896C0" w14:textId="77777777" w:rsidR="00355790" w:rsidRDefault="00355790" w:rsidP="00355790">
      <w:pPr>
        <w:pStyle w:val="PlainText"/>
      </w:pPr>
      <w:r>
        <w:t>Result2 = evalTarget.ToArray2D(b);</w:t>
      </w:r>
    </w:p>
    <w:p w14:paraId="2C0C3CFC" w14:textId="77777777" w:rsidR="00355790" w:rsidRDefault="00355790" w:rsidP="00355790">
      <w:pPr>
        <w:pStyle w:val="BodyText"/>
      </w:pPr>
    </w:p>
    <w:p w14:paraId="6C8C657D" w14:textId="4A0683DE" w:rsidR="00355790" w:rsidRDefault="00355790" w:rsidP="00355790">
      <w:pPr>
        <w:pStyle w:val="BodyText"/>
      </w:pPr>
      <w:r>
        <w:t>By using an array that is the result of a call to Evaluate</w:t>
      </w:r>
      <w:r w:rsidR="001835A4">
        <w:t xml:space="preserve">, such as </w:t>
      </w:r>
      <w:proofErr w:type="spellStart"/>
      <w:r w:rsidR="001835A4" w:rsidRPr="001835A4">
        <w:rPr>
          <w:i/>
        </w:rPr>
        <w:t>aChached</w:t>
      </w:r>
      <w:proofErr w:type="spellEnd"/>
      <w:r w:rsidR="001835A4">
        <w:t xml:space="preserve"> above</w:t>
      </w:r>
      <w:r>
        <w:t>, each target will store an intermediate value for that expression</w:t>
      </w:r>
      <w:r w:rsidR="001835A4">
        <w:t xml:space="preserve"> when it is first encountered</w:t>
      </w:r>
      <w:r>
        <w:t xml:space="preserve">. This stored value will be used </w:t>
      </w:r>
      <w:r w:rsidR="001835A4">
        <w:t>all on all subsequent uses</w:t>
      </w:r>
      <w:r>
        <w:t>.</w:t>
      </w:r>
    </w:p>
    <w:p w14:paraId="611E535C" w14:textId="61F6D62D" w:rsidR="00355790" w:rsidRDefault="00355790" w:rsidP="00355790">
      <w:pPr>
        <w:pStyle w:val="BodyText"/>
      </w:pPr>
      <w:r>
        <w:t>There is one caution. Creating and using an intermediate cached value reads and writes a great deal of memory. It is frequently the case that it is fast</w:t>
      </w:r>
      <w:r w:rsidR="001835A4">
        <w:t>er to allow the value to be recomputed</w:t>
      </w:r>
      <w:r>
        <w:t xml:space="preserve">. </w:t>
      </w:r>
      <w:r w:rsidR="001835A4">
        <w:t>T</w:t>
      </w:r>
      <w:r>
        <w:t xml:space="preserve">he use of Evaluate should be used judiciously. </w:t>
      </w:r>
    </w:p>
    <w:p w14:paraId="4039ABB9" w14:textId="77777777" w:rsidR="00355790" w:rsidRPr="00355790" w:rsidRDefault="00355790" w:rsidP="00355790">
      <w:pPr>
        <w:pStyle w:val="BodyText"/>
      </w:pPr>
    </w:p>
    <w:p w14:paraId="42D02A49" w14:textId="77777777" w:rsidR="00E46E76" w:rsidRDefault="00E46E76" w:rsidP="00E46E76">
      <w:pPr>
        <w:pStyle w:val="Le"/>
      </w:pPr>
    </w:p>
    <w:p w14:paraId="42D02A4A" w14:textId="77777777" w:rsidR="008F733F" w:rsidRDefault="008F733F" w:rsidP="008F733F">
      <w:pPr>
        <w:pStyle w:val="Heading1"/>
      </w:pPr>
      <w:bookmarkStart w:id="52" w:name="_Toc264440804"/>
      <w:bookmarkStart w:id="53" w:name="_Toc264440839"/>
      <w:r>
        <w:t>Error Handling</w:t>
      </w:r>
      <w:bookmarkEnd w:id="52"/>
      <w:bookmarkEnd w:id="53"/>
    </w:p>
    <w:p w14:paraId="42D02A4B" w14:textId="77777777" w:rsidR="002A4C59" w:rsidRDefault="002A4C59" w:rsidP="002A4C59">
      <w:pPr>
        <w:pStyle w:val="BodyTextLink"/>
      </w:pPr>
      <w:r>
        <w:t>Both the Accelerator library and the various targets can throw exceptions, including:</w:t>
      </w:r>
    </w:p>
    <w:p w14:paraId="42D02A4C" w14:textId="77777777" w:rsidR="002A4C59" w:rsidRDefault="002A4C59" w:rsidP="002A4C59">
      <w:pPr>
        <w:pStyle w:val="BulletList"/>
      </w:pPr>
      <w:r>
        <w:t xml:space="preserve">The Accelerator library </w:t>
      </w:r>
      <w:r w:rsidR="00F7401D">
        <w:t xml:space="preserve">can </w:t>
      </w:r>
      <w:r w:rsidR="00353D82">
        <w:t>throw</w:t>
      </w:r>
      <w:r>
        <w:t xml:space="preserve"> exception</w:t>
      </w:r>
      <w:r w:rsidR="00F7401D">
        <w:t>s</w:t>
      </w:r>
      <w:r>
        <w:t xml:space="preserve"> during graph construction</w:t>
      </w:r>
      <w:r w:rsidR="00F7401D">
        <w:t xml:space="preserve"> for a variety of reasons</w:t>
      </w:r>
      <w:r w:rsidR="00353D82">
        <w:t>.</w:t>
      </w:r>
    </w:p>
    <w:p w14:paraId="42D02A4D" w14:textId="77777777" w:rsidR="00F7401D" w:rsidRDefault="00F7401D" w:rsidP="00F7401D">
      <w:pPr>
        <w:pStyle w:val="BodyTextIndent"/>
      </w:pPr>
      <w:r>
        <w:t>For example, the library throws an exception if you attempt to add data-parallel array objects with different dimensions.</w:t>
      </w:r>
    </w:p>
    <w:p w14:paraId="42D02A4E" w14:textId="77777777" w:rsidR="00353D82" w:rsidRDefault="00353D82" w:rsidP="002A4C59">
      <w:pPr>
        <w:pStyle w:val="BulletList"/>
      </w:pPr>
      <w:r>
        <w:t>The Accelerator library can throw an exception if you attempt to bind a data-parallel array object to a parameter object of a different type.</w:t>
      </w:r>
    </w:p>
    <w:p w14:paraId="42D02A4F" w14:textId="77777777" w:rsidR="00353D82" w:rsidRDefault="00F7401D" w:rsidP="002A4C59">
      <w:pPr>
        <w:pStyle w:val="BulletList"/>
      </w:pPr>
      <w:r>
        <w:t xml:space="preserve">Targets throw </w:t>
      </w:r>
      <w:r w:rsidR="00353D82">
        <w:t xml:space="preserve">exceptions if you attempt to use an unsupported </w:t>
      </w:r>
      <w:proofErr w:type="spellStart"/>
      <w:r w:rsidR="00353D82">
        <w:t>ToArray</w:t>
      </w:r>
      <w:proofErr w:type="spellEnd"/>
      <w:r w:rsidR="00353D82">
        <w:t xml:space="preserve"> overload.</w:t>
      </w:r>
    </w:p>
    <w:p w14:paraId="42D02A50" w14:textId="77777777" w:rsidR="00353D82" w:rsidRDefault="00FE1AA7" w:rsidP="002A4C59">
      <w:pPr>
        <w:pStyle w:val="BulletList"/>
      </w:pPr>
      <w:r>
        <w:t xml:space="preserve">After you have called </w:t>
      </w:r>
      <w:proofErr w:type="spellStart"/>
      <w:r w:rsidRPr="00FE1AA7">
        <w:rPr>
          <w:b/>
        </w:rPr>
        <w:t>ToArray</w:t>
      </w:r>
      <w:proofErr w:type="spellEnd"/>
      <w:r>
        <w:t>, t</w:t>
      </w:r>
      <w:r w:rsidR="00353D82">
        <w:t xml:space="preserve">argets can throw exceptions if you </w:t>
      </w:r>
      <w:r>
        <w:t xml:space="preserve">bound </w:t>
      </w:r>
      <w:r w:rsidR="00353D82">
        <w:t>a</w:t>
      </w:r>
      <w:r w:rsidR="003662A8">
        <w:t>n incorrectly sized</w:t>
      </w:r>
      <w:r w:rsidR="00353D82">
        <w:t xml:space="preserve"> data-parallel array object to a parameter object.</w:t>
      </w:r>
    </w:p>
    <w:p w14:paraId="42D02A51" w14:textId="77777777" w:rsidR="00F7401D" w:rsidRDefault="00F7401D" w:rsidP="00F7401D">
      <w:pPr>
        <w:pStyle w:val="Le"/>
      </w:pPr>
    </w:p>
    <w:p w14:paraId="42D02A52" w14:textId="77777777" w:rsidR="00F7401D" w:rsidRDefault="00F7401D" w:rsidP="00F7401D">
      <w:pPr>
        <w:pStyle w:val="BodyText"/>
      </w:pPr>
      <w:r>
        <w:t xml:space="preserve">In general, </w:t>
      </w:r>
      <w:r w:rsidR="00250625">
        <w:t xml:space="preserve">you should </w:t>
      </w:r>
      <w:r>
        <w:t>wrap graph</w:t>
      </w:r>
      <w:r w:rsidR="00250625">
        <w:t xml:space="preserve"> construction code, Bind, and </w:t>
      </w:r>
      <w:proofErr w:type="spellStart"/>
      <w:r w:rsidR="00250625">
        <w:t>ToArray</w:t>
      </w:r>
      <w:proofErr w:type="spellEnd"/>
      <w:r w:rsidR="00250625">
        <w:t xml:space="preserve"> calls </w:t>
      </w:r>
      <w:r>
        <w:t xml:space="preserve">in </w:t>
      </w:r>
      <w:r w:rsidRPr="00F7401D">
        <w:rPr>
          <w:b/>
        </w:rPr>
        <w:t>try</w:t>
      </w:r>
      <w:r>
        <w:t>-</w:t>
      </w:r>
      <w:r w:rsidRPr="00F7401D">
        <w:rPr>
          <w:b/>
        </w:rPr>
        <w:t>catch</w:t>
      </w:r>
      <w:r>
        <w:t xml:space="preserve"> blocks.</w:t>
      </w:r>
    </w:p>
    <w:p w14:paraId="42D02A53" w14:textId="77777777" w:rsidR="00F7401D" w:rsidRDefault="00F7401D" w:rsidP="00250625">
      <w:pPr>
        <w:pStyle w:val="BodyTextLink"/>
      </w:pPr>
      <w:r>
        <w:t xml:space="preserve">Accelerator-specific issues, such as the ones in the preceding list, usually throw </w:t>
      </w:r>
      <w:proofErr w:type="spellStart"/>
      <w:r w:rsidRPr="00F7401D">
        <w:rPr>
          <w:b/>
        </w:rPr>
        <w:t>AcceleratorException</w:t>
      </w:r>
      <w:proofErr w:type="spellEnd"/>
      <w:r w:rsidR="00250625">
        <w:t>, which contains the following</w:t>
      </w:r>
      <w:r>
        <w:t xml:space="preserve"> data:</w:t>
      </w:r>
    </w:p>
    <w:p w14:paraId="42D02A54" w14:textId="77777777" w:rsidR="00250625" w:rsidRDefault="00250625" w:rsidP="0092624B">
      <w:pPr>
        <w:pStyle w:val="BulletList"/>
      </w:pPr>
      <w:r>
        <w:t>A message string</w:t>
      </w:r>
      <w:r w:rsidR="0092624B">
        <w:t>, which</w:t>
      </w:r>
      <w:r w:rsidR="007D4FBF">
        <w:t xml:space="preserve"> provides a readable description of the issue.</w:t>
      </w:r>
    </w:p>
    <w:p w14:paraId="42D02A55" w14:textId="77777777" w:rsidR="00250625" w:rsidRDefault="00A00D60" w:rsidP="00250625">
      <w:pPr>
        <w:pStyle w:val="BulletList"/>
      </w:pPr>
      <w:r>
        <w:t>A standard</w:t>
      </w:r>
      <w:r w:rsidR="0092624B">
        <w:t xml:space="preserve"> HRESULT value, usually E_INVALIDARG or E_OUTOFMEMORY.</w:t>
      </w:r>
    </w:p>
    <w:p w14:paraId="42D02A56" w14:textId="77777777" w:rsidR="0092624B" w:rsidRDefault="0092624B" w:rsidP="0092624B">
      <w:pPr>
        <w:pStyle w:val="Le"/>
      </w:pPr>
    </w:p>
    <w:p w14:paraId="42D02A57" w14:textId="77777777" w:rsidR="00A00D60" w:rsidRDefault="00A00D60" w:rsidP="00A00D60">
      <w:pPr>
        <w:pStyle w:val="BodyTextLink"/>
      </w:pPr>
      <w:r>
        <w:t xml:space="preserve">The exception object is named </w:t>
      </w:r>
      <w:proofErr w:type="spellStart"/>
      <w:r w:rsidRPr="00641020">
        <w:rPr>
          <w:b/>
        </w:rPr>
        <w:t>AcceleratorException</w:t>
      </w:r>
      <w:proofErr w:type="spellEnd"/>
      <w:r>
        <w:t xml:space="preserve"> in both APIs, but the information is packaged somewhat differently. For the .NET API:</w:t>
      </w:r>
    </w:p>
    <w:p w14:paraId="42D02A58" w14:textId="77777777" w:rsidR="00A00D60" w:rsidRDefault="00A00D60" w:rsidP="00A00D60">
      <w:pPr>
        <w:pStyle w:val="BulletList"/>
      </w:pPr>
      <w:r>
        <w:t xml:space="preserve">Obtain the message string from the </w:t>
      </w:r>
      <w:proofErr w:type="spellStart"/>
      <w:r w:rsidRPr="00A00D60">
        <w:rPr>
          <w:b/>
        </w:rPr>
        <w:t>AcceleratorException.Message</w:t>
      </w:r>
      <w:proofErr w:type="spellEnd"/>
      <w:r>
        <w:t xml:space="preserve"> property.</w:t>
      </w:r>
    </w:p>
    <w:p w14:paraId="42D02A59" w14:textId="77777777" w:rsidR="00A00D60" w:rsidRDefault="00A00D60" w:rsidP="00A00D60">
      <w:pPr>
        <w:pStyle w:val="BulletList"/>
      </w:pPr>
      <w:r>
        <w:t xml:space="preserve">Obtain the HRESULT value </w:t>
      </w:r>
      <w:r w:rsidR="00982FAC">
        <w:t>from the</w:t>
      </w:r>
      <w:r w:rsidR="00641020">
        <w:t xml:space="preserve"> </w:t>
      </w:r>
      <w:proofErr w:type="spellStart"/>
      <w:r w:rsidR="00641020" w:rsidRPr="00A00D60">
        <w:rPr>
          <w:b/>
        </w:rPr>
        <w:t>Accel</w:t>
      </w:r>
      <w:r w:rsidR="00641020">
        <w:rPr>
          <w:b/>
        </w:rPr>
        <w:t>eratorException.</w:t>
      </w:r>
      <w:r w:rsidR="00982FAC" w:rsidRPr="00982FAC">
        <w:rPr>
          <w:b/>
        </w:rPr>
        <w:t>HResult</w:t>
      </w:r>
      <w:proofErr w:type="spellEnd"/>
      <w:r w:rsidR="00982FAC">
        <w:t xml:space="preserve"> property</w:t>
      </w:r>
      <w:r>
        <w:t>.</w:t>
      </w:r>
    </w:p>
    <w:p w14:paraId="42D02A5A" w14:textId="77777777" w:rsidR="00A00D60" w:rsidRDefault="00A00D60" w:rsidP="00A00D60">
      <w:pPr>
        <w:pStyle w:val="Le"/>
      </w:pPr>
    </w:p>
    <w:p w14:paraId="42D02A5B" w14:textId="77777777" w:rsidR="00A00D60" w:rsidRDefault="00A00D60" w:rsidP="00A00D60">
      <w:pPr>
        <w:pStyle w:val="BodyTextLink"/>
      </w:pPr>
      <w:r>
        <w:t>For the C++ API:</w:t>
      </w:r>
    </w:p>
    <w:p w14:paraId="42D02A5C" w14:textId="77777777" w:rsidR="00A00D60" w:rsidRDefault="00A00D60" w:rsidP="00A00D60">
      <w:pPr>
        <w:pStyle w:val="BulletList"/>
      </w:pPr>
      <w:r>
        <w:t xml:space="preserve">Obtain the message string by calling </w:t>
      </w:r>
      <w:proofErr w:type="spellStart"/>
      <w:r w:rsidRPr="00A00D60">
        <w:rPr>
          <w:b/>
        </w:rPr>
        <w:t>AcceleratorException</w:t>
      </w:r>
      <w:proofErr w:type="spellEnd"/>
      <w:r w:rsidRPr="00A00D60">
        <w:rPr>
          <w:b/>
        </w:rPr>
        <w:t>::</w:t>
      </w:r>
      <w:proofErr w:type="spellStart"/>
      <w:r w:rsidRPr="00A00D60">
        <w:rPr>
          <w:b/>
        </w:rPr>
        <w:t>GetReasonString</w:t>
      </w:r>
      <w:proofErr w:type="spellEnd"/>
      <w:r>
        <w:t>.</w:t>
      </w:r>
    </w:p>
    <w:p w14:paraId="42D02A5D" w14:textId="77777777" w:rsidR="00A00D60" w:rsidRDefault="00A00D60" w:rsidP="00A00D60">
      <w:pPr>
        <w:pStyle w:val="BulletList"/>
      </w:pPr>
      <w:r>
        <w:t xml:space="preserve">Obtain the HRESULT value by calling </w:t>
      </w:r>
      <w:proofErr w:type="spellStart"/>
      <w:r w:rsidRPr="00A00D60">
        <w:rPr>
          <w:b/>
        </w:rPr>
        <w:t>AcceleratorException</w:t>
      </w:r>
      <w:proofErr w:type="spellEnd"/>
      <w:r w:rsidRPr="00A00D60">
        <w:rPr>
          <w:b/>
        </w:rPr>
        <w:t>::</w:t>
      </w:r>
      <w:proofErr w:type="spellStart"/>
      <w:r w:rsidRPr="00A00D60">
        <w:rPr>
          <w:b/>
        </w:rPr>
        <w:t>GetReason</w:t>
      </w:r>
      <w:proofErr w:type="spellEnd"/>
      <w:r>
        <w:t>.</w:t>
      </w:r>
    </w:p>
    <w:p w14:paraId="42D02A5E" w14:textId="77777777" w:rsidR="00A00D60" w:rsidRPr="00A00D60" w:rsidRDefault="00A00D60" w:rsidP="00641020">
      <w:pPr>
        <w:pStyle w:val="Le"/>
      </w:pPr>
    </w:p>
    <w:p w14:paraId="42D02A5F" w14:textId="77777777" w:rsidR="008530CB" w:rsidRDefault="008530CB" w:rsidP="008530CB">
      <w:pPr>
        <w:pStyle w:val="Heading1"/>
      </w:pPr>
      <w:bookmarkStart w:id="54" w:name="_Toc264440805"/>
      <w:bookmarkStart w:id="55" w:name="_Toc264440840"/>
      <w:r>
        <w:lastRenderedPageBreak/>
        <w:t>Accelerator Programming Fundamentals</w:t>
      </w:r>
      <w:bookmarkEnd w:id="54"/>
      <w:bookmarkEnd w:id="55"/>
    </w:p>
    <w:p w14:paraId="42D02A60" w14:textId="77777777" w:rsidR="008530CB" w:rsidRDefault="008530CB" w:rsidP="008530CB">
      <w:pPr>
        <w:pStyle w:val="BodyTextLink"/>
      </w:pPr>
      <w:r>
        <w:t>This section discusses the basics of how to implement Accelerator applications. The most immediate question is whether to implement a .NET application or a C++ application. There is very little performance difference, so the choice is largely a matter of convenience.</w:t>
      </w:r>
    </w:p>
    <w:p w14:paraId="42D02A61" w14:textId="77777777" w:rsidR="008530CB" w:rsidRDefault="008530CB" w:rsidP="008530CB">
      <w:pPr>
        <w:pStyle w:val="BulletList"/>
      </w:pPr>
      <w:r>
        <w:t>The .NET API is usually preferable for new applications, especially if you plan to implement a substantial user interface (UI).</w:t>
      </w:r>
    </w:p>
    <w:p w14:paraId="42D02A62" w14:textId="77777777" w:rsidR="008530CB" w:rsidRPr="00DF7193" w:rsidRDefault="008530CB" w:rsidP="008530CB">
      <w:pPr>
        <w:pStyle w:val="BulletList"/>
      </w:pPr>
      <w:r>
        <w:t>The C++ API is typically used to add Accelerator code to an existing C++ application.</w:t>
      </w:r>
    </w:p>
    <w:p w14:paraId="42D02A63" w14:textId="77777777" w:rsidR="008530CB" w:rsidRDefault="008530CB" w:rsidP="008530CB">
      <w:pPr>
        <w:pStyle w:val="Le"/>
      </w:pPr>
    </w:p>
    <w:p w14:paraId="42D02A64" w14:textId="77777777" w:rsidR="008530CB" w:rsidRDefault="008530CB" w:rsidP="008530CB">
      <w:pPr>
        <w:pStyle w:val="BodyText"/>
      </w:pPr>
      <w:r>
        <w:t xml:space="preserve">For more discussion of this issue, see “An Introduction to </w:t>
      </w:r>
      <w:r w:rsidR="00016FBE">
        <w:t xml:space="preserve">Microsoft </w:t>
      </w:r>
      <w:r>
        <w:t>Accelerator.”</w:t>
      </w:r>
    </w:p>
    <w:p w14:paraId="42D02A65" w14:textId="77777777" w:rsidR="008530CB" w:rsidRDefault="008530CB" w:rsidP="008530CB">
      <w:pPr>
        <w:pStyle w:val="BodyText"/>
      </w:pPr>
      <w:r>
        <w:t>The remainder of this section discusses the basics of how to implement .NET and C++ Accelerator applications.</w:t>
      </w:r>
    </w:p>
    <w:p w14:paraId="42D02A66" w14:textId="77777777" w:rsidR="00EB2E42" w:rsidRDefault="00EB2E42" w:rsidP="00EB2E42">
      <w:pPr>
        <w:pStyle w:val="Heading2"/>
      </w:pPr>
      <w:bookmarkStart w:id="56" w:name="_Toc264440841"/>
      <w:r>
        <w:t>How to Install Accelerator</w:t>
      </w:r>
      <w:bookmarkEnd w:id="56"/>
    </w:p>
    <w:p w14:paraId="42D02A67" w14:textId="77777777" w:rsidR="00016FBE" w:rsidRDefault="00016FBE" w:rsidP="00016FBE">
      <w:pPr>
        <w:pStyle w:val="BodyText"/>
      </w:pPr>
      <w:r>
        <w:t xml:space="preserve">You can obtain Accelerator from the Microsoft Connect Web site at </w:t>
      </w:r>
      <w:hyperlink r:id="rId13" w:history="1">
        <w:r w:rsidRPr="00485537">
          <w:rPr>
            <w:rStyle w:val="Hyperlink"/>
          </w:rPr>
          <w:t>https://connect.microsoft.com/acceleratorv2</w:t>
        </w:r>
      </w:hyperlink>
      <w:r>
        <w:t>.</w:t>
      </w:r>
    </w:p>
    <w:p w14:paraId="42D02A68" w14:textId="77777777" w:rsidR="00016FBE" w:rsidRDefault="00016FBE" w:rsidP="00016FBE">
      <w:pPr>
        <w:pStyle w:val="Procedure"/>
      </w:pPr>
      <w:r>
        <w:t>To install Accelerator</w:t>
      </w:r>
    </w:p>
    <w:p w14:paraId="42D02A69" w14:textId="77777777" w:rsidR="00016FBE" w:rsidRDefault="00016FBE" w:rsidP="00016FBE">
      <w:pPr>
        <w:pStyle w:val="List"/>
      </w:pPr>
      <w:r>
        <w:t>1.</w:t>
      </w:r>
      <w:r>
        <w:tab/>
        <w:t xml:space="preserve">On the Microsoft Connect Web site for Accelerator v2, click the Download link for </w:t>
      </w:r>
      <w:proofErr w:type="spellStart"/>
      <w:r>
        <w:t>for</w:t>
      </w:r>
      <w:proofErr w:type="spellEnd"/>
      <w:r>
        <w:t xml:space="preserve"> Setup.msi and save the file to a convenient location on your hard drive.</w:t>
      </w:r>
    </w:p>
    <w:p w14:paraId="42D02A6A" w14:textId="77777777" w:rsidR="00016FBE" w:rsidRDefault="00016FBE" w:rsidP="00016FBE">
      <w:pPr>
        <w:pStyle w:val="List"/>
      </w:pPr>
      <w:r>
        <w:t>2.</w:t>
      </w:r>
      <w:r>
        <w:tab/>
        <w:t>Run Setup.msi to start the installation Wizard.</w:t>
      </w:r>
    </w:p>
    <w:p w14:paraId="42D02A6B" w14:textId="77777777" w:rsidR="00016FBE" w:rsidRDefault="00016FBE" w:rsidP="00016FBE">
      <w:pPr>
        <w:pStyle w:val="List"/>
      </w:pPr>
      <w:r>
        <w:t>3.</w:t>
      </w:r>
      <w:r>
        <w:tab/>
        <w:t>Follow the wizard instructions.</w:t>
      </w:r>
    </w:p>
    <w:p w14:paraId="42D02A6C" w14:textId="77777777" w:rsidR="00016FBE" w:rsidRDefault="00016FBE" w:rsidP="00016FBE">
      <w:pPr>
        <w:pStyle w:val="BodyTextIndent"/>
      </w:pPr>
      <w:r>
        <w:t>The installation process is brief and straightforward, and most users can simply accept the default settings.</w:t>
      </w:r>
    </w:p>
    <w:p w14:paraId="42D02A6D" w14:textId="77777777" w:rsidR="00016FBE" w:rsidRDefault="00016FBE" w:rsidP="00016FBE">
      <w:pPr>
        <w:pStyle w:val="Le"/>
      </w:pPr>
    </w:p>
    <w:p w14:paraId="42D02A6E" w14:textId="77777777" w:rsidR="00016FBE" w:rsidRPr="00EB2E42" w:rsidRDefault="00016FBE" w:rsidP="00016FBE">
      <w:pPr>
        <w:pStyle w:val="BodyTextLink"/>
      </w:pPr>
      <w:r>
        <w:t>Accelerator installs the DLLs, libraries, and so on to the following locations:</w:t>
      </w:r>
    </w:p>
    <w:p w14:paraId="42D02A6F" w14:textId="77777777" w:rsidR="00016FBE" w:rsidRDefault="00016FBE" w:rsidP="00016FBE">
      <w:pPr>
        <w:pStyle w:val="BulletList"/>
      </w:pPr>
      <w:r>
        <w:t>For x86 systems, the Accelerator files are installed under Program Files\Microsoft\Accelerator v2.</w:t>
      </w:r>
    </w:p>
    <w:p w14:paraId="42D02A70" w14:textId="77777777" w:rsidR="00016FBE" w:rsidRDefault="00016FBE" w:rsidP="00016FBE">
      <w:pPr>
        <w:pStyle w:val="BulletList"/>
      </w:pPr>
      <w:r>
        <w:t>For x64 systems,</w:t>
      </w:r>
      <w:r w:rsidRPr="00EB2E42">
        <w:t xml:space="preserve"> </w:t>
      </w:r>
      <w:r>
        <w:t>the Accelerator files are installed under Program Files (x86)\Microsoft\Accelerator v2.</w:t>
      </w:r>
    </w:p>
    <w:p w14:paraId="42D02A71" w14:textId="77777777" w:rsidR="00016FBE" w:rsidRDefault="00016FBE" w:rsidP="00016FBE">
      <w:pPr>
        <w:pStyle w:val="Le"/>
      </w:pPr>
    </w:p>
    <w:p w14:paraId="42D02A72" w14:textId="77777777" w:rsidR="00016FBE" w:rsidRDefault="00016FBE" w:rsidP="00016FBE">
      <w:pPr>
        <w:pStyle w:val="BodyTextLink"/>
      </w:pPr>
      <w:r w:rsidRPr="00F574DE">
        <w:rPr>
          <w:rStyle w:val="Bold"/>
        </w:rPr>
        <w:t>Note:</w:t>
      </w:r>
      <w:r>
        <w:t xml:space="preserve"> To use Accelerator and to follow the steps in this paper, you must have the following installed on your computer:</w:t>
      </w:r>
    </w:p>
    <w:p w14:paraId="42D02A73" w14:textId="77777777" w:rsidR="00016FBE" w:rsidRDefault="00016FBE" w:rsidP="00016FBE">
      <w:pPr>
        <w:pStyle w:val="BulletList"/>
      </w:pPr>
      <w:r>
        <w:t xml:space="preserve">Windows 7 or Windows Vista® operating system </w:t>
      </w:r>
    </w:p>
    <w:p w14:paraId="42D02A74" w14:textId="77777777" w:rsidR="00016FBE" w:rsidRDefault="00016FBE" w:rsidP="00016FBE">
      <w:pPr>
        <w:pStyle w:val="BulletList"/>
      </w:pPr>
      <w:r>
        <w:t>Microsoft Visual Studio 2008 or later</w:t>
      </w:r>
    </w:p>
    <w:p w14:paraId="42D02A75" w14:textId="77777777" w:rsidR="00016FBE" w:rsidRDefault="00016FBE" w:rsidP="00016FBE">
      <w:pPr>
        <w:pStyle w:val="BulletList"/>
      </w:pPr>
      <w:r>
        <w:t>.NET Framework version 3.5 or later</w:t>
      </w:r>
    </w:p>
    <w:p w14:paraId="42D02A76" w14:textId="77777777" w:rsidR="00016FBE" w:rsidRDefault="00016FBE" w:rsidP="00016FBE">
      <w:pPr>
        <w:pStyle w:val="BulletList"/>
      </w:pPr>
      <w:r>
        <w:t>DirectX Software Development Kit (SDK)</w:t>
      </w:r>
    </w:p>
    <w:p w14:paraId="42D02A77" w14:textId="77777777" w:rsidR="00016FBE" w:rsidRPr="00F574DE" w:rsidRDefault="00016FBE" w:rsidP="00016FBE">
      <w:pPr>
        <w:pStyle w:val="BodyTextIndent"/>
      </w:pPr>
      <w:r>
        <w:t>The DirectX SDK is required only for C++ applications.</w:t>
      </w:r>
    </w:p>
    <w:p w14:paraId="42D02A78" w14:textId="77777777" w:rsidR="008530CB" w:rsidRDefault="008530CB" w:rsidP="008530CB">
      <w:pPr>
        <w:pStyle w:val="Heading2"/>
      </w:pPr>
      <w:bookmarkStart w:id="57" w:name="_Toc264440842"/>
      <w:r>
        <w:lastRenderedPageBreak/>
        <w:t>.NET Applications</w:t>
      </w:r>
      <w:bookmarkEnd w:id="57"/>
    </w:p>
    <w:p w14:paraId="42D02A79" w14:textId="77777777" w:rsidR="008530CB" w:rsidRPr="00567EE5" w:rsidRDefault="008530CB" w:rsidP="00D24D33">
      <w:pPr>
        <w:pStyle w:val="BodyText"/>
        <w:keepNext/>
      </w:pPr>
      <w:r>
        <w:t>You can implement .NET</w:t>
      </w:r>
      <w:r w:rsidR="00530B00">
        <w:t>-based</w:t>
      </w:r>
      <w:r>
        <w:t xml:space="preserve"> Accelerator applications by using any .NET language.</w:t>
      </w:r>
    </w:p>
    <w:p w14:paraId="42D02A7A" w14:textId="77777777" w:rsidR="008530CB" w:rsidRDefault="008530CB" w:rsidP="008530CB">
      <w:pPr>
        <w:pStyle w:val="Procedure"/>
      </w:pPr>
      <w:r>
        <w:t>To implement a .NET</w:t>
      </w:r>
      <w:r w:rsidR="00530B00">
        <w:t>-based</w:t>
      </w:r>
      <w:r>
        <w:t xml:space="preserve"> Accelerator application</w:t>
      </w:r>
    </w:p>
    <w:p w14:paraId="42D02A7B" w14:textId="77777777" w:rsidR="008530CB" w:rsidRDefault="008530CB" w:rsidP="008530CB">
      <w:pPr>
        <w:pStyle w:val="List"/>
      </w:pPr>
      <w:r>
        <w:t>1.</w:t>
      </w:r>
      <w:r>
        <w:tab/>
        <w:t>Open Microsoft Visual Studio</w:t>
      </w:r>
      <w:r w:rsidR="00016FBE">
        <w:t>®</w:t>
      </w:r>
      <w:r w:rsidRPr="00BE617F">
        <w:t xml:space="preserve"> </w:t>
      </w:r>
      <w:r>
        <w:t xml:space="preserve">2008 </w:t>
      </w:r>
      <w:r w:rsidR="00016FBE">
        <w:t xml:space="preserve">(or later version) </w:t>
      </w:r>
      <w:r>
        <w:t>and create a new .NET project.</w:t>
      </w:r>
    </w:p>
    <w:p w14:paraId="42D02A7C" w14:textId="77777777" w:rsidR="008530CB" w:rsidRDefault="008530CB" w:rsidP="008530CB">
      <w:pPr>
        <w:pStyle w:val="BodyTextIndent"/>
      </w:pPr>
      <w:r>
        <w:t>The most commonly used project types are Windows</w:t>
      </w:r>
      <w:r w:rsidR="00016FBE">
        <w:t>®</w:t>
      </w:r>
      <w:r>
        <w:t xml:space="preserve"> Forms Application, Console Application, and WPF Application.</w:t>
      </w:r>
    </w:p>
    <w:p w14:paraId="42D02A7D" w14:textId="77777777" w:rsidR="008530CB" w:rsidRDefault="008530CB" w:rsidP="008530CB">
      <w:pPr>
        <w:pStyle w:val="List"/>
      </w:pPr>
      <w:r>
        <w:t>2.</w:t>
      </w:r>
      <w:r>
        <w:tab/>
        <w:t>Add a reference to Microsoft.Accelerator.dll.</w:t>
      </w:r>
    </w:p>
    <w:p w14:paraId="42D02A7E" w14:textId="77777777" w:rsidR="00016FBE" w:rsidRDefault="008530CB" w:rsidP="008530CB">
      <w:pPr>
        <w:pStyle w:val="BodyTextIndent"/>
      </w:pPr>
      <w:r>
        <w:t xml:space="preserve">The DLL is </w:t>
      </w:r>
      <w:r w:rsidR="005664D2">
        <w:t xml:space="preserve">under the </w:t>
      </w:r>
      <w:proofErr w:type="gramStart"/>
      <w:r w:rsidR="00016FBE">
        <w:t xml:space="preserve">following </w:t>
      </w:r>
      <w:r w:rsidR="005664D2">
        <w:t xml:space="preserve"> folder</w:t>
      </w:r>
      <w:proofErr w:type="gramEnd"/>
      <w:r w:rsidR="00016FBE">
        <w:t>:</w:t>
      </w:r>
      <w:r w:rsidR="00EB2E42">
        <w:t xml:space="preserve"> </w:t>
      </w:r>
    </w:p>
    <w:p w14:paraId="42D02A7F" w14:textId="77777777" w:rsidR="00016FBE" w:rsidRDefault="00016FBE" w:rsidP="00331E78">
      <w:pPr>
        <w:pStyle w:val="BodyTextIndent2"/>
      </w:pPr>
      <w:r>
        <w:t>Program Files\Microsoft\Accelerator v2\bin\Managed</w:t>
      </w:r>
    </w:p>
    <w:p w14:paraId="42D02A80" w14:textId="77777777" w:rsidR="008530CB" w:rsidRDefault="00EB2E42" w:rsidP="008530CB">
      <w:pPr>
        <w:pStyle w:val="BodyTextIndent"/>
      </w:pPr>
      <w:r>
        <w:t xml:space="preserve">Managed </w:t>
      </w:r>
      <w:r w:rsidR="005664D2">
        <w:t xml:space="preserve">contains Debug and Release folders </w:t>
      </w:r>
      <w:r>
        <w:t>for the debug and release versions of the DLL.</w:t>
      </w:r>
    </w:p>
    <w:p w14:paraId="42D02A81" w14:textId="77777777" w:rsidR="008530CB" w:rsidRDefault="008530CB" w:rsidP="008530CB">
      <w:pPr>
        <w:pStyle w:val="List"/>
      </w:pPr>
      <w:r>
        <w:t>3.</w:t>
      </w:r>
      <w:r>
        <w:tab/>
        <w:t>Implement the application in the appropriate source files.</w:t>
      </w:r>
    </w:p>
    <w:p w14:paraId="42D02A82" w14:textId="77777777" w:rsidR="008530CB" w:rsidRDefault="008530CB" w:rsidP="008530CB">
      <w:pPr>
        <w:pStyle w:val="List"/>
      </w:pPr>
      <w:r>
        <w:t>4.</w:t>
      </w:r>
      <w:r>
        <w:tab/>
        <w:t>Build the application.</w:t>
      </w:r>
    </w:p>
    <w:p w14:paraId="42D02A83" w14:textId="77777777" w:rsidR="008530CB" w:rsidRDefault="008530CB" w:rsidP="008530CB">
      <w:pPr>
        <w:pStyle w:val="List"/>
      </w:pPr>
      <w:r>
        <w:t>5.</w:t>
      </w:r>
      <w:r>
        <w:tab/>
        <w:t>Copy Accelerator.dll to the folder that contains the executable, typically the project’s bin\debug folder.</w:t>
      </w:r>
    </w:p>
    <w:p w14:paraId="42D02A84" w14:textId="77777777" w:rsidR="00016FBE" w:rsidRDefault="00EB2E42" w:rsidP="00EB2E42">
      <w:pPr>
        <w:pStyle w:val="BodyTextIndent"/>
      </w:pPr>
      <w:r>
        <w:t xml:space="preserve">Accelerator.dll is </w:t>
      </w:r>
      <w:r w:rsidR="005664D2">
        <w:t>under the</w:t>
      </w:r>
      <w:r>
        <w:t xml:space="preserve"> </w:t>
      </w:r>
      <w:r w:rsidR="00016FBE">
        <w:t xml:space="preserve">following </w:t>
      </w:r>
      <w:r w:rsidR="005664D2">
        <w:t>folder</w:t>
      </w:r>
      <w:r w:rsidR="00016FBE">
        <w:t>:</w:t>
      </w:r>
      <w:r w:rsidR="005664D2">
        <w:t xml:space="preserve"> </w:t>
      </w:r>
    </w:p>
    <w:p w14:paraId="42D02A85" w14:textId="77777777" w:rsidR="00016FBE" w:rsidRDefault="00016FBE" w:rsidP="00331E78">
      <w:pPr>
        <w:pStyle w:val="BodyTextIndent2"/>
      </w:pPr>
      <w:r>
        <w:t xml:space="preserve">Program Files\Microsoft\Accelerator v2\bin </w:t>
      </w:r>
    </w:p>
    <w:p w14:paraId="42D02A86" w14:textId="77777777" w:rsidR="00EB2E42" w:rsidRDefault="005664D2" w:rsidP="00EB2E42">
      <w:pPr>
        <w:pStyle w:val="BodyTextIndent"/>
      </w:pPr>
      <w:r>
        <w:t>The bin folder contains separate folders for the x86 and x64 DLLs. The x86 and x64 folders each contain Debug and Release folders, which contain debug and release versions of the DLL.</w:t>
      </w:r>
      <w:r w:rsidR="00EB2E42">
        <w:t xml:space="preserve"> </w:t>
      </w:r>
    </w:p>
    <w:p w14:paraId="42D02A87" w14:textId="77777777" w:rsidR="008530CB" w:rsidRDefault="008530CB" w:rsidP="008530CB">
      <w:pPr>
        <w:pStyle w:val="List"/>
      </w:pPr>
      <w:r>
        <w:t>6.</w:t>
      </w:r>
      <w:r>
        <w:tab/>
        <w:t>Run the application.</w:t>
      </w:r>
    </w:p>
    <w:p w14:paraId="42D02A88" w14:textId="77777777" w:rsidR="008530CB" w:rsidRDefault="008530CB" w:rsidP="008530CB">
      <w:pPr>
        <w:pStyle w:val="Le"/>
      </w:pPr>
    </w:p>
    <w:p w14:paraId="42D02A89" w14:textId="77777777" w:rsidR="00550E8B" w:rsidRDefault="00550E8B" w:rsidP="00550E8B">
      <w:pPr>
        <w:pStyle w:val="BodyTextLink"/>
      </w:pPr>
      <w:r>
        <w:t xml:space="preserve">The build </w:t>
      </w:r>
      <w:r w:rsidR="00764C78">
        <w:t>configuration</w:t>
      </w:r>
      <w:r>
        <w:t xml:space="preserve"> depend</w:t>
      </w:r>
      <w:r w:rsidR="00764C78">
        <w:t>s</w:t>
      </w:r>
      <w:r>
        <w:t xml:space="preserve"> on which targets you want to use:</w:t>
      </w:r>
    </w:p>
    <w:p w14:paraId="42D02A8A" w14:textId="77777777" w:rsidR="00550E8B" w:rsidRPr="00550E8B" w:rsidRDefault="00550E8B" w:rsidP="00550E8B">
      <w:pPr>
        <w:pStyle w:val="BulletList"/>
      </w:pPr>
      <w:r>
        <w:t>The DirectX 9 target has both x86 and x64 versions, so you can use any build configuration other than Itanium, and run the application on either type of system.</w:t>
      </w:r>
    </w:p>
    <w:p w14:paraId="42D02A8B" w14:textId="77777777" w:rsidR="00550E8B" w:rsidRDefault="00550E8B" w:rsidP="00550E8B">
      <w:pPr>
        <w:pStyle w:val="BulletList"/>
      </w:pPr>
      <w:r>
        <w:t>The multicore target has only an x64 version. You must select either Any CPU or x64 build configuration and run the application on an x64 system.</w:t>
      </w:r>
    </w:p>
    <w:p w14:paraId="42D02A8C" w14:textId="77777777" w:rsidR="00550E8B" w:rsidRDefault="00550E8B" w:rsidP="00550E8B">
      <w:pPr>
        <w:pStyle w:val="BulletList"/>
      </w:pPr>
      <w:r>
        <w:t>For other targets, see the target documentation for details.</w:t>
      </w:r>
    </w:p>
    <w:p w14:paraId="42D02A8D" w14:textId="77777777" w:rsidR="00550E8B" w:rsidRDefault="00550E8B" w:rsidP="00550E8B">
      <w:pPr>
        <w:pStyle w:val="Le"/>
      </w:pPr>
    </w:p>
    <w:p w14:paraId="42D02A8E" w14:textId="77777777" w:rsidR="008530CB" w:rsidRDefault="008530CB" w:rsidP="008530CB">
      <w:pPr>
        <w:pStyle w:val="BodyText"/>
      </w:pPr>
      <w:r>
        <w:t>The Accelerator operations are all</w:t>
      </w:r>
      <w:r w:rsidR="00764C78">
        <w:t xml:space="preserve"> static methods</w:t>
      </w:r>
      <w:r>
        <w:t xml:space="preserve"> in the </w:t>
      </w:r>
      <w:proofErr w:type="spellStart"/>
      <w:r w:rsidRPr="00567EE5">
        <w:rPr>
          <w:b/>
        </w:rPr>
        <w:t>Microsoft.ParallelArrays</w:t>
      </w:r>
      <w:r>
        <w:rPr>
          <w:b/>
        </w:rPr>
        <w:t>.ParallelArrays</w:t>
      </w:r>
      <w:proofErr w:type="spellEnd"/>
      <w:r>
        <w:t xml:space="preserve"> class. To simplify coding, Accelerator applications typically include a </w:t>
      </w:r>
      <w:r w:rsidRPr="000E450E">
        <w:rPr>
          <w:b/>
        </w:rPr>
        <w:t>using</w:t>
      </w:r>
      <w:r>
        <w:t xml:space="preserve"> declaration for the </w:t>
      </w:r>
      <w:proofErr w:type="spellStart"/>
      <w:r w:rsidRPr="00567EE5">
        <w:rPr>
          <w:b/>
        </w:rPr>
        <w:t>Microsoft.ParallelArrays</w:t>
      </w:r>
      <w:proofErr w:type="spellEnd"/>
      <w:r>
        <w:t xml:space="preserve"> namespace and </w:t>
      </w:r>
      <w:r w:rsidR="00764C78">
        <w:t xml:space="preserve">define </w:t>
      </w:r>
      <w:r>
        <w:t>aliases for the commonly used Accelerator classes:</w:t>
      </w:r>
    </w:p>
    <w:p w14:paraId="42D02A8F" w14:textId="77777777" w:rsidR="008530CB" w:rsidRDefault="008530CB" w:rsidP="008530CB">
      <w:pPr>
        <w:pStyle w:val="PlainText"/>
      </w:pPr>
      <w:r>
        <w:rPr>
          <w:color w:val="0000FF"/>
        </w:rPr>
        <w:t>using</w:t>
      </w:r>
      <w:r>
        <w:t xml:space="preserve"> Microsoft.ParallelArrays;</w:t>
      </w:r>
    </w:p>
    <w:p w14:paraId="42D02A90" w14:textId="77777777" w:rsidR="008530CB" w:rsidRPr="00567EE5" w:rsidRDefault="008530CB" w:rsidP="008530CB">
      <w:pPr>
        <w:pStyle w:val="PlainText"/>
      </w:pPr>
      <w:r>
        <w:rPr>
          <w:color w:val="0000FF"/>
        </w:rPr>
        <w:t>using</w:t>
      </w:r>
      <w:r>
        <w:t xml:space="preserve"> </w:t>
      </w:r>
      <w:r>
        <w:rPr>
          <w:color w:val="2B91AF"/>
        </w:rPr>
        <w:t>PA</w:t>
      </w:r>
      <w:r>
        <w:t xml:space="preserve"> = Microsoft.ParallelArrays.</w:t>
      </w:r>
      <w:r>
        <w:rPr>
          <w:color w:val="2B91AF"/>
        </w:rPr>
        <w:t>ParallelArrays</w:t>
      </w:r>
      <w:r>
        <w:t>;</w:t>
      </w:r>
    </w:p>
    <w:p w14:paraId="42D02A91" w14:textId="77777777" w:rsidR="008530CB" w:rsidRDefault="008530CB" w:rsidP="008530CB">
      <w:pPr>
        <w:pStyle w:val="PlainText"/>
      </w:pPr>
      <w:r>
        <w:rPr>
          <w:color w:val="0000FF"/>
        </w:rPr>
        <w:t>using</w:t>
      </w:r>
      <w:r>
        <w:t xml:space="preserve"> </w:t>
      </w:r>
      <w:r>
        <w:rPr>
          <w:color w:val="2B91AF"/>
        </w:rPr>
        <w:t>BPA</w:t>
      </w:r>
      <w:r>
        <w:t xml:space="preserve"> = Microsoft.ParallelArrays.</w:t>
      </w:r>
      <w:r>
        <w:rPr>
          <w:color w:val="2B91AF"/>
        </w:rPr>
        <w:t>BoolParallelArray</w:t>
      </w:r>
      <w:r>
        <w:t>;</w:t>
      </w:r>
    </w:p>
    <w:p w14:paraId="42D02A92" w14:textId="77777777" w:rsidR="00764C78" w:rsidRDefault="00764C78" w:rsidP="00764C78">
      <w:pPr>
        <w:pStyle w:val="PlainText"/>
      </w:pPr>
      <w:r w:rsidRPr="00550E8B">
        <w:rPr>
          <w:color w:val="0000FF"/>
        </w:rPr>
        <w:t>using</w:t>
      </w:r>
      <w:r w:rsidRPr="00550E8B">
        <w:t xml:space="preserve"> </w:t>
      </w:r>
      <w:r w:rsidRPr="00550E8B">
        <w:rPr>
          <w:color w:val="2B91AF"/>
        </w:rPr>
        <w:t>DPA</w:t>
      </w:r>
      <w:r w:rsidRPr="00550E8B">
        <w:t xml:space="preserve"> = Microsoft.ParallelArrays.</w:t>
      </w:r>
      <w:r w:rsidRPr="00550E8B">
        <w:rPr>
          <w:color w:val="2B91AF"/>
        </w:rPr>
        <w:t>DoubleParallelArray</w:t>
      </w:r>
      <w:r w:rsidRPr="00550E8B">
        <w:t>;</w:t>
      </w:r>
    </w:p>
    <w:p w14:paraId="42D02A93" w14:textId="77777777" w:rsidR="008530CB" w:rsidRDefault="008530CB" w:rsidP="008530CB">
      <w:pPr>
        <w:pStyle w:val="PlainText"/>
      </w:pPr>
      <w:r>
        <w:rPr>
          <w:color w:val="0000FF"/>
        </w:rPr>
        <w:t>using</w:t>
      </w:r>
      <w:r>
        <w:t xml:space="preserve"> </w:t>
      </w:r>
      <w:r>
        <w:rPr>
          <w:color w:val="2B91AF"/>
        </w:rPr>
        <w:t>FPA</w:t>
      </w:r>
      <w:r>
        <w:t xml:space="preserve"> = Microsoft.ParallelArrays.</w:t>
      </w:r>
      <w:r>
        <w:rPr>
          <w:color w:val="2B91AF"/>
        </w:rPr>
        <w:t>FloatParallelArray</w:t>
      </w:r>
      <w:r>
        <w:t>;</w:t>
      </w:r>
    </w:p>
    <w:p w14:paraId="42D02A94" w14:textId="77777777" w:rsidR="00764C78" w:rsidRDefault="00764C78" w:rsidP="00764C78">
      <w:pPr>
        <w:pStyle w:val="PlainText"/>
      </w:pPr>
      <w:r>
        <w:rPr>
          <w:color w:val="0000FF"/>
        </w:rPr>
        <w:t>using</w:t>
      </w:r>
      <w:r>
        <w:t xml:space="preserve"> </w:t>
      </w:r>
      <w:r>
        <w:rPr>
          <w:color w:val="2B91AF"/>
        </w:rPr>
        <w:t>F4PA</w:t>
      </w:r>
      <w:r>
        <w:t xml:space="preserve"> = Microsoft.ParallelArrays.</w:t>
      </w:r>
      <w:r>
        <w:rPr>
          <w:color w:val="2B91AF"/>
        </w:rPr>
        <w:t>Float4ParallelArray</w:t>
      </w:r>
      <w:r>
        <w:t>;</w:t>
      </w:r>
    </w:p>
    <w:p w14:paraId="42D02A95" w14:textId="77777777" w:rsidR="008530CB" w:rsidRDefault="008530CB" w:rsidP="008530CB">
      <w:pPr>
        <w:pStyle w:val="PlainText"/>
      </w:pPr>
      <w:r>
        <w:rPr>
          <w:color w:val="0000FF"/>
        </w:rPr>
        <w:t>using</w:t>
      </w:r>
      <w:r>
        <w:t xml:space="preserve"> </w:t>
      </w:r>
      <w:r>
        <w:rPr>
          <w:color w:val="2B91AF"/>
        </w:rPr>
        <w:t>IPA</w:t>
      </w:r>
      <w:r>
        <w:t xml:space="preserve"> = Microsoft.ParallelArrays.</w:t>
      </w:r>
      <w:r>
        <w:rPr>
          <w:color w:val="2B91AF"/>
        </w:rPr>
        <w:t>IntParallelArray</w:t>
      </w:r>
      <w:r>
        <w:t>;</w:t>
      </w:r>
    </w:p>
    <w:p w14:paraId="42D02A96" w14:textId="77777777" w:rsidR="008530CB" w:rsidRDefault="008530CB" w:rsidP="008530CB">
      <w:pPr>
        <w:pStyle w:val="Heading2"/>
      </w:pPr>
      <w:bookmarkStart w:id="58" w:name="_Toc264440843"/>
      <w:r>
        <w:lastRenderedPageBreak/>
        <w:t>C++ Applications</w:t>
      </w:r>
      <w:bookmarkEnd w:id="58"/>
    </w:p>
    <w:p w14:paraId="42D02A97" w14:textId="77777777" w:rsidR="008530CB" w:rsidRDefault="008530CB" w:rsidP="008530CB">
      <w:pPr>
        <w:pStyle w:val="BodyText"/>
      </w:pPr>
      <w:r>
        <w:t>You can also implement Accelerator applications by using unmanaged C++.</w:t>
      </w:r>
    </w:p>
    <w:p w14:paraId="42D02A98" w14:textId="77777777" w:rsidR="008530CB" w:rsidRDefault="008530CB" w:rsidP="008530CB">
      <w:pPr>
        <w:pStyle w:val="Procedure"/>
      </w:pPr>
      <w:r>
        <w:t>To implement a C++ Accelerator Application</w:t>
      </w:r>
    </w:p>
    <w:p w14:paraId="42D02A99" w14:textId="77777777" w:rsidR="008530CB" w:rsidRDefault="008530CB" w:rsidP="008530CB">
      <w:pPr>
        <w:pStyle w:val="List"/>
      </w:pPr>
      <w:r>
        <w:t>1.</w:t>
      </w:r>
      <w:r>
        <w:tab/>
        <w:t>Install the latest DirectX SDK, if you have not done so already.</w:t>
      </w:r>
    </w:p>
    <w:p w14:paraId="42D02A9A" w14:textId="77777777" w:rsidR="008530CB" w:rsidRDefault="008530CB" w:rsidP="008530CB">
      <w:pPr>
        <w:pStyle w:val="List"/>
      </w:pPr>
      <w:r>
        <w:t>2.</w:t>
      </w:r>
      <w:r>
        <w:tab/>
        <w:t>Open your application in Visual Studio, or create a new C++ project.</w:t>
      </w:r>
    </w:p>
    <w:p w14:paraId="42D02A9B" w14:textId="77777777" w:rsidR="008530CB" w:rsidRDefault="008530CB" w:rsidP="008530CB">
      <w:pPr>
        <w:pStyle w:val="List"/>
      </w:pPr>
      <w:r>
        <w:t>3.</w:t>
      </w:r>
      <w:r>
        <w:tab/>
        <w:t>Add the following include directives:</w:t>
      </w:r>
    </w:p>
    <w:p w14:paraId="42D02A9C" w14:textId="77777777" w:rsidR="008530CB" w:rsidRDefault="008530CB" w:rsidP="008530CB">
      <w:pPr>
        <w:pStyle w:val="PlainText"/>
        <w:ind w:left="360"/>
        <w:rPr>
          <w:color w:val="A31515"/>
        </w:rPr>
      </w:pPr>
      <w:r w:rsidRPr="00F51097">
        <w:rPr>
          <w:color w:val="0000FF"/>
        </w:rPr>
        <w:t>#include</w:t>
      </w:r>
      <w:r>
        <w:t xml:space="preserve"> </w:t>
      </w:r>
      <w:r>
        <w:rPr>
          <w:color w:val="A31515"/>
        </w:rPr>
        <w:t>"Accelerator.h"</w:t>
      </w:r>
    </w:p>
    <w:p w14:paraId="42D02A9D" w14:textId="77777777" w:rsidR="008530CB" w:rsidRDefault="008530CB" w:rsidP="008530CB">
      <w:pPr>
        <w:pStyle w:val="PlainText"/>
        <w:ind w:left="360"/>
        <w:rPr>
          <w:color w:val="A31515"/>
        </w:rPr>
      </w:pPr>
      <w:r w:rsidRPr="00F51097">
        <w:rPr>
          <w:color w:val="0000FF"/>
        </w:rPr>
        <w:t>#include</w:t>
      </w:r>
      <w:r>
        <w:t xml:space="preserve"> </w:t>
      </w:r>
      <w:r>
        <w:rPr>
          <w:color w:val="A31515"/>
        </w:rPr>
        <w:t>&lt;D3D9.h&gt;</w:t>
      </w:r>
    </w:p>
    <w:p w14:paraId="42D02A9E" w14:textId="77777777" w:rsidR="008530CB" w:rsidRDefault="008530CB" w:rsidP="008530CB">
      <w:pPr>
        <w:pStyle w:val="PlainText"/>
        <w:ind w:left="360"/>
        <w:rPr>
          <w:color w:val="A31515"/>
        </w:rPr>
      </w:pPr>
      <w:r w:rsidRPr="00F51097">
        <w:rPr>
          <w:color w:val="0000FF"/>
        </w:rPr>
        <w:t>#include</w:t>
      </w:r>
      <w:r>
        <w:t xml:space="preserve"> </w:t>
      </w:r>
      <w:r>
        <w:rPr>
          <w:color w:val="A31515"/>
        </w:rPr>
        <w:t>"DX9Target.h"</w:t>
      </w:r>
    </w:p>
    <w:p w14:paraId="42D02A9F" w14:textId="77777777" w:rsidR="008530CB" w:rsidRDefault="008530CB" w:rsidP="008530CB">
      <w:pPr>
        <w:pStyle w:val="PlainText"/>
        <w:ind w:left="360"/>
        <w:rPr>
          <w:color w:val="A31515"/>
        </w:rPr>
      </w:pPr>
      <w:r w:rsidRPr="00F51097">
        <w:rPr>
          <w:color w:val="0000FF"/>
        </w:rPr>
        <w:t>#include</w:t>
      </w:r>
      <w:r>
        <w:t xml:space="preserve"> </w:t>
      </w:r>
      <w:r>
        <w:rPr>
          <w:color w:val="A31515"/>
        </w:rPr>
        <w:t>"X64MulticoreTarget.h"</w:t>
      </w:r>
    </w:p>
    <w:p w14:paraId="42D02AA0" w14:textId="77777777" w:rsidR="008530CB" w:rsidRDefault="008530CB" w:rsidP="008530CB">
      <w:pPr>
        <w:pStyle w:val="Le"/>
      </w:pPr>
    </w:p>
    <w:p w14:paraId="42D02AA1" w14:textId="77777777" w:rsidR="008530CB" w:rsidRDefault="008530CB" w:rsidP="008530CB">
      <w:pPr>
        <w:pStyle w:val="BodyTextIndent"/>
      </w:pPr>
      <w:r>
        <w:t>This example includes header files for the DirectX 9 and x64 multicore targets. Add header files for other targets, as required.</w:t>
      </w:r>
    </w:p>
    <w:p w14:paraId="42D02AA2" w14:textId="77777777" w:rsidR="008530CB" w:rsidRDefault="008530CB" w:rsidP="008530CB">
      <w:pPr>
        <w:pStyle w:val="List"/>
      </w:pPr>
      <w:r>
        <w:t>4.</w:t>
      </w:r>
      <w:r>
        <w:tab/>
        <w:t>Open the project’s Properties dialog box.</w:t>
      </w:r>
    </w:p>
    <w:p w14:paraId="42D02AA3" w14:textId="77777777" w:rsidR="008530CB" w:rsidRDefault="008530CB" w:rsidP="008530CB">
      <w:pPr>
        <w:pStyle w:val="List"/>
      </w:pPr>
      <w:r>
        <w:t>5.</w:t>
      </w:r>
      <w:r>
        <w:tab/>
        <w:t xml:space="preserve">Under </w:t>
      </w:r>
      <w:r w:rsidRPr="00455914">
        <w:rPr>
          <w:b/>
        </w:rPr>
        <w:t>Configuration Properties</w:t>
      </w:r>
      <w:r>
        <w:t xml:space="preserve">, select </w:t>
      </w:r>
      <w:r w:rsidRPr="00455914">
        <w:rPr>
          <w:b/>
        </w:rPr>
        <w:t>C/C++</w:t>
      </w:r>
      <w:r>
        <w:t xml:space="preserve"> and, add the </w:t>
      </w:r>
      <w:r w:rsidR="00016FBE">
        <w:t xml:space="preserve">following </w:t>
      </w:r>
      <w:r>
        <w:t xml:space="preserve">folder to the </w:t>
      </w:r>
      <w:r w:rsidRPr="00622E08">
        <w:rPr>
          <w:b/>
        </w:rPr>
        <w:t>Additional Include Directories</w:t>
      </w:r>
      <w:r>
        <w:t xml:space="preserve"> field</w:t>
      </w:r>
      <w:r w:rsidR="00016FBE">
        <w:t>:</w:t>
      </w:r>
    </w:p>
    <w:p w14:paraId="42D02AA4" w14:textId="77777777" w:rsidR="00016FBE" w:rsidRDefault="00016FBE" w:rsidP="00331E78">
      <w:pPr>
        <w:pStyle w:val="BodyTextIndent2"/>
      </w:pPr>
      <w:r>
        <w:t xml:space="preserve">Program Files\Microsoft\Accelerator v2\Include </w:t>
      </w:r>
    </w:p>
    <w:p w14:paraId="42D02AA5" w14:textId="77777777" w:rsidR="008530CB" w:rsidRDefault="008530CB" w:rsidP="00016FBE">
      <w:pPr>
        <w:pStyle w:val="BodyTextIndent"/>
      </w:pPr>
      <w:r>
        <w:t xml:space="preserve">This folder contains </w:t>
      </w:r>
      <w:proofErr w:type="spellStart"/>
      <w:r>
        <w:t>Accelerator.h</w:t>
      </w:r>
      <w:proofErr w:type="spellEnd"/>
      <w:r>
        <w:t>, DX9Target.h and X64MulticoreTarget.h.</w:t>
      </w:r>
    </w:p>
    <w:p w14:paraId="42D02AA6" w14:textId="77777777" w:rsidR="008530CB" w:rsidRDefault="008530CB" w:rsidP="008530CB">
      <w:pPr>
        <w:pStyle w:val="List"/>
      </w:pPr>
      <w:r>
        <w:t>6.</w:t>
      </w:r>
      <w:r>
        <w:tab/>
        <w:t xml:space="preserve">Under </w:t>
      </w:r>
      <w:r w:rsidRPr="00455914">
        <w:rPr>
          <w:b/>
        </w:rPr>
        <w:t>Configuration Properties</w:t>
      </w:r>
      <w:r>
        <w:t xml:space="preserve">, select </w:t>
      </w:r>
      <w:r>
        <w:rPr>
          <w:b/>
        </w:rPr>
        <w:t>Linker</w:t>
      </w:r>
      <w:r>
        <w:t xml:space="preserve"> and, add the </w:t>
      </w:r>
      <w:r w:rsidR="005664D2">
        <w:t>folder that contain</w:t>
      </w:r>
      <w:r w:rsidR="00A45599">
        <w:t>s</w:t>
      </w:r>
      <w:r w:rsidR="005664D2">
        <w:t xml:space="preserve"> the appropriate version of Accelerator.lib.</w:t>
      </w:r>
    </w:p>
    <w:p w14:paraId="42D02AA7" w14:textId="77777777" w:rsidR="00016FBE" w:rsidRDefault="008530CB" w:rsidP="008530CB">
      <w:pPr>
        <w:pStyle w:val="BodyTextIndent"/>
      </w:pPr>
      <w:r>
        <w:t>Accelerator.lib</w:t>
      </w:r>
      <w:r w:rsidR="005664D2">
        <w:t xml:space="preserve"> is under the </w:t>
      </w:r>
      <w:r w:rsidR="00016FBE">
        <w:t xml:space="preserve">following </w:t>
      </w:r>
      <w:r w:rsidR="005664D2">
        <w:t>folder</w:t>
      </w:r>
      <w:r w:rsidR="00016FBE">
        <w:t>:</w:t>
      </w:r>
      <w:r w:rsidR="005664D2">
        <w:t xml:space="preserve"> </w:t>
      </w:r>
    </w:p>
    <w:p w14:paraId="42D02AA8" w14:textId="77777777" w:rsidR="00016FBE" w:rsidRDefault="00016FBE" w:rsidP="00331E78">
      <w:pPr>
        <w:pStyle w:val="BodyTextIndent2"/>
      </w:pPr>
      <w:r>
        <w:t>Program Files\Microsoft\Accelerator v2\lib</w:t>
      </w:r>
    </w:p>
    <w:p w14:paraId="42D02AA9" w14:textId="77777777" w:rsidR="008530CB" w:rsidRDefault="005664D2" w:rsidP="008530CB">
      <w:pPr>
        <w:pStyle w:val="BodyTextIndent"/>
      </w:pPr>
      <w:r>
        <w:t>The lib folder contains separate folders for the x86 and x64 libraries. The x86 and x64 folders each contain Debug and Release folders, which contain debug and release versions of the library.</w:t>
      </w:r>
    </w:p>
    <w:p w14:paraId="42D02AAA" w14:textId="77777777" w:rsidR="008530CB" w:rsidRDefault="008530CB" w:rsidP="008530CB">
      <w:pPr>
        <w:pStyle w:val="List"/>
      </w:pPr>
      <w:r>
        <w:t>7.</w:t>
      </w:r>
      <w:r>
        <w:tab/>
        <w:t xml:space="preserve">Under </w:t>
      </w:r>
      <w:r w:rsidRPr="00455914">
        <w:rPr>
          <w:b/>
        </w:rPr>
        <w:t>Linker</w:t>
      </w:r>
      <w:r>
        <w:t xml:space="preserve">, select </w:t>
      </w:r>
      <w:r w:rsidRPr="00455914">
        <w:rPr>
          <w:b/>
        </w:rPr>
        <w:t>Input</w:t>
      </w:r>
      <w:r>
        <w:t xml:space="preserve"> and add Accelerator.lib to the </w:t>
      </w:r>
      <w:r w:rsidRPr="00455914">
        <w:rPr>
          <w:b/>
        </w:rPr>
        <w:t>Additional Dependencies</w:t>
      </w:r>
      <w:r>
        <w:t xml:space="preserve"> field.</w:t>
      </w:r>
    </w:p>
    <w:p w14:paraId="42D02AAB" w14:textId="77777777" w:rsidR="008530CB" w:rsidRDefault="008530CB" w:rsidP="008530CB">
      <w:pPr>
        <w:pStyle w:val="List"/>
      </w:pPr>
      <w:r>
        <w:t>8.</w:t>
      </w:r>
      <w:r>
        <w:tab/>
        <w:t>Build the application.</w:t>
      </w:r>
    </w:p>
    <w:p w14:paraId="42D02AAC" w14:textId="77777777" w:rsidR="008530CB" w:rsidRDefault="008530CB" w:rsidP="008530CB">
      <w:pPr>
        <w:pStyle w:val="List"/>
      </w:pPr>
      <w:r>
        <w:t>9.</w:t>
      </w:r>
      <w:r>
        <w:tab/>
        <w:t>Copy Accelerator.dll to the folder that contains the executable, typically the project’s bin\debug folder.</w:t>
      </w:r>
    </w:p>
    <w:p w14:paraId="42D02AAD" w14:textId="77777777" w:rsidR="008530CB" w:rsidRDefault="008530CB" w:rsidP="008530CB">
      <w:pPr>
        <w:pStyle w:val="List"/>
      </w:pPr>
      <w:r>
        <w:t>10.</w:t>
      </w:r>
      <w:r>
        <w:tab/>
        <w:t>Run the application.</w:t>
      </w:r>
    </w:p>
    <w:p w14:paraId="42D02AAE" w14:textId="77777777" w:rsidR="008530CB" w:rsidRDefault="008530CB" w:rsidP="008530CB">
      <w:pPr>
        <w:pStyle w:val="Le"/>
      </w:pPr>
    </w:p>
    <w:p w14:paraId="42D02AAF" w14:textId="77777777" w:rsidR="00764C78" w:rsidRDefault="00764C78" w:rsidP="00764C78">
      <w:pPr>
        <w:pStyle w:val="BodyTextLink"/>
      </w:pPr>
      <w:r>
        <w:t>The build configuration depends on which targets you want to use:</w:t>
      </w:r>
    </w:p>
    <w:p w14:paraId="42D02AB0" w14:textId="77777777" w:rsidR="00764C78" w:rsidRPr="00550E8B" w:rsidRDefault="00764C78" w:rsidP="00331E78">
      <w:pPr>
        <w:pStyle w:val="BulletList"/>
        <w:keepNext/>
      </w:pPr>
      <w:r>
        <w:t>The DirectX 9 target has both x86 and x64 versions, so you can use the Win32 or x64 build configuration and run the application on either type of system.</w:t>
      </w:r>
    </w:p>
    <w:p w14:paraId="42D02AB1" w14:textId="77777777" w:rsidR="00764C78" w:rsidRDefault="00764C78" w:rsidP="00764C78">
      <w:pPr>
        <w:pStyle w:val="BulletList"/>
      </w:pPr>
      <w:r>
        <w:t>The multicore target has only an x64 version. You must select the x64 build configuration and run the application on an x64 system.</w:t>
      </w:r>
    </w:p>
    <w:p w14:paraId="42D02AB2" w14:textId="77777777" w:rsidR="00764C78" w:rsidRDefault="00764C78" w:rsidP="00764C78">
      <w:pPr>
        <w:pStyle w:val="BulletList"/>
      </w:pPr>
      <w:r>
        <w:t>For other targets, see the target documentation for details.</w:t>
      </w:r>
    </w:p>
    <w:p w14:paraId="42D02AB3" w14:textId="77777777" w:rsidR="00764C78" w:rsidRDefault="00764C78" w:rsidP="00764C78">
      <w:pPr>
        <w:pStyle w:val="Le"/>
      </w:pPr>
    </w:p>
    <w:p w14:paraId="42D02AB4" w14:textId="77777777" w:rsidR="008530CB" w:rsidRDefault="008530CB" w:rsidP="008530CB">
      <w:pPr>
        <w:pStyle w:val="BodyTextLink"/>
      </w:pPr>
      <w:r>
        <w:t>The Accelerator operations are all</w:t>
      </w:r>
      <w:r w:rsidR="00FD7ABC">
        <w:t xml:space="preserve"> functions</w:t>
      </w:r>
      <w:r>
        <w:t xml:space="preserve"> in the </w:t>
      </w:r>
      <w:proofErr w:type="spellStart"/>
      <w:r w:rsidRPr="00567EE5">
        <w:rPr>
          <w:b/>
        </w:rPr>
        <w:t>ParallelArrays</w:t>
      </w:r>
      <w:proofErr w:type="spellEnd"/>
      <w:r>
        <w:t xml:space="preserve"> namespace. Accelerator applications typically simplify their code by including the following </w:t>
      </w:r>
      <w:r w:rsidRPr="008A3E89">
        <w:rPr>
          <w:b/>
        </w:rPr>
        <w:t>using</w:t>
      </w:r>
      <w:r>
        <w:t xml:space="preserve"> and </w:t>
      </w:r>
      <w:proofErr w:type="spellStart"/>
      <w:r w:rsidRPr="008A3E89">
        <w:rPr>
          <w:b/>
        </w:rPr>
        <w:t>typedef</w:t>
      </w:r>
      <w:proofErr w:type="spellEnd"/>
      <w:r>
        <w:t xml:space="preserve"> declarations:</w:t>
      </w:r>
    </w:p>
    <w:p w14:paraId="42D02AB5" w14:textId="77777777" w:rsidR="008530CB" w:rsidRDefault="008530CB" w:rsidP="008530CB">
      <w:pPr>
        <w:pStyle w:val="PlainText"/>
        <w:rPr>
          <w:color w:val="008000"/>
        </w:rPr>
      </w:pPr>
      <w:r>
        <w:rPr>
          <w:color w:val="0000FF"/>
        </w:rPr>
        <w:t>using</w:t>
      </w:r>
      <w:r>
        <w:t xml:space="preserve"> </w:t>
      </w:r>
      <w:r>
        <w:rPr>
          <w:color w:val="0000FF"/>
        </w:rPr>
        <w:t>namespace</w:t>
      </w:r>
      <w:r>
        <w:t xml:space="preserve"> ParallelArrays; </w:t>
      </w:r>
      <w:r>
        <w:rPr>
          <w:color w:val="008000"/>
        </w:rPr>
        <w:t>//For Accelerator operations</w:t>
      </w:r>
    </w:p>
    <w:p w14:paraId="42D02AB6" w14:textId="77777777" w:rsidR="008530CB" w:rsidRDefault="008530CB" w:rsidP="008530CB">
      <w:pPr>
        <w:pStyle w:val="PlainText"/>
        <w:rPr>
          <w:color w:val="008000"/>
        </w:rPr>
      </w:pPr>
      <w:r>
        <w:rPr>
          <w:color w:val="0000FF"/>
        </w:rPr>
        <w:lastRenderedPageBreak/>
        <w:t>using</w:t>
      </w:r>
      <w:r>
        <w:t xml:space="preserve"> </w:t>
      </w:r>
      <w:r>
        <w:rPr>
          <w:color w:val="0000FF"/>
        </w:rPr>
        <w:t>namespace</w:t>
      </w:r>
      <w:r>
        <w:t xml:space="preserve"> MicrosoftTargets; </w:t>
      </w:r>
      <w:r>
        <w:rPr>
          <w:color w:val="008000"/>
        </w:rPr>
        <w:t>//For the target objects</w:t>
      </w:r>
    </w:p>
    <w:p w14:paraId="42D02AB7" w14:textId="77777777" w:rsidR="008530CB" w:rsidRDefault="008530CB" w:rsidP="008530CB">
      <w:pPr>
        <w:pStyle w:val="PlainText"/>
      </w:pPr>
      <w:r w:rsidRPr="008A3E89">
        <w:t>...</w:t>
      </w:r>
    </w:p>
    <w:p w14:paraId="42D02AB8" w14:textId="77777777" w:rsidR="008530CB" w:rsidRDefault="008530CB" w:rsidP="00A45599">
      <w:pPr>
        <w:pStyle w:val="PlainText"/>
      </w:pPr>
      <w:r>
        <w:rPr>
          <w:color w:val="0000FF"/>
        </w:rPr>
        <w:t>int</w:t>
      </w:r>
      <w:r>
        <w:t xml:space="preserve"> _tmain(</w:t>
      </w:r>
      <w:r>
        <w:rPr>
          <w:color w:val="0000FF"/>
        </w:rPr>
        <w:t>int</w:t>
      </w:r>
      <w:r>
        <w:t xml:space="preserve"> argc, _TCHAR* argv[])</w:t>
      </w:r>
    </w:p>
    <w:p w14:paraId="42D02AB9" w14:textId="77777777" w:rsidR="008530CB" w:rsidRPr="008A3E89" w:rsidRDefault="008530CB" w:rsidP="008530CB">
      <w:pPr>
        <w:pStyle w:val="PlainText"/>
      </w:pPr>
      <w:r>
        <w:rPr>
          <w:rFonts w:ascii="Courier New" w:hAnsi="Courier New"/>
          <w:sz w:val="20"/>
        </w:rPr>
        <w:t>{</w:t>
      </w:r>
    </w:p>
    <w:p w14:paraId="42D02ABA" w14:textId="77777777" w:rsidR="008530CB" w:rsidRDefault="008530CB" w:rsidP="008530CB">
      <w:pPr>
        <w:pStyle w:val="PlainText"/>
      </w:pPr>
      <w:r>
        <w:t xml:space="preserve">  </w:t>
      </w:r>
      <w:r>
        <w:rPr>
          <w:color w:val="0000FF"/>
        </w:rPr>
        <w:t>typedef</w:t>
      </w:r>
      <w:r>
        <w:t xml:space="preserve"> BoolParallelArray BPA;</w:t>
      </w:r>
    </w:p>
    <w:p w14:paraId="42D02ABB" w14:textId="77777777" w:rsidR="00FD7ABC" w:rsidRDefault="00FD7ABC" w:rsidP="00FD7ABC">
      <w:pPr>
        <w:pStyle w:val="PlainText"/>
      </w:pPr>
      <w:r>
        <w:t xml:space="preserve">  </w:t>
      </w:r>
      <w:r w:rsidRPr="00FD7ABC">
        <w:rPr>
          <w:color w:val="0000FF"/>
        </w:rPr>
        <w:t>typedef</w:t>
      </w:r>
      <w:r w:rsidRPr="00FD7ABC">
        <w:t xml:space="preserve"> DoubleParallelArray DPA;</w:t>
      </w:r>
    </w:p>
    <w:p w14:paraId="42D02ABC" w14:textId="77777777" w:rsidR="008530CB" w:rsidRDefault="008530CB" w:rsidP="008530CB">
      <w:pPr>
        <w:pStyle w:val="PlainText"/>
      </w:pPr>
      <w:r>
        <w:t xml:space="preserve">  </w:t>
      </w:r>
      <w:r>
        <w:rPr>
          <w:color w:val="0000FF"/>
        </w:rPr>
        <w:t>typedef</w:t>
      </w:r>
      <w:r>
        <w:t xml:space="preserve"> FloatParallelArray FPA;</w:t>
      </w:r>
    </w:p>
    <w:p w14:paraId="42D02ABD" w14:textId="77777777" w:rsidR="00FD7ABC" w:rsidRDefault="00FD7ABC" w:rsidP="00FD7ABC">
      <w:pPr>
        <w:pStyle w:val="PlainText"/>
      </w:pPr>
      <w:r>
        <w:t xml:space="preserve">  </w:t>
      </w:r>
      <w:r>
        <w:rPr>
          <w:color w:val="0000FF"/>
        </w:rPr>
        <w:t>typedef</w:t>
      </w:r>
      <w:r>
        <w:t xml:space="preserve"> Float4ParallelArray F4PA;</w:t>
      </w:r>
    </w:p>
    <w:p w14:paraId="42D02ABE" w14:textId="77777777" w:rsidR="008530CB" w:rsidRDefault="008530CB" w:rsidP="008530CB">
      <w:pPr>
        <w:pStyle w:val="PlainText"/>
      </w:pPr>
      <w:r>
        <w:t xml:space="preserve">  </w:t>
      </w:r>
      <w:r>
        <w:rPr>
          <w:color w:val="0000FF"/>
        </w:rPr>
        <w:t>typedef</w:t>
      </w:r>
      <w:r>
        <w:t xml:space="preserve"> IntParallelArray IPA;</w:t>
      </w:r>
    </w:p>
    <w:p w14:paraId="42D02ABF" w14:textId="77777777" w:rsidR="008530CB" w:rsidRDefault="008530CB" w:rsidP="008530CB">
      <w:pPr>
        <w:pStyle w:val="PlainText"/>
      </w:pPr>
      <w:r>
        <w:t xml:space="preserve">  ...</w:t>
      </w:r>
    </w:p>
    <w:p w14:paraId="42D02AC0" w14:textId="77777777" w:rsidR="008530CB" w:rsidRDefault="008530CB" w:rsidP="008530CB">
      <w:pPr>
        <w:pStyle w:val="PlainText"/>
      </w:pPr>
      <w:r>
        <w:t>}</w:t>
      </w:r>
    </w:p>
    <w:p w14:paraId="42D02AC1" w14:textId="77777777" w:rsidR="008530CB" w:rsidRDefault="008530CB" w:rsidP="008530CB">
      <w:pPr>
        <w:pStyle w:val="Le"/>
      </w:pPr>
    </w:p>
    <w:p w14:paraId="42D02AC2" w14:textId="77777777" w:rsidR="00190661" w:rsidRDefault="004F40DE" w:rsidP="00190661">
      <w:pPr>
        <w:pStyle w:val="Heading1"/>
      </w:pPr>
      <w:bookmarkStart w:id="59" w:name="_Toc264440806"/>
      <w:bookmarkStart w:id="60" w:name="_Toc264440844"/>
      <w:bookmarkEnd w:id="49"/>
      <w:r>
        <w:t xml:space="preserve">How to Implement </w:t>
      </w:r>
      <w:r w:rsidR="00190661">
        <w:t>Accelerator</w:t>
      </w:r>
      <w:bookmarkEnd w:id="50"/>
      <w:r w:rsidR="00190661">
        <w:t xml:space="preserve"> </w:t>
      </w:r>
      <w:r>
        <w:t>Applications</w:t>
      </w:r>
      <w:bookmarkEnd w:id="59"/>
      <w:bookmarkEnd w:id="60"/>
    </w:p>
    <w:p w14:paraId="42D02AC3" w14:textId="77777777" w:rsidR="00190661" w:rsidRDefault="00190661" w:rsidP="00190661">
      <w:pPr>
        <w:pStyle w:val="BodyTextLink"/>
      </w:pPr>
      <w:r>
        <w:t xml:space="preserve">The best way to learn how to use Accelerator is </w:t>
      </w:r>
      <w:r w:rsidR="00CF66C0">
        <w:t>by examining</w:t>
      </w:r>
      <w:r>
        <w:t xml:space="preserve"> some </w:t>
      </w:r>
      <w:r w:rsidR="00816692">
        <w:t xml:space="preserve">working </w:t>
      </w:r>
      <w:r>
        <w:t>examples. If you have not done so already, you should read “A</w:t>
      </w:r>
      <w:r w:rsidR="00816692">
        <w:t xml:space="preserve">n Introduction to Accelerator,” which includes a detailed discussion of </w:t>
      </w:r>
      <w:r w:rsidR="00A45599">
        <w:t xml:space="preserve">several </w:t>
      </w:r>
      <w:r>
        <w:t>very basic example</w:t>
      </w:r>
      <w:r w:rsidR="00A45599">
        <w:t>s</w:t>
      </w:r>
      <w:r>
        <w:t xml:space="preserve">. This section </w:t>
      </w:r>
      <w:r w:rsidR="00816692">
        <w:t xml:space="preserve">builds on </w:t>
      </w:r>
      <w:r w:rsidR="00A45599">
        <w:t>those</w:t>
      </w:r>
      <w:r w:rsidR="00816692">
        <w:t xml:space="preserve"> </w:t>
      </w:r>
      <w:r w:rsidR="00CF66C0">
        <w:t>example</w:t>
      </w:r>
      <w:r w:rsidR="00A45599">
        <w:t>s</w:t>
      </w:r>
      <w:r w:rsidR="00816692">
        <w:t xml:space="preserve"> to provide</w:t>
      </w:r>
      <w:r>
        <w:t xml:space="preserve"> </w:t>
      </w:r>
      <w:r w:rsidR="00CF66C0">
        <w:t xml:space="preserve">brief </w:t>
      </w:r>
      <w:r>
        <w:t xml:space="preserve">walkthroughs of </w:t>
      </w:r>
      <w:r w:rsidR="008530CB">
        <w:t>some</w:t>
      </w:r>
      <w:r>
        <w:t xml:space="preserve"> more sop</w:t>
      </w:r>
      <w:r w:rsidR="00816692">
        <w:t xml:space="preserve">histicated Accelerator </w:t>
      </w:r>
      <w:r w:rsidR="00CF66C0">
        <w:t>samples</w:t>
      </w:r>
      <w:r>
        <w:t>.</w:t>
      </w:r>
    </w:p>
    <w:p w14:paraId="42D02AC4" w14:textId="77777777" w:rsidR="00190661" w:rsidRDefault="00C66DE6" w:rsidP="00190661">
      <w:pPr>
        <w:pStyle w:val="BulletList"/>
      </w:pPr>
      <w:r>
        <w:t>Life implements</w:t>
      </w:r>
      <w:r w:rsidR="00190661">
        <w:t xml:space="preserve"> </w:t>
      </w:r>
      <w:r w:rsidR="00816692">
        <w:t>a</w:t>
      </w:r>
      <w:r w:rsidR="00190661">
        <w:t xml:space="preserve"> cellular automata algorithm often referred to as “</w:t>
      </w:r>
      <w:proofErr w:type="spellStart"/>
      <w:r w:rsidR="00190661">
        <w:t>Conways</w:t>
      </w:r>
      <w:proofErr w:type="spellEnd"/>
      <w:r w:rsidR="00190661">
        <w:t xml:space="preserve"> Game of Life.”</w:t>
      </w:r>
    </w:p>
    <w:p w14:paraId="42D02AC5" w14:textId="77777777" w:rsidR="004F40DE" w:rsidRDefault="004F40DE" w:rsidP="004F40DE">
      <w:pPr>
        <w:pStyle w:val="BodyTextIndent"/>
      </w:pPr>
      <w:r>
        <w:t xml:space="preserve">It demonstrates how to use several mathematical and logical element-wise operations and the </w:t>
      </w:r>
      <w:proofErr w:type="spellStart"/>
      <w:r w:rsidRPr="00DC7626">
        <w:rPr>
          <w:rStyle w:val="Bold"/>
        </w:rPr>
        <w:t>PA.Rotate</w:t>
      </w:r>
      <w:proofErr w:type="spellEnd"/>
      <w:r>
        <w:t xml:space="preserve"> transform.</w:t>
      </w:r>
    </w:p>
    <w:p w14:paraId="42D02AC6" w14:textId="77777777" w:rsidR="00C66DE6" w:rsidRDefault="00C66DE6" w:rsidP="00190661">
      <w:pPr>
        <w:pStyle w:val="BulletList"/>
      </w:pPr>
      <w:r>
        <w:t>Boxcar implements a simple one-dimensional sliding-window filter.</w:t>
      </w:r>
    </w:p>
    <w:p w14:paraId="42D02AC7" w14:textId="77777777" w:rsidR="004F40DE" w:rsidRDefault="004F40DE" w:rsidP="004F40DE">
      <w:pPr>
        <w:pStyle w:val="BodyTextIndent"/>
      </w:pPr>
      <w:r>
        <w:t xml:space="preserve">It demonstrates how to use </w:t>
      </w:r>
      <w:r w:rsidRPr="004F40DE">
        <w:rPr>
          <w:b/>
        </w:rPr>
        <w:t>Shift</w:t>
      </w:r>
      <w:r>
        <w:t>, which is one of Accelerator’s key operations.</w:t>
      </w:r>
    </w:p>
    <w:p w14:paraId="42D02AC8" w14:textId="77777777" w:rsidR="00C66DE6" w:rsidRDefault="00C66DE6" w:rsidP="00190661">
      <w:pPr>
        <w:pStyle w:val="BulletList"/>
      </w:pPr>
      <w:r>
        <w:t xml:space="preserve">2DConvolution implements a simple image processing algorithm, </w:t>
      </w:r>
      <w:r w:rsidR="00816692">
        <w:t>which uses two-dimensional convolution to blur</w:t>
      </w:r>
      <w:r>
        <w:t xml:space="preserve"> an image.</w:t>
      </w:r>
    </w:p>
    <w:p w14:paraId="42D02AC9" w14:textId="77777777" w:rsidR="00FD7ABC" w:rsidRDefault="00FD7ABC" w:rsidP="00190661">
      <w:pPr>
        <w:pStyle w:val="BulletList"/>
      </w:pPr>
      <w:proofErr w:type="spellStart"/>
      <w:r>
        <w:t>StackAsync</w:t>
      </w:r>
      <w:proofErr w:type="spellEnd"/>
      <w:r>
        <w:t xml:space="preserve"> is a simple example of asynchronous e</w:t>
      </w:r>
      <w:r w:rsidR="003203E6">
        <w:t>valuation for .NET applications, and demonstrates the “fastest target wins” pattern.</w:t>
      </w:r>
    </w:p>
    <w:p w14:paraId="42D02ACA" w14:textId="77777777" w:rsidR="00FD7ABC" w:rsidRDefault="00FD7ABC" w:rsidP="00190661">
      <w:pPr>
        <w:pStyle w:val="BulletList"/>
      </w:pPr>
      <w:proofErr w:type="spellStart"/>
      <w:r>
        <w:t>StackAsync_CPP</w:t>
      </w:r>
      <w:proofErr w:type="spellEnd"/>
      <w:r>
        <w:t xml:space="preserve"> is a C++ version of </w:t>
      </w:r>
      <w:proofErr w:type="spellStart"/>
      <w:r>
        <w:t>StackAsync</w:t>
      </w:r>
      <w:proofErr w:type="spellEnd"/>
      <w:r>
        <w:t>.</w:t>
      </w:r>
    </w:p>
    <w:p w14:paraId="42D02ACB" w14:textId="77777777" w:rsidR="00FD7ABC" w:rsidRDefault="00FD7ABC" w:rsidP="00190661">
      <w:pPr>
        <w:pStyle w:val="BulletList"/>
      </w:pPr>
      <w:r>
        <w:t xml:space="preserve">Boxcar2 is similar to </w:t>
      </w:r>
      <w:proofErr w:type="spellStart"/>
      <w:r>
        <w:t>BoxCar</w:t>
      </w:r>
      <w:proofErr w:type="spellEnd"/>
      <w:r>
        <w:t>, but is implemented by using parameter objects.</w:t>
      </w:r>
    </w:p>
    <w:p w14:paraId="42D02ACC" w14:textId="77777777" w:rsidR="00C66DE6" w:rsidRDefault="00C66DE6" w:rsidP="00C66DE6">
      <w:pPr>
        <w:pStyle w:val="Le"/>
      </w:pPr>
    </w:p>
    <w:p w14:paraId="42D02ACD" w14:textId="77777777" w:rsidR="00C66DE6" w:rsidRDefault="00C66DE6" w:rsidP="00C66DE6">
      <w:pPr>
        <w:pStyle w:val="BodyText"/>
      </w:pPr>
      <w:r>
        <w:t xml:space="preserve">For convenience, </w:t>
      </w:r>
      <w:r w:rsidR="00FD7ABC">
        <w:t>all of</w:t>
      </w:r>
      <w:r>
        <w:t xml:space="preserve"> the samples</w:t>
      </w:r>
      <w:r w:rsidR="00FD7ABC">
        <w:t xml:space="preserve">, with the exception of </w:t>
      </w:r>
      <w:proofErr w:type="spellStart"/>
      <w:r w:rsidR="00FD7ABC">
        <w:t>StackAsync_CPP</w:t>
      </w:r>
      <w:proofErr w:type="spellEnd"/>
      <w:r w:rsidR="00FD7ABC">
        <w:t>,</w:t>
      </w:r>
      <w:r>
        <w:t xml:space="preserve"> are implemented as .NET applications. </w:t>
      </w:r>
    </w:p>
    <w:p w14:paraId="42D02ACE" w14:textId="77777777" w:rsidR="00ED4530" w:rsidRPr="00C66DE6" w:rsidRDefault="00ED4530" w:rsidP="00C66DE6">
      <w:pPr>
        <w:pStyle w:val="BodyText"/>
      </w:pPr>
      <w:r w:rsidRPr="00FD4637">
        <w:rPr>
          <w:b/>
        </w:rPr>
        <w:t>Note:</w:t>
      </w:r>
      <w:r>
        <w:t xml:space="preserve"> This paper includes excerpts from the </w:t>
      </w:r>
      <w:r w:rsidR="00FD7ABC">
        <w:t xml:space="preserve">Life, Boxcar, and 2DConvolution </w:t>
      </w:r>
      <w:r>
        <w:t>samples. The complete samples are available from</w:t>
      </w:r>
      <w:r w:rsidR="00FD4637">
        <w:t xml:space="preserve"> Accelerator’s</w:t>
      </w:r>
      <w:r>
        <w:t xml:space="preserve"> Microsoft Connect</w:t>
      </w:r>
      <w:r w:rsidR="00FD4637">
        <w:t xml:space="preserve"> site</w:t>
      </w:r>
      <w:r>
        <w:t>.</w:t>
      </w:r>
    </w:p>
    <w:p w14:paraId="42D02ACF" w14:textId="77777777" w:rsidR="00190661" w:rsidRDefault="00804575" w:rsidP="00190661">
      <w:pPr>
        <w:pStyle w:val="Heading2"/>
      </w:pPr>
      <w:bookmarkStart w:id="61" w:name="_Toc264440845"/>
      <w:bookmarkStart w:id="62" w:name="_Toc208805142"/>
      <w:r>
        <w:t>Sample Walkthrough: Game of Life</w:t>
      </w:r>
      <w:bookmarkEnd w:id="61"/>
    </w:p>
    <w:p w14:paraId="42D02AD0" w14:textId="77777777" w:rsidR="00190661" w:rsidRDefault="00190661" w:rsidP="00190661">
      <w:pPr>
        <w:pStyle w:val="BodyText"/>
      </w:pPr>
      <w:r>
        <w:t xml:space="preserve">Cellular automata are used for purposes such as cryptography or to simulate natural systems such as certain types of chemical reactions. They are based on a regular grid of cells, each with a defined state. The grid is updated at regular intervals, and the value of each cell in the new grid is based on the states of its nearest neighbors in the original grid. </w:t>
      </w:r>
      <w:r w:rsidR="00804575">
        <w:t>This section is a walkthrough of</w:t>
      </w:r>
      <w:r w:rsidR="008B624B">
        <w:t xml:space="preserve"> the</w:t>
      </w:r>
      <w:r w:rsidR="00804575">
        <w:t xml:space="preserve"> Life</w:t>
      </w:r>
      <w:r w:rsidR="008B624B">
        <w:t xml:space="preserve"> sample</w:t>
      </w:r>
      <w:r w:rsidR="00804575">
        <w:t>, which is an Accelerator implementation of one of the better-known cellular automata, the Game of Life.</w:t>
      </w:r>
    </w:p>
    <w:p w14:paraId="42D02AD1" w14:textId="77777777" w:rsidR="004F40DE" w:rsidRDefault="004F40DE" w:rsidP="004F40DE">
      <w:pPr>
        <w:pStyle w:val="Heading3"/>
      </w:pPr>
      <w:bookmarkStart w:id="63" w:name="_Toc264440846"/>
      <w:r>
        <w:lastRenderedPageBreak/>
        <w:t>The Game of Life</w:t>
      </w:r>
      <w:bookmarkEnd w:id="63"/>
    </w:p>
    <w:p w14:paraId="42D02AD2" w14:textId="77777777" w:rsidR="00190661" w:rsidRDefault="00190661" w:rsidP="00190661">
      <w:pPr>
        <w:pStyle w:val="BodyTextLink"/>
      </w:pPr>
      <w:r>
        <w:t xml:space="preserve">The Game of Life is based on a two-dimensional grid. Each cell can </w:t>
      </w:r>
      <w:r w:rsidR="00804575">
        <w:t>have one of two states:</w:t>
      </w:r>
      <w:r>
        <w:t xml:space="preserve"> alive or dead. An application starts with an initial pattern of live cells and then updates the grid repeatedly so that it evolves through time. Each time the application updates the grid, it determines the state of each cell in the new grid by examining the cell’s nearest neighbors in the current grid and applying the following rules:</w:t>
      </w:r>
    </w:p>
    <w:p w14:paraId="42D02AD3" w14:textId="77777777" w:rsidR="00190661" w:rsidRDefault="00190661" w:rsidP="00190661">
      <w:pPr>
        <w:pStyle w:val="BulletList"/>
      </w:pPr>
      <w:r>
        <w:t>A live cell with two or three live neighbors remains live in the new grid.</w:t>
      </w:r>
    </w:p>
    <w:p w14:paraId="42D02AD4" w14:textId="77777777" w:rsidR="00190661" w:rsidRDefault="00190661" w:rsidP="00190661">
      <w:pPr>
        <w:pStyle w:val="BulletList"/>
      </w:pPr>
      <w:r>
        <w:t>All other live cells become dead in the new grid.</w:t>
      </w:r>
    </w:p>
    <w:p w14:paraId="42D02AD5" w14:textId="77777777" w:rsidR="00190661" w:rsidRDefault="00190661" w:rsidP="00190661">
      <w:pPr>
        <w:pStyle w:val="BulletList"/>
      </w:pPr>
      <w:r>
        <w:t>A dead cell with three live neighbors becomes live in the new grid.</w:t>
      </w:r>
    </w:p>
    <w:p w14:paraId="42D02AD6" w14:textId="77777777" w:rsidR="00190661" w:rsidRDefault="00190661" w:rsidP="00190661">
      <w:pPr>
        <w:pStyle w:val="BulletList"/>
      </w:pPr>
      <w:r>
        <w:t>All other dead cells remain dead in the new grid.</w:t>
      </w:r>
    </w:p>
    <w:p w14:paraId="42D02AD7" w14:textId="77777777" w:rsidR="00190661" w:rsidRDefault="00190661" w:rsidP="00190661">
      <w:pPr>
        <w:pStyle w:val="Le"/>
      </w:pPr>
    </w:p>
    <w:p w14:paraId="42D02AD8" w14:textId="77777777" w:rsidR="00190661" w:rsidRDefault="00190661" w:rsidP="00190661">
      <w:pPr>
        <w:pStyle w:val="BodyText"/>
      </w:pPr>
      <w:r>
        <w:t xml:space="preserve">Figure </w:t>
      </w:r>
      <w:r w:rsidR="00224D06">
        <w:t>1</w:t>
      </w:r>
      <w:r>
        <w:t xml:space="preserve"> </w:t>
      </w:r>
      <w:proofErr w:type="gramStart"/>
      <w:r>
        <w:t>shows</w:t>
      </w:r>
      <w:proofErr w:type="gramEnd"/>
      <w:r>
        <w:t xml:space="preserve"> how a simple “glider” pattern evolves to the next grid in the sequence. The </w:t>
      </w:r>
      <w:r w:rsidR="004B6C09">
        <w:t>blue</w:t>
      </w:r>
      <w:r>
        <w:t xml:space="preserve"> cells are “live,” and the numbers indicate the number of live nearest neighbors for all cells that have them.</w:t>
      </w:r>
    </w:p>
    <w:p w14:paraId="42D02AD9" w14:textId="77777777" w:rsidR="00190661" w:rsidRDefault="00F90C83" w:rsidP="00331E78">
      <w:pPr>
        <w:pStyle w:val="BodyText"/>
        <w:keepNext/>
        <w:ind w:right="-720"/>
      </w:pPr>
      <w:r>
        <w:pict w14:anchorId="42D02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164.4pt">
            <v:imagedata r:id="rId14" o:title=""/>
          </v:shape>
        </w:pict>
      </w:r>
    </w:p>
    <w:p w14:paraId="42D02ADA" w14:textId="77777777" w:rsidR="00190661" w:rsidRDefault="008B624B" w:rsidP="00190661">
      <w:pPr>
        <w:pStyle w:val="FigCap"/>
      </w:pPr>
      <w:bookmarkStart w:id="64" w:name="_Toc208805182"/>
      <w:proofErr w:type="gramStart"/>
      <w:r>
        <w:t>Figure 1</w:t>
      </w:r>
      <w:r w:rsidR="00190661">
        <w:t>.</w:t>
      </w:r>
      <w:proofErr w:type="gramEnd"/>
      <w:r w:rsidR="00190661">
        <w:t xml:space="preserve"> Evolution of a Game of Life pattern</w:t>
      </w:r>
      <w:bookmarkEnd w:id="64"/>
    </w:p>
    <w:p w14:paraId="42D02ADB" w14:textId="77777777" w:rsidR="004F40DE" w:rsidRPr="004F40DE" w:rsidRDefault="004F40DE" w:rsidP="004F40DE">
      <w:pPr>
        <w:pStyle w:val="Heading3"/>
      </w:pPr>
      <w:bookmarkStart w:id="65" w:name="_Toc264440847"/>
      <w:r>
        <w:lastRenderedPageBreak/>
        <w:t>The Life Sample</w:t>
      </w:r>
      <w:bookmarkEnd w:id="65"/>
    </w:p>
    <w:p w14:paraId="42D02ADC" w14:textId="77777777" w:rsidR="004F40DE" w:rsidRDefault="004F40DE" w:rsidP="00224D06">
      <w:pPr>
        <w:pStyle w:val="BodyText"/>
        <w:keepNext/>
      </w:pPr>
      <w:r>
        <w:t xml:space="preserve">Life is implemented as a Windows Forms application. </w:t>
      </w:r>
      <w:r w:rsidR="008B624B">
        <w:t>Figure 2 shows t</w:t>
      </w:r>
      <w:r>
        <w:t xml:space="preserve">he </w:t>
      </w:r>
      <w:r w:rsidR="005345C5">
        <w:t xml:space="preserve">Life UI, with a </w:t>
      </w:r>
      <w:r w:rsidR="004B6C09">
        <w:t>“</w:t>
      </w:r>
      <w:r w:rsidR="005345C5">
        <w:t>game</w:t>
      </w:r>
      <w:r w:rsidR="004B6C09">
        <w:t>”</w:t>
      </w:r>
      <w:r w:rsidR="005345C5">
        <w:t xml:space="preserve"> in progress</w:t>
      </w:r>
      <w:r>
        <w:t>.</w:t>
      </w:r>
    </w:p>
    <w:p w14:paraId="42D02ADD" w14:textId="77777777" w:rsidR="008B624B" w:rsidRDefault="00314B3E" w:rsidP="004F40DE">
      <w:pPr>
        <w:pStyle w:val="BodyText"/>
      </w:pPr>
      <w:r>
        <w:rPr>
          <w:noProof/>
        </w:rPr>
        <w:drawing>
          <wp:inline distT="0" distB="0" distL="0" distR="0" wp14:anchorId="42D02EA8" wp14:editId="42D02EA9">
            <wp:extent cx="4876800" cy="4197350"/>
            <wp:effectExtent l="19050" t="0" r="0" b="0"/>
            <wp:docPr id="7" name="Picture 6" descr="Accelerator_Programmers_Gui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or_Programmers_Guide_2.jpg"/>
                    <pic:cNvPicPr/>
                  </pic:nvPicPr>
                  <pic:blipFill>
                    <a:blip r:embed="rId15" cstate="print"/>
                    <a:stretch>
                      <a:fillRect/>
                    </a:stretch>
                  </pic:blipFill>
                  <pic:spPr>
                    <a:xfrm>
                      <a:off x="0" y="0"/>
                      <a:ext cx="4876800" cy="4197350"/>
                    </a:xfrm>
                    <a:prstGeom prst="rect">
                      <a:avLst/>
                    </a:prstGeom>
                  </pic:spPr>
                </pic:pic>
              </a:graphicData>
            </a:graphic>
          </wp:inline>
        </w:drawing>
      </w:r>
    </w:p>
    <w:p w14:paraId="42D02ADE" w14:textId="77777777" w:rsidR="008B624B" w:rsidRDefault="008B624B" w:rsidP="008B624B">
      <w:pPr>
        <w:pStyle w:val="FigCap"/>
      </w:pPr>
      <w:proofErr w:type="gramStart"/>
      <w:r>
        <w:t>Figure 2.</w:t>
      </w:r>
      <w:proofErr w:type="gramEnd"/>
      <w:r>
        <w:t xml:space="preserve"> Life user interface</w:t>
      </w:r>
    </w:p>
    <w:p w14:paraId="42D02ADF" w14:textId="77777777" w:rsidR="00314B3E" w:rsidRDefault="00C63D2A" w:rsidP="00C63D2A">
      <w:pPr>
        <w:pStyle w:val="BodyTextLink"/>
      </w:pPr>
      <w:r>
        <w:t xml:space="preserve">The grid for this version of Life consists of four mirror-image quadrants. To maximize resolution, </w:t>
      </w:r>
      <w:r w:rsidR="00314B3E">
        <w:t xml:space="preserve">Life displays </w:t>
      </w:r>
      <w:r>
        <w:t xml:space="preserve">only </w:t>
      </w:r>
      <w:r w:rsidR="00314B3E">
        <w:t>the upper-left quadrant. The UI also includes:</w:t>
      </w:r>
    </w:p>
    <w:p w14:paraId="42D02AE0" w14:textId="77777777" w:rsidR="005345C5" w:rsidRDefault="005345C5" w:rsidP="005345C5">
      <w:pPr>
        <w:pStyle w:val="BulletList"/>
      </w:pPr>
      <w:r>
        <w:t xml:space="preserve">A </w:t>
      </w:r>
      <w:r w:rsidRPr="008530CB">
        <w:rPr>
          <w:b/>
        </w:rPr>
        <w:t>Start</w:t>
      </w:r>
      <w:r>
        <w:t xml:space="preserve"> button, which starts a new game.</w:t>
      </w:r>
    </w:p>
    <w:p w14:paraId="42D02AE1" w14:textId="77777777" w:rsidR="005345C5" w:rsidRDefault="005345C5" w:rsidP="005345C5">
      <w:pPr>
        <w:pStyle w:val="BulletList"/>
      </w:pPr>
      <w:r>
        <w:t xml:space="preserve">A </w:t>
      </w:r>
      <w:r w:rsidRPr="008530CB">
        <w:rPr>
          <w:b/>
        </w:rPr>
        <w:t>Stop</w:t>
      </w:r>
      <w:r>
        <w:t xml:space="preserve"> button to s</w:t>
      </w:r>
      <w:r w:rsidR="008530CB">
        <w:t>to</w:t>
      </w:r>
      <w:r>
        <w:t>p the current game</w:t>
      </w:r>
    </w:p>
    <w:p w14:paraId="42D02AE2" w14:textId="77777777" w:rsidR="00190661" w:rsidRDefault="005345C5" w:rsidP="005345C5">
      <w:pPr>
        <w:pStyle w:val="BulletList"/>
      </w:pPr>
      <w:r>
        <w:t>A pair of radio buttons, to select which target to use for computation.</w:t>
      </w:r>
      <w:r w:rsidR="00190661">
        <w:t xml:space="preserve"> </w:t>
      </w:r>
    </w:p>
    <w:p w14:paraId="42D02AE3" w14:textId="77777777" w:rsidR="007A2752" w:rsidRDefault="007A2752" w:rsidP="007A2752">
      <w:pPr>
        <w:pStyle w:val="Le"/>
      </w:pPr>
    </w:p>
    <w:p w14:paraId="42D02AE4" w14:textId="77777777" w:rsidR="007A2752" w:rsidRPr="007A2752" w:rsidRDefault="007A2752" w:rsidP="007A2752">
      <w:pPr>
        <w:pStyle w:val="BodyText"/>
      </w:pPr>
      <w:r>
        <w:t xml:space="preserve">When a user clicks </w:t>
      </w:r>
      <w:r w:rsidRPr="008530CB">
        <w:rPr>
          <w:b/>
        </w:rPr>
        <w:t>Start</w:t>
      </w:r>
      <w:r>
        <w:t>, Life initializes the game using the code in Listing</w:t>
      </w:r>
      <w:r w:rsidR="00224D06">
        <w:t xml:space="preserve"> </w:t>
      </w:r>
      <w:r>
        <w:t>1</w:t>
      </w:r>
      <w:r w:rsidR="00224D06">
        <w:t>.</w:t>
      </w:r>
    </w:p>
    <w:p w14:paraId="42D02AE5" w14:textId="77777777" w:rsidR="005345C5" w:rsidRDefault="005345C5" w:rsidP="005345C5">
      <w:pPr>
        <w:pStyle w:val="TableHead"/>
      </w:pPr>
      <w:proofErr w:type="gramStart"/>
      <w:r>
        <w:t>Listing 1.</w:t>
      </w:r>
      <w:proofErr w:type="gramEnd"/>
      <w:r>
        <w:t xml:space="preserve"> Life initial grid</w:t>
      </w:r>
    </w:p>
    <w:p w14:paraId="42D02AE6" w14:textId="77777777" w:rsidR="005345C5" w:rsidRDefault="005345C5" w:rsidP="005345C5">
      <w:pPr>
        <w:pStyle w:val="PlainText"/>
      </w:pPr>
      <w:r>
        <w:rPr>
          <w:color w:val="0000FF"/>
        </w:rPr>
        <w:t>for</w:t>
      </w:r>
      <w:r>
        <w:t xml:space="preserve"> (</w:t>
      </w:r>
      <w:r>
        <w:rPr>
          <w:color w:val="0000FF"/>
        </w:rPr>
        <w:t>int</w:t>
      </w:r>
      <w:r>
        <w:t xml:space="preserve"> i = 0; i &lt; gridSize; i++)</w:t>
      </w:r>
    </w:p>
    <w:p w14:paraId="42D02AE7" w14:textId="77777777" w:rsidR="005345C5" w:rsidRDefault="005345C5" w:rsidP="005345C5">
      <w:pPr>
        <w:pStyle w:val="PlainText"/>
      </w:pPr>
      <w:r>
        <w:t>{</w:t>
      </w:r>
    </w:p>
    <w:p w14:paraId="42D02AE8" w14:textId="77777777" w:rsidR="005345C5" w:rsidRPr="00AC2296" w:rsidRDefault="005345C5" w:rsidP="005345C5">
      <w:pPr>
        <w:pStyle w:val="PlainText"/>
      </w:pPr>
      <w:r>
        <w:t xml:space="preserve">  currentState[0, i] = 1;</w:t>
      </w:r>
    </w:p>
    <w:p w14:paraId="42D02AE9" w14:textId="77777777" w:rsidR="005345C5" w:rsidRDefault="005345C5" w:rsidP="005345C5">
      <w:pPr>
        <w:pStyle w:val="PlainText"/>
      </w:pPr>
      <w:r>
        <w:t xml:space="preserve">  currentState[i, 0] = 1;</w:t>
      </w:r>
    </w:p>
    <w:p w14:paraId="42D02AEA" w14:textId="77777777" w:rsidR="005345C5" w:rsidRDefault="005345C5" w:rsidP="005345C5">
      <w:pPr>
        <w:pStyle w:val="PlainText"/>
      </w:pPr>
      <w:r>
        <w:t xml:space="preserve">  currentState[i, i] = 1;</w:t>
      </w:r>
    </w:p>
    <w:p w14:paraId="42D02AEB" w14:textId="77777777" w:rsidR="005345C5" w:rsidRDefault="005345C5" w:rsidP="005345C5">
      <w:pPr>
        <w:pStyle w:val="PlainText"/>
      </w:pPr>
      <w:r>
        <w:t>}</w:t>
      </w:r>
    </w:p>
    <w:p w14:paraId="42D02AEC" w14:textId="77777777" w:rsidR="005345C5" w:rsidRDefault="005345C5" w:rsidP="005345C5">
      <w:pPr>
        <w:pStyle w:val="PlainText"/>
      </w:pPr>
    </w:p>
    <w:p w14:paraId="42D02AED" w14:textId="77777777" w:rsidR="005345C5" w:rsidRDefault="005345C5" w:rsidP="005345C5">
      <w:pPr>
        <w:pStyle w:val="PlainText"/>
      </w:pPr>
      <w:r>
        <w:t>imageBox.Image = ArrayToBitmap(currentState);</w:t>
      </w:r>
    </w:p>
    <w:p w14:paraId="42D02AEE" w14:textId="77777777" w:rsidR="005345C5" w:rsidRDefault="005345C5" w:rsidP="005345C5">
      <w:pPr>
        <w:pStyle w:val="PlainText"/>
      </w:pPr>
    </w:p>
    <w:p w14:paraId="42D02AEF" w14:textId="77777777" w:rsidR="005345C5" w:rsidRDefault="005345C5" w:rsidP="005345C5">
      <w:pPr>
        <w:pStyle w:val="PlainText"/>
      </w:pPr>
      <w:r>
        <w:t xml:space="preserve">zeroGrid = </w:t>
      </w:r>
      <w:r>
        <w:rPr>
          <w:color w:val="0000FF"/>
        </w:rPr>
        <w:t>new</w:t>
      </w:r>
      <w:r>
        <w:t xml:space="preserve"> </w:t>
      </w:r>
      <w:r>
        <w:rPr>
          <w:color w:val="2B91AF"/>
        </w:rPr>
        <w:t>FPA</w:t>
      </w:r>
      <w:r>
        <w:t>(0.0f, gridDimensions);</w:t>
      </w:r>
    </w:p>
    <w:p w14:paraId="42D02AF0" w14:textId="77777777" w:rsidR="005345C5" w:rsidRDefault="005345C5" w:rsidP="005345C5">
      <w:pPr>
        <w:pStyle w:val="PlainText"/>
      </w:pPr>
      <w:r>
        <w:t xml:space="preserve">oneGrid = </w:t>
      </w:r>
      <w:r>
        <w:rPr>
          <w:color w:val="0000FF"/>
        </w:rPr>
        <w:t>new</w:t>
      </w:r>
      <w:r>
        <w:t xml:space="preserve"> </w:t>
      </w:r>
      <w:r>
        <w:rPr>
          <w:color w:val="2B91AF"/>
        </w:rPr>
        <w:t>FPA</w:t>
      </w:r>
      <w:r>
        <w:t>(1.0f, gridDimensions);</w:t>
      </w:r>
    </w:p>
    <w:p w14:paraId="42D02AF1" w14:textId="77777777" w:rsidR="005345C5" w:rsidRDefault="005345C5" w:rsidP="005345C5">
      <w:pPr>
        <w:pStyle w:val="PlainText"/>
      </w:pPr>
      <w:r>
        <w:lastRenderedPageBreak/>
        <w:t xml:space="preserve">twoGrid = </w:t>
      </w:r>
      <w:r>
        <w:rPr>
          <w:color w:val="0000FF"/>
        </w:rPr>
        <w:t>new</w:t>
      </w:r>
      <w:r>
        <w:t xml:space="preserve"> </w:t>
      </w:r>
      <w:r>
        <w:rPr>
          <w:color w:val="2B91AF"/>
        </w:rPr>
        <w:t>FPA</w:t>
      </w:r>
      <w:r>
        <w:t>(2.0f, gridDimensions);</w:t>
      </w:r>
    </w:p>
    <w:p w14:paraId="42D02AF2" w14:textId="77777777" w:rsidR="005345C5" w:rsidRPr="005345C5" w:rsidRDefault="005345C5" w:rsidP="005345C5">
      <w:pPr>
        <w:pStyle w:val="PlainText"/>
      </w:pPr>
      <w:r>
        <w:t xml:space="preserve">threeGrid = </w:t>
      </w:r>
      <w:r>
        <w:rPr>
          <w:color w:val="0000FF"/>
        </w:rPr>
        <w:t>new</w:t>
      </w:r>
      <w:r>
        <w:t xml:space="preserve"> </w:t>
      </w:r>
      <w:r>
        <w:rPr>
          <w:color w:val="2B91AF"/>
        </w:rPr>
        <w:t>FPA</w:t>
      </w:r>
      <w:r>
        <w:t>(3.0f, gridDimensions);</w:t>
      </w:r>
    </w:p>
    <w:p w14:paraId="42D02AF3" w14:textId="77777777" w:rsidR="005345C5" w:rsidRDefault="005345C5" w:rsidP="005345C5">
      <w:pPr>
        <w:pStyle w:val="Le"/>
      </w:pPr>
    </w:p>
    <w:p w14:paraId="42D02AF4" w14:textId="77777777" w:rsidR="007A2752" w:rsidRDefault="007A2752" w:rsidP="007A2752">
      <w:pPr>
        <w:pStyle w:val="BodyTextLink"/>
      </w:pPr>
      <w:r>
        <w:t>To initialize a new game, Life:</w:t>
      </w:r>
    </w:p>
    <w:p w14:paraId="42D02AF5" w14:textId="77777777" w:rsidR="007A2752" w:rsidRDefault="007A2752" w:rsidP="007A2752">
      <w:pPr>
        <w:pStyle w:val="List"/>
      </w:pPr>
      <w:r>
        <w:t>1.</w:t>
      </w:r>
      <w:r>
        <w:tab/>
        <w:t>Generates the initial grid</w:t>
      </w:r>
      <w:r w:rsidR="008530CB">
        <w:t xml:space="preserve"> by setting the </w:t>
      </w:r>
      <w:r>
        <w:t>live cells set to 1.0 and the dead cells to zero.</w:t>
      </w:r>
    </w:p>
    <w:p w14:paraId="42D02AF6" w14:textId="77777777" w:rsidR="007A2752" w:rsidRDefault="007A2752" w:rsidP="00224D06">
      <w:pPr>
        <w:pStyle w:val="List"/>
        <w:keepNext/>
      </w:pPr>
      <w:r>
        <w:t>2.</w:t>
      </w:r>
      <w:r>
        <w:tab/>
        <w:t>Displays the initial grid in the UI.</w:t>
      </w:r>
    </w:p>
    <w:p w14:paraId="42D02AF7" w14:textId="77777777" w:rsidR="007A2752" w:rsidRDefault="007A2752" w:rsidP="007A2752">
      <w:pPr>
        <w:pStyle w:val="BodyTextIndent"/>
      </w:pPr>
      <w:proofErr w:type="spellStart"/>
      <w:r w:rsidRPr="007A2752">
        <w:rPr>
          <w:i/>
        </w:rPr>
        <w:t>ArrayToBitmap</w:t>
      </w:r>
      <w:proofErr w:type="spellEnd"/>
      <w:r>
        <w:t xml:space="preserve"> is a private method that converts the grid values to a </w:t>
      </w:r>
      <w:r w:rsidR="005F00D5">
        <w:t>blue</w:t>
      </w:r>
      <w:r>
        <w:t xml:space="preserve"> and white bitmap.</w:t>
      </w:r>
    </w:p>
    <w:p w14:paraId="42D02AF8" w14:textId="77777777" w:rsidR="007A2752" w:rsidRDefault="00224D06" w:rsidP="007A2752">
      <w:pPr>
        <w:pStyle w:val="List"/>
      </w:pPr>
      <w:r>
        <w:t>3</w:t>
      </w:r>
      <w:r w:rsidR="007A2752">
        <w:t>.</w:t>
      </w:r>
      <w:r w:rsidR="007A2752">
        <w:tab/>
        <w:t xml:space="preserve">Life loads the initial grid into a </w:t>
      </w:r>
      <w:proofErr w:type="spellStart"/>
      <w:r w:rsidR="007A2752" w:rsidRPr="00DC7626">
        <w:rPr>
          <w:rStyle w:val="Bold"/>
        </w:rPr>
        <w:t>FloatParallelArray</w:t>
      </w:r>
      <w:proofErr w:type="spellEnd"/>
      <w:r w:rsidR="007A2752">
        <w:t xml:space="preserve"> object named </w:t>
      </w:r>
      <w:proofErr w:type="spellStart"/>
      <w:r w:rsidR="007A2752" w:rsidRPr="005345C5">
        <w:rPr>
          <w:i/>
        </w:rPr>
        <w:t>working</w:t>
      </w:r>
      <w:r w:rsidR="007A2752" w:rsidRPr="005345C5">
        <w:t>G</w:t>
      </w:r>
      <w:r w:rsidR="007A2752" w:rsidRPr="005345C5">
        <w:rPr>
          <w:rStyle w:val="Italic0"/>
        </w:rPr>
        <w:t>ri</w:t>
      </w:r>
      <w:r w:rsidR="007A2752">
        <w:rPr>
          <w:rStyle w:val="Italic0"/>
        </w:rPr>
        <w:t>d</w:t>
      </w:r>
      <w:proofErr w:type="spellEnd"/>
      <w:r w:rsidR="007A2752" w:rsidRPr="002A4C59">
        <w:t>, which represents the current grid state in the Accelerator environment</w:t>
      </w:r>
      <w:r w:rsidR="007A2752">
        <w:t>.</w:t>
      </w:r>
    </w:p>
    <w:p w14:paraId="42D02AF9" w14:textId="77777777" w:rsidR="007A2752" w:rsidRDefault="00224D06" w:rsidP="007A2752">
      <w:pPr>
        <w:pStyle w:val="List"/>
      </w:pPr>
      <w:r>
        <w:t>4</w:t>
      </w:r>
      <w:r w:rsidR="007A2752">
        <w:t>.</w:t>
      </w:r>
      <w:r w:rsidR="007A2752">
        <w:tab/>
        <w:t xml:space="preserve">Creates four utility </w:t>
      </w:r>
      <w:proofErr w:type="spellStart"/>
      <w:r w:rsidR="007A2752" w:rsidRPr="00DC7626">
        <w:rPr>
          <w:rStyle w:val="Bold"/>
        </w:rPr>
        <w:t>FloatParallelArray</w:t>
      </w:r>
      <w:proofErr w:type="spellEnd"/>
      <w:r w:rsidR="007A2752">
        <w:t xml:space="preserve"> objects—</w:t>
      </w:r>
      <w:proofErr w:type="spellStart"/>
      <w:r w:rsidR="007A2752" w:rsidRPr="00D42F45">
        <w:rPr>
          <w:rStyle w:val="Italic0"/>
        </w:rPr>
        <w:t>zero</w:t>
      </w:r>
      <w:r w:rsidR="007A2752">
        <w:rPr>
          <w:rStyle w:val="Italic0"/>
        </w:rPr>
        <w:t>Grid</w:t>
      </w:r>
      <w:proofErr w:type="spellEnd"/>
      <w:r w:rsidR="007A2752">
        <w:t xml:space="preserve">, </w:t>
      </w:r>
      <w:proofErr w:type="spellStart"/>
      <w:r w:rsidR="007A2752" w:rsidRPr="00D42F45">
        <w:rPr>
          <w:rStyle w:val="Italic0"/>
        </w:rPr>
        <w:t>one</w:t>
      </w:r>
      <w:r w:rsidR="007A2752">
        <w:rPr>
          <w:rStyle w:val="Italic0"/>
        </w:rPr>
        <w:t>Grid</w:t>
      </w:r>
      <w:proofErr w:type="spellEnd"/>
      <w:r w:rsidR="007A2752">
        <w:t xml:space="preserve">, </w:t>
      </w:r>
      <w:proofErr w:type="spellStart"/>
      <w:r w:rsidR="007A2752" w:rsidRPr="00D42F45">
        <w:rPr>
          <w:rStyle w:val="Italic0"/>
        </w:rPr>
        <w:t>two</w:t>
      </w:r>
      <w:r w:rsidR="007A2752">
        <w:rPr>
          <w:rStyle w:val="Italic0"/>
        </w:rPr>
        <w:t>Grid</w:t>
      </w:r>
      <w:proofErr w:type="spellEnd"/>
      <w:r w:rsidR="007A2752">
        <w:t xml:space="preserve">, and </w:t>
      </w:r>
      <w:proofErr w:type="spellStart"/>
      <w:r w:rsidR="007A2752" w:rsidRPr="00D42F45">
        <w:rPr>
          <w:rStyle w:val="Italic0"/>
        </w:rPr>
        <w:t>three</w:t>
      </w:r>
      <w:r w:rsidR="007A2752">
        <w:rPr>
          <w:rStyle w:val="Italic0"/>
        </w:rPr>
        <w:t>Grid</w:t>
      </w:r>
      <w:proofErr w:type="spellEnd"/>
      <w:r w:rsidR="007A2752">
        <w:t>—which have all elements set to 0.0f, 1.0f, 2.0f, or 3.0f, respectively.</w:t>
      </w:r>
    </w:p>
    <w:p w14:paraId="42D02AFA" w14:textId="77777777" w:rsidR="007A2752" w:rsidRDefault="007A2752" w:rsidP="007A2752">
      <w:pPr>
        <w:pStyle w:val="Le"/>
      </w:pPr>
    </w:p>
    <w:p w14:paraId="42D02AFB" w14:textId="77777777" w:rsidR="00190661" w:rsidRDefault="00190661" w:rsidP="00190661">
      <w:pPr>
        <w:pStyle w:val="BodyText"/>
      </w:pPr>
      <w:r>
        <w:t xml:space="preserve">Figure </w:t>
      </w:r>
      <w:r w:rsidR="00224D06">
        <w:t>3</w:t>
      </w:r>
      <w:r>
        <w:t xml:space="preserve"> shows the upper left part of </w:t>
      </w:r>
      <w:r w:rsidR="007A2752">
        <w:t>the initial</w:t>
      </w:r>
      <w:r>
        <w:t xml:space="preserve"> </w:t>
      </w:r>
      <w:r w:rsidR="005345C5">
        <w:t>grid</w:t>
      </w:r>
      <w:r>
        <w:t>.</w:t>
      </w:r>
    </w:p>
    <w:p w14:paraId="42D02AFC" w14:textId="77777777" w:rsidR="00190661" w:rsidRDefault="00F90C83" w:rsidP="00190661">
      <w:pPr>
        <w:pStyle w:val="BodyText"/>
      </w:pPr>
      <w:r>
        <w:pict w14:anchorId="42D02EAA">
          <v:shape id="_x0000_i1026" type="#_x0000_t75" style="width:107.4pt;height:106.8pt">
            <v:imagedata r:id="rId16" o:title=""/>
          </v:shape>
        </w:pict>
      </w:r>
    </w:p>
    <w:p w14:paraId="42D02AFD" w14:textId="77777777" w:rsidR="00190661" w:rsidRDefault="004F40DE" w:rsidP="00190661">
      <w:pPr>
        <w:pStyle w:val="FigCap"/>
      </w:pPr>
      <w:bookmarkStart w:id="66" w:name="_Toc208805183"/>
      <w:proofErr w:type="gramStart"/>
      <w:r>
        <w:t xml:space="preserve">Figure </w:t>
      </w:r>
      <w:r w:rsidR="00224D06">
        <w:t>3</w:t>
      </w:r>
      <w:r w:rsidR="00190661">
        <w:t>.</w:t>
      </w:r>
      <w:proofErr w:type="gramEnd"/>
      <w:r w:rsidR="00190661">
        <w:t xml:space="preserve"> Life </w:t>
      </w:r>
      <w:bookmarkEnd w:id="66"/>
      <w:r w:rsidR="007A2752">
        <w:t>initial grid</w:t>
      </w:r>
    </w:p>
    <w:p w14:paraId="42D02AFE" w14:textId="77777777" w:rsidR="00190661" w:rsidRDefault="00190661" w:rsidP="00113EE1">
      <w:pPr>
        <w:pStyle w:val="BodyText"/>
      </w:pPr>
      <w:r>
        <w:t xml:space="preserve">Life also implements three utility methods, </w:t>
      </w:r>
      <w:r w:rsidRPr="00D42F45">
        <w:rPr>
          <w:rStyle w:val="Italic0"/>
        </w:rPr>
        <w:t>And</w:t>
      </w:r>
      <w:r>
        <w:t xml:space="preserve">, </w:t>
      </w:r>
      <w:proofErr w:type="gramStart"/>
      <w:r w:rsidRPr="00D42F45">
        <w:rPr>
          <w:rStyle w:val="Italic0"/>
        </w:rPr>
        <w:t>Or</w:t>
      </w:r>
      <w:proofErr w:type="gramEnd"/>
      <w:r>
        <w:t xml:space="preserve">, and </w:t>
      </w:r>
      <w:r w:rsidRPr="00D42F45">
        <w:rPr>
          <w:rStyle w:val="Italic0"/>
        </w:rPr>
        <w:t>Equals</w:t>
      </w:r>
      <w:r>
        <w:t xml:space="preserve">, </w:t>
      </w:r>
      <w:r w:rsidR="00113EE1">
        <w:t>shown in Listing 2.</w:t>
      </w:r>
    </w:p>
    <w:p w14:paraId="42D02AFF" w14:textId="77777777" w:rsidR="00113EE1" w:rsidRPr="00113EE1" w:rsidRDefault="00113EE1" w:rsidP="00113EE1">
      <w:pPr>
        <w:pStyle w:val="TableHead"/>
      </w:pPr>
      <w:proofErr w:type="gramStart"/>
      <w:r>
        <w:t>Listing 2.</w:t>
      </w:r>
      <w:proofErr w:type="gramEnd"/>
      <w:r>
        <w:t xml:space="preserve"> Life utility methods</w:t>
      </w:r>
    </w:p>
    <w:p w14:paraId="42D02B00" w14:textId="77777777" w:rsidR="00113EE1" w:rsidRDefault="00113EE1" w:rsidP="00113EE1">
      <w:pPr>
        <w:pStyle w:val="PlainText"/>
      </w:pPr>
      <w:r>
        <w:rPr>
          <w:color w:val="2B91AF"/>
        </w:rPr>
        <w:t>FPA</w:t>
      </w:r>
      <w:r>
        <w:t xml:space="preserve"> And(</w:t>
      </w:r>
      <w:r>
        <w:rPr>
          <w:color w:val="2B91AF"/>
        </w:rPr>
        <w:t>FPA</w:t>
      </w:r>
      <w:r>
        <w:t xml:space="preserve"> a, </w:t>
      </w:r>
      <w:r>
        <w:rPr>
          <w:color w:val="2B91AF"/>
        </w:rPr>
        <w:t>FPA</w:t>
      </w:r>
      <w:r>
        <w:t xml:space="preserve"> b) { </w:t>
      </w:r>
      <w:r>
        <w:rPr>
          <w:color w:val="0000FF"/>
        </w:rPr>
        <w:t>return</w:t>
      </w:r>
      <w:r>
        <w:t xml:space="preserve"> </w:t>
      </w:r>
      <w:r>
        <w:rPr>
          <w:color w:val="2B91AF"/>
        </w:rPr>
        <w:t>PA</w:t>
      </w:r>
      <w:r>
        <w:t>.Min(a, b); }</w:t>
      </w:r>
    </w:p>
    <w:p w14:paraId="42D02B01" w14:textId="77777777" w:rsidR="00113EE1" w:rsidRDefault="00113EE1" w:rsidP="00113EE1">
      <w:pPr>
        <w:pStyle w:val="PlainText"/>
      </w:pPr>
      <w:r>
        <w:rPr>
          <w:color w:val="2B91AF"/>
        </w:rPr>
        <w:t>FPA</w:t>
      </w:r>
      <w:r>
        <w:t xml:space="preserve"> Or(</w:t>
      </w:r>
      <w:r>
        <w:rPr>
          <w:color w:val="2B91AF"/>
        </w:rPr>
        <w:t>FPA</w:t>
      </w:r>
      <w:r>
        <w:t xml:space="preserve"> a, </w:t>
      </w:r>
      <w:r>
        <w:rPr>
          <w:color w:val="2B91AF"/>
        </w:rPr>
        <w:t>FPA</w:t>
      </w:r>
      <w:r>
        <w:t xml:space="preserve"> b) { </w:t>
      </w:r>
      <w:r>
        <w:rPr>
          <w:color w:val="0000FF"/>
        </w:rPr>
        <w:t>return</w:t>
      </w:r>
      <w:r>
        <w:t xml:space="preserve"> </w:t>
      </w:r>
      <w:r>
        <w:rPr>
          <w:color w:val="2B91AF"/>
        </w:rPr>
        <w:t>PA</w:t>
      </w:r>
      <w:r>
        <w:t>.Max(a, b); }</w:t>
      </w:r>
    </w:p>
    <w:p w14:paraId="42D02B02" w14:textId="77777777" w:rsidR="00113EE1" w:rsidRDefault="00113EE1" w:rsidP="00113EE1">
      <w:pPr>
        <w:pStyle w:val="PlainText"/>
      </w:pPr>
    </w:p>
    <w:p w14:paraId="42D02B03" w14:textId="77777777" w:rsidR="00113EE1" w:rsidRDefault="00113EE1" w:rsidP="00113EE1">
      <w:pPr>
        <w:pStyle w:val="PlainText"/>
      </w:pPr>
      <w:r>
        <w:rPr>
          <w:color w:val="2B91AF"/>
        </w:rPr>
        <w:t>FPA</w:t>
      </w:r>
      <w:r>
        <w:t xml:space="preserve"> Equals(</w:t>
      </w:r>
      <w:r>
        <w:rPr>
          <w:color w:val="2B91AF"/>
        </w:rPr>
        <w:t>FPA</w:t>
      </w:r>
      <w:r>
        <w:t xml:space="preserve"> a, </w:t>
      </w:r>
      <w:r>
        <w:rPr>
          <w:color w:val="2B91AF"/>
        </w:rPr>
        <w:t>FPA</w:t>
      </w:r>
      <w:r>
        <w:t xml:space="preserve"> b)</w:t>
      </w:r>
    </w:p>
    <w:p w14:paraId="42D02B04" w14:textId="77777777" w:rsidR="00113EE1" w:rsidRDefault="00113EE1" w:rsidP="00113EE1">
      <w:pPr>
        <w:pStyle w:val="PlainText"/>
      </w:pPr>
      <w:r>
        <w:t>{</w:t>
      </w:r>
    </w:p>
    <w:p w14:paraId="42D02B05" w14:textId="77777777" w:rsidR="00113EE1" w:rsidRDefault="00113EE1" w:rsidP="00113EE1">
      <w:pPr>
        <w:pStyle w:val="PlainText"/>
      </w:pPr>
      <w:r>
        <w:t xml:space="preserve">  </w:t>
      </w:r>
      <w:r>
        <w:rPr>
          <w:color w:val="0000FF"/>
        </w:rPr>
        <w:t>return</w:t>
      </w:r>
      <w:r>
        <w:t xml:space="preserve"> </w:t>
      </w:r>
      <w:r>
        <w:rPr>
          <w:color w:val="2B91AF"/>
        </w:rPr>
        <w:t>PA</w:t>
      </w:r>
      <w:r>
        <w:t>.Cond(</w:t>
      </w:r>
      <w:r>
        <w:rPr>
          <w:color w:val="2B91AF"/>
        </w:rPr>
        <w:t>PA</w:t>
      </w:r>
      <w:r>
        <w:t>.CompareEqual(a,b),oneGrid,zeroGrid);</w:t>
      </w:r>
    </w:p>
    <w:p w14:paraId="42D02B06" w14:textId="77777777" w:rsidR="00190661" w:rsidRDefault="00113EE1" w:rsidP="00113EE1">
      <w:pPr>
        <w:pStyle w:val="PlainText"/>
      </w:pPr>
      <w:r>
        <w:t>}</w:t>
      </w:r>
    </w:p>
    <w:p w14:paraId="42D02B07" w14:textId="77777777" w:rsidR="00190661" w:rsidRDefault="00190661" w:rsidP="00190661">
      <w:pPr>
        <w:pStyle w:val="Le"/>
      </w:pPr>
    </w:p>
    <w:p w14:paraId="42D02B08" w14:textId="77777777" w:rsidR="00190661" w:rsidRPr="00ED4530" w:rsidRDefault="00730EA6" w:rsidP="00190661">
      <w:pPr>
        <w:pStyle w:val="BodyTextLink"/>
        <w:rPr>
          <w:rStyle w:val="BodyTextChar"/>
        </w:rPr>
      </w:pPr>
      <w:r w:rsidRPr="00ED4530">
        <w:rPr>
          <w:rStyle w:val="BodyTextChar"/>
        </w:rPr>
        <w:t xml:space="preserve">The three methods all take two data-parallel array objects, </w:t>
      </w:r>
      <w:proofErr w:type="gramStart"/>
      <w:r w:rsidRPr="00ED4530">
        <w:rPr>
          <w:rStyle w:val="Bold"/>
          <w:b w:val="0"/>
          <w:i/>
        </w:rPr>
        <w:t>a</w:t>
      </w:r>
      <w:r w:rsidRPr="00ED4530">
        <w:rPr>
          <w:rStyle w:val="BodyTextChar"/>
        </w:rPr>
        <w:t xml:space="preserve"> and</w:t>
      </w:r>
      <w:proofErr w:type="gramEnd"/>
      <w:r w:rsidRPr="00ED4530">
        <w:rPr>
          <w:rStyle w:val="BodyTextChar"/>
        </w:rPr>
        <w:t xml:space="preserve"> </w:t>
      </w:r>
      <w:r w:rsidRPr="00ED4530">
        <w:rPr>
          <w:rStyle w:val="Bold"/>
          <w:b w:val="0"/>
          <w:i/>
        </w:rPr>
        <w:t>b</w:t>
      </w:r>
      <w:r w:rsidRPr="00ED4530">
        <w:rPr>
          <w:rStyle w:val="BodyTextChar"/>
        </w:rPr>
        <w:t>, as input.</w:t>
      </w:r>
    </w:p>
    <w:p w14:paraId="42D02B09" w14:textId="77777777" w:rsidR="00190661" w:rsidRDefault="00190661" w:rsidP="00190661">
      <w:pPr>
        <w:pStyle w:val="BulletList"/>
      </w:pPr>
      <w:r w:rsidRPr="00D42F45">
        <w:rPr>
          <w:rStyle w:val="Italic0"/>
        </w:rPr>
        <w:t>And</w:t>
      </w:r>
      <w:r w:rsidRPr="009A5628">
        <w:t xml:space="preserve"> uses</w:t>
      </w:r>
      <w:r>
        <w:t xml:space="preserve"> the element-wise </w:t>
      </w:r>
      <w:r w:rsidR="00730EA6" w:rsidRPr="00DC7626">
        <w:rPr>
          <w:rStyle w:val="Bold"/>
        </w:rPr>
        <w:t>Min</w:t>
      </w:r>
      <w:r w:rsidR="00730EA6">
        <w:t xml:space="preserve"> </w:t>
      </w:r>
      <w:r>
        <w:t>operator to determine the minimum value of each pair of elements</w:t>
      </w:r>
      <w:r w:rsidR="00730EA6">
        <w:t xml:space="preserve"> from </w:t>
      </w:r>
      <w:proofErr w:type="gramStart"/>
      <w:r w:rsidR="00730EA6" w:rsidRPr="00ED4530">
        <w:rPr>
          <w:rStyle w:val="Bold"/>
          <w:b w:val="0"/>
          <w:i/>
        </w:rPr>
        <w:t>a</w:t>
      </w:r>
      <w:r w:rsidR="00730EA6" w:rsidRPr="00ED4530">
        <w:rPr>
          <w:rStyle w:val="BodyTextChar"/>
        </w:rPr>
        <w:t xml:space="preserve"> and</w:t>
      </w:r>
      <w:proofErr w:type="gramEnd"/>
      <w:r w:rsidR="00730EA6" w:rsidRPr="00ED4530">
        <w:rPr>
          <w:rStyle w:val="BodyTextChar"/>
        </w:rPr>
        <w:t xml:space="preserve"> </w:t>
      </w:r>
      <w:r w:rsidR="00730EA6" w:rsidRPr="00ED4530">
        <w:rPr>
          <w:rStyle w:val="Bold"/>
          <w:b w:val="0"/>
          <w:i/>
        </w:rPr>
        <w:t>b</w:t>
      </w:r>
      <w:r>
        <w:t>.</w:t>
      </w:r>
    </w:p>
    <w:p w14:paraId="42D02B0A" w14:textId="77777777" w:rsidR="00190661" w:rsidRDefault="00190661" w:rsidP="00190661">
      <w:pPr>
        <w:pStyle w:val="BulletList"/>
      </w:pPr>
      <w:r w:rsidRPr="00D42F45">
        <w:rPr>
          <w:rStyle w:val="Italic0"/>
        </w:rPr>
        <w:t>Or</w:t>
      </w:r>
      <w:r>
        <w:t xml:space="preserve"> </w:t>
      </w:r>
      <w:r w:rsidRPr="009A5628">
        <w:t>uses</w:t>
      </w:r>
      <w:r>
        <w:t xml:space="preserve"> the element-wise </w:t>
      </w:r>
      <w:r w:rsidR="00730EA6" w:rsidRPr="00DC7626">
        <w:rPr>
          <w:rStyle w:val="Bold"/>
        </w:rPr>
        <w:t>Max</w:t>
      </w:r>
      <w:r w:rsidR="00730EA6">
        <w:t xml:space="preserve"> </w:t>
      </w:r>
      <w:r>
        <w:t>operator</w:t>
      </w:r>
      <w:r w:rsidRPr="009A5628">
        <w:t xml:space="preserve"> </w:t>
      </w:r>
      <w:r>
        <w:t>to determine the maximum value of each pair of elements</w:t>
      </w:r>
      <w:r w:rsidR="00730EA6" w:rsidRPr="00730EA6">
        <w:t xml:space="preserve"> </w:t>
      </w:r>
      <w:r w:rsidR="00730EA6">
        <w:t xml:space="preserve">from </w:t>
      </w:r>
      <w:proofErr w:type="gramStart"/>
      <w:r w:rsidR="00730EA6" w:rsidRPr="00ED4530">
        <w:rPr>
          <w:rStyle w:val="Bold"/>
          <w:b w:val="0"/>
          <w:i/>
        </w:rPr>
        <w:t>a</w:t>
      </w:r>
      <w:r w:rsidR="00730EA6" w:rsidRPr="00ED4530">
        <w:rPr>
          <w:rStyle w:val="BodyTextChar"/>
        </w:rPr>
        <w:t xml:space="preserve"> and</w:t>
      </w:r>
      <w:proofErr w:type="gramEnd"/>
      <w:r w:rsidR="00730EA6" w:rsidRPr="00ED4530">
        <w:rPr>
          <w:rStyle w:val="BodyTextChar"/>
        </w:rPr>
        <w:t xml:space="preserve"> </w:t>
      </w:r>
      <w:r w:rsidR="00730EA6" w:rsidRPr="00ED4530">
        <w:rPr>
          <w:rStyle w:val="Bold"/>
          <w:b w:val="0"/>
          <w:i/>
        </w:rPr>
        <w:t>b</w:t>
      </w:r>
      <w:r>
        <w:t>.</w:t>
      </w:r>
    </w:p>
    <w:p w14:paraId="42D02B0B" w14:textId="77777777" w:rsidR="00190661" w:rsidRDefault="00190661" w:rsidP="00190661">
      <w:pPr>
        <w:pStyle w:val="BulletList"/>
      </w:pPr>
      <w:r w:rsidRPr="00487013">
        <w:rPr>
          <w:rStyle w:val="Italic0"/>
        </w:rPr>
        <w:t>Equals</w:t>
      </w:r>
      <w:r>
        <w:t xml:space="preserve"> uses</w:t>
      </w:r>
      <w:r w:rsidR="00730EA6">
        <w:t xml:space="preserve"> the element-wise</w:t>
      </w:r>
      <w:r>
        <w:t xml:space="preserve"> </w:t>
      </w:r>
      <w:r w:rsidR="00730EA6">
        <w:rPr>
          <w:rStyle w:val="Bold"/>
        </w:rPr>
        <w:t xml:space="preserve">Cond </w:t>
      </w:r>
      <w:r w:rsidR="00730EA6" w:rsidRPr="00ED4530">
        <w:rPr>
          <w:rStyle w:val="BodyTextChar"/>
        </w:rPr>
        <w:t>and</w:t>
      </w:r>
      <w:r w:rsidR="00730EA6">
        <w:rPr>
          <w:rStyle w:val="Bold"/>
        </w:rPr>
        <w:t xml:space="preserve"> </w:t>
      </w:r>
      <w:proofErr w:type="spellStart"/>
      <w:r w:rsidR="00730EA6">
        <w:rPr>
          <w:rStyle w:val="Bold"/>
        </w:rPr>
        <w:t>CompareEqual</w:t>
      </w:r>
      <w:proofErr w:type="spellEnd"/>
      <w:r w:rsidR="00730EA6" w:rsidRPr="00ED4530">
        <w:rPr>
          <w:rStyle w:val="BodyTextChar"/>
        </w:rPr>
        <w:t xml:space="preserve"> operators</w:t>
      </w:r>
      <w:r>
        <w:t xml:space="preserve"> to determine </w:t>
      </w:r>
      <w:r w:rsidR="00730EA6">
        <w:t>whether the input elements are equal and convert the result into</w:t>
      </w:r>
      <w:r w:rsidR="008530CB">
        <w:t xml:space="preserve"> and array of</w:t>
      </w:r>
      <w:r w:rsidR="00730EA6">
        <w:t xml:space="preserve"> ones and zeros</w:t>
      </w:r>
      <w:r>
        <w:t>.</w:t>
      </w:r>
    </w:p>
    <w:p w14:paraId="42D02B0C" w14:textId="77777777" w:rsidR="002713A4" w:rsidRDefault="00730EA6" w:rsidP="00190661">
      <w:pPr>
        <w:pStyle w:val="BodyTextIndent"/>
      </w:pPr>
      <w:proofErr w:type="spellStart"/>
      <w:r w:rsidRPr="00730EA6">
        <w:rPr>
          <w:b/>
        </w:rPr>
        <w:t>CompareEqual</w:t>
      </w:r>
      <w:proofErr w:type="spellEnd"/>
      <w:r>
        <w:t xml:space="preserve"> returns a </w:t>
      </w:r>
      <w:proofErr w:type="spellStart"/>
      <w:r w:rsidRPr="00730EA6">
        <w:rPr>
          <w:b/>
        </w:rPr>
        <w:t>BoolParallelArray</w:t>
      </w:r>
      <w:proofErr w:type="spellEnd"/>
      <w:r>
        <w:t xml:space="preserve"> object, whose elements are set to </w:t>
      </w:r>
      <w:r w:rsidRPr="00730EA6">
        <w:rPr>
          <w:b/>
        </w:rPr>
        <w:t>true</w:t>
      </w:r>
      <w:r>
        <w:t xml:space="preserve"> if the corresponding pair of elements from </w:t>
      </w:r>
      <w:proofErr w:type="gramStart"/>
      <w:r w:rsidRPr="00730EA6">
        <w:rPr>
          <w:i/>
        </w:rPr>
        <w:t>a</w:t>
      </w:r>
      <w:r>
        <w:t xml:space="preserve"> and</w:t>
      </w:r>
      <w:proofErr w:type="gramEnd"/>
      <w:r>
        <w:t xml:space="preserve"> </w:t>
      </w:r>
      <w:r w:rsidRPr="00730EA6">
        <w:rPr>
          <w:i/>
        </w:rPr>
        <w:t>b</w:t>
      </w:r>
      <w:r>
        <w:t xml:space="preserve"> are equal, and </w:t>
      </w:r>
      <w:r w:rsidRPr="00730EA6">
        <w:rPr>
          <w:b/>
        </w:rPr>
        <w:t>false</w:t>
      </w:r>
      <w:r>
        <w:t xml:space="preserve"> otherwise.</w:t>
      </w:r>
    </w:p>
    <w:p w14:paraId="42D02B0D" w14:textId="77777777" w:rsidR="002713A4" w:rsidRDefault="002713A4" w:rsidP="00190661">
      <w:pPr>
        <w:pStyle w:val="BodyTextIndent"/>
      </w:pPr>
      <w:r w:rsidRPr="002713A4">
        <w:rPr>
          <w:b/>
        </w:rPr>
        <w:t>Cond</w:t>
      </w:r>
      <w:r>
        <w:t xml:space="preserve"> returns an obje</w:t>
      </w:r>
      <w:r w:rsidR="008530CB">
        <w:t>ct,</w:t>
      </w:r>
      <w:r w:rsidR="00B74F31">
        <w:t xml:space="preserve"> with each </w:t>
      </w:r>
      <w:r>
        <w:t>element set to an element of</w:t>
      </w:r>
      <w:r w:rsidR="00B74F31">
        <w:t xml:space="preserve"> </w:t>
      </w:r>
      <w:r w:rsidR="008530CB">
        <w:t>one</w:t>
      </w:r>
      <w:r w:rsidR="00B74F31">
        <w:t xml:space="preserve"> of the final two arguments. If an element</w:t>
      </w:r>
      <w:r w:rsidR="00ED4530">
        <w:t xml:space="preserve"> in </w:t>
      </w:r>
      <w:r w:rsidR="008530CB">
        <w:t>the first</w:t>
      </w:r>
      <w:r w:rsidR="00ED4530">
        <w:t xml:space="preserve"> object</w:t>
      </w:r>
      <w:r w:rsidR="00B74F31">
        <w:t xml:space="preserve"> is </w:t>
      </w:r>
      <w:r w:rsidR="00B74F31" w:rsidRPr="00ED4530">
        <w:rPr>
          <w:b/>
        </w:rPr>
        <w:t>true</w:t>
      </w:r>
      <w:r w:rsidR="00B74F31">
        <w:t xml:space="preserve">, </w:t>
      </w:r>
      <w:r w:rsidR="00ED4530" w:rsidRPr="00ED4530">
        <w:rPr>
          <w:b/>
        </w:rPr>
        <w:t>Cond</w:t>
      </w:r>
      <w:r w:rsidR="00ED4530">
        <w:t xml:space="preserve"> returns the </w:t>
      </w:r>
      <w:r w:rsidR="00ED4530">
        <w:lastRenderedPageBreak/>
        <w:t xml:space="preserve">corresponding element from the second argument. Otherwise, Cond returns the corresponding element from the third argument. </w:t>
      </w:r>
      <w:r w:rsidR="00B74F31">
        <w:t xml:space="preserve">In this case, the initial </w:t>
      </w:r>
      <w:r>
        <w:t xml:space="preserve">object </w:t>
      </w:r>
      <w:r w:rsidR="00ED4530">
        <w:t xml:space="preserve">is </w:t>
      </w:r>
      <w:r w:rsidR="008530CB">
        <w:t xml:space="preserve">the </w:t>
      </w:r>
      <w:proofErr w:type="spellStart"/>
      <w:r w:rsidR="008530CB" w:rsidRPr="002713A4">
        <w:rPr>
          <w:b/>
        </w:rPr>
        <w:t>BoolParallelArray</w:t>
      </w:r>
      <w:proofErr w:type="spellEnd"/>
      <w:r w:rsidR="008530CB">
        <w:t xml:space="preserve"> </w:t>
      </w:r>
      <w:r>
        <w:t xml:space="preserve">returned by </w:t>
      </w:r>
      <w:proofErr w:type="spellStart"/>
      <w:r w:rsidRPr="002713A4">
        <w:rPr>
          <w:b/>
        </w:rPr>
        <w:t>CompareEqual</w:t>
      </w:r>
      <w:proofErr w:type="spellEnd"/>
      <w:r>
        <w:t>.</w:t>
      </w:r>
      <w:r w:rsidR="00B74F31">
        <w:t xml:space="preserve"> Since </w:t>
      </w:r>
      <w:proofErr w:type="spellStart"/>
      <w:r w:rsidR="00B74F31" w:rsidRPr="00B74F31">
        <w:rPr>
          <w:i/>
        </w:rPr>
        <w:t>oneGrid</w:t>
      </w:r>
      <w:proofErr w:type="spellEnd"/>
      <w:r w:rsidR="00B74F31">
        <w:t xml:space="preserve"> and </w:t>
      </w:r>
      <w:proofErr w:type="spellStart"/>
      <w:r w:rsidR="00B74F31" w:rsidRPr="00B74F31">
        <w:rPr>
          <w:i/>
        </w:rPr>
        <w:t>zeroGrid</w:t>
      </w:r>
      <w:proofErr w:type="spellEnd"/>
      <w:r w:rsidR="00B74F31">
        <w:t xml:space="preserve"> contain all 1s and all 0s, respectively:</w:t>
      </w:r>
    </w:p>
    <w:p w14:paraId="42D02B0E" w14:textId="77777777" w:rsidR="002713A4" w:rsidRDefault="00190661" w:rsidP="002713A4">
      <w:pPr>
        <w:pStyle w:val="BulletList2"/>
      </w:pPr>
      <w:r>
        <w:t xml:space="preserve">If </w:t>
      </w:r>
      <w:r w:rsidR="00730EA6">
        <w:t>a pair</w:t>
      </w:r>
      <w:r>
        <w:t xml:space="preserve"> </w:t>
      </w:r>
      <w:r w:rsidR="00B74F31">
        <w:t xml:space="preserve">of </w:t>
      </w:r>
      <w:r>
        <w:t xml:space="preserve">elements </w:t>
      </w:r>
      <w:r w:rsidR="002713A4">
        <w:t xml:space="preserve">from </w:t>
      </w:r>
      <w:proofErr w:type="gramStart"/>
      <w:r w:rsidR="002713A4" w:rsidRPr="00ED4530">
        <w:rPr>
          <w:rStyle w:val="Bold"/>
          <w:b w:val="0"/>
          <w:i/>
        </w:rPr>
        <w:t>a</w:t>
      </w:r>
      <w:r w:rsidR="002713A4" w:rsidRPr="00ED4530">
        <w:rPr>
          <w:rStyle w:val="BodyTextChar"/>
        </w:rPr>
        <w:t xml:space="preserve"> and</w:t>
      </w:r>
      <w:proofErr w:type="gramEnd"/>
      <w:r w:rsidR="002713A4" w:rsidRPr="00ED4530">
        <w:rPr>
          <w:rStyle w:val="BodyTextChar"/>
        </w:rPr>
        <w:t xml:space="preserve"> </w:t>
      </w:r>
      <w:r w:rsidR="002713A4" w:rsidRPr="00ED4530">
        <w:rPr>
          <w:rStyle w:val="Bold"/>
          <w:b w:val="0"/>
          <w:i/>
        </w:rPr>
        <w:t>b</w:t>
      </w:r>
      <w:r w:rsidR="002713A4">
        <w:t xml:space="preserve"> </w:t>
      </w:r>
      <w:r>
        <w:t>are equal</w:t>
      </w:r>
      <w:r w:rsidR="002713A4">
        <w:t xml:space="preserve">, </w:t>
      </w:r>
      <w:r w:rsidR="002713A4" w:rsidRPr="002713A4">
        <w:rPr>
          <w:b/>
        </w:rPr>
        <w:t>Cond</w:t>
      </w:r>
      <w:r w:rsidR="002713A4">
        <w:t xml:space="preserve"> sets the corresponding element in the final result </w:t>
      </w:r>
      <w:r w:rsidR="00B74F31">
        <w:t>to 1</w:t>
      </w:r>
      <w:r w:rsidR="002713A4">
        <w:t>.</w:t>
      </w:r>
    </w:p>
    <w:p w14:paraId="42D02B0F" w14:textId="77777777" w:rsidR="00190661" w:rsidRDefault="002713A4" w:rsidP="002713A4">
      <w:pPr>
        <w:pStyle w:val="BulletList2"/>
      </w:pPr>
      <w:r>
        <w:t>If a pair</w:t>
      </w:r>
      <w:r w:rsidR="00B74F31">
        <w:t xml:space="preserve"> of</w:t>
      </w:r>
      <w:r>
        <w:t xml:space="preserve"> elements from </w:t>
      </w:r>
      <w:proofErr w:type="gramStart"/>
      <w:r w:rsidRPr="00ED4530">
        <w:rPr>
          <w:rStyle w:val="Bold"/>
          <w:b w:val="0"/>
          <w:i/>
        </w:rPr>
        <w:t>a</w:t>
      </w:r>
      <w:r w:rsidRPr="00ED4530">
        <w:rPr>
          <w:rStyle w:val="BodyTextChar"/>
        </w:rPr>
        <w:t xml:space="preserve"> and</w:t>
      </w:r>
      <w:proofErr w:type="gramEnd"/>
      <w:r w:rsidRPr="00ED4530">
        <w:rPr>
          <w:rStyle w:val="BodyTextChar"/>
        </w:rPr>
        <w:t xml:space="preserve"> </w:t>
      </w:r>
      <w:r w:rsidRPr="00ED4530">
        <w:rPr>
          <w:rStyle w:val="Bold"/>
          <w:b w:val="0"/>
          <w:i/>
        </w:rPr>
        <w:t>b</w:t>
      </w:r>
      <w:r>
        <w:t xml:space="preserve"> are not equal, </w:t>
      </w:r>
      <w:r w:rsidRPr="002713A4">
        <w:rPr>
          <w:b/>
        </w:rPr>
        <w:t>Cond</w:t>
      </w:r>
      <w:r>
        <w:t xml:space="preserve"> sets the corresponding element in the final result to 0</w:t>
      </w:r>
      <w:r w:rsidR="00190661">
        <w:t>.</w:t>
      </w:r>
    </w:p>
    <w:p w14:paraId="42D02B10" w14:textId="77777777" w:rsidR="00190661" w:rsidRDefault="00190661" w:rsidP="00190661">
      <w:pPr>
        <w:pStyle w:val="Le"/>
      </w:pPr>
    </w:p>
    <w:p w14:paraId="42D02B11" w14:textId="77777777" w:rsidR="003D5109" w:rsidRDefault="00190661" w:rsidP="005F00D5">
      <w:pPr>
        <w:pStyle w:val="BodyText"/>
      </w:pPr>
      <w:r>
        <w:t xml:space="preserve">Life creates a </w:t>
      </w:r>
      <w:proofErr w:type="spellStart"/>
      <w:r w:rsidRPr="00DC7626">
        <w:rPr>
          <w:rStyle w:val="Bold"/>
        </w:rPr>
        <w:t>System.Windows.Forms.Timer</w:t>
      </w:r>
      <w:proofErr w:type="spellEnd"/>
      <w:r>
        <w:t xml:space="preserve"> object that fires every 60 </w:t>
      </w:r>
      <w:proofErr w:type="spellStart"/>
      <w:r>
        <w:t>ms.</w:t>
      </w:r>
      <w:proofErr w:type="spellEnd"/>
      <w:r>
        <w:t xml:space="preserve"> Each time the timer fires, Life computes a new grid using the rules described earlier in this section.</w:t>
      </w:r>
    </w:p>
    <w:p w14:paraId="42D02B12" w14:textId="77777777" w:rsidR="00190661" w:rsidRDefault="003D5109" w:rsidP="00190661">
      <w:pPr>
        <w:pStyle w:val="BodyTextLink"/>
      </w:pPr>
      <w:r>
        <w:t xml:space="preserve">Life creates a working grid object by initializing a </w:t>
      </w:r>
      <w:proofErr w:type="spellStart"/>
      <w:r w:rsidRPr="005F00D5">
        <w:rPr>
          <w:b/>
        </w:rPr>
        <w:t>FloatParallelArray</w:t>
      </w:r>
      <w:proofErr w:type="spellEnd"/>
      <w:r>
        <w:t xml:space="preserve"> object with the current grid.</w:t>
      </w:r>
      <w:r w:rsidR="005F00D5">
        <w:t xml:space="preserve"> </w:t>
      </w:r>
      <w:r w:rsidR="00190661">
        <w:t xml:space="preserve">To determine the state of each cell in the new grid, Life uses </w:t>
      </w:r>
      <w:r w:rsidR="00190661" w:rsidRPr="00DC7626">
        <w:rPr>
          <w:rStyle w:val="Bold"/>
        </w:rPr>
        <w:t>Rotate</w:t>
      </w:r>
      <w:r w:rsidR="00190661">
        <w:t xml:space="preserve"> to create a </w:t>
      </w:r>
      <w:proofErr w:type="spellStart"/>
      <w:r w:rsidR="00190661" w:rsidRPr="00DC7626">
        <w:rPr>
          <w:rStyle w:val="Bold"/>
        </w:rPr>
        <w:t>FloatParallelArray</w:t>
      </w:r>
      <w:proofErr w:type="spellEnd"/>
      <w:r w:rsidR="00190661">
        <w:t xml:space="preserve"> object</w:t>
      </w:r>
      <w:r w:rsidR="00273588">
        <w:t xml:space="preserve">, </w:t>
      </w:r>
      <w:proofErr w:type="spellStart"/>
      <w:r w:rsidR="00273588" w:rsidRPr="00273588">
        <w:rPr>
          <w:i/>
        </w:rPr>
        <w:t>nearestNeighbors</w:t>
      </w:r>
      <w:proofErr w:type="gramStart"/>
      <w:r w:rsidR="00273588">
        <w:t>,</w:t>
      </w:r>
      <w:r w:rsidR="00190661">
        <w:t>that</w:t>
      </w:r>
      <w:proofErr w:type="spellEnd"/>
      <w:proofErr w:type="gramEnd"/>
      <w:r w:rsidR="00190661">
        <w:t xml:space="preserve"> contains the number of nearest neighbors for </w:t>
      </w:r>
      <w:r>
        <w:t>each cell in the working grid</w:t>
      </w:r>
      <w:r w:rsidR="00190661">
        <w:t>.</w:t>
      </w:r>
      <w:r w:rsidR="00190661" w:rsidRPr="00DC7626">
        <w:rPr>
          <w:rStyle w:val="Bold"/>
        </w:rPr>
        <w:t xml:space="preserve"> </w:t>
      </w:r>
      <w:r w:rsidR="00190661" w:rsidRPr="00FA010A">
        <w:t>The</w:t>
      </w:r>
      <w:r w:rsidR="00190661">
        <w:t xml:space="preserve"> code</w:t>
      </w:r>
      <w:r w:rsidR="00274345">
        <w:t>—shown in Listing 3—</w:t>
      </w:r>
      <w:r w:rsidR="00190661">
        <w:t xml:space="preserve">shifts the grid one cell in each direction and sums the results. Because live cells are set to 1 and dead cells to 0, </w:t>
      </w:r>
      <w:proofErr w:type="spellStart"/>
      <w:r w:rsidR="00273588" w:rsidRPr="00273588">
        <w:rPr>
          <w:i/>
        </w:rPr>
        <w:t>nearestNeighbors</w:t>
      </w:r>
      <w:proofErr w:type="spellEnd"/>
      <w:r w:rsidR="00273588" w:rsidRPr="00D42F45" w:rsidDel="00273588">
        <w:rPr>
          <w:rStyle w:val="Italic0"/>
        </w:rPr>
        <w:t xml:space="preserve"> </w:t>
      </w:r>
      <w:r w:rsidR="00190661">
        <w:t>represents an array that contains the number of live nearest neighbors for each cell.</w:t>
      </w:r>
    </w:p>
    <w:p w14:paraId="42D02B13" w14:textId="77777777" w:rsidR="00274345" w:rsidRPr="00113EE1" w:rsidRDefault="00274345" w:rsidP="00274345">
      <w:pPr>
        <w:pStyle w:val="TableHead"/>
      </w:pPr>
      <w:proofErr w:type="gramStart"/>
      <w:r>
        <w:t>Listing 3.</w:t>
      </w:r>
      <w:proofErr w:type="gramEnd"/>
      <w:r>
        <w:t xml:space="preserve"> Life nearest</w:t>
      </w:r>
      <w:r w:rsidR="00331E78">
        <w:t>-n</w:t>
      </w:r>
      <w:r>
        <w:t>eighbors calculation</w:t>
      </w:r>
    </w:p>
    <w:p w14:paraId="42D02B14" w14:textId="77777777" w:rsidR="003D5109" w:rsidRDefault="003D5109" w:rsidP="003D5109">
      <w:pPr>
        <w:pStyle w:val="PlainText"/>
      </w:pPr>
      <w:r>
        <w:rPr>
          <w:color w:val="2B91AF"/>
        </w:rPr>
        <w:t>FPA</w:t>
      </w:r>
      <w:r>
        <w:t xml:space="preserve"> nearestNeighbors = </w:t>
      </w:r>
      <w:r>
        <w:rPr>
          <w:color w:val="0000FF"/>
        </w:rPr>
        <w:t>new</w:t>
      </w:r>
      <w:r>
        <w:t xml:space="preserve"> </w:t>
      </w:r>
      <w:r>
        <w:rPr>
          <w:color w:val="2B91AF"/>
        </w:rPr>
        <w:t>FPA</w:t>
      </w:r>
      <w:r>
        <w:t>(0.0f, gridDimensions);</w:t>
      </w:r>
    </w:p>
    <w:p w14:paraId="42D02B15" w14:textId="77777777" w:rsidR="003D5109" w:rsidRDefault="003D5109" w:rsidP="003D5109">
      <w:pPr>
        <w:pStyle w:val="PlainText"/>
      </w:pPr>
      <w:r>
        <w:rPr>
          <w:color w:val="2B91AF"/>
        </w:rPr>
        <w:t>FPA</w:t>
      </w:r>
      <w:r>
        <w:t xml:space="preserve"> workingGrid = </w:t>
      </w:r>
      <w:r>
        <w:rPr>
          <w:color w:val="0000FF"/>
        </w:rPr>
        <w:t>new</w:t>
      </w:r>
      <w:r>
        <w:t xml:space="preserve"> </w:t>
      </w:r>
      <w:r>
        <w:rPr>
          <w:color w:val="2B91AF"/>
        </w:rPr>
        <w:t>FPA</w:t>
      </w:r>
      <w:r>
        <w:t>(currentState);</w:t>
      </w:r>
    </w:p>
    <w:p w14:paraId="42D02B16" w14:textId="77777777" w:rsidR="00ED4530" w:rsidRDefault="00ED4530" w:rsidP="003D5109">
      <w:pPr>
        <w:pStyle w:val="PlainText"/>
      </w:pPr>
    </w:p>
    <w:p w14:paraId="42D02B17" w14:textId="77777777" w:rsidR="003D5109" w:rsidRDefault="003D5109" w:rsidP="003D5109">
      <w:pPr>
        <w:pStyle w:val="PlainText"/>
      </w:pPr>
      <w:r>
        <w:rPr>
          <w:color w:val="0000FF"/>
        </w:rPr>
        <w:t>for</w:t>
      </w:r>
      <w:r>
        <w:t xml:space="preserve"> (</w:t>
      </w:r>
      <w:r>
        <w:rPr>
          <w:color w:val="0000FF"/>
        </w:rPr>
        <w:t>int</w:t>
      </w:r>
      <w:r>
        <w:t xml:space="preserve"> gridY = -1; gridY &lt;= 1; gridY++)</w:t>
      </w:r>
    </w:p>
    <w:p w14:paraId="42D02B18" w14:textId="77777777" w:rsidR="003D5109" w:rsidRDefault="003D5109" w:rsidP="003D5109">
      <w:pPr>
        <w:pStyle w:val="PlainText"/>
      </w:pPr>
      <w:r>
        <w:t>{</w:t>
      </w:r>
    </w:p>
    <w:p w14:paraId="42D02B19" w14:textId="77777777" w:rsidR="003D5109" w:rsidRDefault="003D5109" w:rsidP="003D5109">
      <w:pPr>
        <w:pStyle w:val="PlainText"/>
      </w:pPr>
      <w:r>
        <w:t xml:space="preserve">  </w:t>
      </w:r>
      <w:r>
        <w:rPr>
          <w:color w:val="0000FF"/>
        </w:rPr>
        <w:t>for</w:t>
      </w:r>
      <w:r>
        <w:t xml:space="preserve"> (</w:t>
      </w:r>
      <w:r>
        <w:rPr>
          <w:color w:val="0000FF"/>
        </w:rPr>
        <w:t>int</w:t>
      </w:r>
      <w:r>
        <w:t xml:space="preserve"> gridX = -1; gridX &lt;= 1; gridX++)</w:t>
      </w:r>
    </w:p>
    <w:p w14:paraId="42D02B1A" w14:textId="77777777" w:rsidR="003D5109" w:rsidRDefault="003D5109" w:rsidP="003D5109">
      <w:pPr>
        <w:pStyle w:val="PlainText"/>
      </w:pPr>
      <w:r>
        <w:t xml:space="preserve">  {</w:t>
      </w:r>
    </w:p>
    <w:p w14:paraId="42D02B1B" w14:textId="77777777" w:rsidR="003D5109" w:rsidRDefault="003D5109" w:rsidP="003D5109">
      <w:pPr>
        <w:pStyle w:val="PlainText"/>
      </w:pPr>
      <w:r>
        <w:t xml:space="preserve">    </w:t>
      </w:r>
      <w:r>
        <w:rPr>
          <w:color w:val="0000FF"/>
        </w:rPr>
        <w:t>if</w:t>
      </w:r>
      <w:r>
        <w:t>(!(gridX == 0 &amp;&amp; gridY == 0))</w:t>
      </w:r>
    </w:p>
    <w:p w14:paraId="42D02B1C" w14:textId="77777777" w:rsidR="003D5109" w:rsidRDefault="003D5109" w:rsidP="003D5109">
      <w:pPr>
        <w:pStyle w:val="PlainText"/>
      </w:pPr>
      <w:r>
        <w:t xml:space="preserve">    {</w:t>
      </w:r>
    </w:p>
    <w:p w14:paraId="42D02B1D" w14:textId="77777777" w:rsidR="003D5109" w:rsidRDefault="003D5109" w:rsidP="003D5109">
      <w:pPr>
        <w:pStyle w:val="PlainText"/>
      </w:pPr>
      <w:r>
        <w:t xml:space="preserve">      nearestNeighbors = nearestNeighbors + </w:t>
      </w:r>
      <w:r>
        <w:rPr>
          <w:color w:val="2B91AF"/>
        </w:rPr>
        <w:t>PA</w:t>
      </w:r>
      <w:r>
        <w:t>.Rotate(workingGrid,</w:t>
      </w:r>
    </w:p>
    <w:p w14:paraId="42D02B1E" w14:textId="77777777" w:rsidR="003D5109" w:rsidRDefault="003D5109" w:rsidP="003D5109">
      <w:pPr>
        <w:pStyle w:val="PlainText"/>
      </w:pPr>
      <w:r>
        <w:t xml:space="preserve">                                                      gridY,</w:t>
      </w:r>
    </w:p>
    <w:p w14:paraId="42D02B1F" w14:textId="77777777" w:rsidR="003D5109" w:rsidRDefault="003D5109" w:rsidP="003D5109">
      <w:pPr>
        <w:pStyle w:val="PlainText"/>
      </w:pPr>
      <w:r>
        <w:t xml:space="preserve">                                                      gridX);</w:t>
      </w:r>
    </w:p>
    <w:p w14:paraId="42D02B20" w14:textId="77777777" w:rsidR="003D5109" w:rsidRDefault="003D5109" w:rsidP="003D5109">
      <w:pPr>
        <w:pStyle w:val="PlainText"/>
      </w:pPr>
      <w:r>
        <w:t xml:space="preserve">    }</w:t>
      </w:r>
    </w:p>
    <w:p w14:paraId="42D02B21" w14:textId="77777777" w:rsidR="003D5109" w:rsidRDefault="003D5109" w:rsidP="003D5109">
      <w:pPr>
        <w:pStyle w:val="PlainText"/>
      </w:pPr>
      <w:r>
        <w:t xml:space="preserve">  }</w:t>
      </w:r>
    </w:p>
    <w:p w14:paraId="42D02B22" w14:textId="77777777" w:rsidR="003D5109" w:rsidRDefault="003D5109" w:rsidP="003D5109">
      <w:pPr>
        <w:pStyle w:val="PlainText"/>
      </w:pPr>
      <w:r>
        <w:t>}</w:t>
      </w:r>
    </w:p>
    <w:p w14:paraId="42D02B23" w14:textId="77777777" w:rsidR="00190661" w:rsidRPr="00AD12E0" w:rsidRDefault="00190661" w:rsidP="003D5109">
      <w:pPr>
        <w:pStyle w:val="Le"/>
      </w:pPr>
    </w:p>
    <w:p w14:paraId="42D02B24" w14:textId="77777777" w:rsidR="00190661" w:rsidRDefault="00190661" w:rsidP="00190661">
      <w:pPr>
        <w:pStyle w:val="BodyText"/>
      </w:pPr>
      <w:r w:rsidRPr="00DC7626">
        <w:rPr>
          <w:rStyle w:val="Bold"/>
        </w:rPr>
        <w:t xml:space="preserve">Note: </w:t>
      </w:r>
      <w:r>
        <w:t xml:space="preserve">Because </w:t>
      </w:r>
      <w:r w:rsidRPr="00DC7626">
        <w:rPr>
          <w:rStyle w:val="Bold"/>
        </w:rPr>
        <w:t>Rotate</w:t>
      </w:r>
      <w:r>
        <w:t xml:space="preserve"> wraps the array, the nearest neighbor to the left of a cell on the left edge of the grid is the corresponding cell on the right edge of the grid, and so on.</w:t>
      </w:r>
    </w:p>
    <w:p w14:paraId="42D02B25" w14:textId="77777777" w:rsidR="00190661" w:rsidRDefault="00190661" w:rsidP="00190661">
      <w:pPr>
        <w:pStyle w:val="BodyText"/>
      </w:pPr>
      <w:r>
        <w:t xml:space="preserve">To create the new grid, Life determines whether cells have the correct number of nearest neighbors to be live in the new grid by using the </w:t>
      </w:r>
      <w:proofErr w:type="spellStart"/>
      <w:r w:rsidRPr="00D42F45">
        <w:rPr>
          <w:rStyle w:val="Italic0"/>
        </w:rPr>
        <w:t>And</w:t>
      </w:r>
      <w:proofErr w:type="spellEnd"/>
      <w:r>
        <w:t xml:space="preserve">, </w:t>
      </w:r>
      <w:r w:rsidRPr="00D42F45">
        <w:rPr>
          <w:rStyle w:val="Italic0"/>
        </w:rPr>
        <w:t>Or</w:t>
      </w:r>
      <w:r>
        <w:t xml:space="preserve">, and </w:t>
      </w:r>
      <w:r w:rsidRPr="00D42F45">
        <w:rPr>
          <w:rStyle w:val="Italic0"/>
        </w:rPr>
        <w:t>Equals</w:t>
      </w:r>
      <w:r>
        <w:t xml:space="preserve"> utility functions to compare </w:t>
      </w:r>
      <w:r w:rsidRPr="00D42F45">
        <w:rPr>
          <w:rStyle w:val="Italic0"/>
        </w:rPr>
        <w:t>sum</w:t>
      </w:r>
      <w:r>
        <w:t xml:space="preserve"> to the </w:t>
      </w:r>
      <w:proofErr w:type="spellStart"/>
      <w:r w:rsidRPr="00D42F45">
        <w:rPr>
          <w:rStyle w:val="Italic0"/>
        </w:rPr>
        <w:t>one</w:t>
      </w:r>
      <w:r w:rsidR="006136F2">
        <w:rPr>
          <w:rStyle w:val="Italic0"/>
        </w:rPr>
        <w:t>Grid</w:t>
      </w:r>
      <w:proofErr w:type="spellEnd"/>
      <w:r>
        <w:t xml:space="preserve">, </w:t>
      </w:r>
      <w:proofErr w:type="spellStart"/>
      <w:r w:rsidRPr="00D42F45">
        <w:rPr>
          <w:rStyle w:val="Italic0"/>
        </w:rPr>
        <w:t>two</w:t>
      </w:r>
      <w:r w:rsidR="006136F2">
        <w:rPr>
          <w:rStyle w:val="Italic0"/>
        </w:rPr>
        <w:t>Grid</w:t>
      </w:r>
      <w:proofErr w:type="spellEnd"/>
      <w:r>
        <w:t xml:space="preserve">, and </w:t>
      </w:r>
      <w:proofErr w:type="spellStart"/>
      <w:r w:rsidRPr="00D42F45">
        <w:rPr>
          <w:rStyle w:val="Italic0"/>
        </w:rPr>
        <w:t>three</w:t>
      </w:r>
      <w:r w:rsidR="006136F2">
        <w:rPr>
          <w:rStyle w:val="Italic0"/>
        </w:rPr>
        <w:t>Grid</w:t>
      </w:r>
      <w:proofErr w:type="spellEnd"/>
      <w:r>
        <w:t xml:space="preserve"> utility objects. The comparison is handled </w:t>
      </w:r>
      <w:r w:rsidR="00274345">
        <w:t>by a single line of code, as shown in Listing 4.</w:t>
      </w:r>
    </w:p>
    <w:p w14:paraId="42D02B26" w14:textId="77777777" w:rsidR="00274345" w:rsidRPr="00113EE1" w:rsidRDefault="00274345" w:rsidP="00274345">
      <w:pPr>
        <w:pStyle w:val="TableHead"/>
      </w:pPr>
      <w:proofErr w:type="gramStart"/>
      <w:r>
        <w:t>Listing 4.</w:t>
      </w:r>
      <w:proofErr w:type="gramEnd"/>
      <w:r>
        <w:t xml:space="preserve"> Life </w:t>
      </w:r>
    </w:p>
    <w:p w14:paraId="42D02B27" w14:textId="77777777" w:rsidR="003D5109" w:rsidRDefault="003D5109" w:rsidP="003D5109">
      <w:pPr>
        <w:pStyle w:val="PlainText"/>
      </w:pPr>
      <w:r>
        <w:t>workingGrid = Or(Equals(nearestNeighbors, threeGrid),</w:t>
      </w:r>
    </w:p>
    <w:p w14:paraId="42D02B28" w14:textId="77777777" w:rsidR="003D5109" w:rsidRDefault="003D5109" w:rsidP="003D5109">
      <w:pPr>
        <w:pStyle w:val="PlainText"/>
      </w:pPr>
      <w:r>
        <w:t xml:space="preserve">                 And(Equals(nearestNeighbors, twoGrid), workingGrid));</w:t>
      </w:r>
    </w:p>
    <w:p w14:paraId="42D02B29" w14:textId="77777777" w:rsidR="00ED4530" w:rsidRDefault="00ED4530" w:rsidP="00ED4530">
      <w:pPr>
        <w:pStyle w:val="Le"/>
        <w:rPr>
          <w:noProof/>
        </w:rPr>
      </w:pPr>
    </w:p>
    <w:p w14:paraId="42D02B2A" w14:textId="77777777" w:rsidR="00274345" w:rsidRPr="00274345" w:rsidRDefault="00ED4530" w:rsidP="00274345">
      <w:pPr>
        <w:pStyle w:val="BodyText"/>
      </w:pPr>
      <w:r>
        <w:t xml:space="preserve">Life then calls </w:t>
      </w:r>
      <w:r w:rsidRPr="00ED4530">
        <w:rPr>
          <w:b/>
        </w:rPr>
        <w:t>ToArray</w:t>
      </w:r>
      <w:r w:rsidR="007F133D">
        <w:rPr>
          <w:b/>
        </w:rPr>
        <w:t>2D</w:t>
      </w:r>
      <w:r>
        <w:t xml:space="preserve"> on the selected target to evaluate the result object. </w:t>
      </w:r>
      <w:r w:rsidR="007F133D">
        <w:t xml:space="preserve">Life can use either </w:t>
      </w:r>
      <w:r w:rsidR="007F133D" w:rsidRPr="007F133D">
        <w:rPr>
          <w:b/>
        </w:rPr>
        <w:t>DX9Target</w:t>
      </w:r>
      <w:r w:rsidR="007F133D">
        <w:t xml:space="preserve"> or </w:t>
      </w:r>
      <w:r w:rsidR="007F133D" w:rsidRPr="007F133D">
        <w:rPr>
          <w:b/>
        </w:rPr>
        <w:t>X64MulticoreTarget</w:t>
      </w:r>
      <w:r w:rsidR="007F133D">
        <w:t xml:space="preserve">, with the currently selected target represented by </w:t>
      </w:r>
      <w:proofErr w:type="spellStart"/>
      <w:r w:rsidR="007F133D" w:rsidRPr="007F133D">
        <w:rPr>
          <w:i/>
        </w:rPr>
        <w:t>evalTarget</w:t>
      </w:r>
      <w:proofErr w:type="spellEnd"/>
      <w:r w:rsidR="007F133D">
        <w:t xml:space="preserve">. </w:t>
      </w:r>
      <w:r w:rsidRPr="00ED4530">
        <w:rPr>
          <w:b/>
        </w:rPr>
        <w:t>ToArray</w:t>
      </w:r>
      <w:r w:rsidR="009955CA">
        <w:rPr>
          <w:b/>
        </w:rPr>
        <w:t>2D</w:t>
      </w:r>
      <w:r w:rsidR="009955CA">
        <w:t xml:space="preserve"> returns a </w:t>
      </w:r>
      <w:proofErr w:type="spellStart"/>
      <w:r w:rsidR="009955CA" w:rsidRPr="009955CA">
        <w:rPr>
          <w:i/>
        </w:rPr>
        <w:t>currentState</w:t>
      </w:r>
      <w:proofErr w:type="spellEnd"/>
      <w:r>
        <w:t xml:space="preserve"> array that contains the updated grid values, which Life then converts to a bitmap and updates the display.</w:t>
      </w:r>
    </w:p>
    <w:p w14:paraId="42D02B2B" w14:textId="77777777" w:rsidR="00274345" w:rsidRPr="00113EE1" w:rsidRDefault="00274345" w:rsidP="00274345">
      <w:pPr>
        <w:pStyle w:val="TableHead"/>
      </w:pPr>
      <w:proofErr w:type="gramStart"/>
      <w:r>
        <w:lastRenderedPageBreak/>
        <w:t>Listing 5.</w:t>
      </w:r>
      <w:proofErr w:type="gramEnd"/>
      <w:r>
        <w:t xml:space="preserve"> Life evaluation</w:t>
      </w:r>
    </w:p>
    <w:p w14:paraId="42D02B2C" w14:textId="77777777" w:rsidR="007F133D" w:rsidRDefault="007F133D" w:rsidP="007F133D">
      <w:pPr>
        <w:pStyle w:val="PlainText"/>
      </w:pPr>
      <w:r>
        <w:t>currentState = evalTarget.ToArray2D(workingGrid);</w:t>
      </w:r>
    </w:p>
    <w:p w14:paraId="42D02B2D" w14:textId="77777777" w:rsidR="00ED4530" w:rsidRDefault="00ED4530" w:rsidP="007F133D">
      <w:pPr>
        <w:pStyle w:val="Le"/>
      </w:pPr>
    </w:p>
    <w:p w14:paraId="42D02B2E" w14:textId="77777777" w:rsidR="00190661" w:rsidRDefault="00A44747" w:rsidP="00190661">
      <w:pPr>
        <w:pStyle w:val="Heading2"/>
      </w:pPr>
      <w:bookmarkStart w:id="67" w:name="_Toc264440848"/>
      <w:r>
        <w:t xml:space="preserve">Sample Walkthrough: </w:t>
      </w:r>
      <w:r w:rsidR="00190661">
        <w:t>Sliding-Window Filter</w:t>
      </w:r>
      <w:bookmarkEnd w:id="62"/>
      <w:bookmarkEnd w:id="67"/>
    </w:p>
    <w:p w14:paraId="42D02B2F" w14:textId="77777777" w:rsidR="006136F2" w:rsidRDefault="00190661" w:rsidP="00081ACC">
      <w:pPr>
        <w:pStyle w:val="BodyText"/>
        <w:keepLines/>
      </w:pPr>
      <w:r>
        <w:t>Time series—and other similar digital series—</w:t>
      </w:r>
      <w:r w:rsidR="006136F2">
        <w:t>are typically</w:t>
      </w:r>
      <w:r>
        <w:t xml:space="preserve"> represented by </w:t>
      </w:r>
      <w:r w:rsidR="006136F2">
        <w:t>a first rank array, and</w:t>
      </w:r>
      <w:r>
        <w:t xml:space="preserve"> are commonly filtered for purposes such as noise reduction or adding effects</w:t>
      </w:r>
      <w:r w:rsidR="00FD4637">
        <w:t xml:space="preserve">. </w:t>
      </w:r>
      <w:r>
        <w:t xml:space="preserve">The </w:t>
      </w:r>
      <w:r w:rsidR="00FD4637">
        <w:t>sample discussed in</w:t>
      </w:r>
      <w:r>
        <w:t xml:space="preserve"> this section </w:t>
      </w:r>
      <w:r w:rsidR="00FD4637">
        <w:t>uses a simple sliding-window</w:t>
      </w:r>
      <w:r>
        <w:t xml:space="preserve"> filter—commonly called a “boxcar” filter—</w:t>
      </w:r>
      <w:r w:rsidR="00FD4637">
        <w:t>to filter an array</w:t>
      </w:r>
      <w:r>
        <w:t xml:space="preserve">. </w:t>
      </w:r>
    </w:p>
    <w:p w14:paraId="42D02B30" w14:textId="77777777" w:rsidR="00190661" w:rsidRDefault="00190661" w:rsidP="00190661">
      <w:pPr>
        <w:pStyle w:val="BodyText"/>
      </w:pPr>
      <w:r>
        <w:t xml:space="preserve">One way to visualize a boxcar filter is to think of it as a rectangular </w:t>
      </w:r>
      <w:r w:rsidR="00FD4637">
        <w:t>window</w:t>
      </w:r>
      <w:r>
        <w:t xml:space="preserve"> that moves through </w:t>
      </w:r>
      <w:r w:rsidR="00FD4637">
        <w:t xml:space="preserve">the array one element at a time, as shown in Figure </w:t>
      </w:r>
      <w:r w:rsidR="00224D06">
        <w:t>4</w:t>
      </w:r>
      <w:r>
        <w:t>.</w:t>
      </w:r>
    </w:p>
    <w:p w14:paraId="42D02B31" w14:textId="77777777" w:rsidR="00190661" w:rsidRDefault="00F90C83" w:rsidP="00190661">
      <w:pPr>
        <w:pStyle w:val="BodyText"/>
      </w:pPr>
      <w:r>
        <w:pict w14:anchorId="42D02EAB">
          <v:shape id="_x0000_i1027" type="#_x0000_t75" style="width:384pt;height:82.2pt">
            <v:imagedata r:id="rId17" o:title=""/>
          </v:shape>
        </w:pict>
      </w:r>
    </w:p>
    <w:p w14:paraId="42D02B32" w14:textId="77777777" w:rsidR="00190661" w:rsidRDefault="00FD4637" w:rsidP="00190661">
      <w:pPr>
        <w:pStyle w:val="FigCap"/>
      </w:pPr>
      <w:bookmarkStart w:id="68" w:name="_Toc208805179"/>
      <w:proofErr w:type="gramStart"/>
      <w:r>
        <w:t xml:space="preserve">Figure </w:t>
      </w:r>
      <w:r w:rsidR="00224D06">
        <w:t>4</w:t>
      </w:r>
      <w:r w:rsidR="00190661">
        <w:t>.</w:t>
      </w:r>
      <w:proofErr w:type="gramEnd"/>
      <w:r w:rsidR="00190661">
        <w:t xml:space="preserve"> Visualization of a boxcar filter</w:t>
      </w:r>
      <w:bookmarkEnd w:id="68"/>
    </w:p>
    <w:p w14:paraId="42D02B33" w14:textId="77777777" w:rsidR="00190661" w:rsidRDefault="00190661" w:rsidP="00190661">
      <w:pPr>
        <w:pStyle w:val="BodyTextLink"/>
      </w:pPr>
      <w:r>
        <w:t xml:space="preserve">For each element in the series, the filtering procedure centers the window on </w:t>
      </w:r>
      <w:r w:rsidR="00FD4637">
        <w:t>an element and then</w:t>
      </w:r>
      <w:r>
        <w:t>:</w:t>
      </w:r>
    </w:p>
    <w:p w14:paraId="42D02B34" w14:textId="77777777" w:rsidR="00190661" w:rsidRDefault="00190661" w:rsidP="00190661">
      <w:pPr>
        <w:pStyle w:val="List"/>
      </w:pPr>
      <w:r>
        <w:t>1.</w:t>
      </w:r>
      <w:r>
        <w:tab/>
        <w:t>Averages all the elements within the window.</w:t>
      </w:r>
    </w:p>
    <w:p w14:paraId="42D02B35" w14:textId="77777777" w:rsidR="00190661" w:rsidRDefault="00190661" w:rsidP="00190661">
      <w:pPr>
        <w:pStyle w:val="List"/>
      </w:pPr>
      <w:r>
        <w:t>2.</w:t>
      </w:r>
      <w:r>
        <w:tab/>
        <w:t>Assigns that average value to the element that the filter is centered on.</w:t>
      </w:r>
    </w:p>
    <w:p w14:paraId="42D02B36" w14:textId="77777777" w:rsidR="00190661" w:rsidRDefault="00190661" w:rsidP="00190661">
      <w:pPr>
        <w:pStyle w:val="List"/>
      </w:pPr>
      <w:r>
        <w:t>3.</w:t>
      </w:r>
      <w:r>
        <w:tab/>
        <w:t>Advances the window by one element.</w:t>
      </w:r>
    </w:p>
    <w:p w14:paraId="42D02B37" w14:textId="77777777" w:rsidR="00190661" w:rsidRDefault="00190661" w:rsidP="00190661">
      <w:pPr>
        <w:pStyle w:val="List"/>
      </w:pPr>
      <w:r>
        <w:t>4.</w:t>
      </w:r>
      <w:r>
        <w:tab/>
        <w:t>Repeats Steps 1–3 until the window reaches the end of the array.</w:t>
      </w:r>
    </w:p>
    <w:p w14:paraId="42D02B38" w14:textId="77777777" w:rsidR="00190661" w:rsidRDefault="00190661" w:rsidP="00190661">
      <w:pPr>
        <w:pStyle w:val="Le"/>
      </w:pPr>
    </w:p>
    <w:p w14:paraId="42D02B39" w14:textId="77777777" w:rsidR="009955CA" w:rsidRDefault="009955CA" w:rsidP="00190661">
      <w:pPr>
        <w:pStyle w:val="BodyText"/>
      </w:pPr>
      <w:r>
        <w:t>This procedure must be slightly modified at the ends of the array, where the filter extends beyond the first or last array element. Boxcar simply truncates the filter so that it doesn’t extend beyond the array.</w:t>
      </w:r>
    </w:p>
    <w:p w14:paraId="42D02B3A" w14:textId="77777777" w:rsidR="00190661" w:rsidRDefault="00190661" w:rsidP="00190661">
      <w:pPr>
        <w:pStyle w:val="BodyText"/>
      </w:pPr>
      <w:r>
        <w:t>More sophisticated versions of this procedure use different filter shapes—for example, a “bell curve” function such as a Gaussian—that weight the elements near the center element more heavily than those near the edge.</w:t>
      </w:r>
    </w:p>
    <w:p w14:paraId="42D02B3B" w14:textId="77777777" w:rsidR="00190661" w:rsidRDefault="00190661" w:rsidP="00190661">
      <w:pPr>
        <w:pStyle w:val="BodyText"/>
      </w:pPr>
      <w:r>
        <w:t xml:space="preserve">The following example shows a conventional iterative implementation of a boxcar filter. For simplicity, it omits the beginning and end of the </w:t>
      </w:r>
      <w:r w:rsidR="009955CA">
        <w:t>series, which</w:t>
      </w:r>
      <w:r>
        <w:t xml:space="preserve"> must be handled somewhat differently.</w:t>
      </w:r>
    </w:p>
    <w:p w14:paraId="42D02B3C" w14:textId="77777777" w:rsidR="00274345" w:rsidRPr="00113EE1" w:rsidRDefault="00274345" w:rsidP="00274345">
      <w:pPr>
        <w:pStyle w:val="TableHead"/>
      </w:pPr>
      <w:proofErr w:type="gramStart"/>
      <w:r>
        <w:t>Listing 6.</w:t>
      </w:r>
      <w:proofErr w:type="gramEnd"/>
      <w:r>
        <w:t xml:space="preserve"> Conventional filter</w:t>
      </w:r>
    </w:p>
    <w:p w14:paraId="42D02B3D" w14:textId="77777777" w:rsidR="00190661" w:rsidRPr="00FC686F" w:rsidRDefault="00190661" w:rsidP="00190661">
      <w:pPr>
        <w:pStyle w:val="PlainText"/>
      </w:pPr>
      <w:r w:rsidRPr="00FC686F">
        <w:t>for (int</w:t>
      </w:r>
      <w:r>
        <w:t xml:space="preserve"> i = halfWidth; i &lt; (original</w:t>
      </w:r>
      <w:r w:rsidRPr="00FC686F">
        <w:t>Series.Length - halfWidth); i++)</w:t>
      </w:r>
    </w:p>
    <w:p w14:paraId="42D02B3E" w14:textId="77777777" w:rsidR="00190661" w:rsidRPr="00FC686F" w:rsidRDefault="00190661" w:rsidP="00190661">
      <w:pPr>
        <w:pStyle w:val="PlainText"/>
      </w:pPr>
      <w:r w:rsidRPr="00FC686F">
        <w:t>{</w:t>
      </w:r>
    </w:p>
    <w:p w14:paraId="42D02B3F" w14:textId="77777777" w:rsidR="00190661" w:rsidRPr="00FC686F" w:rsidRDefault="00190661" w:rsidP="00190661">
      <w:pPr>
        <w:pStyle w:val="PlainText"/>
      </w:pPr>
      <w:r w:rsidRPr="00FC686F">
        <w:t xml:space="preserve">  </w:t>
      </w:r>
      <w:r>
        <w:t xml:space="preserve">  </w:t>
      </w:r>
      <w:r w:rsidRPr="00FC686F">
        <w:t>for (int j = -halfWidth; j &lt;</w:t>
      </w:r>
      <w:r>
        <w:t>= halfWidth</w:t>
      </w:r>
      <w:r w:rsidRPr="00FC686F">
        <w:t>; j++)</w:t>
      </w:r>
    </w:p>
    <w:p w14:paraId="42D02B40" w14:textId="77777777" w:rsidR="00190661" w:rsidRPr="00FC686F" w:rsidRDefault="00190661" w:rsidP="00190661">
      <w:pPr>
        <w:pStyle w:val="PlainText"/>
      </w:pPr>
      <w:r w:rsidRPr="00FC686F">
        <w:t xml:space="preserve">  </w:t>
      </w:r>
      <w:r>
        <w:t xml:space="preserve">  </w:t>
      </w:r>
      <w:r w:rsidRPr="00FC686F">
        <w:t>{</w:t>
      </w:r>
    </w:p>
    <w:p w14:paraId="42D02B41" w14:textId="77777777" w:rsidR="00190661" w:rsidRPr="00FC686F" w:rsidRDefault="00190661" w:rsidP="00190661">
      <w:pPr>
        <w:pStyle w:val="PlainText"/>
      </w:pPr>
      <w:r w:rsidRPr="00FC686F">
        <w:t xml:space="preserve">  </w:t>
      </w:r>
      <w:r>
        <w:t xml:space="preserve">    </w:t>
      </w:r>
      <w:r w:rsidRPr="00FC686F">
        <w:t xml:space="preserve">  filteredSeries[i] +=</w:t>
      </w:r>
      <w:r>
        <w:t xml:space="preserve"> originalSeries[i+j]/(2 * halfWidth + 1</w:t>
      </w:r>
      <w:r w:rsidRPr="00FC686F">
        <w:t>);</w:t>
      </w:r>
    </w:p>
    <w:p w14:paraId="42D02B42" w14:textId="77777777" w:rsidR="00190661" w:rsidRPr="00FC686F" w:rsidRDefault="00190661" w:rsidP="00190661">
      <w:pPr>
        <w:pStyle w:val="PlainText"/>
      </w:pPr>
      <w:r w:rsidRPr="00FC686F">
        <w:t xml:space="preserve">  </w:t>
      </w:r>
      <w:r>
        <w:t xml:space="preserve">  </w:t>
      </w:r>
      <w:r w:rsidRPr="00FC686F">
        <w:t>}</w:t>
      </w:r>
    </w:p>
    <w:p w14:paraId="42D02B43" w14:textId="77777777" w:rsidR="00190661" w:rsidRPr="00FC686F" w:rsidRDefault="00190661" w:rsidP="00190661">
      <w:pPr>
        <w:pStyle w:val="PlainText"/>
      </w:pPr>
      <w:r w:rsidRPr="00FC686F">
        <w:t>}</w:t>
      </w:r>
    </w:p>
    <w:p w14:paraId="42D02B44" w14:textId="77777777" w:rsidR="00190661" w:rsidRDefault="00190661" w:rsidP="00190661">
      <w:pPr>
        <w:pStyle w:val="Le"/>
      </w:pPr>
    </w:p>
    <w:p w14:paraId="42D02B45" w14:textId="77777777" w:rsidR="00190661" w:rsidRDefault="00190661" w:rsidP="00190661">
      <w:pPr>
        <w:pStyle w:val="BodyText"/>
      </w:pPr>
      <w:r w:rsidRPr="00DC7626">
        <w:rPr>
          <w:rStyle w:val="Bold"/>
        </w:rPr>
        <w:t>Note:</w:t>
      </w:r>
      <w:r>
        <w:t xml:space="preserve"> Sliding-window filters </w:t>
      </w:r>
      <w:r w:rsidR="009955CA">
        <w:t>are usually symmetrical and</w:t>
      </w:r>
      <w:r>
        <w:t xml:space="preserve"> have an odd number of elements, so that the center of the filter is well defined. The </w:t>
      </w:r>
      <w:proofErr w:type="spellStart"/>
      <w:r w:rsidRPr="00D42F45">
        <w:rPr>
          <w:rStyle w:val="Italic0"/>
        </w:rPr>
        <w:t>halfWidth</w:t>
      </w:r>
      <w:proofErr w:type="spellEnd"/>
      <w:r>
        <w:t xml:space="preserve"> value in the </w:t>
      </w:r>
      <w:r>
        <w:lastRenderedPageBreak/>
        <w:t>example is the number of filter elements on either side of the central element, so the full width of the filter is (2*</w:t>
      </w:r>
      <w:proofErr w:type="spellStart"/>
      <w:r w:rsidRPr="00D42F45">
        <w:rPr>
          <w:rStyle w:val="Italic0"/>
        </w:rPr>
        <w:t>halfWidth</w:t>
      </w:r>
      <w:proofErr w:type="spellEnd"/>
      <w:r w:rsidRPr="00D42F45">
        <w:rPr>
          <w:rStyle w:val="Italic0"/>
        </w:rPr>
        <w:t>)</w:t>
      </w:r>
      <w:r w:rsidR="00FD4637">
        <w:t xml:space="preserve"> + 1.</w:t>
      </w:r>
    </w:p>
    <w:p w14:paraId="42D02B46" w14:textId="77777777" w:rsidR="00FD4637" w:rsidRDefault="00FD4637" w:rsidP="00FD4637">
      <w:pPr>
        <w:pStyle w:val="Heading3"/>
      </w:pPr>
      <w:bookmarkStart w:id="69" w:name="_Toc264440849"/>
      <w:r>
        <w:t>The Shift Operation</w:t>
      </w:r>
      <w:bookmarkEnd w:id="69"/>
    </w:p>
    <w:p w14:paraId="42D02B47" w14:textId="77777777" w:rsidR="009501A7" w:rsidRDefault="00FD4637" w:rsidP="00FD4637">
      <w:pPr>
        <w:pStyle w:val="BodyText"/>
      </w:pPr>
      <w:r>
        <w:t xml:space="preserve">To implement a sliding-window filter with Accelerator, you must use </w:t>
      </w:r>
      <w:r w:rsidR="00AA689B">
        <w:t>one of two closely related operations,</w:t>
      </w:r>
      <w:r>
        <w:t xml:space="preserve"> </w:t>
      </w:r>
      <w:r w:rsidRPr="00FD4637">
        <w:rPr>
          <w:b/>
        </w:rPr>
        <w:t>Shift</w:t>
      </w:r>
      <w:r>
        <w:t xml:space="preserve"> or </w:t>
      </w:r>
      <w:proofErr w:type="spellStart"/>
      <w:r w:rsidRPr="00FD4637">
        <w:rPr>
          <w:b/>
        </w:rPr>
        <w:t>ShiftDefault</w:t>
      </w:r>
      <w:proofErr w:type="spellEnd"/>
      <w:r>
        <w:t xml:space="preserve">. </w:t>
      </w:r>
      <w:r w:rsidR="009501A7">
        <w:t xml:space="preserve">Figure </w:t>
      </w:r>
      <w:r w:rsidR="00224D06">
        <w:t>5</w:t>
      </w:r>
      <w:r w:rsidR="009501A7">
        <w:t xml:space="preserve"> shows </w:t>
      </w:r>
      <w:r w:rsidR="00821237">
        <w:t xml:space="preserve">how </w:t>
      </w:r>
      <w:r w:rsidR="00821237" w:rsidRPr="00821237">
        <w:rPr>
          <w:b/>
        </w:rPr>
        <w:t>Shift</w:t>
      </w:r>
      <w:r w:rsidR="00821237">
        <w:t xml:space="preserve"> and </w:t>
      </w:r>
      <w:proofErr w:type="spellStart"/>
      <w:r w:rsidR="00821237" w:rsidRPr="00821237">
        <w:rPr>
          <w:b/>
        </w:rPr>
        <w:t>ShiftDefault</w:t>
      </w:r>
      <w:proofErr w:type="spellEnd"/>
      <w:r w:rsidR="00821237">
        <w:t xml:space="preserve"> work with an array</w:t>
      </w:r>
      <w:r w:rsidR="009501A7">
        <w:t xml:space="preserve">, </w:t>
      </w:r>
      <w:r w:rsidR="009501A7" w:rsidRPr="009501A7">
        <w:rPr>
          <w:i/>
        </w:rPr>
        <w:t>a</w:t>
      </w:r>
      <w:r w:rsidR="009501A7">
        <w:t>, of N elements.</w:t>
      </w:r>
    </w:p>
    <w:p w14:paraId="42D02B48" w14:textId="77777777" w:rsidR="009501A7" w:rsidRDefault="00E94FBA" w:rsidP="00FD4637">
      <w:pPr>
        <w:pStyle w:val="BodyText"/>
      </w:pPr>
      <w:r>
        <w:rPr>
          <w:noProof/>
        </w:rPr>
        <w:drawing>
          <wp:inline distT="0" distB="0" distL="0" distR="0" wp14:anchorId="42D02EAC" wp14:editId="42D02EAD">
            <wp:extent cx="4867275" cy="147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7275"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D02B49" w14:textId="77777777" w:rsidR="009501A7" w:rsidRDefault="009501A7" w:rsidP="009501A7">
      <w:pPr>
        <w:pStyle w:val="FigCap"/>
      </w:pPr>
      <w:proofErr w:type="gramStart"/>
      <w:r>
        <w:t xml:space="preserve">Figure </w:t>
      </w:r>
      <w:r w:rsidR="00224D06">
        <w:t>5</w:t>
      </w:r>
      <w:r>
        <w:t>.</w:t>
      </w:r>
      <w:proofErr w:type="gramEnd"/>
      <w:r>
        <w:t xml:space="preserve"> The Shift and </w:t>
      </w:r>
      <w:proofErr w:type="spellStart"/>
      <w:r>
        <w:t>ShiftDefault</w:t>
      </w:r>
      <w:proofErr w:type="spellEnd"/>
      <w:r>
        <w:t xml:space="preserve"> operations</w:t>
      </w:r>
    </w:p>
    <w:p w14:paraId="42D02B4A" w14:textId="77777777" w:rsidR="00C96EE2" w:rsidRDefault="004C582C" w:rsidP="00821237">
      <w:pPr>
        <w:pStyle w:val="BodyText"/>
      </w:pPr>
      <w:r>
        <w:t xml:space="preserve">The original array is shown in the center of Figure </w:t>
      </w:r>
      <w:r w:rsidR="00224D06">
        <w:t>5</w:t>
      </w:r>
      <w:r>
        <w:t xml:space="preserve">. Ignore the shaded elements for the moment. </w:t>
      </w:r>
      <w:r w:rsidR="00821237">
        <w:t xml:space="preserve">It’s useful to think of the cells in Figure </w:t>
      </w:r>
      <w:r w:rsidR="00224D06">
        <w:t>5</w:t>
      </w:r>
      <w:r w:rsidR="00821237">
        <w:t xml:space="preserve"> as defining a memory window. If you apply </w:t>
      </w:r>
      <w:r w:rsidR="00821237" w:rsidRPr="00821237">
        <w:rPr>
          <w:b/>
        </w:rPr>
        <w:t>Shift</w:t>
      </w:r>
      <w:r w:rsidR="00821237">
        <w:t xml:space="preserve"> or </w:t>
      </w:r>
      <w:proofErr w:type="spellStart"/>
      <w:r w:rsidR="00821237" w:rsidRPr="00821237">
        <w:rPr>
          <w:b/>
        </w:rPr>
        <w:t>ShiftDefault</w:t>
      </w:r>
      <w:proofErr w:type="spellEnd"/>
      <w:r w:rsidR="00821237">
        <w:t xml:space="preserve"> to </w:t>
      </w:r>
      <w:r w:rsidR="006136F2">
        <w:t>the original</w:t>
      </w:r>
      <w:r w:rsidR="00821237">
        <w:t>, you shift this window by a specified increment</w:t>
      </w:r>
      <w:r>
        <w:t>, right or left</w:t>
      </w:r>
      <w:r w:rsidR="00821237">
        <w:t xml:space="preserve">. Figure </w:t>
      </w:r>
      <w:r w:rsidR="00224D06">
        <w:t>5</w:t>
      </w:r>
      <w:r w:rsidR="00821237">
        <w:t xml:space="preserve"> shows the result of shifting the window by one or two elements in either direction.</w:t>
      </w:r>
    </w:p>
    <w:p w14:paraId="42D02B4B" w14:textId="77777777" w:rsidR="00821237" w:rsidRDefault="00821237" w:rsidP="00331E78">
      <w:pPr>
        <w:pStyle w:val="BodyText"/>
      </w:pPr>
      <w:r w:rsidRPr="00821237">
        <w:rPr>
          <w:b/>
        </w:rPr>
        <w:t>Important:</w:t>
      </w:r>
      <w:r>
        <w:t xml:space="preserve"> </w:t>
      </w:r>
      <w:r w:rsidR="00C96EE2">
        <w:t xml:space="preserve">When </w:t>
      </w:r>
      <w:r>
        <w:t xml:space="preserve">you call </w:t>
      </w:r>
      <w:r w:rsidRPr="00C96EE2">
        <w:rPr>
          <w:b/>
        </w:rPr>
        <w:t>Shift</w:t>
      </w:r>
      <w:r>
        <w:t xml:space="preserve"> or </w:t>
      </w:r>
      <w:proofErr w:type="spellStart"/>
      <w:r w:rsidRPr="00C96EE2">
        <w:rPr>
          <w:b/>
        </w:rPr>
        <w:t>ShiftDefault</w:t>
      </w:r>
      <w:proofErr w:type="spellEnd"/>
      <w:r w:rsidR="00C96EE2">
        <w:t xml:space="preserve">, the specified increment </w:t>
      </w:r>
      <w:r>
        <w:t>applies to the memory window, not the elements. To shift the elements to the right, you mu</w:t>
      </w:r>
      <w:r w:rsidR="00C96EE2">
        <w:t>st specify a negative increment, and vice versa.</w:t>
      </w:r>
    </w:p>
    <w:p w14:paraId="42D02B4C" w14:textId="77777777" w:rsidR="00C96EE2" w:rsidRDefault="00C96EE2" w:rsidP="00C96EE2">
      <w:pPr>
        <w:pStyle w:val="BodyTextLink"/>
      </w:pPr>
      <w:r>
        <w:t xml:space="preserve">When you apply </w:t>
      </w:r>
      <w:r w:rsidRPr="00C96EE2">
        <w:rPr>
          <w:b/>
        </w:rPr>
        <w:t>Shift</w:t>
      </w:r>
      <w:r>
        <w:t xml:space="preserve"> or </w:t>
      </w:r>
      <w:proofErr w:type="spellStart"/>
      <w:r w:rsidRPr="00C96EE2">
        <w:rPr>
          <w:b/>
        </w:rPr>
        <w:t>ShiftDefault</w:t>
      </w:r>
      <w:proofErr w:type="spellEnd"/>
      <w:r>
        <w:t>, the resulting array contains elements that are not defined,</w:t>
      </w:r>
      <w:r w:rsidR="004C582C">
        <w:t xml:space="preserve"> as</w:t>
      </w:r>
      <w:r>
        <w:t xml:space="preserve"> indicated by the shaded elements in Figure </w:t>
      </w:r>
      <w:r w:rsidR="00224D06">
        <w:t>5</w:t>
      </w:r>
      <w:r>
        <w:t xml:space="preserve">. The difference between </w:t>
      </w:r>
      <w:r w:rsidRPr="006136F2">
        <w:rPr>
          <w:b/>
        </w:rPr>
        <w:t>Shift</w:t>
      </w:r>
      <w:r>
        <w:t xml:space="preserve"> and </w:t>
      </w:r>
      <w:proofErr w:type="spellStart"/>
      <w:r w:rsidRPr="006136F2">
        <w:rPr>
          <w:b/>
        </w:rPr>
        <w:t>ShiftDefault</w:t>
      </w:r>
      <w:proofErr w:type="spellEnd"/>
      <w:r>
        <w:t xml:space="preserve"> is in how they specify values for these elements.</w:t>
      </w:r>
    </w:p>
    <w:p w14:paraId="42D02B4D" w14:textId="77777777" w:rsidR="00C96EE2" w:rsidRDefault="00C96EE2" w:rsidP="00C96EE2">
      <w:pPr>
        <w:pStyle w:val="BulletList"/>
      </w:pPr>
      <w:r w:rsidRPr="00C96EE2">
        <w:rPr>
          <w:b/>
        </w:rPr>
        <w:t>Shift</w:t>
      </w:r>
      <w:r>
        <w:t xml:space="preserve"> assigns the nearest element from </w:t>
      </w:r>
      <w:r w:rsidR="00251AD9">
        <w:t xml:space="preserve">the </w:t>
      </w:r>
      <w:r>
        <w:t xml:space="preserve">original array to the </w:t>
      </w:r>
      <w:r w:rsidR="006136F2">
        <w:t>undefined</w:t>
      </w:r>
      <w:r>
        <w:t xml:space="preserve"> elements.</w:t>
      </w:r>
    </w:p>
    <w:p w14:paraId="42D02B4E" w14:textId="77777777" w:rsidR="00C96EE2" w:rsidRDefault="00C96EE2" w:rsidP="00C96EE2">
      <w:pPr>
        <w:pStyle w:val="BulletList"/>
      </w:pPr>
      <w:proofErr w:type="spellStart"/>
      <w:r w:rsidRPr="00C96EE2">
        <w:rPr>
          <w:b/>
        </w:rPr>
        <w:t>ShiftDefault</w:t>
      </w:r>
      <w:proofErr w:type="spellEnd"/>
      <w:r>
        <w:t xml:space="preserve"> assigns a specified constant to the </w:t>
      </w:r>
      <w:r w:rsidR="006136F2">
        <w:t>undefined</w:t>
      </w:r>
      <w:r>
        <w:t xml:space="preserve"> elements.</w:t>
      </w:r>
    </w:p>
    <w:p w14:paraId="42D02B4F" w14:textId="77777777" w:rsidR="00C96EE2" w:rsidRDefault="00C96EE2" w:rsidP="00C96EE2">
      <w:pPr>
        <w:pStyle w:val="Le"/>
      </w:pPr>
    </w:p>
    <w:p w14:paraId="42D02B50" w14:textId="77777777" w:rsidR="00C96EE2" w:rsidRDefault="00C96EE2" w:rsidP="00C96EE2">
      <w:pPr>
        <w:pStyle w:val="BodyText"/>
      </w:pPr>
      <w:r>
        <w:t xml:space="preserve">Figure </w:t>
      </w:r>
      <w:r w:rsidR="00224D06">
        <w:t>6</w:t>
      </w:r>
      <w:r>
        <w:t xml:space="preserve"> shows the results of </w:t>
      </w:r>
      <w:r w:rsidRPr="00C96EE2">
        <w:rPr>
          <w:b/>
        </w:rPr>
        <w:t>Shift</w:t>
      </w:r>
      <w:r>
        <w:t xml:space="preserve"> and </w:t>
      </w:r>
      <w:proofErr w:type="spellStart"/>
      <w:r w:rsidRPr="00C96EE2">
        <w:rPr>
          <w:b/>
        </w:rPr>
        <w:t>ShiftDefault</w:t>
      </w:r>
      <w:proofErr w:type="spellEnd"/>
      <w:r>
        <w:t xml:space="preserve"> for an increment of +2</w:t>
      </w:r>
      <w:r w:rsidR="00251AD9">
        <w:t xml:space="preserve">, with </w:t>
      </w:r>
      <w:proofErr w:type="spellStart"/>
      <w:r w:rsidRPr="00C96EE2">
        <w:rPr>
          <w:b/>
        </w:rPr>
        <w:t>ShiftDefault</w:t>
      </w:r>
      <w:proofErr w:type="spellEnd"/>
      <w:r>
        <w:t xml:space="preserve"> </w:t>
      </w:r>
      <w:r w:rsidR="00251AD9">
        <w:t>assigning</w:t>
      </w:r>
      <w:r>
        <w:t xml:space="preserve"> 0 </w:t>
      </w:r>
      <w:r w:rsidR="004C582C">
        <w:t>to</w:t>
      </w:r>
      <w:r>
        <w:t xml:space="preserve"> the </w:t>
      </w:r>
      <w:r w:rsidR="006136F2">
        <w:t>undefined</w:t>
      </w:r>
      <w:r>
        <w:t xml:space="preserve"> elements.</w:t>
      </w:r>
    </w:p>
    <w:p w14:paraId="42D02B51" w14:textId="77777777" w:rsidR="004C582C" w:rsidRDefault="00E94FBA" w:rsidP="00C96EE2">
      <w:pPr>
        <w:pStyle w:val="BodyText"/>
      </w:pPr>
      <w:r>
        <w:rPr>
          <w:noProof/>
        </w:rPr>
        <w:drawing>
          <wp:inline distT="0" distB="0" distL="0" distR="0" wp14:anchorId="42D02EAE" wp14:editId="42D02EAF">
            <wp:extent cx="4867275" cy="8572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67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D02B52" w14:textId="77777777" w:rsidR="004C582C" w:rsidRDefault="004C582C" w:rsidP="004C582C">
      <w:pPr>
        <w:pStyle w:val="FigCap"/>
      </w:pPr>
      <w:proofErr w:type="gramStart"/>
      <w:r>
        <w:t xml:space="preserve">Figure </w:t>
      </w:r>
      <w:r w:rsidR="00224D06">
        <w:t>6</w:t>
      </w:r>
      <w:r>
        <w:t>.</w:t>
      </w:r>
      <w:proofErr w:type="gramEnd"/>
      <w:r>
        <w:t xml:space="preserve"> Shift and </w:t>
      </w:r>
      <w:proofErr w:type="spellStart"/>
      <w:r>
        <w:t>ShiftDefault</w:t>
      </w:r>
      <w:proofErr w:type="spellEnd"/>
      <w:r>
        <w:t>, with an increment of two</w:t>
      </w:r>
    </w:p>
    <w:p w14:paraId="42D02B53" w14:textId="77777777" w:rsidR="004C582C" w:rsidRPr="004C582C" w:rsidRDefault="004C582C" w:rsidP="004C582C">
      <w:pPr>
        <w:pStyle w:val="BodyText"/>
      </w:pPr>
      <w:r>
        <w:t xml:space="preserve">You can also apply </w:t>
      </w:r>
      <w:r w:rsidRPr="004C582C">
        <w:rPr>
          <w:b/>
        </w:rPr>
        <w:t>Shift</w:t>
      </w:r>
      <w:r>
        <w:t xml:space="preserve"> and </w:t>
      </w:r>
      <w:proofErr w:type="spellStart"/>
      <w:r w:rsidRPr="004C582C">
        <w:rPr>
          <w:b/>
        </w:rPr>
        <w:t>ShiftDefault</w:t>
      </w:r>
      <w:proofErr w:type="spellEnd"/>
      <w:r>
        <w:t xml:space="preserve"> to second rank objects. In that case, you use a two-element </w:t>
      </w:r>
      <w:proofErr w:type="spellStart"/>
      <w:r w:rsidRPr="004C582C">
        <w:rPr>
          <w:b/>
        </w:rPr>
        <w:t>int</w:t>
      </w:r>
      <w:proofErr w:type="spellEnd"/>
      <w:r>
        <w:t xml:space="preserve"> array to specify the increment. The array’s first element specifies how far to shift the rows and the second element specifies how far to shift the columns.</w:t>
      </w:r>
    </w:p>
    <w:p w14:paraId="42D02B54" w14:textId="77777777" w:rsidR="00190661" w:rsidRDefault="00190661" w:rsidP="00190661">
      <w:pPr>
        <w:pStyle w:val="Heading3"/>
      </w:pPr>
      <w:bookmarkStart w:id="70" w:name="_Toc208805143"/>
      <w:bookmarkStart w:id="71" w:name="_Toc264440850"/>
      <w:r>
        <w:lastRenderedPageBreak/>
        <w:t xml:space="preserve">An Obvious (and Not Very Efficient) </w:t>
      </w:r>
      <w:r w:rsidR="006136F2">
        <w:t>Sliding-</w:t>
      </w:r>
      <w:r w:rsidR="00251AD9">
        <w:t>Window Filter</w:t>
      </w:r>
      <w:r>
        <w:t xml:space="preserve"> Implementation</w:t>
      </w:r>
      <w:bookmarkEnd w:id="70"/>
      <w:bookmarkEnd w:id="71"/>
    </w:p>
    <w:p w14:paraId="42D02B55" w14:textId="77777777" w:rsidR="00190661" w:rsidRDefault="00190661" w:rsidP="00190661">
      <w:pPr>
        <w:pStyle w:val="BodyTextLink"/>
      </w:pPr>
      <w:r>
        <w:t xml:space="preserve">The most obvious way to implement a sliding window filter with Accelerator is to </w:t>
      </w:r>
      <w:r w:rsidR="00326B58">
        <w:t xml:space="preserve">use </w:t>
      </w:r>
      <w:proofErr w:type="spellStart"/>
      <w:r w:rsidR="00326B58" w:rsidRPr="00326B58">
        <w:rPr>
          <w:b/>
        </w:rPr>
        <w:t>ShiftDefault</w:t>
      </w:r>
      <w:proofErr w:type="spellEnd"/>
      <w:r w:rsidR="00326B58">
        <w:t xml:space="preserve"> to </w:t>
      </w:r>
      <w:r>
        <w:t>mimic the behavior of the conventional iterative algorithm. Assume that the original series has 1000 elements. Construct a data-parallel filter object that represents the following 1000 element array:</w:t>
      </w:r>
    </w:p>
    <w:p w14:paraId="42D02B56" w14:textId="77777777" w:rsidR="00190661" w:rsidRPr="00D22DD6" w:rsidRDefault="00175D41" w:rsidP="00190661">
      <w:pPr>
        <w:pStyle w:val="PlainText"/>
        <w:rPr>
          <w:rFonts w:ascii="Cambria Math" w:hAnsi="Cambria Math" w:hint="eastAsia"/>
        </w:rPr>
      </w:pP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d>
      </m:oMath>
      <w:r w:rsidR="00190661" w:rsidRPr="00D22DD6">
        <w:rPr>
          <w:rFonts w:ascii="Cambria Math" w:hAnsi="Cambria Math"/>
        </w:rPr>
        <w:t xml:space="preserve"> </w:t>
      </w:r>
    </w:p>
    <w:p w14:paraId="42D02B57" w14:textId="77777777" w:rsidR="00190661" w:rsidRDefault="00190661" w:rsidP="00190661">
      <w:pPr>
        <w:pStyle w:val="Le"/>
      </w:pPr>
    </w:p>
    <w:p w14:paraId="42D02B58" w14:textId="77777777" w:rsidR="00190661" w:rsidRPr="00A40E20" w:rsidRDefault="00190661" w:rsidP="00190661">
      <w:pPr>
        <w:pStyle w:val="BodyText"/>
      </w:pPr>
      <w:r>
        <w:t xml:space="preserve">All other elements in the array are set to zero, which creates a filter that is five elements wide, giving it a half-width of two. To filter the original series, use </w:t>
      </w:r>
      <w:proofErr w:type="spellStart"/>
      <w:r w:rsidRPr="00DC7626">
        <w:rPr>
          <w:rStyle w:val="Bold"/>
        </w:rPr>
        <w:t>ShiftDefault</w:t>
      </w:r>
      <w:proofErr w:type="spellEnd"/>
      <w:r>
        <w:t xml:space="preserve"> to shift the filter object one element at a time to the right</w:t>
      </w:r>
      <w:r w:rsidRPr="00292168">
        <w:t xml:space="preserve"> </w:t>
      </w:r>
      <w:r>
        <w:t xml:space="preserve">and assign zeros to the new elements to the left of the boxcar. This effectively moves the “boxcar” from left to right, as shown in Figure </w:t>
      </w:r>
      <w:r w:rsidR="00224D06">
        <w:t>7</w:t>
      </w:r>
      <w:r>
        <w:t>.</w:t>
      </w:r>
    </w:p>
    <w:p w14:paraId="42D02B59" w14:textId="77777777" w:rsidR="00190661" w:rsidRDefault="00F90C83" w:rsidP="00190661">
      <w:pPr>
        <w:pStyle w:val="BodyText"/>
      </w:pPr>
      <w:r>
        <w:pict w14:anchorId="42D02EB0">
          <v:shape id="_x0000_i1028" type="#_x0000_t75" style="width:384pt;height:75pt">
            <v:imagedata r:id="rId20" o:title=""/>
          </v:shape>
        </w:pict>
      </w:r>
    </w:p>
    <w:p w14:paraId="42D02B5A" w14:textId="77777777" w:rsidR="00190661" w:rsidRDefault="00190661" w:rsidP="00190661">
      <w:pPr>
        <w:pStyle w:val="FigCap"/>
      </w:pPr>
      <w:bookmarkStart w:id="72" w:name="_Toc208805180"/>
      <w:proofErr w:type="gramStart"/>
      <w:r>
        <w:t>Fig</w:t>
      </w:r>
      <w:r w:rsidR="00E64365">
        <w:t xml:space="preserve">ure </w:t>
      </w:r>
      <w:r w:rsidR="00224D06">
        <w:t>7</w:t>
      </w:r>
      <w:r>
        <w:t>.</w:t>
      </w:r>
      <w:proofErr w:type="gramEnd"/>
      <w:r>
        <w:t xml:space="preserve"> Filter object</w:t>
      </w:r>
      <w:bookmarkEnd w:id="72"/>
    </w:p>
    <w:p w14:paraId="42D02B5B" w14:textId="77777777" w:rsidR="00190661" w:rsidRDefault="00190661" w:rsidP="00190661">
      <w:pPr>
        <w:pStyle w:val="BodyText"/>
      </w:pPr>
      <w:r>
        <w:t xml:space="preserve">Each time the application shifts the filter object, </w:t>
      </w:r>
      <w:r w:rsidR="00251AD9">
        <w:t>you</w:t>
      </w:r>
      <w:r>
        <w:t xml:space="preserve"> determine the value of the corresponding element of the filtered series by </w:t>
      </w:r>
      <w:r w:rsidR="00251AD9">
        <w:t xml:space="preserve">applying </w:t>
      </w:r>
      <w:proofErr w:type="spellStart"/>
      <w:r w:rsidRPr="00DC7626">
        <w:rPr>
          <w:rStyle w:val="Bold"/>
        </w:rPr>
        <w:t>InnerProduct</w:t>
      </w:r>
      <w:proofErr w:type="spellEnd"/>
      <w:r>
        <w:t xml:space="preserve"> to the filter object and the original series</w:t>
      </w:r>
      <w:r w:rsidR="00251AD9">
        <w:t>, which calculates the dot product of the two arrays</w:t>
      </w:r>
      <w:r>
        <w:t xml:space="preserve">. This approach would result in code that looks something like </w:t>
      </w:r>
      <w:r w:rsidR="00274345">
        <w:t>code in Listing 7.</w:t>
      </w:r>
    </w:p>
    <w:p w14:paraId="42D02B5C" w14:textId="77777777" w:rsidR="00274345" w:rsidRPr="00113EE1" w:rsidRDefault="00274345" w:rsidP="00274345">
      <w:pPr>
        <w:pStyle w:val="TableHead"/>
      </w:pPr>
      <w:proofErr w:type="gramStart"/>
      <w:r>
        <w:t>Listing 7.</w:t>
      </w:r>
      <w:proofErr w:type="gramEnd"/>
      <w:r>
        <w:t xml:space="preserve"> A functional but inefficient Accelerator filter implementation</w:t>
      </w:r>
    </w:p>
    <w:p w14:paraId="42D02B5D" w14:textId="77777777" w:rsidR="00190661" w:rsidRDefault="00190661" w:rsidP="00190661">
      <w:pPr>
        <w:pStyle w:val="PlainText"/>
      </w:pPr>
      <w:r>
        <w:t>for(i=0; i&lt;1000; i++)</w:t>
      </w:r>
    </w:p>
    <w:p w14:paraId="42D02B5E" w14:textId="77777777" w:rsidR="00190661" w:rsidRDefault="00190661" w:rsidP="00190661">
      <w:pPr>
        <w:pStyle w:val="PlainText"/>
      </w:pPr>
      <w:r>
        <w:t>{</w:t>
      </w:r>
    </w:p>
    <w:p w14:paraId="42D02B5F" w14:textId="77777777" w:rsidR="00190661" w:rsidRDefault="00190661" w:rsidP="00190661">
      <w:pPr>
        <w:pStyle w:val="PlainText"/>
      </w:pPr>
      <w:r>
        <w:t xml:space="preserve">    filterObject = PA.ShiftDefault(filterObject, 0, -i)</w:t>
      </w:r>
    </w:p>
    <w:p w14:paraId="42D02B60" w14:textId="77777777" w:rsidR="00190661" w:rsidRDefault="00190661" w:rsidP="00190661">
      <w:pPr>
        <w:pStyle w:val="PlainText"/>
      </w:pPr>
      <w:r>
        <w:t xml:space="preserve">    filteredSeries += PA.InnerProduct(filterObject, originalSeries);</w:t>
      </w:r>
    </w:p>
    <w:p w14:paraId="42D02B61" w14:textId="77777777" w:rsidR="00190661" w:rsidRDefault="00190661" w:rsidP="00190661">
      <w:pPr>
        <w:pStyle w:val="PlainText"/>
      </w:pPr>
      <w:r>
        <w:t>}</w:t>
      </w:r>
    </w:p>
    <w:p w14:paraId="42D02B62" w14:textId="77777777" w:rsidR="00190661" w:rsidRDefault="00190661" w:rsidP="00190661">
      <w:pPr>
        <w:pStyle w:val="PlainText"/>
      </w:pPr>
    </w:p>
    <w:p w14:paraId="42D02B63" w14:textId="77777777" w:rsidR="00190661" w:rsidRDefault="00190661" w:rsidP="00190661">
      <w:pPr>
        <w:pStyle w:val="Le"/>
      </w:pPr>
    </w:p>
    <w:p w14:paraId="42D02B64" w14:textId="77777777" w:rsidR="00190661" w:rsidRPr="00DC7626" w:rsidRDefault="00190661" w:rsidP="00190661">
      <w:pPr>
        <w:pStyle w:val="BodyTextLink"/>
        <w:rPr>
          <w:rStyle w:val="Bold"/>
        </w:rPr>
      </w:pPr>
      <w:r w:rsidRPr="00DC7626">
        <w:rPr>
          <w:rStyle w:val="Bold"/>
        </w:rPr>
        <w:t>Notes:</w:t>
      </w:r>
    </w:p>
    <w:p w14:paraId="42D02B65" w14:textId="77777777" w:rsidR="00251AD9" w:rsidRDefault="00251AD9" w:rsidP="00190661">
      <w:pPr>
        <w:pStyle w:val="BulletList"/>
      </w:pPr>
      <w:r w:rsidRPr="00251AD9">
        <w:rPr>
          <w:rStyle w:val="Bold"/>
          <w:b w:val="0"/>
        </w:rPr>
        <w:t xml:space="preserve">Because </w:t>
      </w:r>
      <w:proofErr w:type="spellStart"/>
      <w:r w:rsidR="00190661" w:rsidRPr="00DC7626">
        <w:rPr>
          <w:rStyle w:val="Bold"/>
        </w:rPr>
        <w:t>ShiftDefault</w:t>
      </w:r>
      <w:proofErr w:type="spellEnd"/>
      <w:r w:rsidR="00190661">
        <w:t xml:space="preserve"> shift</w:t>
      </w:r>
      <w:r w:rsidR="006136F2">
        <w:t>s</w:t>
      </w:r>
      <w:r w:rsidR="00190661">
        <w:t xml:space="preserve"> the “memory window” of the object</w:t>
      </w:r>
      <w:r>
        <w:t>,</w:t>
      </w:r>
      <w:r w:rsidR="00190661">
        <w:t xml:space="preserve"> </w:t>
      </w:r>
      <w:r>
        <w:t>you must shift the memory window from right to left to</w:t>
      </w:r>
      <w:r w:rsidR="00190661">
        <w:t xml:space="preserve"> shift</w:t>
      </w:r>
      <w:r>
        <w:t xml:space="preserve"> the filter from left to right.</w:t>
      </w:r>
    </w:p>
    <w:p w14:paraId="42D02B66" w14:textId="77777777" w:rsidR="00190661" w:rsidRDefault="00251AD9" w:rsidP="00251AD9">
      <w:pPr>
        <w:pStyle w:val="BodyTextIndent"/>
      </w:pPr>
      <w:r>
        <w:t>This is the reason for</w:t>
      </w:r>
      <w:r w:rsidR="00190661">
        <w:t xml:space="preserve"> the -i in the </w:t>
      </w:r>
      <w:proofErr w:type="spellStart"/>
      <w:r w:rsidRPr="00DC7626">
        <w:rPr>
          <w:rStyle w:val="Bold"/>
        </w:rPr>
        <w:t>ShiftDefault</w:t>
      </w:r>
      <w:proofErr w:type="spellEnd"/>
      <w:r>
        <w:t xml:space="preserve"> call</w:t>
      </w:r>
      <w:r w:rsidR="00190661">
        <w:t>.</w:t>
      </w:r>
    </w:p>
    <w:p w14:paraId="42D02B67" w14:textId="77777777" w:rsidR="00190661" w:rsidRDefault="00190661" w:rsidP="00190661">
      <w:pPr>
        <w:pStyle w:val="BulletList"/>
      </w:pPr>
      <w:r>
        <w:t xml:space="preserve">This example uses </w:t>
      </w:r>
      <w:proofErr w:type="spellStart"/>
      <w:r w:rsidRPr="00DC7626">
        <w:rPr>
          <w:rStyle w:val="Bold"/>
        </w:rPr>
        <w:t>ShiftDefault</w:t>
      </w:r>
      <w:proofErr w:type="spellEnd"/>
      <w:r>
        <w:t xml:space="preserve"> rather than </w:t>
      </w:r>
      <w:r w:rsidRPr="00DC7626">
        <w:rPr>
          <w:rStyle w:val="Bold"/>
        </w:rPr>
        <w:t>Shift</w:t>
      </w:r>
      <w:r>
        <w:t xml:space="preserve"> because, as you shift the position of the filter, you want the new elements to the left of the boxcar to be set to zero. </w:t>
      </w:r>
    </w:p>
    <w:p w14:paraId="42D02B68" w14:textId="77777777" w:rsidR="00190661" w:rsidRDefault="00190661" w:rsidP="00190661">
      <w:pPr>
        <w:pStyle w:val="Le"/>
      </w:pPr>
    </w:p>
    <w:p w14:paraId="42D02B69" w14:textId="77777777" w:rsidR="00190661" w:rsidRDefault="00190661" w:rsidP="00190661">
      <w:pPr>
        <w:pStyle w:val="BodyTextLink"/>
      </w:pPr>
      <w:r>
        <w:t>This code is actually a good example of how a conventional mindset can lead to less than optimal Accelerator code. Consider the following issues:</w:t>
      </w:r>
    </w:p>
    <w:p w14:paraId="42D02B6A" w14:textId="77777777" w:rsidR="00190661" w:rsidRDefault="00190661" w:rsidP="00190661">
      <w:pPr>
        <w:pStyle w:val="BulletList"/>
      </w:pPr>
      <w:r>
        <w:t>The application repeats the two Accelerator operations 1000 times.</w:t>
      </w:r>
    </w:p>
    <w:p w14:paraId="42D02B6B" w14:textId="77777777" w:rsidR="00190661" w:rsidRDefault="00190661" w:rsidP="00190661">
      <w:pPr>
        <w:pStyle w:val="BulletList"/>
      </w:pPr>
      <w:r>
        <w:t>The interesting part of the calculation is limited to the width of the filter itself, which is much shorter than the original array.</w:t>
      </w:r>
    </w:p>
    <w:p w14:paraId="42D02B6C" w14:textId="77777777" w:rsidR="00190661" w:rsidRDefault="00190661" w:rsidP="00190661">
      <w:pPr>
        <w:pStyle w:val="BodyTextIndent"/>
      </w:pPr>
      <w:r>
        <w:t xml:space="preserve">Most of the </w:t>
      </w:r>
      <w:proofErr w:type="spellStart"/>
      <w:r w:rsidRPr="00DC7626">
        <w:rPr>
          <w:rStyle w:val="Bold"/>
        </w:rPr>
        <w:t>InnerProduct</w:t>
      </w:r>
      <w:proofErr w:type="spellEnd"/>
      <w:r>
        <w:t xml:space="preserve"> calculation is just a long series of multiply-by-zero operations, which are basically unproductive overhead. However, the application </w:t>
      </w:r>
      <w:r>
        <w:lastRenderedPageBreak/>
        <w:t xml:space="preserve">cannot use a shorter filter array, because </w:t>
      </w:r>
      <w:proofErr w:type="spellStart"/>
      <w:r w:rsidRPr="00DC7626">
        <w:rPr>
          <w:rStyle w:val="Bold"/>
        </w:rPr>
        <w:t>InnerProduct</w:t>
      </w:r>
      <w:proofErr w:type="spellEnd"/>
      <w:r>
        <w:t xml:space="preserve"> requires arrays of the same length.</w:t>
      </w:r>
    </w:p>
    <w:p w14:paraId="42D02B6D" w14:textId="77777777" w:rsidR="00190661" w:rsidRDefault="00190661" w:rsidP="00190661">
      <w:pPr>
        <w:pStyle w:val="Le"/>
      </w:pPr>
    </w:p>
    <w:p w14:paraId="42D02B6E" w14:textId="77777777" w:rsidR="00190661" w:rsidRPr="00437AF5" w:rsidRDefault="00190661" w:rsidP="00190661">
      <w:pPr>
        <w:pStyle w:val="BodyText"/>
      </w:pPr>
      <w:r>
        <w:t>This code will perform the task, but not very efficiently. The following section shows a much better approach.</w:t>
      </w:r>
    </w:p>
    <w:p w14:paraId="42D02B6F" w14:textId="77777777" w:rsidR="00190661" w:rsidRDefault="00CE507F" w:rsidP="00326B58">
      <w:pPr>
        <w:pStyle w:val="Heading3"/>
      </w:pPr>
      <w:bookmarkStart w:id="73" w:name="_Toc208805144"/>
      <w:bookmarkStart w:id="74" w:name="_Toc264440851"/>
      <w:r>
        <w:t>Boxcar: An</w:t>
      </w:r>
      <w:r w:rsidR="00190661">
        <w:t xml:space="preserve"> Efficient </w:t>
      </w:r>
      <w:r w:rsidR="009955CA">
        <w:t>Sliding-</w:t>
      </w:r>
      <w:r w:rsidR="00326B58">
        <w:t xml:space="preserve">Window </w:t>
      </w:r>
      <w:r w:rsidR="00190661">
        <w:t>Filter Implementation</w:t>
      </w:r>
      <w:bookmarkEnd w:id="73"/>
      <w:bookmarkEnd w:id="74"/>
    </w:p>
    <w:p w14:paraId="42D02B70" w14:textId="77777777" w:rsidR="00190661" w:rsidRDefault="00190661" w:rsidP="00190661">
      <w:pPr>
        <w:pStyle w:val="BodyText"/>
      </w:pPr>
      <w:r>
        <w:t>To use Accelerator effectively, you often need to rethink your approach to array processing. The previous example is conceptually similar to the conventional iterative approach. However, it requires a large array to represent a much smaller filter, which leads to a relatively inefficient calculation.</w:t>
      </w:r>
    </w:p>
    <w:p w14:paraId="42D02B71" w14:textId="77777777" w:rsidR="00190661" w:rsidRDefault="00190661" w:rsidP="00190661">
      <w:pPr>
        <w:pStyle w:val="BodyText"/>
      </w:pPr>
      <w:r>
        <w:t>A much better approach</w:t>
      </w:r>
      <w:r w:rsidR="00CE507F">
        <w:t>—which is used by the Boxcar sample—</w:t>
      </w:r>
      <w:r>
        <w:t xml:space="preserve">is to create an </w:t>
      </w:r>
      <w:r w:rsidRPr="00487013">
        <w:rPr>
          <w:rStyle w:val="Italic0"/>
        </w:rPr>
        <w:t>n</w:t>
      </w:r>
      <w:r>
        <w:t xml:space="preserve">-element kernel array to </w:t>
      </w:r>
      <w:r w:rsidR="00251AD9">
        <w:t>describe</w:t>
      </w:r>
      <w:r>
        <w:t xml:space="preserve"> the filter, where </w:t>
      </w:r>
      <w:r w:rsidRPr="00487013">
        <w:rPr>
          <w:rStyle w:val="Italic0"/>
        </w:rPr>
        <w:t>n</w:t>
      </w:r>
      <w:r>
        <w:t xml:space="preserve"> is the width of the filter and is </w:t>
      </w:r>
      <w:r w:rsidR="00251AD9">
        <w:t>normally</w:t>
      </w:r>
      <w:r>
        <w:t xml:space="preserve"> an odd number. For a boxcar filter, the elements of the kernel array are all set to a constant value, usually 1</w:t>
      </w:r>
      <w:proofErr w:type="gramStart"/>
      <w:r>
        <w:t>/(</w:t>
      </w:r>
      <w:proofErr w:type="gramEnd"/>
      <w:r w:rsidRPr="00487013">
        <w:rPr>
          <w:rStyle w:val="Italic0"/>
        </w:rPr>
        <w:t>filter width</w:t>
      </w:r>
      <w:r>
        <w:t>) so that the filtering operation doesn’t change the amplitude of the series. You can also create kernel arrays for other filter shapes, such as the Gaussian kernel discussed in “Two-Dimensional Convolution” later in this document.</w:t>
      </w:r>
    </w:p>
    <w:p w14:paraId="42D02B72" w14:textId="77777777" w:rsidR="006136F2" w:rsidRDefault="006136F2" w:rsidP="00190661">
      <w:pPr>
        <w:pStyle w:val="BodyText"/>
      </w:pPr>
      <w:r>
        <w:t xml:space="preserve">Figure </w:t>
      </w:r>
      <w:r w:rsidR="00224D06">
        <w:t>8</w:t>
      </w:r>
      <w:r>
        <w:t xml:space="preserve"> shows the Boxcar UI.</w:t>
      </w:r>
    </w:p>
    <w:p w14:paraId="42D02B73" w14:textId="77777777" w:rsidR="006136F2" w:rsidRDefault="001616D4" w:rsidP="00190661">
      <w:pPr>
        <w:pStyle w:val="BodyText"/>
      </w:pPr>
      <w:r>
        <w:rPr>
          <w:noProof/>
        </w:rPr>
        <w:drawing>
          <wp:inline distT="0" distB="0" distL="0" distR="0" wp14:anchorId="42D02EB1" wp14:editId="42D02EB2">
            <wp:extent cx="4876800" cy="2898775"/>
            <wp:effectExtent l="19050" t="0" r="0" b="0"/>
            <wp:docPr id="2" name="Picture 1" descr="Accelerator_Programmers_Guide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or_Programmers_Guide_7.jpg"/>
                    <pic:cNvPicPr/>
                  </pic:nvPicPr>
                  <pic:blipFill>
                    <a:blip r:embed="rId21" cstate="print"/>
                    <a:stretch>
                      <a:fillRect/>
                    </a:stretch>
                  </pic:blipFill>
                  <pic:spPr>
                    <a:xfrm>
                      <a:off x="0" y="0"/>
                      <a:ext cx="4876800" cy="2898775"/>
                    </a:xfrm>
                    <a:prstGeom prst="rect">
                      <a:avLst/>
                    </a:prstGeom>
                  </pic:spPr>
                </pic:pic>
              </a:graphicData>
            </a:graphic>
          </wp:inline>
        </w:drawing>
      </w:r>
    </w:p>
    <w:p w14:paraId="42D02B74" w14:textId="77777777" w:rsidR="006136F2" w:rsidRDefault="006136F2" w:rsidP="001616D4">
      <w:pPr>
        <w:pStyle w:val="FigCap"/>
      </w:pPr>
      <w:proofErr w:type="gramStart"/>
      <w:r>
        <w:t xml:space="preserve">Figure </w:t>
      </w:r>
      <w:r w:rsidR="00224D06">
        <w:t>8</w:t>
      </w:r>
      <w:r>
        <w:t>.</w:t>
      </w:r>
      <w:proofErr w:type="gramEnd"/>
      <w:r>
        <w:t xml:space="preserve"> Boxcar UI</w:t>
      </w:r>
    </w:p>
    <w:p w14:paraId="42D02B75" w14:textId="77777777" w:rsidR="00CE507F" w:rsidRDefault="00CE507F" w:rsidP="00190661">
      <w:pPr>
        <w:pStyle w:val="BodyText"/>
      </w:pPr>
      <w:r>
        <w:t>Boxcar generates a</w:t>
      </w:r>
      <w:r w:rsidR="001616D4">
        <w:t xml:space="preserve"> random</w:t>
      </w:r>
      <w:r>
        <w:t xml:space="preserve"> one-dimensional </w:t>
      </w:r>
      <w:r w:rsidR="001616D4">
        <w:t>square wave, shown in the upper image,</w:t>
      </w:r>
      <w:r>
        <w:t xml:space="preserve"> and then applies the filter</w:t>
      </w:r>
      <w:r w:rsidR="001616D4">
        <w:t>, shown in the lower image</w:t>
      </w:r>
      <w:r>
        <w:t>.</w:t>
      </w:r>
      <w:r w:rsidR="001616D4">
        <w:t xml:space="preserve"> </w:t>
      </w:r>
      <w:r w:rsidR="008D7DDD">
        <w:t xml:space="preserve">The elapsed time for the operation is shown below the </w:t>
      </w:r>
      <w:r w:rsidR="008D7DDD" w:rsidRPr="008D7DDD">
        <w:rPr>
          <w:b/>
        </w:rPr>
        <w:t>Apply Filter</w:t>
      </w:r>
      <w:r w:rsidR="008D7DDD">
        <w:t xml:space="preserve"> button. </w:t>
      </w:r>
      <w:r w:rsidR="001616D4">
        <w:t>The radio buttons allow you to select several filter widths and array lengths. The sample also includes a conventional iterativ</w:t>
      </w:r>
      <w:r w:rsidR="008D7DDD">
        <w:t>e calculation for comparison.</w:t>
      </w:r>
    </w:p>
    <w:p w14:paraId="42D02B76" w14:textId="77777777" w:rsidR="008D7DDD" w:rsidRDefault="008D7DDD" w:rsidP="00190661">
      <w:pPr>
        <w:pStyle w:val="BodyText"/>
      </w:pPr>
      <w:r>
        <w:t>The core of the application is the filtering operation. The following procedure describes how Accelerator performs the operation.</w:t>
      </w:r>
    </w:p>
    <w:p w14:paraId="42D02B77" w14:textId="77777777" w:rsidR="00190661" w:rsidRDefault="00190661" w:rsidP="00190661">
      <w:pPr>
        <w:pStyle w:val="Procedure"/>
      </w:pPr>
      <w:r>
        <w:lastRenderedPageBreak/>
        <w:t>To perform the filtering operation</w:t>
      </w:r>
    </w:p>
    <w:p w14:paraId="42D02B78" w14:textId="77777777" w:rsidR="00190661" w:rsidRDefault="00190661" w:rsidP="00190661">
      <w:pPr>
        <w:pStyle w:val="List"/>
      </w:pPr>
      <w:r>
        <w:t>1.</w:t>
      </w:r>
      <w:r>
        <w:tab/>
        <w:t xml:space="preserve">Use </w:t>
      </w:r>
      <w:proofErr w:type="spellStart"/>
      <w:r w:rsidRPr="00DC7626">
        <w:rPr>
          <w:rStyle w:val="Bold"/>
        </w:rPr>
        <w:t>ShiftDefault</w:t>
      </w:r>
      <w:proofErr w:type="spellEnd"/>
      <w:r>
        <w:t xml:space="preserve"> to shift the original </w:t>
      </w:r>
      <w:r w:rsidR="00CE507F">
        <w:t>array</w:t>
      </w:r>
      <w:r>
        <w:t xml:space="preserve"> </w:t>
      </w:r>
      <w:r w:rsidRPr="00487013">
        <w:rPr>
          <w:rStyle w:val="Italic0"/>
        </w:rPr>
        <w:t>n</w:t>
      </w:r>
      <w:r>
        <w:t>/2 to the left.</w:t>
      </w:r>
    </w:p>
    <w:p w14:paraId="42D02B79" w14:textId="77777777" w:rsidR="00190661" w:rsidRDefault="00190661" w:rsidP="00190661">
      <w:pPr>
        <w:pStyle w:val="List"/>
      </w:pPr>
      <w:r>
        <w:t>2.</w:t>
      </w:r>
      <w:r>
        <w:tab/>
        <w:t xml:space="preserve">Use the </w:t>
      </w:r>
      <w:r w:rsidRPr="00487013">
        <w:rPr>
          <w:rStyle w:val="Bold"/>
        </w:rPr>
        <w:t>*</w:t>
      </w:r>
      <w:r>
        <w:t xml:space="preserve"> operator—which is equivalent to </w:t>
      </w:r>
      <w:proofErr w:type="gramStart"/>
      <w:r w:rsidRPr="00DC7626">
        <w:rPr>
          <w:rStyle w:val="Bold"/>
        </w:rPr>
        <w:t>Multiply</w:t>
      </w:r>
      <w:r>
        <w:t>—</w:t>
      </w:r>
      <w:proofErr w:type="gramEnd"/>
      <w:r>
        <w:t xml:space="preserve">to multiply the shifted </w:t>
      </w:r>
      <w:r w:rsidR="00CE507F">
        <w:t>array</w:t>
      </w:r>
      <w:r>
        <w:t xml:space="preserve"> by the first element of the kernel array.</w:t>
      </w:r>
    </w:p>
    <w:p w14:paraId="42D02B7A" w14:textId="77777777" w:rsidR="00190661" w:rsidRDefault="00190661" w:rsidP="00190661">
      <w:pPr>
        <w:pStyle w:val="List"/>
      </w:pPr>
      <w:r>
        <w:t>3.</w:t>
      </w:r>
      <w:r>
        <w:tab/>
        <w:t xml:space="preserve">Shift the original </w:t>
      </w:r>
      <w:r w:rsidR="00CE507F">
        <w:t>array</w:t>
      </w:r>
      <w:r>
        <w:t xml:space="preserve"> (</w:t>
      </w:r>
      <w:r w:rsidRPr="00487013">
        <w:rPr>
          <w:rStyle w:val="Italic0"/>
        </w:rPr>
        <w:t>n</w:t>
      </w:r>
      <w:r>
        <w:t>/2 - 1) to the left.</w:t>
      </w:r>
    </w:p>
    <w:p w14:paraId="42D02B7B" w14:textId="77777777" w:rsidR="00190661" w:rsidRDefault="00190661" w:rsidP="00190661">
      <w:pPr>
        <w:pStyle w:val="List"/>
      </w:pPr>
      <w:r>
        <w:t>4.</w:t>
      </w:r>
      <w:r>
        <w:tab/>
        <w:t xml:space="preserve">Multiply the shifted </w:t>
      </w:r>
      <w:r w:rsidR="00CE507F">
        <w:t>array</w:t>
      </w:r>
      <w:r>
        <w:t xml:space="preserve"> by the second element of the kernel array, and then add the resulting object to the object from Step 2.</w:t>
      </w:r>
    </w:p>
    <w:p w14:paraId="42D02B7C" w14:textId="77777777" w:rsidR="00190661" w:rsidRDefault="00190661" w:rsidP="00190661">
      <w:pPr>
        <w:pStyle w:val="List"/>
      </w:pPr>
      <w:r>
        <w:t>5.</w:t>
      </w:r>
      <w:r>
        <w:tab/>
        <w:t>Continue this process until you reach the end of the kernel array.</w:t>
      </w:r>
    </w:p>
    <w:p w14:paraId="42D02B7D" w14:textId="77777777" w:rsidR="008D7DDD" w:rsidRDefault="008D7DDD" w:rsidP="00190661">
      <w:pPr>
        <w:pStyle w:val="List"/>
      </w:pPr>
      <w:r>
        <w:t>6.</w:t>
      </w:r>
      <w:r>
        <w:tab/>
        <w:t xml:space="preserve">Pass the result object to </w:t>
      </w:r>
      <w:proofErr w:type="spellStart"/>
      <w:r w:rsidRPr="008D7DDD">
        <w:rPr>
          <w:b/>
        </w:rPr>
        <w:t>ToArray</w:t>
      </w:r>
      <w:proofErr w:type="spellEnd"/>
      <w:r>
        <w:t>, which returns the filtered array.</w:t>
      </w:r>
    </w:p>
    <w:p w14:paraId="42D02B7E" w14:textId="77777777" w:rsidR="00190661" w:rsidRDefault="00190661" w:rsidP="00190661">
      <w:pPr>
        <w:pStyle w:val="Le"/>
      </w:pPr>
    </w:p>
    <w:p w14:paraId="42D02B7F" w14:textId="77777777" w:rsidR="00190661" w:rsidRDefault="008D7DDD" w:rsidP="00190661">
      <w:pPr>
        <w:pStyle w:val="BodyTextLink"/>
      </w:pPr>
      <w:r>
        <w:t>Listing 8 shows Boxcar’s Accelerator filtering implementation</w:t>
      </w:r>
      <w:r w:rsidR="00CE507F">
        <w:t>. It applies the filter (</w:t>
      </w:r>
      <w:r w:rsidR="00CE507F" w:rsidRPr="00CE507F">
        <w:rPr>
          <w:i/>
        </w:rPr>
        <w:t>kernel</w:t>
      </w:r>
      <w:r w:rsidR="00CE507F" w:rsidRPr="00CE507F">
        <w:t>)</w:t>
      </w:r>
      <w:r w:rsidR="00CE507F">
        <w:t xml:space="preserve"> to the original array, which is represented by a </w:t>
      </w:r>
      <w:proofErr w:type="spellStart"/>
      <w:r w:rsidR="00CE507F" w:rsidRPr="008D7DDD">
        <w:rPr>
          <w:b/>
        </w:rPr>
        <w:t>FloatParallelArray</w:t>
      </w:r>
      <w:proofErr w:type="spellEnd"/>
      <w:r w:rsidR="00CE507F">
        <w:t xml:space="preserve"> object, </w:t>
      </w:r>
      <w:proofErr w:type="spellStart"/>
      <w:r w:rsidR="00CE507F" w:rsidRPr="008D7DDD">
        <w:rPr>
          <w:i/>
        </w:rPr>
        <w:t>fpTimeSeries</w:t>
      </w:r>
      <w:proofErr w:type="spellEnd"/>
      <w:r>
        <w:rPr>
          <w:i/>
        </w:rPr>
        <w:t>.</w:t>
      </w:r>
    </w:p>
    <w:p w14:paraId="42D02B80" w14:textId="77777777" w:rsidR="00274345" w:rsidRPr="00113EE1" w:rsidRDefault="00274345" w:rsidP="00274345">
      <w:pPr>
        <w:pStyle w:val="TableHead"/>
      </w:pPr>
      <w:proofErr w:type="gramStart"/>
      <w:r>
        <w:t>Listing 8.</w:t>
      </w:r>
      <w:proofErr w:type="gramEnd"/>
      <w:r>
        <w:t xml:space="preserve"> An efficient Accelerator filter implementation</w:t>
      </w:r>
    </w:p>
    <w:p w14:paraId="42D02B81" w14:textId="77777777" w:rsidR="001B167D" w:rsidRPr="00273D35" w:rsidRDefault="001B167D" w:rsidP="001B167D">
      <w:pPr>
        <w:pStyle w:val="PlainText"/>
        <w:rPr>
          <w:lang w:val="nb-NO"/>
        </w:rPr>
      </w:pPr>
      <w:r w:rsidRPr="00273D35">
        <w:rPr>
          <w:color w:val="0000FF"/>
          <w:lang w:val="nb-NO"/>
        </w:rPr>
        <w:t>for</w:t>
      </w:r>
      <w:r w:rsidRPr="00273D35">
        <w:rPr>
          <w:lang w:val="nb-NO"/>
        </w:rPr>
        <w:t xml:space="preserve"> (</w:t>
      </w:r>
      <w:r w:rsidRPr="00273D35">
        <w:rPr>
          <w:color w:val="0000FF"/>
          <w:lang w:val="nb-NO"/>
        </w:rPr>
        <w:t>int</w:t>
      </w:r>
      <w:r w:rsidRPr="00273D35">
        <w:rPr>
          <w:lang w:val="nb-NO"/>
        </w:rPr>
        <w:t xml:space="preserve"> i = 0; i &lt; kernel.Length; i++)</w:t>
      </w:r>
    </w:p>
    <w:p w14:paraId="42D02B82" w14:textId="77777777" w:rsidR="001B167D" w:rsidRDefault="001B167D" w:rsidP="001B167D">
      <w:pPr>
        <w:pStyle w:val="PlainText"/>
      </w:pPr>
      <w:r>
        <w:t>{</w:t>
      </w:r>
    </w:p>
    <w:p w14:paraId="42D02B83" w14:textId="77777777" w:rsidR="001B167D" w:rsidRDefault="001B167D" w:rsidP="001B167D">
      <w:pPr>
        <w:pStyle w:val="PlainText"/>
      </w:pPr>
      <w:r>
        <w:t xml:space="preserve">  fpResult += PA.Shift(fpTimeSeries, i) * kernel[i];</w:t>
      </w:r>
    </w:p>
    <w:p w14:paraId="42D02B84" w14:textId="77777777" w:rsidR="001B167D" w:rsidRDefault="001B167D" w:rsidP="001B167D">
      <w:pPr>
        <w:pStyle w:val="PlainText"/>
      </w:pPr>
      <w:r>
        <w:t>}</w:t>
      </w:r>
    </w:p>
    <w:p w14:paraId="42D02B85" w14:textId="77777777" w:rsidR="008D7DDD" w:rsidRPr="00A414A0" w:rsidRDefault="00A414A0" w:rsidP="00A414A0">
      <w:pPr>
        <w:pStyle w:val="PlainText"/>
      </w:pPr>
      <w:r>
        <w:t>filteredSeries = mcTarget.ToArray1D(fpResult);</w:t>
      </w:r>
    </w:p>
    <w:p w14:paraId="42D02B86" w14:textId="77777777" w:rsidR="00190661" w:rsidRDefault="00190661" w:rsidP="00190661">
      <w:pPr>
        <w:pStyle w:val="Le"/>
      </w:pPr>
    </w:p>
    <w:p w14:paraId="42D02B87" w14:textId="77777777" w:rsidR="00190661" w:rsidRDefault="00190661" w:rsidP="00190661">
      <w:pPr>
        <w:pStyle w:val="BodyText"/>
      </w:pPr>
      <w:r>
        <w:t>Mathematically, this code is equivalent to the example</w:t>
      </w:r>
      <w:r w:rsidR="00CE507F">
        <w:t xml:space="preserve"> in the previous section</w:t>
      </w:r>
      <w:r>
        <w:t xml:space="preserve">. However, it iterates over the width of the </w:t>
      </w:r>
      <w:r w:rsidR="00251AD9">
        <w:t>filter</w:t>
      </w:r>
      <w:r>
        <w:t>—not the enti</w:t>
      </w:r>
      <w:r w:rsidR="00251AD9">
        <w:t>re length of the original series—and there are no unnecessary multiply-by-zero operations. This results in a much more efficient computation.</w:t>
      </w:r>
    </w:p>
    <w:p w14:paraId="42D02B88" w14:textId="77777777" w:rsidR="00A414A0" w:rsidRDefault="00A414A0" w:rsidP="00190661">
      <w:pPr>
        <w:pStyle w:val="BodyText"/>
      </w:pPr>
      <w:r w:rsidRPr="007D2BA8">
        <w:rPr>
          <w:b/>
        </w:rPr>
        <w:t>Note:</w:t>
      </w:r>
      <w:r>
        <w:t xml:space="preserve"> Boxcar does not use the DirectX 9 target because the length of a 1-dimensional array is limited to the maximum texture width, which is typically</w:t>
      </w:r>
      <w:r w:rsidR="007D2BA8">
        <w:t xml:space="preserve"> only</w:t>
      </w:r>
      <w:r>
        <w:t xml:space="preserve"> 4K or 8K</w:t>
      </w:r>
      <w:r w:rsidR="00EB7004">
        <w:t>, depending on the video adaptor</w:t>
      </w:r>
      <w:r>
        <w:t xml:space="preserve">. </w:t>
      </w:r>
      <w:r w:rsidR="007D2BA8">
        <w:t xml:space="preserve">This is too small for the processing efficiency of the GPU to overcome the cost of transferring the code and data across the </w:t>
      </w:r>
      <w:proofErr w:type="spellStart"/>
      <w:r w:rsidR="007D2BA8">
        <w:t>PCIe</w:t>
      </w:r>
      <w:proofErr w:type="spellEnd"/>
      <w:r w:rsidR="007D2BA8">
        <w:t xml:space="preserve"> bus. The multicore target handles arrays of any length.</w:t>
      </w:r>
    </w:p>
    <w:p w14:paraId="42D02B89" w14:textId="77777777" w:rsidR="00190661" w:rsidRDefault="00190661" w:rsidP="00190661">
      <w:pPr>
        <w:pStyle w:val="BodyTextLink"/>
      </w:pPr>
      <w:r>
        <w:t>The example above provides several advantages over conventional iterative calculations:</w:t>
      </w:r>
    </w:p>
    <w:p w14:paraId="42D02B8A" w14:textId="77777777" w:rsidR="00190661" w:rsidRDefault="00190661" w:rsidP="00190661">
      <w:pPr>
        <w:pStyle w:val="BulletList"/>
      </w:pPr>
      <w:r>
        <w:t>Accelerator can provide much better performance than conventional se</w:t>
      </w:r>
      <w:r w:rsidR="00CE507F">
        <w:t>quential calculations, as long as you are processing a sufficiently large array</w:t>
      </w:r>
      <w:r>
        <w:t>.</w:t>
      </w:r>
    </w:p>
    <w:p w14:paraId="42D02B8B" w14:textId="77777777" w:rsidR="00CE507F" w:rsidRDefault="007D2BA8" w:rsidP="00CE507F">
      <w:pPr>
        <w:pStyle w:val="BodyTextIndent"/>
      </w:pPr>
      <w:r>
        <w:t>Boxcar includes a conventional iterative computation—not discussed here—for comparison</w:t>
      </w:r>
      <w:r w:rsidR="001C019A">
        <w:t>.</w:t>
      </w:r>
    </w:p>
    <w:p w14:paraId="42D02B8C" w14:textId="77777777" w:rsidR="00190661" w:rsidRDefault="00190661" w:rsidP="001B167D">
      <w:pPr>
        <w:pStyle w:val="BulletList"/>
      </w:pPr>
      <w:r>
        <w:t xml:space="preserve">The </w:t>
      </w:r>
      <w:r w:rsidRPr="001B167D">
        <w:t>code</w:t>
      </w:r>
      <w:r>
        <w:t xml:space="preserve"> is simpler. </w:t>
      </w:r>
    </w:p>
    <w:p w14:paraId="42D02B8D" w14:textId="77777777" w:rsidR="001B167D" w:rsidRDefault="00190661" w:rsidP="00190661">
      <w:pPr>
        <w:pStyle w:val="BodyTextIndent"/>
      </w:pPr>
      <w:r>
        <w:t>The core of the calculation is a single line of co</w:t>
      </w:r>
      <w:r w:rsidR="001B167D">
        <w:t>de.</w:t>
      </w:r>
    </w:p>
    <w:p w14:paraId="42D02B8E" w14:textId="77777777" w:rsidR="00190661" w:rsidRDefault="00190661" w:rsidP="001B167D">
      <w:pPr>
        <w:pStyle w:val="BulletList"/>
      </w:pPr>
      <w:r w:rsidRPr="00DC7626">
        <w:rPr>
          <w:rStyle w:val="Bold"/>
        </w:rPr>
        <w:t>Shift</w:t>
      </w:r>
      <w:r>
        <w:t xml:space="preserve"> and </w:t>
      </w:r>
      <w:proofErr w:type="spellStart"/>
      <w:r w:rsidRPr="00DC7626">
        <w:rPr>
          <w:rStyle w:val="Bold"/>
        </w:rPr>
        <w:t>ShiftDefault</w:t>
      </w:r>
      <w:proofErr w:type="spellEnd"/>
      <w:r>
        <w:t xml:space="preserve"> automatically extend the array, so there is usually no need for special-case code to handle the </w:t>
      </w:r>
      <w:r w:rsidR="007D2BA8">
        <w:t xml:space="preserve">array </w:t>
      </w:r>
      <w:r>
        <w:t>ends.</w:t>
      </w:r>
    </w:p>
    <w:p w14:paraId="42D02B8F" w14:textId="77777777" w:rsidR="00190661" w:rsidRDefault="00190661" w:rsidP="00190661">
      <w:pPr>
        <w:pStyle w:val="Le"/>
      </w:pPr>
    </w:p>
    <w:p w14:paraId="42D02B90" w14:textId="77777777" w:rsidR="00190661" w:rsidRDefault="00A44747" w:rsidP="00190661">
      <w:pPr>
        <w:pStyle w:val="Heading2"/>
      </w:pPr>
      <w:bookmarkStart w:id="75" w:name="_Toc208805145"/>
      <w:bookmarkStart w:id="76" w:name="_Toc264440852"/>
      <w:r>
        <w:t xml:space="preserve">Sample Walkthrough: </w:t>
      </w:r>
      <w:r w:rsidR="00190661">
        <w:t>Two-Dimensional Convolution</w:t>
      </w:r>
      <w:bookmarkEnd w:id="75"/>
      <w:bookmarkEnd w:id="76"/>
    </w:p>
    <w:p w14:paraId="42D02B91" w14:textId="77777777" w:rsidR="00190661" w:rsidRDefault="00190661" w:rsidP="00190661">
      <w:pPr>
        <w:pStyle w:val="BodyText"/>
      </w:pPr>
      <w:r>
        <w:t xml:space="preserve">The </w:t>
      </w:r>
      <w:r w:rsidR="00E64365">
        <w:t>2DConvolution</w:t>
      </w:r>
      <w:r>
        <w:t xml:space="preserve"> sample uses two-dimensional convolution to </w:t>
      </w:r>
      <w:r w:rsidR="008D7DDD">
        <w:t>smooth</w:t>
      </w:r>
      <w:r>
        <w:t xml:space="preserve"> a simple bitmap. The approach is similar to that used in the boxcar sample, but </w:t>
      </w:r>
      <w:r w:rsidR="00E64365">
        <w:t>2DConvolution</w:t>
      </w:r>
      <w:r>
        <w:t xml:space="preserve"> applies a Gaussian kernel to a two-dimensional array. </w:t>
      </w:r>
    </w:p>
    <w:p w14:paraId="42D02B92" w14:textId="77777777" w:rsidR="00190661" w:rsidRDefault="00190661" w:rsidP="00190661">
      <w:pPr>
        <w:pStyle w:val="BodyTextLink"/>
      </w:pPr>
      <w:r>
        <w:lastRenderedPageBreak/>
        <w:t xml:space="preserve">The </w:t>
      </w:r>
      <w:r w:rsidR="00E64365">
        <w:t>2DConvolution</w:t>
      </w:r>
      <w:r w:rsidR="00CE507F">
        <w:t xml:space="preserve"> application</w:t>
      </w:r>
      <w:r>
        <w:t>:</w:t>
      </w:r>
    </w:p>
    <w:p w14:paraId="42D02B93" w14:textId="77777777" w:rsidR="00190661" w:rsidRDefault="00190661" w:rsidP="00190661">
      <w:pPr>
        <w:pStyle w:val="List"/>
      </w:pPr>
      <w:r>
        <w:t>1.</w:t>
      </w:r>
      <w:r>
        <w:tab/>
        <w:t>Creates a simple bitmap, consisting of 300 randomly placed solid black ellipses of various sizes.</w:t>
      </w:r>
    </w:p>
    <w:p w14:paraId="42D02B94" w14:textId="77777777" w:rsidR="00190661" w:rsidRDefault="00190661" w:rsidP="00190661">
      <w:pPr>
        <w:pStyle w:val="List"/>
      </w:pPr>
      <w:r>
        <w:t>2.</w:t>
      </w:r>
      <w:r>
        <w:tab/>
        <w:t>Convolves the bitmap with a Gaussian function, creating a blurred “halo” around each ellipse.</w:t>
      </w:r>
    </w:p>
    <w:p w14:paraId="42D02B95" w14:textId="77777777" w:rsidR="00190661" w:rsidRDefault="00190661" w:rsidP="00190661">
      <w:pPr>
        <w:pStyle w:val="BodyTextIndent"/>
      </w:pPr>
      <w:r>
        <w:t>A Gaussian function defines a standard bell curve, as follows:</w:t>
      </w:r>
    </w:p>
    <w:p w14:paraId="42D02B96" w14:textId="77777777" w:rsidR="00190661" w:rsidRPr="00786FEC" w:rsidRDefault="00190661" w:rsidP="00190661">
      <w:pPr>
        <w:pStyle w:val="BodyTextInden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(x-a)</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oMath>
      </m:oMathPara>
    </w:p>
    <w:p w14:paraId="42D02B97" w14:textId="77777777" w:rsidR="00190661" w:rsidRPr="00700F31" w:rsidRDefault="00190661" w:rsidP="00190661">
      <w:pPr>
        <w:pStyle w:val="BodyTextIndent"/>
      </w:pPr>
      <w:proofErr w:type="gramStart"/>
      <w:r>
        <w:t>where</w:t>
      </w:r>
      <w:proofErr w:type="gramEnd"/>
      <w:r>
        <w:t xml:space="preserve"> </w:t>
      </w:r>
      <w:r w:rsidRPr="00D42F45">
        <w:rPr>
          <w:rStyle w:val="Italic0"/>
        </w:rPr>
        <w:t>σ</w:t>
      </w:r>
      <w:r>
        <w:t xml:space="preserve"> specifies the curve’s width and </w:t>
      </w:r>
      <w:r w:rsidRPr="00D42F45">
        <w:rPr>
          <w:rStyle w:val="Italic0"/>
        </w:rPr>
        <w:t>a</w:t>
      </w:r>
      <w:r>
        <w:t xml:space="preserve"> specifies the location of the curve’s peak.</w:t>
      </w:r>
    </w:p>
    <w:p w14:paraId="42D02B98" w14:textId="77777777" w:rsidR="00190661" w:rsidRDefault="00190661" w:rsidP="00190661">
      <w:pPr>
        <w:pStyle w:val="Le"/>
      </w:pPr>
    </w:p>
    <w:p w14:paraId="42D02B99" w14:textId="77777777" w:rsidR="00190661" w:rsidRDefault="00190661" w:rsidP="00190661">
      <w:pPr>
        <w:pStyle w:val="BodyText"/>
      </w:pPr>
      <w:r>
        <w:t xml:space="preserve">The sample creates the bitmap by using the </w:t>
      </w:r>
      <w:proofErr w:type="spellStart"/>
      <w:r w:rsidRPr="00DC7626">
        <w:rPr>
          <w:rStyle w:val="Bold"/>
        </w:rPr>
        <w:t>System.Drawing.Graphics.FillEllipse</w:t>
      </w:r>
      <w:proofErr w:type="spellEnd"/>
      <w:r>
        <w:t xml:space="preserve"> method and a random number generator to create 300 </w:t>
      </w:r>
      <w:r w:rsidR="001C019A">
        <w:t>ellipses</w:t>
      </w:r>
      <w:r>
        <w:t xml:space="preserve"> of varying position and size</w:t>
      </w:r>
      <w:r w:rsidRPr="00F21463">
        <w:t xml:space="preserve">. See the sample’s </w:t>
      </w:r>
      <w:proofErr w:type="spellStart"/>
      <w:r w:rsidRPr="00D42F45">
        <w:rPr>
          <w:rStyle w:val="Italic0"/>
        </w:rPr>
        <w:t>CreateTestBitmap</w:t>
      </w:r>
      <w:proofErr w:type="spellEnd"/>
      <w:r w:rsidRPr="00F21463">
        <w:t xml:space="preserve"> method for details.</w:t>
      </w:r>
    </w:p>
    <w:p w14:paraId="42D02B9A" w14:textId="77777777" w:rsidR="008D7DDD" w:rsidRDefault="008D7DDD" w:rsidP="00190661">
      <w:pPr>
        <w:pStyle w:val="BodyText"/>
      </w:pPr>
      <w:r>
        <w:t xml:space="preserve">Figure </w:t>
      </w:r>
      <w:r w:rsidR="00224D06">
        <w:t>9</w:t>
      </w:r>
      <w:r>
        <w:t xml:space="preserve"> shows the 2DConvolution UI.</w:t>
      </w:r>
    </w:p>
    <w:p w14:paraId="42D02B9B" w14:textId="77777777" w:rsidR="008D7DDD" w:rsidRDefault="008D7DDD" w:rsidP="00190661">
      <w:pPr>
        <w:pStyle w:val="BodyText"/>
      </w:pPr>
      <w:r>
        <w:rPr>
          <w:noProof/>
        </w:rPr>
        <w:drawing>
          <wp:inline distT="0" distB="0" distL="0" distR="0" wp14:anchorId="42D02EB3" wp14:editId="42D02EB4">
            <wp:extent cx="4876800" cy="4142105"/>
            <wp:effectExtent l="19050" t="0" r="0" b="0"/>
            <wp:docPr id="5" name="Picture 4" descr="Accelerator_Programmers_Guide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or_Programmers_Guide_8.jpg"/>
                    <pic:cNvPicPr/>
                  </pic:nvPicPr>
                  <pic:blipFill>
                    <a:blip r:embed="rId22" cstate="print"/>
                    <a:stretch>
                      <a:fillRect/>
                    </a:stretch>
                  </pic:blipFill>
                  <pic:spPr>
                    <a:xfrm>
                      <a:off x="0" y="0"/>
                      <a:ext cx="4876800" cy="4142105"/>
                    </a:xfrm>
                    <a:prstGeom prst="rect">
                      <a:avLst/>
                    </a:prstGeom>
                  </pic:spPr>
                </pic:pic>
              </a:graphicData>
            </a:graphic>
          </wp:inline>
        </w:drawing>
      </w:r>
    </w:p>
    <w:p w14:paraId="42D02B9C" w14:textId="77777777" w:rsidR="008D7DDD" w:rsidRDefault="008D7DDD" w:rsidP="008D7DDD">
      <w:pPr>
        <w:pStyle w:val="FigCap"/>
      </w:pPr>
      <w:proofErr w:type="gramStart"/>
      <w:r>
        <w:t xml:space="preserve">Figure </w:t>
      </w:r>
      <w:r w:rsidR="00224D06">
        <w:t>9</w:t>
      </w:r>
      <w:r>
        <w:t>.</w:t>
      </w:r>
      <w:proofErr w:type="gramEnd"/>
      <w:r>
        <w:t xml:space="preserve"> 2DConvolution UI</w:t>
      </w:r>
    </w:p>
    <w:p w14:paraId="42D02B9D" w14:textId="77777777" w:rsidR="00FD78F2" w:rsidRPr="00FD78F2" w:rsidRDefault="00FD78F2" w:rsidP="00FD78F2">
      <w:pPr>
        <w:pStyle w:val="BodyText"/>
      </w:pPr>
      <w:r>
        <w:t>The UI allows you to select an image size and the target to be used to perform the operation. It includes a standard iterative calculation for comparison.</w:t>
      </w:r>
    </w:p>
    <w:p w14:paraId="42D02B9E" w14:textId="77777777" w:rsidR="00190661" w:rsidRDefault="00190661" w:rsidP="00190661">
      <w:pPr>
        <w:pStyle w:val="BodyTextLink"/>
      </w:pPr>
      <w:r>
        <w:lastRenderedPageBreak/>
        <w:t xml:space="preserve">When the user </w:t>
      </w:r>
      <w:r w:rsidR="00FD78F2">
        <w:t xml:space="preserve">clicks </w:t>
      </w:r>
      <w:r w:rsidR="00FD78F2" w:rsidRPr="00FD78F2">
        <w:rPr>
          <w:b/>
        </w:rPr>
        <w:t>Apply Filter</w:t>
      </w:r>
      <w:r>
        <w:t xml:space="preserve">, </w:t>
      </w:r>
      <w:r w:rsidR="00E64365">
        <w:t>2DConvolution</w:t>
      </w:r>
      <w:r>
        <w:t xml:space="preserve"> cal</w:t>
      </w:r>
      <w:r w:rsidR="0097148A">
        <w:t xml:space="preserve">culates a Gaussian kernel array, </w:t>
      </w:r>
      <w:r w:rsidR="0097148A" w:rsidRPr="0097148A">
        <w:rPr>
          <w:i/>
        </w:rPr>
        <w:t>filter</w:t>
      </w:r>
      <w:r w:rsidR="0097148A">
        <w:t>, as shown in Listing 9.</w:t>
      </w:r>
    </w:p>
    <w:p w14:paraId="42D02B9F" w14:textId="77777777" w:rsidR="00274345" w:rsidRPr="00113EE1" w:rsidRDefault="00274345" w:rsidP="00274345">
      <w:pPr>
        <w:pStyle w:val="TableHead"/>
      </w:pPr>
      <w:proofErr w:type="gramStart"/>
      <w:r>
        <w:t>Listing 9.</w:t>
      </w:r>
      <w:proofErr w:type="gramEnd"/>
      <w:r w:rsidR="0097148A">
        <w:t xml:space="preserve"> </w:t>
      </w:r>
      <w:r w:rsidR="00E64365">
        <w:t>2DConvolution</w:t>
      </w:r>
      <w:r w:rsidR="0097148A">
        <w:t xml:space="preserve"> kernel calculation</w:t>
      </w:r>
    </w:p>
    <w:p w14:paraId="42D02BA0" w14:textId="77777777" w:rsidR="0097148A" w:rsidRDefault="0097148A" w:rsidP="0097148A">
      <w:pPr>
        <w:pStyle w:val="PlainText"/>
      </w:pPr>
      <w:r>
        <w:rPr>
          <w:color w:val="0000FF"/>
        </w:rPr>
        <w:t>for</w:t>
      </w:r>
      <w:r>
        <w:t xml:space="preserve"> (i = 0; i &lt; filterWidth; i++)</w:t>
      </w:r>
    </w:p>
    <w:p w14:paraId="42D02BA1" w14:textId="77777777" w:rsidR="0097148A" w:rsidRDefault="0097148A" w:rsidP="0097148A">
      <w:pPr>
        <w:pStyle w:val="PlainText"/>
      </w:pPr>
      <w:r>
        <w:t>{</w:t>
      </w:r>
    </w:p>
    <w:p w14:paraId="42D02BA2" w14:textId="77777777" w:rsidR="0097148A" w:rsidRDefault="0097148A" w:rsidP="0097148A">
      <w:pPr>
        <w:pStyle w:val="PlainText"/>
      </w:pPr>
      <w:r>
        <w:t xml:space="preserve">  filter[i] = (</w:t>
      </w:r>
      <w:r>
        <w:rPr>
          <w:color w:val="0000FF"/>
        </w:rPr>
        <w:t>float</w:t>
      </w:r>
      <w:r>
        <w:t>)</w:t>
      </w:r>
      <w:r>
        <w:rPr>
          <w:color w:val="2B91AF"/>
        </w:rPr>
        <w:t>Math</w:t>
      </w:r>
      <w:r>
        <w:t>.Exp(-(i - halfWidth) * (i - halfWidth) / (2 * sigma * sigma));</w:t>
      </w:r>
    </w:p>
    <w:p w14:paraId="42D02BA3" w14:textId="77777777" w:rsidR="0097148A" w:rsidRDefault="0097148A" w:rsidP="0097148A">
      <w:pPr>
        <w:pStyle w:val="PlainText"/>
      </w:pPr>
      <w:r>
        <w:t xml:space="preserve">  sum += filter[i];</w:t>
      </w:r>
    </w:p>
    <w:p w14:paraId="42D02BA4" w14:textId="77777777" w:rsidR="0097148A" w:rsidRDefault="0097148A" w:rsidP="0097148A">
      <w:pPr>
        <w:pStyle w:val="PlainText"/>
      </w:pPr>
      <w:r>
        <w:t>}</w:t>
      </w:r>
    </w:p>
    <w:p w14:paraId="42D02BA5" w14:textId="77777777" w:rsidR="00190661" w:rsidRPr="006343B4" w:rsidRDefault="00190661" w:rsidP="00190661">
      <w:pPr>
        <w:pStyle w:val="Le"/>
      </w:pPr>
    </w:p>
    <w:p w14:paraId="42D02BA6" w14:textId="77777777" w:rsidR="00190661" w:rsidRDefault="00190661" w:rsidP="00190661">
      <w:pPr>
        <w:pStyle w:val="BodyText"/>
      </w:pPr>
      <w:r>
        <w:t xml:space="preserve">The </w:t>
      </w:r>
      <w:proofErr w:type="spellStart"/>
      <w:r w:rsidR="0097148A">
        <w:rPr>
          <w:rStyle w:val="Italic0"/>
        </w:rPr>
        <w:t>halfWidth</w:t>
      </w:r>
      <w:proofErr w:type="spellEnd"/>
      <w:r w:rsidR="0097148A">
        <w:t xml:space="preserve"> parameter</w:t>
      </w:r>
      <w:r>
        <w:t xml:space="preserve"> determine</w:t>
      </w:r>
      <w:r w:rsidR="0097148A">
        <w:t xml:space="preserve">s the kernel length, and </w:t>
      </w:r>
      <w:r w:rsidR="0097148A" w:rsidRPr="00FD78F2">
        <w:rPr>
          <w:i/>
        </w:rPr>
        <w:t>sigma</w:t>
      </w:r>
      <w:r w:rsidR="0097148A">
        <w:t xml:space="preserve"> determines the filter’s shape</w:t>
      </w:r>
      <w:r>
        <w:t>.</w:t>
      </w:r>
    </w:p>
    <w:p w14:paraId="42D02BA7" w14:textId="77777777" w:rsidR="00190661" w:rsidRDefault="00190661" w:rsidP="00190661">
      <w:pPr>
        <w:pStyle w:val="BodyText"/>
      </w:pPr>
      <w:proofErr w:type="gramStart"/>
      <w:r>
        <w:t xml:space="preserve">To blur the bitmap, </w:t>
      </w:r>
      <w:r w:rsidR="00E64365">
        <w:t>2DConvolution</w:t>
      </w:r>
      <w:r>
        <w:t xml:space="preserve"> uses an algorithm similar to the one used </w:t>
      </w:r>
      <w:r w:rsidR="00FD78F2">
        <w:t>by Boxcar</w:t>
      </w:r>
      <w:r>
        <w:t>.</w:t>
      </w:r>
      <w:proofErr w:type="gramEnd"/>
      <w:r>
        <w:t xml:space="preserve"> The primary differences are that </w:t>
      </w:r>
      <w:r w:rsidR="00E64365">
        <w:t>2DConvolution</w:t>
      </w:r>
      <w:r>
        <w:t xml:space="preserve"> uses a Gaussian kernel and applies it to a two-dimensional array. </w:t>
      </w:r>
    </w:p>
    <w:p w14:paraId="42D02BA8" w14:textId="77777777" w:rsidR="00190661" w:rsidRDefault="00E64365" w:rsidP="00190661">
      <w:pPr>
        <w:pStyle w:val="BodyTextLink"/>
      </w:pPr>
      <w:r>
        <w:t>Listing 10</w:t>
      </w:r>
      <w:r w:rsidR="00190661">
        <w:t xml:space="preserve"> sho</w:t>
      </w:r>
      <w:r w:rsidR="0097148A">
        <w:t>ws</w:t>
      </w:r>
      <w:r>
        <w:t xml:space="preserve"> the core of</w:t>
      </w:r>
      <w:r w:rsidR="0097148A">
        <w:t xml:space="preserve"> </w:t>
      </w:r>
      <w:r>
        <w:t xml:space="preserve">2DConvolution’s, the </w:t>
      </w:r>
      <w:r w:rsidR="0097148A">
        <w:t>convolution algorithm</w:t>
      </w:r>
      <w:r w:rsidR="00224D06">
        <w:t>.</w:t>
      </w:r>
    </w:p>
    <w:p w14:paraId="42D02BA9" w14:textId="77777777" w:rsidR="0097148A" w:rsidRPr="00113EE1" w:rsidRDefault="0097148A" w:rsidP="0097148A">
      <w:pPr>
        <w:pStyle w:val="TableHead"/>
      </w:pPr>
      <w:proofErr w:type="gramStart"/>
      <w:r>
        <w:t>Listing 10.</w:t>
      </w:r>
      <w:proofErr w:type="gramEnd"/>
      <w:r>
        <w:t xml:space="preserve"> </w:t>
      </w:r>
      <w:r w:rsidR="00E64365">
        <w:t>2DConvolution</w:t>
      </w:r>
      <w:r>
        <w:t xml:space="preserve"> filtering operation</w:t>
      </w:r>
    </w:p>
    <w:p w14:paraId="42D02BAA" w14:textId="77777777" w:rsidR="0097148A" w:rsidRDefault="0097148A" w:rsidP="0097148A">
      <w:pPr>
        <w:pStyle w:val="PlainText"/>
      </w:pPr>
      <w:r>
        <w:t xml:space="preserve">FPA data = </w:t>
      </w:r>
      <w:r>
        <w:rPr>
          <w:color w:val="0000FF"/>
        </w:rPr>
        <w:t>new</w:t>
      </w:r>
      <w:r>
        <w:t xml:space="preserve"> FPA(imageArray);</w:t>
      </w:r>
    </w:p>
    <w:p w14:paraId="42D02BAB" w14:textId="77777777" w:rsidR="0097148A" w:rsidRDefault="0097148A" w:rsidP="0097148A">
      <w:pPr>
        <w:pStyle w:val="PlainText"/>
      </w:pPr>
    </w:p>
    <w:p w14:paraId="42D02BAC" w14:textId="77777777" w:rsidR="0097148A" w:rsidRDefault="0097148A" w:rsidP="0097148A">
      <w:pPr>
        <w:pStyle w:val="PlainText"/>
        <w:rPr>
          <w:color w:val="008000"/>
        </w:rPr>
      </w:pPr>
      <w:r>
        <w:rPr>
          <w:color w:val="008000"/>
        </w:rPr>
        <w:t>// Convolve in X direction.</w:t>
      </w:r>
    </w:p>
    <w:p w14:paraId="42D02BAD" w14:textId="77777777" w:rsidR="0097148A" w:rsidRDefault="0097148A" w:rsidP="0097148A">
      <w:pPr>
        <w:pStyle w:val="PlainText"/>
      </w:pPr>
      <w:r>
        <w:t xml:space="preserve">FPA smoothX = </w:t>
      </w:r>
      <w:r>
        <w:rPr>
          <w:color w:val="0000FF"/>
        </w:rPr>
        <w:t>new</w:t>
      </w:r>
      <w:r>
        <w:t xml:space="preserve"> FPA(0, data.Shape);</w:t>
      </w:r>
    </w:p>
    <w:p w14:paraId="42D02BAE" w14:textId="77777777" w:rsidR="0097148A" w:rsidRPr="00273D35" w:rsidRDefault="0097148A" w:rsidP="0097148A">
      <w:pPr>
        <w:pStyle w:val="PlainText"/>
        <w:rPr>
          <w:lang w:val="nb-NO"/>
        </w:rPr>
      </w:pPr>
      <w:r w:rsidRPr="00273D35">
        <w:rPr>
          <w:color w:val="0000FF"/>
          <w:lang w:val="nb-NO"/>
        </w:rPr>
        <w:t>for</w:t>
      </w:r>
      <w:r w:rsidRPr="00273D35">
        <w:rPr>
          <w:lang w:val="nb-NO"/>
        </w:rPr>
        <w:t xml:space="preserve"> (i = 0; i &lt; filterWidth; i++)</w:t>
      </w:r>
    </w:p>
    <w:p w14:paraId="42D02BAF" w14:textId="77777777" w:rsidR="0097148A" w:rsidRDefault="0097148A" w:rsidP="0097148A">
      <w:pPr>
        <w:pStyle w:val="PlainText"/>
      </w:pPr>
      <w:r>
        <w:t>{</w:t>
      </w:r>
    </w:p>
    <w:p w14:paraId="42D02BB0" w14:textId="77777777" w:rsidR="0097148A" w:rsidRDefault="0097148A" w:rsidP="0097148A">
      <w:pPr>
        <w:pStyle w:val="PlainText"/>
      </w:pPr>
      <w:r>
        <w:t xml:space="preserve">  smoothX += A.Shift(data, 0, i - halfWidth) * filter[i];</w:t>
      </w:r>
    </w:p>
    <w:p w14:paraId="42D02BB1" w14:textId="77777777" w:rsidR="0097148A" w:rsidRDefault="0097148A" w:rsidP="0097148A">
      <w:pPr>
        <w:pStyle w:val="PlainText"/>
      </w:pPr>
      <w:r>
        <w:t>}</w:t>
      </w:r>
    </w:p>
    <w:p w14:paraId="42D02BB2" w14:textId="77777777" w:rsidR="0097148A" w:rsidRDefault="0097148A" w:rsidP="0097148A">
      <w:pPr>
        <w:pStyle w:val="PlainText"/>
      </w:pPr>
    </w:p>
    <w:p w14:paraId="42D02BB3" w14:textId="77777777" w:rsidR="0097148A" w:rsidRDefault="0097148A" w:rsidP="0097148A">
      <w:pPr>
        <w:pStyle w:val="PlainText"/>
        <w:rPr>
          <w:color w:val="008000"/>
        </w:rPr>
      </w:pPr>
      <w:r>
        <w:rPr>
          <w:color w:val="008000"/>
        </w:rPr>
        <w:t>// Convolve in Y direction.</w:t>
      </w:r>
    </w:p>
    <w:p w14:paraId="42D02BB4" w14:textId="77777777" w:rsidR="0097148A" w:rsidRDefault="0097148A" w:rsidP="0097148A">
      <w:pPr>
        <w:pStyle w:val="PlainText"/>
      </w:pPr>
      <w:r>
        <w:t xml:space="preserve">FPA result = </w:t>
      </w:r>
      <w:r>
        <w:rPr>
          <w:color w:val="0000FF"/>
        </w:rPr>
        <w:t>new</w:t>
      </w:r>
      <w:r>
        <w:t xml:space="preserve"> FPA(0, data.Shape);</w:t>
      </w:r>
    </w:p>
    <w:p w14:paraId="42D02BB5" w14:textId="77777777" w:rsidR="0097148A" w:rsidRPr="00273D35" w:rsidRDefault="0097148A" w:rsidP="0097148A">
      <w:pPr>
        <w:pStyle w:val="PlainText"/>
        <w:rPr>
          <w:lang w:val="nb-NO"/>
        </w:rPr>
      </w:pPr>
      <w:r w:rsidRPr="00273D35">
        <w:rPr>
          <w:color w:val="0000FF"/>
          <w:lang w:val="nb-NO"/>
        </w:rPr>
        <w:t>for</w:t>
      </w:r>
      <w:r w:rsidRPr="00273D35">
        <w:rPr>
          <w:lang w:val="nb-NO"/>
        </w:rPr>
        <w:t xml:space="preserve"> (i = 0; i &lt; filterWidth; i++)</w:t>
      </w:r>
    </w:p>
    <w:p w14:paraId="42D02BB6" w14:textId="77777777" w:rsidR="0097148A" w:rsidRDefault="0097148A" w:rsidP="0097148A">
      <w:pPr>
        <w:pStyle w:val="PlainText"/>
      </w:pPr>
      <w:r>
        <w:t>{</w:t>
      </w:r>
    </w:p>
    <w:p w14:paraId="42D02BB7" w14:textId="77777777" w:rsidR="0097148A" w:rsidRDefault="0097148A" w:rsidP="0097148A">
      <w:pPr>
        <w:pStyle w:val="PlainText"/>
      </w:pPr>
      <w:r>
        <w:t xml:space="preserve">  result += A.Shift(smoothX, i - halfWidth, 0) * filter[i];</w:t>
      </w:r>
    </w:p>
    <w:p w14:paraId="42D02BB8" w14:textId="77777777" w:rsidR="0097148A" w:rsidRDefault="0097148A" w:rsidP="0097148A">
      <w:pPr>
        <w:pStyle w:val="PlainText"/>
      </w:pPr>
      <w:r>
        <w:t>}</w:t>
      </w:r>
    </w:p>
    <w:p w14:paraId="42D02BB9" w14:textId="77777777" w:rsidR="0097148A" w:rsidRDefault="0097148A" w:rsidP="0097148A">
      <w:pPr>
        <w:pStyle w:val="PlainText"/>
      </w:pPr>
    </w:p>
    <w:p w14:paraId="42D02BBA" w14:textId="77777777" w:rsidR="00EB7004" w:rsidRDefault="00EB7004" w:rsidP="00EB7004">
      <w:pPr>
        <w:pStyle w:val="PlainText"/>
      </w:pPr>
      <w:r>
        <w:t>filteredArray = evalTarget.ToArray2D(result);</w:t>
      </w:r>
    </w:p>
    <w:p w14:paraId="42D02BBB" w14:textId="77777777" w:rsidR="00190661" w:rsidRPr="00634B7B" w:rsidRDefault="00190661" w:rsidP="0097148A">
      <w:pPr>
        <w:pStyle w:val="PlainText"/>
      </w:pPr>
    </w:p>
    <w:p w14:paraId="42D02BBC" w14:textId="77777777" w:rsidR="00E64365" w:rsidRDefault="00E64365" w:rsidP="00E64365">
      <w:pPr>
        <w:pStyle w:val="PlainText"/>
      </w:pPr>
      <w:r>
        <w:t>bmFiltered = ArrayToBitmap(filteredArray);</w:t>
      </w:r>
    </w:p>
    <w:p w14:paraId="42D02BBD" w14:textId="77777777" w:rsidR="00E64365" w:rsidRDefault="00E64365" w:rsidP="00E64365">
      <w:pPr>
        <w:pStyle w:val="PlainText"/>
      </w:pPr>
      <w:r>
        <w:t>imageBox.Image = bmFiltered;</w:t>
      </w:r>
    </w:p>
    <w:p w14:paraId="42D02BBE" w14:textId="77777777" w:rsidR="00565096" w:rsidRDefault="00565096" w:rsidP="00E64365">
      <w:pPr>
        <w:pStyle w:val="PlainText"/>
      </w:pPr>
    </w:p>
    <w:p w14:paraId="42D02BBF" w14:textId="77777777" w:rsidR="00190661" w:rsidRDefault="00190661" w:rsidP="00190661">
      <w:pPr>
        <w:pStyle w:val="Le"/>
      </w:pPr>
    </w:p>
    <w:p w14:paraId="42D02BC0" w14:textId="77777777" w:rsidR="00E64365" w:rsidRDefault="00E64365" w:rsidP="00E64365">
      <w:pPr>
        <w:pStyle w:val="BodyTextLink"/>
      </w:pPr>
      <w:r>
        <w:t>The convolution operation:</w:t>
      </w:r>
    </w:p>
    <w:p w14:paraId="42D02BC1" w14:textId="77777777" w:rsidR="001C019A" w:rsidRDefault="00E64365" w:rsidP="00E64365">
      <w:pPr>
        <w:pStyle w:val="BulletList"/>
      </w:pPr>
      <w:r>
        <w:t>U</w:t>
      </w:r>
      <w:r w:rsidR="0097148A">
        <w:t xml:space="preserve">ses </w:t>
      </w:r>
      <w:r w:rsidR="0097148A" w:rsidRPr="00E64365">
        <w:rPr>
          <w:b/>
        </w:rPr>
        <w:t>Shift</w:t>
      </w:r>
      <w:r w:rsidR="0097148A">
        <w:t xml:space="preserve"> to apply the filter to the image array</w:t>
      </w:r>
      <w:r>
        <w:t xml:space="preserve">, </w:t>
      </w:r>
      <w:r w:rsidRPr="00E64365">
        <w:rPr>
          <w:i/>
        </w:rPr>
        <w:t>data</w:t>
      </w:r>
      <w:r w:rsidR="001C019A">
        <w:t>.</w:t>
      </w:r>
    </w:p>
    <w:p w14:paraId="42D02BC2" w14:textId="77777777" w:rsidR="00E64365" w:rsidRDefault="00E64365" w:rsidP="001C019A">
      <w:pPr>
        <w:pStyle w:val="BodyTextIndent"/>
      </w:pPr>
      <w:r>
        <w:t>The complete operation takes place in two stages, one pass for the x direction and one pass for the y direction.</w:t>
      </w:r>
      <w:r w:rsidR="001C019A" w:rsidRPr="001C019A">
        <w:t xml:space="preserve"> </w:t>
      </w:r>
      <w:r w:rsidR="001C019A">
        <w:t>One of the useful properties of a Gaussian kernel is that it can be applied independently to each dimension of the image, so the x and y operations can be performed in either order.</w:t>
      </w:r>
    </w:p>
    <w:p w14:paraId="42D02BC3" w14:textId="77777777" w:rsidR="00E64365" w:rsidRDefault="00E64365" w:rsidP="00E64365">
      <w:pPr>
        <w:pStyle w:val="BulletList"/>
      </w:pPr>
      <w:r>
        <w:t xml:space="preserve">Passes the result object to the selected target object’s </w:t>
      </w:r>
      <w:proofErr w:type="spellStart"/>
      <w:r w:rsidRPr="00E64365">
        <w:rPr>
          <w:b/>
        </w:rPr>
        <w:t>ToArray</w:t>
      </w:r>
      <w:proofErr w:type="spellEnd"/>
      <w:r>
        <w:t xml:space="preserve"> method, which returns a filtered array.</w:t>
      </w:r>
    </w:p>
    <w:p w14:paraId="42D02BC4" w14:textId="77777777" w:rsidR="00190661" w:rsidRDefault="00E64365" w:rsidP="00E64365">
      <w:pPr>
        <w:pStyle w:val="BulletList"/>
      </w:pPr>
      <w:r>
        <w:t>Converts the array to a bitmap and updates the image.</w:t>
      </w:r>
    </w:p>
    <w:p w14:paraId="42D02BC5" w14:textId="77777777" w:rsidR="00E64365" w:rsidRDefault="00E64365" w:rsidP="00E64365">
      <w:pPr>
        <w:pStyle w:val="Le"/>
      </w:pPr>
    </w:p>
    <w:p w14:paraId="42D02BC6" w14:textId="77777777" w:rsidR="00EB7004" w:rsidRDefault="00EB7004" w:rsidP="00EB7004">
      <w:pPr>
        <w:pStyle w:val="BodyText"/>
      </w:pPr>
      <w:r>
        <w:t xml:space="preserve">This target can use the DirectX 9 as well as the multicore target. The DirectX 9 target can handle 2-dimensional arrays as large as 4K x 4K or 8K x 8K, depending on the video adaptor. This is large enough for the GPU’s processing efficiency to overcome </w:t>
      </w:r>
      <w:r>
        <w:lastRenderedPageBreak/>
        <w:t xml:space="preserve">the cost of transferring data and code across the </w:t>
      </w:r>
      <w:proofErr w:type="spellStart"/>
      <w:r>
        <w:t>PCIe</w:t>
      </w:r>
      <w:proofErr w:type="spellEnd"/>
      <w:r>
        <w:t xml:space="preserve"> bus. The application also includes a conventional iterative calculation for comparison.</w:t>
      </w:r>
    </w:p>
    <w:p w14:paraId="42D02BC7" w14:textId="77777777" w:rsidR="00E64365" w:rsidRDefault="00E64365" w:rsidP="00E64365">
      <w:pPr>
        <w:pStyle w:val="BodyText"/>
      </w:pPr>
      <w:r>
        <w:t xml:space="preserve">Figure </w:t>
      </w:r>
      <w:r w:rsidR="00224D06">
        <w:t>10</w:t>
      </w:r>
      <w:r>
        <w:t xml:space="preserve"> shows a part of an original image and the corresponding portion of the blurred image.</w:t>
      </w:r>
    </w:p>
    <w:p w14:paraId="42D02BC8" w14:textId="77777777" w:rsidR="00E64365" w:rsidRDefault="00F90C83" w:rsidP="00E64365">
      <w:pPr>
        <w:pStyle w:val="BodyText"/>
      </w:pPr>
      <w:r>
        <w:pict w14:anchorId="42D02EB5">
          <v:shape id="_x0000_i1029" type="#_x0000_t75" style="width:382.2pt;height:129.6pt">
            <v:imagedata r:id="rId23" o:title=""/>
          </v:shape>
        </w:pict>
      </w:r>
    </w:p>
    <w:p w14:paraId="42D02BC9" w14:textId="77777777" w:rsidR="00E64365" w:rsidRDefault="00FD78F2" w:rsidP="00E64365">
      <w:pPr>
        <w:pStyle w:val="FigCap"/>
      </w:pPr>
      <w:bookmarkStart w:id="77" w:name="_Toc208805181"/>
      <w:proofErr w:type="gramStart"/>
      <w:r>
        <w:t xml:space="preserve">Figure </w:t>
      </w:r>
      <w:r w:rsidR="00224D06">
        <w:t>10</w:t>
      </w:r>
      <w:r w:rsidR="00E64365">
        <w:t>.</w:t>
      </w:r>
      <w:proofErr w:type="gramEnd"/>
      <w:r w:rsidR="00E64365">
        <w:t xml:space="preserve"> Original and filtered images</w:t>
      </w:r>
      <w:bookmarkEnd w:id="77"/>
    </w:p>
    <w:p w14:paraId="42D02BCA" w14:textId="77777777" w:rsidR="002A4C59" w:rsidRDefault="002A4C59" w:rsidP="00F111BE">
      <w:pPr>
        <w:pStyle w:val="Heading2"/>
      </w:pPr>
      <w:bookmarkStart w:id="78" w:name="_Toc264440853"/>
      <w:r>
        <w:t>Sample Walkthrough: Asynchronous Evaluation with the Managed Target API</w:t>
      </w:r>
      <w:bookmarkEnd w:id="78"/>
    </w:p>
    <w:p w14:paraId="42D02BCB" w14:textId="77777777" w:rsidR="003203E6" w:rsidRDefault="00E16B37" w:rsidP="003203E6">
      <w:pPr>
        <w:pStyle w:val="BodyTextLink"/>
      </w:pPr>
      <w:r>
        <w:t xml:space="preserve">The </w:t>
      </w:r>
      <w:proofErr w:type="spellStart"/>
      <w:r>
        <w:t>Stack_Async</w:t>
      </w:r>
      <w:proofErr w:type="spellEnd"/>
      <w:r>
        <w:t xml:space="preserve"> sample is </w:t>
      </w:r>
      <w:r w:rsidR="009C0E82">
        <w:t xml:space="preserve">similar to the </w:t>
      </w:r>
      <w:proofErr w:type="spellStart"/>
      <w:r w:rsidR="009C0E82">
        <w:t>StackArrays</w:t>
      </w:r>
      <w:proofErr w:type="spellEnd"/>
      <w:r w:rsidR="009C0E82">
        <w:t xml:space="preserve"> discussed in “An Introduction to Accelerator v2</w:t>
      </w:r>
      <w:r>
        <w:t>.</w:t>
      </w:r>
      <w:r w:rsidR="009C0E82">
        <w:t>”</w:t>
      </w:r>
      <w:r>
        <w:t xml:space="preserve"> It stacks </w:t>
      </w:r>
      <w:r w:rsidR="009C0E82">
        <w:t>a pair of</w:t>
      </w:r>
      <w:r>
        <w:t xml:space="preserve"> </w:t>
      </w:r>
      <w:r w:rsidR="009C0E82">
        <w:t>4000 x 4000 element 2</w:t>
      </w:r>
      <w:r>
        <w:t>-D arrays</w:t>
      </w:r>
      <w:r w:rsidR="009C0E82">
        <w:t xml:space="preserve"> by</w:t>
      </w:r>
      <w:r w:rsidR="00B23540">
        <w:t xml:space="preserve"> using the same graph construction code as </w:t>
      </w:r>
      <w:proofErr w:type="spellStart"/>
      <w:r w:rsidR="00B23540">
        <w:t>StackMany</w:t>
      </w:r>
      <w:proofErr w:type="spellEnd"/>
      <w:r>
        <w:t xml:space="preserve">. However, </w:t>
      </w:r>
      <w:proofErr w:type="spellStart"/>
      <w:r w:rsidR="00B23540">
        <w:t>Stack_Async</w:t>
      </w:r>
      <w:proofErr w:type="spellEnd"/>
      <w:r>
        <w:t xml:space="preserve"> evaluates the result asynchronously</w:t>
      </w:r>
      <w:r w:rsidR="000A4970">
        <w:t xml:space="preserve"> on two targets</w:t>
      </w:r>
      <w:r>
        <w:t xml:space="preserve">, using the </w:t>
      </w:r>
      <w:r w:rsidR="000A4970">
        <w:t>“</w:t>
      </w:r>
      <w:r w:rsidR="000A4970" w:rsidRPr="003203E6">
        <w:t>fastest</w:t>
      </w:r>
      <w:r w:rsidR="000A4970">
        <w:t xml:space="preserve"> </w:t>
      </w:r>
      <w:r w:rsidR="003203E6">
        <w:t>target wins.”</w:t>
      </w:r>
    </w:p>
    <w:p w14:paraId="42D02BCC" w14:textId="77777777" w:rsidR="003203E6" w:rsidRDefault="003203E6" w:rsidP="003203E6">
      <w:pPr>
        <w:pStyle w:val="Procedure"/>
      </w:pPr>
      <w:r>
        <w:t>To implement “fastest target wins”</w:t>
      </w:r>
    </w:p>
    <w:p w14:paraId="42D02BCD" w14:textId="77777777" w:rsidR="003203E6" w:rsidRDefault="003203E6" w:rsidP="003203E6">
      <w:pPr>
        <w:pStyle w:val="List"/>
      </w:pPr>
      <w:r>
        <w:t>1.</w:t>
      </w:r>
      <w:r>
        <w:tab/>
        <w:t>Start the evaluation asynchronously on all available targets.</w:t>
      </w:r>
    </w:p>
    <w:p w14:paraId="42D02BCE" w14:textId="77777777" w:rsidR="003203E6" w:rsidRDefault="003203E6" w:rsidP="003203E6">
      <w:pPr>
        <w:pStyle w:val="List"/>
      </w:pPr>
      <w:r>
        <w:t>2.</w:t>
      </w:r>
      <w:r>
        <w:tab/>
        <w:t>Wait for the fastest target to finish.</w:t>
      </w:r>
    </w:p>
    <w:p w14:paraId="42D02BCF" w14:textId="77777777" w:rsidR="003203E6" w:rsidRDefault="003203E6" w:rsidP="003203E6">
      <w:pPr>
        <w:pStyle w:val="List"/>
      </w:pPr>
      <w:r>
        <w:t>3.</w:t>
      </w:r>
      <w:r>
        <w:tab/>
        <w:t>Cancel the evaluations running on the remaining targets.</w:t>
      </w:r>
    </w:p>
    <w:p w14:paraId="42D02BD0" w14:textId="77777777" w:rsidR="003203E6" w:rsidRDefault="003203E6" w:rsidP="003203E6">
      <w:pPr>
        <w:pStyle w:val="Le"/>
      </w:pPr>
    </w:p>
    <w:p w14:paraId="42D02BD1" w14:textId="77777777" w:rsidR="009C0E82" w:rsidRDefault="003203E6" w:rsidP="003203E6">
      <w:pPr>
        <w:pStyle w:val="BodyText"/>
      </w:pPr>
      <w:r>
        <w:t>The following example is an</w:t>
      </w:r>
      <w:r w:rsidR="002C7743">
        <w:t xml:space="preserve"> excerpt of the complete sample, which can be found in Appendix B.</w:t>
      </w:r>
      <w:r w:rsidR="000A4970">
        <w:t xml:space="preserve"> </w:t>
      </w:r>
    </w:p>
    <w:p w14:paraId="42D02BD2" w14:textId="77777777" w:rsidR="00B23540" w:rsidRDefault="000A4970" w:rsidP="00B23540">
      <w:pPr>
        <w:pStyle w:val="PlainText"/>
      </w:pPr>
      <w:r>
        <w:t>...</w:t>
      </w:r>
    </w:p>
    <w:p w14:paraId="42D02BD3" w14:textId="77777777" w:rsidR="000A4970" w:rsidRDefault="000A4970" w:rsidP="000A4970">
      <w:pPr>
        <w:pStyle w:val="PlainText"/>
      </w:pPr>
      <w:r>
        <w:rPr>
          <w:color w:val="2B91AF"/>
        </w:rPr>
        <w:t>FPA</w:t>
      </w:r>
      <w:r>
        <w:t xml:space="preserve"> fpInput1 = </w:t>
      </w:r>
      <w:r>
        <w:rPr>
          <w:color w:val="0000FF"/>
        </w:rPr>
        <w:t>new</w:t>
      </w:r>
      <w:r>
        <w:t xml:space="preserve"> </w:t>
      </w:r>
      <w:r>
        <w:rPr>
          <w:color w:val="2B91AF"/>
        </w:rPr>
        <w:t>FPA</w:t>
      </w:r>
      <w:r>
        <w:t>(inputArray1);</w:t>
      </w:r>
    </w:p>
    <w:p w14:paraId="42D02BD4" w14:textId="77777777" w:rsidR="000A4970" w:rsidRDefault="000A4970" w:rsidP="000A4970">
      <w:pPr>
        <w:pStyle w:val="PlainText"/>
      </w:pPr>
      <w:r>
        <w:rPr>
          <w:color w:val="2B91AF"/>
        </w:rPr>
        <w:t>FPA</w:t>
      </w:r>
      <w:r>
        <w:t xml:space="preserve"> fpInput2 = </w:t>
      </w:r>
      <w:r>
        <w:rPr>
          <w:color w:val="0000FF"/>
        </w:rPr>
        <w:t>new</w:t>
      </w:r>
      <w:r>
        <w:t xml:space="preserve"> </w:t>
      </w:r>
      <w:r>
        <w:rPr>
          <w:color w:val="2B91AF"/>
        </w:rPr>
        <w:t>FPA</w:t>
      </w:r>
      <w:r>
        <w:t>(inputArray2);</w:t>
      </w:r>
    </w:p>
    <w:p w14:paraId="42D02BD5" w14:textId="77777777" w:rsidR="000A4970" w:rsidRDefault="000A4970" w:rsidP="000A4970">
      <w:pPr>
        <w:pStyle w:val="PlainText"/>
      </w:pPr>
    </w:p>
    <w:p w14:paraId="42D02BD6" w14:textId="77777777" w:rsidR="000A4970" w:rsidRDefault="000A4970" w:rsidP="000A4970">
      <w:pPr>
        <w:pStyle w:val="PlainText"/>
      </w:pPr>
      <w:r>
        <w:rPr>
          <w:color w:val="2B91AF"/>
        </w:rPr>
        <w:t>FPA</w:t>
      </w:r>
      <w:r>
        <w:t xml:space="preserve"> fpStacked = </w:t>
      </w:r>
      <w:r>
        <w:rPr>
          <w:color w:val="2B91AF"/>
        </w:rPr>
        <w:t>PA</w:t>
      </w:r>
      <w:r>
        <w:t>.Add(fpInput1, fpInput2);</w:t>
      </w:r>
    </w:p>
    <w:p w14:paraId="42D02BD7" w14:textId="77777777" w:rsidR="000A4970" w:rsidRDefault="000A4970" w:rsidP="000A4970">
      <w:pPr>
        <w:pStyle w:val="PlainText"/>
      </w:pPr>
      <w:r>
        <w:rPr>
          <w:color w:val="2B91AF"/>
        </w:rPr>
        <w:t>FPA</w:t>
      </w:r>
      <w:r>
        <w:t xml:space="preserve"> fpResult = </w:t>
      </w:r>
      <w:r>
        <w:rPr>
          <w:color w:val="2B91AF"/>
        </w:rPr>
        <w:t>PA</w:t>
      </w:r>
      <w:r>
        <w:t>.Divide(fpStacked, 2.0f);</w:t>
      </w:r>
    </w:p>
    <w:p w14:paraId="42D02BD8" w14:textId="77777777" w:rsidR="000A4970" w:rsidRDefault="000A4970" w:rsidP="000A4970">
      <w:pPr>
        <w:pStyle w:val="PlainText"/>
      </w:pPr>
    </w:p>
    <w:p w14:paraId="42D02BD9" w14:textId="77777777" w:rsidR="000A4970" w:rsidRDefault="000A4970" w:rsidP="000A4970">
      <w:pPr>
        <w:pStyle w:val="PlainText"/>
      </w:pPr>
      <w:r>
        <w:t>evalTime.Start();</w:t>
      </w:r>
    </w:p>
    <w:p w14:paraId="42D02BDA" w14:textId="77777777" w:rsidR="000A4970" w:rsidRDefault="000A4970" w:rsidP="000A4970">
      <w:pPr>
        <w:pStyle w:val="PlainText"/>
      </w:pPr>
      <w:r>
        <w:t xml:space="preserve">dxAsyncResult = dxTarget.BeginToArray(fpResult, </w:t>
      </w:r>
      <w:r>
        <w:rPr>
          <w:color w:val="0000FF"/>
        </w:rPr>
        <w:t>out</w:t>
      </w:r>
      <w:r>
        <w:t xml:space="preserve"> dxStackedArray);</w:t>
      </w:r>
    </w:p>
    <w:p w14:paraId="42D02BDB" w14:textId="77777777" w:rsidR="000A4970" w:rsidRDefault="000A4970" w:rsidP="000A4970">
      <w:pPr>
        <w:pStyle w:val="PlainText"/>
      </w:pPr>
      <w:r>
        <w:t xml:space="preserve">mcAsyncResult = mcTarget.BeginToArray(fpResult, </w:t>
      </w:r>
      <w:r>
        <w:rPr>
          <w:color w:val="0000FF"/>
        </w:rPr>
        <w:t>out</w:t>
      </w:r>
      <w:r>
        <w:t xml:space="preserve"> mcStackedArray);</w:t>
      </w:r>
    </w:p>
    <w:p w14:paraId="42D02BDC" w14:textId="77777777" w:rsidR="000A4970" w:rsidRDefault="000A4970" w:rsidP="000A4970">
      <w:pPr>
        <w:pStyle w:val="PlainText"/>
      </w:pPr>
    </w:p>
    <w:p w14:paraId="42D02BDD" w14:textId="77777777" w:rsidR="000A4970" w:rsidRDefault="000A4970" w:rsidP="000A4970">
      <w:pPr>
        <w:pStyle w:val="PlainText"/>
      </w:pPr>
      <w:r>
        <w:rPr>
          <w:color w:val="0000FF"/>
        </w:rPr>
        <w:t>int</w:t>
      </w:r>
      <w:r>
        <w:t xml:space="preserve"> firstFinished = </w:t>
      </w:r>
      <w:r>
        <w:rPr>
          <w:color w:val="2B91AF"/>
        </w:rPr>
        <w:t>WaitHandle</w:t>
      </w:r>
      <w:r>
        <w:t>.WaitAny(</w:t>
      </w:r>
      <w:r>
        <w:rPr>
          <w:color w:val="0000FF"/>
        </w:rPr>
        <w:t>new</w:t>
      </w:r>
      <w:r>
        <w:t xml:space="preserve"> </w:t>
      </w:r>
      <w:r>
        <w:rPr>
          <w:color w:val="2B91AF"/>
        </w:rPr>
        <w:t>WaitHandle</w:t>
      </w:r>
      <w:r>
        <w:t>[]</w:t>
      </w:r>
    </w:p>
    <w:p w14:paraId="42D02BDE" w14:textId="77777777" w:rsidR="000A4970" w:rsidRDefault="000A4970" w:rsidP="000A4970">
      <w:pPr>
        <w:pStyle w:val="PlainText"/>
      </w:pPr>
      <w:r>
        <w:t xml:space="preserve">     {dxAsyncResult.AsyncWaitHandle , mcAsyncResult.AsyncWaitHandle});</w:t>
      </w:r>
    </w:p>
    <w:p w14:paraId="42D02BDF" w14:textId="77777777" w:rsidR="000A4970" w:rsidRDefault="000A4970" w:rsidP="000A4970">
      <w:pPr>
        <w:pStyle w:val="PlainText"/>
      </w:pPr>
    </w:p>
    <w:p w14:paraId="42D02BE0" w14:textId="77777777" w:rsidR="000A4970" w:rsidRDefault="000A4970" w:rsidP="000A4970">
      <w:pPr>
        <w:pStyle w:val="PlainText"/>
      </w:pPr>
      <w:r>
        <w:rPr>
          <w:color w:val="0000FF"/>
        </w:rPr>
        <w:t>if</w:t>
      </w:r>
      <w:r>
        <w:t xml:space="preserve"> (firstFinished == 0) </w:t>
      </w:r>
      <w:r>
        <w:rPr>
          <w:color w:val="008000"/>
        </w:rPr>
        <w:t>//dx returned first</w:t>
      </w:r>
    </w:p>
    <w:p w14:paraId="42D02BE1" w14:textId="77777777" w:rsidR="000A4970" w:rsidRDefault="000A4970" w:rsidP="000A4970">
      <w:pPr>
        <w:pStyle w:val="PlainText"/>
      </w:pPr>
      <w:r>
        <w:t>{</w:t>
      </w:r>
    </w:p>
    <w:p w14:paraId="42D02BE2" w14:textId="77777777" w:rsidR="000A4970" w:rsidRDefault="000A4970" w:rsidP="000A4970">
      <w:pPr>
        <w:pStyle w:val="PlainText"/>
      </w:pPr>
      <w:r>
        <w:t xml:space="preserve">  mcAsyncResult.Cancel();</w:t>
      </w:r>
    </w:p>
    <w:p w14:paraId="42D02BE3" w14:textId="77777777" w:rsidR="000A4970" w:rsidRDefault="000A4970" w:rsidP="000A4970">
      <w:pPr>
        <w:pStyle w:val="PlainText"/>
      </w:pPr>
      <w:r>
        <w:t xml:space="preserve">  mcCancelled = </w:t>
      </w:r>
      <w:r>
        <w:rPr>
          <w:color w:val="0000FF"/>
        </w:rPr>
        <w:t>true</w:t>
      </w:r>
      <w:r>
        <w:t>;</w:t>
      </w:r>
    </w:p>
    <w:p w14:paraId="42D02BE4" w14:textId="77777777" w:rsidR="000A4970" w:rsidRDefault="000A4970" w:rsidP="000A4970">
      <w:pPr>
        <w:pStyle w:val="PlainText"/>
      </w:pPr>
      <w:r>
        <w:t xml:space="preserve">  mcAsyncResult.AsyncWaitHandle.WaitOne();</w:t>
      </w:r>
    </w:p>
    <w:p w14:paraId="42D02BE5" w14:textId="77777777" w:rsidR="000A4970" w:rsidRDefault="000A4970" w:rsidP="000A4970">
      <w:pPr>
        <w:pStyle w:val="PlainText"/>
      </w:pPr>
      <w:r>
        <w:lastRenderedPageBreak/>
        <w:t xml:space="preserve">  stackedArray = dxStackedArray;</w:t>
      </w:r>
    </w:p>
    <w:p w14:paraId="42D02BE6" w14:textId="77777777" w:rsidR="000A4970" w:rsidRDefault="000A4970" w:rsidP="000A4970">
      <w:pPr>
        <w:pStyle w:val="PlainText"/>
      </w:pPr>
      <w:r>
        <w:t>}</w:t>
      </w:r>
    </w:p>
    <w:p w14:paraId="42D02BE7" w14:textId="77777777" w:rsidR="000A4970" w:rsidRDefault="000A4970" w:rsidP="000A4970">
      <w:pPr>
        <w:pStyle w:val="PlainText"/>
      </w:pPr>
    </w:p>
    <w:p w14:paraId="42D02BE8" w14:textId="77777777" w:rsidR="000A4970" w:rsidRDefault="000A4970" w:rsidP="000A4970">
      <w:pPr>
        <w:pStyle w:val="PlainText"/>
      </w:pPr>
      <w:r>
        <w:rPr>
          <w:color w:val="0000FF"/>
        </w:rPr>
        <w:t>else</w:t>
      </w:r>
      <w:r>
        <w:t xml:space="preserve"> </w:t>
      </w:r>
      <w:r>
        <w:rPr>
          <w:color w:val="008000"/>
        </w:rPr>
        <w:t>//mc returned first</w:t>
      </w:r>
    </w:p>
    <w:p w14:paraId="42D02BE9" w14:textId="77777777" w:rsidR="000A4970" w:rsidRDefault="000A4970" w:rsidP="000A4970">
      <w:pPr>
        <w:pStyle w:val="PlainText"/>
      </w:pPr>
      <w:r>
        <w:t>{</w:t>
      </w:r>
    </w:p>
    <w:p w14:paraId="42D02BEA" w14:textId="77777777" w:rsidR="000A4970" w:rsidRDefault="000A4970" w:rsidP="000A4970">
      <w:pPr>
        <w:pStyle w:val="PlainText"/>
      </w:pPr>
      <w:r>
        <w:t xml:space="preserve">  dxAsyncResult.Cancel();</w:t>
      </w:r>
    </w:p>
    <w:p w14:paraId="42D02BEB" w14:textId="77777777" w:rsidR="000A4970" w:rsidRDefault="000A4970" w:rsidP="000A4970">
      <w:pPr>
        <w:pStyle w:val="PlainText"/>
      </w:pPr>
      <w:r>
        <w:t xml:space="preserve">  dxCancelled = </w:t>
      </w:r>
      <w:r>
        <w:rPr>
          <w:color w:val="0000FF"/>
        </w:rPr>
        <w:t>true</w:t>
      </w:r>
      <w:r>
        <w:t>;</w:t>
      </w:r>
    </w:p>
    <w:p w14:paraId="42D02BEC" w14:textId="77777777" w:rsidR="000A4970" w:rsidRDefault="000A4970" w:rsidP="000A4970">
      <w:pPr>
        <w:pStyle w:val="PlainText"/>
      </w:pPr>
      <w:r>
        <w:t xml:space="preserve">  dxAsyncResult.AsyncWaitHandle.WaitOne();</w:t>
      </w:r>
    </w:p>
    <w:p w14:paraId="42D02BED" w14:textId="77777777" w:rsidR="000A4970" w:rsidRDefault="000A4970" w:rsidP="000A4970">
      <w:pPr>
        <w:pStyle w:val="PlainText"/>
      </w:pPr>
      <w:r>
        <w:t xml:space="preserve">  stackedArray = mcStackedArray;</w:t>
      </w:r>
    </w:p>
    <w:p w14:paraId="42D02BEE" w14:textId="77777777" w:rsidR="000A4970" w:rsidRDefault="000A4970" w:rsidP="000A4970">
      <w:pPr>
        <w:pStyle w:val="PlainText"/>
      </w:pPr>
      <w:r>
        <w:t>}</w:t>
      </w:r>
    </w:p>
    <w:p w14:paraId="42D02BEF" w14:textId="77777777" w:rsidR="000A4970" w:rsidRDefault="000A4970" w:rsidP="000A4970">
      <w:pPr>
        <w:pStyle w:val="PlainText"/>
      </w:pPr>
    </w:p>
    <w:p w14:paraId="42D02BF0" w14:textId="77777777" w:rsidR="000A4970" w:rsidRDefault="000A4970" w:rsidP="000A4970">
      <w:pPr>
        <w:pStyle w:val="PlainText"/>
      </w:pPr>
      <w:r>
        <w:t>dxTarget.Dispose();</w:t>
      </w:r>
    </w:p>
    <w:p w14:paraId="42D02BF1" w14:textId="77777777" w:rsidR="000A4970" w:rsidRDefault="000A4970" w:rsidP="000A4970">
      <w:pPr>
        <w:pStyle w:val="PlainText"/>
      </w:pPr>
      <w:r>
        <w:t>mcTarget.Dispose();</w:t>
      </w:r>
    </w:p>
    <w:p w14:paraId="42D02BF2" w14:textId="77777777" w:rsidR="009C0E82" w:rsidRDefault="000A4970" w:rsidP="00B23540">
      <w:pPr>
        <w:pStyle w:val="PlainText"/>
      </w:pPr>
      <w:r>
        <w:t>.</w:t>
      </w:r>
      <w:r w:rsidR="009C0E82">
        <w:t>..</w:t>
      </w:r>
    </w:p>
    <w:p w14:paraId="42D02BF3" w14:textId="77777777" w:rsidR="00B23540" w:rsidRDefault="00B23540" w:rsidP="009C0E82">
      <w:pPr>
        <w:pStyle w:val="Le"/>
      </w:pPr>
    </w:p>
    <w:p w14:paraId="42D02BF4" w14:textId="77777777" w:rsidR="002C7743" w:rsidRDefault="002C7743" w:rsidP="00B06343">
      <w:pPr>
        <w:pStyle w:val="BodyTextLink"/>
      </w:pPr>
      <w:proofErr w:type="spellStart"/>
      <w:r>
        <w:t>Stack_Async</w:t>
      </w:r>
      <w:proofErr w:type="spellEnd"/>
      <w:r>
        <w:t xml:space="preserve"> </w:t>
      </w:r>
      <w:r w:rsidR="00B06343">
        <w:t xml:space="preserve">then </w:t>
      </w:r>
      <w:r>
        <w:t xml:space="preserve">calls </w:t>
      </w:r>
      <w:r w:rsidR="00B3106F">
        <w:t>each</w:t>
      </w:r>
      <w:r>
        <w:t xml:space="preserve"> target’s </w:t>
      </w:r>
      <w:proofErr w:type="spellStart"/>
      <w:r w:rsidRPr="00B06343">
        <w:rPr>
          <w:b/>
        </w:rPr>
        <w:t>BeginToArray</w:t>
      </w:r>
      <w:proofErr w:type="spellEnd"/>
      <w:r>
        <w:t xml:space="preserve"> method to start</w:t>
      </w:r>
      <w:r w:rsidR="00B06343">
        <w:t xml:space="preserve"> the evaluation</w:t>
      </w:r>
      <w:r w:rsidR="003203E6">
        <w:t>s</w:t>
      </w:r>
      <w:r w:rsidR="00B06343">
        <w:t>, and passes in:</w:t>
      </w:r>
    </w:p>
    <w:p w14:paraId="42D02BF5" w14:textId="77777777" w:rsidR="00B3106F" w:rsidRDefault="00B06343" w:rsidP="00B3106F">
      <w:pPr>
        <w:pStyle w:val="BulletList"/>
      </w:pPr>
      <w:r>
        <w:t>The result object that is to be evaluated.</w:t>
      </w:r>
    </w:p>
    <w:p w14:paraId="42D02BF6" w14:textId="77777777" w:rsidR="00795048" w:rsidRDefault="00795048" w:rsidP="00795048">
      <w:pPr>
        <w:pStyle w:val="BodyTextIndent"/>
      </w:pPr>
      <w:r>
        <w:t xml:space="preserve">Targets work with a copy of the object to be evaluated, so you can safely pass </w:t>
      </w:r>
      <w:proofErr w:type="spellStart"/>
      <w:r w:rsidRPr="00B3106F">
        <w:rPr>
          <w:i/>
        </w:rPr>
        <w:t>fpResult</w:t>
      </w:r>
      <w:proofErr w:type="spellEnd"/>
      <w:r>
        <w:t xml:space="preserve"> to multiple targets.</w:t>
      </w:r>
    </w:p>
    <w:p w14:paraId="42D02BF7" w14:textId="77777777" w:rsidR="00B06343" w:rsidRDefault="003203E6" w:rsidP="00B06343">
      <w:pPr>
        <w:pStyle w:val="BulletList"/>
      </w:pPr>
      <w:r>
        <w:t>A</w:t>
      </w:r>
      <w:r w:rsidR="00795048">
        <w:t>n</w:t>
      </w:r>
      <w:r>
        <w:t xml:space="preserve"> output </w:t>
      </w:r>
      <w:r w:rsidR="00B3106F">
        <w:t>array</w:t>
      </w:r>
      <w:r w:rsidR="00B06343">
        <w:t xml:space="preserve"> to contain the processed data.</w:t>
      </w:r>
    </w:p>
    <w:p w14:paraId="42D02BF8" w14:textId="77777777" w:rsidR="00795048" w:rsidRDefault="00795048" w:rsidP="00795048">
      <w:pPr>
        <w:pStyle w:val="BodyTextIndent"/>
      </w:pPr>
      <w:r>
        <w:t xml:space="preserve">Each target should have a separate output buffer, or you risk creating a race condition. A target can write to its output buffer at any time, and there is no way to synchronize access. </w:t>
      </w:r>
    </w:p>
    <w:p w14:paraId="42D02BF9" w14:textId="77777777" w:rsidR="00B06343" w:rsidRDefault="00B06343" w:rsidP="00B06343">
      <w:pPr>
        <w:pStyle w:val="Le"/>
      </w:pPr>
    </w:p>
    <w:p w14:paraId="42D02BFA" w14:textId="77777777" w:rsidR="004E27BD" w:rsidRDefault="004E27BD" w:rsidP="00B06343">
      <w:pPr>
        <w:pStyle w:val="BodyText"/>
      </w:pPr>
      <w:r w:rsidRPr="004E27BD">
        <w:t xml:space="preserve">The </w:t>
      </w:r>
      <w:proofErr w:type="spellStart"/>
      <w:r w:rsidR="00B06343" w:rsidRPr="00B06343">
        <w:rPr>
          <w:b/>
        </w:rPr>
        <w:t>BeginToArray</w:t>
      </w:r>
      <w:proofErr w:type="spellEnd"/>
      <w:r>
        <w:t xml:space="preserve"> calls immediately return</w:t>
      </w:r>
      <w:r w:rsidR="00B06343">
        <w:t xml:space="preserve"> </w:t>
      </w:r>
      <w:proofErr w:type="spellStart"/>
      <w:r w:rsidR="0026086D" w:rsidRPr="00C867E0">
        <w:rPr>
          <w:b/>
        </w:rPr>
        <w:t>I</w:t>
      </w:r>
      <w:r w:rsidR="0026086D">
        <w:rPr>
          <w:b/>
        </w:rPr>
        <w:t>Accelerator</w:t>
      </w:r>
      <w:r w:rsidR="0026086D" w:rsidRPr="00C867E0">
        <w:rPr>
          <w:b/>
        </w:rPr>
        <w:t>AsyncResult</w:t>
      </w:r>
      <w:proofErr w:type="spellEnd"/>
      <w:r w:rsidR="0026086D">
        <w:t xml:space="preserve"> interface</w:t>
      </w:r>
      <w:r>
        <w:t>s</w:t>
      </w:r>
      <w:r w:rsidR="00795048">
        <w:t>. The interfaces</w:t>
      </w:r>
      <w:r>
        <w:t xml:space="preserve"> </w:t>
      </w:r>
      <w:r w:rsidR="00795048">
        <w:t>provide</w:t>
      </w:r>
      <w:r>
        <w:t xml:space="preserve"> </w:t>
      </w:r>
      <w:proofErr w:type="spellStart"/>
      <w:r w:rsidRPr="004E27BD">
        <w:rPr>
          <w:b/>
        </w:rPr>
        <w:t>AsyncWaitHandle</w:t>
      </w:r>
      <w:proofErr w:type="spellEnd"/>
      <w:r>
        <w:t xml:space="preserve"> objects that the target</w:t>
      </w:r>
      <w:r w:rsidR="00795048">
        <w:t>s signal</w:t>
      </w:r>
      <w:r>
        <w:t xml:space="preserve"> to notify the application that evaluation is complete. </w:t>
      </w:r>
      <w:proofErr w:type="spellStart"/>
      <w:r>
        <w:t>Stack_Async</w:t>
      </w:r>
      <w:proofErr w:type="spellEnd"/>
      <w:r>
        <w:t xml:space="preserve"> passes the handles to </w:t>
      </w:r>
      <w:proofErr w:type="spellStart"/>
      <w:r w:rsidRPr="004E27BD">
        <w:rPr>
          <w:b/>
        </w:rPr>
        <w:t>WaitHandle.WaitAny</w:t>
      </w:r>
      <w:proofErr w:type="spellEnd"/>
      <w:r>
        <w:t xml:space="preserve">, </w:t>
      </w:r>
      <w:r w:rsidR="00795048">
        <w:t>and</w:t>
      </w:r>
      <w:r>
        <w:t xml:space="preserve"> wait</w:t>
      </w:r>
      <w:r w:rsidR="00795048">
        <w:t>s</w:t>
      </w:r>
      <w:r>
        <w:t xml:space="preserve"> </w:t>
      </w:r>
      <w:r w:rsidR="002C79F9">
        <w:t>for</w:t>
      </w:r>
      <w:r>
        <w:t xml:space="preserve"> the </w:t>
      </w:r>
      <w:r w:rsidR="003203E6">
        <w:t xml:space="preserve">fastest </w:t>
      </w:r>
      <w:r>
        <w:t xml:space="preserve">target </w:t>
      </w:r>
      <w:r w:rsidR="002C79F9">
        <w:t>to complete its evaluation</w:t>
      </w:r>
      <w:r>
        <w:t>.</w:t>
      </w:r>
      <w:r w:rsidR="00795048">
        <w:t xml:space="preserve"> You can also receive completion notification through a callback delegate. For an example of this approach, see “Sample Walkthrough: A Sliding-Window Filter Implemented with Parameter Objects” later in this paper.</w:t>
      </w:r>
    </w:p>
    <w:p w14:paraId="42D02BFB" w14:textId="77777777" w:rsidR="004E27BD" w:rsidRDefault="002C79F9" w:rsidP="00B06343">
      <w:pPr>
        <w:pStyle w:val="BodyText"/>
      </w:pPr>
      <w:r>
        <w:t xml:space="preserve">After </w:t>
      </w:r>
      <w:proofErr w:type="spellStart"/>
      <w:r w:rsidRPr="002C79F9">
        <w:rPr>
          <w:b/>
        </w:rPr>
        <w:t>WaitAny</w:t>
      </w:r>
      <w:proofErr w:type="spellEnd"/>
      <w:r>
        <w:t xml:space="preserve"> returns, </w:t>
      </w:r>
      <w:proofErr w:type="spellStart"/>
      <w:r>
        <w:t>Stack_Async</w:t>
      </w:r>
      <w:proofErr w:type="spellEnd"/>
      <w:r>
        <w:t xml:space="preserve"> calls </w:t>
      </w:r>
      <w:proofErr w:type="spellStart"/>
      <w:r w:rsidRPr="002C79F9">
        <w:rPr>
          <w:b/>
        </w:rPr>
        <w:t>IAcceleratorAsyncResult.Cancel</w:t>
      </w:r>
      <w:proofErr w:type="spellEnd"/>
      <w:r>
        <w:t xml:space="preserve"> to cancel the remaining evaluation. The target signals a completion event when cancellation completes, just as it does when evaluation completes. </w:t>
      </w:r>
      <w:proofErr w:type="spellStart"/>
      <w:r>
        <w:t>Stack_Async</w:t>
      </w:r>
      <w:proofErr w:type="spellEnd"/>
      <w:r>
        <w:t xml:space="preserve"> uses </w:t>
      </w:r>
      <w:proofErr w:type="spellStart"/>
      <w:r w:rsidRPr="002C79F9">
        <w:rPr>
          <w:b/>
        </w:rPr>
        <w:t>IAcceleratorAsyncResult.AsyncWaitHandle.WaitOne</w:t>
      </w:r>
      <w:proofErr w:type="spellEnd"/>
      <w:r w:rsidRPr="002C79F9">
        <w:rPr>
          <w:b/>
        </w:rPr>
        <w:t xml:space="preserve"> </w:t>
      </w:r>
      <w:r>
        <w:t>to wait on that completion event, which ensures that everything is properly cleaned up before proceeding.</w:t>
      </w:r>
    </w:p>
    <w:p w14:paraId="42D02BFC" w14:textId="77777777" w:rsidR="002C79F9" w:rsidRDefault="002C79F9" w:rsidP="00B06343">
      <w:pPr>
        <w:pStyle w:val="BodyText"/>
      </w:pPr>
      <w:r>
        <w:t xml:space="preserve">After cancellation is complete, </w:t>
      </w:r>
      <w:proofErr w:type="spellStart"/>
      <w:r>
        <w:t>Stack_Async</w:t>
      </w:r>
      <w:proofErr w:type="spellEnd"/>
      <w:r>
        <w:t xml:space="preserve"> calls </w:t>
      </w:r>
      <w:r w:rsidRPr="002C79F9">
        <w:rPr>
          <w:b/>
        </w:rPr>
        <w:t>Dispose</w:t>
      </w:r>
      <w:r>
        <w:t xml:space="preserve"> to destroy the target objects. Targets require significant resources, so you should destroy them as soon as you are finished.</w:t>
      </w:r>
      <w:r w:rsidR="003E693F">
        <w:t xml:space="preserve"> The application then prints some of the processed data, which is not shown in the example.</w:t>
      </w:r>
    </w:p>
    <w:p w14:paraId="42D02BFD" w14:textId="77777777" w:rsidR="002A4C59" w:rsidRDefault="002A4C59" w:rsidP="00F111BE">
      <w:pPr>
        <w:pStyle w:val="Heading2"/>
      </w:pPr>
      <w:bookmarkStart w:id="79" w:name="_Toc264440854"/>
      <w:r>
        <w:t>Sample Walkthrough: Asynchronous Evaluation with the C++ Target API</w:t>
      </w:r>
      <w:bookmarkEnd w:id="79"/>
    </w:p>
    <w:p w14:paraId="42D02BFE" w14:textId="77777777" w:rsidR="002A4C59" w:rsidRDefault="00922752" w:rsidP="002A4C59">
      <w:pPr>
        <w:pStyle w:val="BodyText"/>
      </w:pPr>
      <w:r>
        <w:t xml:space="preserve">The differences in the languages require the .NET and C++ APIs to handle asynchronous evaluation somewhat differently. This section is a walkthrough of a C++ </w:t>
      </w:r>
      <w:r w:rsidR="00B3106F">
        <w:t xml:space="preserve">application named </w:t>
      </w:r>
      <w:proofErr w:type="spellStart"/>
      <w:r w:rsidR="00B3106F">
        <w:t>Stack_Async_CPP</w:t>
      </w:r>
      <w:proofErr w:type="spellEnd"/>
      <w:r w:rsidR="00B3106F">
        <w:t xml:space="preserve">, which is a simplified </w:t>
      </w:r>
      <w:r>
        <w:t xml:space="preserve">version of </w:t>
      </w:r>
      <w:proofErr w:type="spellStart"/>
      <w:r>
        <w:t>Stac</w:t>
      </w:r>
      <w:r w:rsidR="00B3106F">
        <w:t>k_</w:t>
      </w:r>
      <w:proofErr w:type="gramStart"/>
      <w:r w:rsidR="00B3106F">
        <w:t>Async</w:t>
      </w:r>
      <w:proofErr w:type="spellEnd"/>
      <w:r w:rsidR="00B3106F">
        <w:t>, that</w:t>
      </w:r>
      <w:proofErr w:type="gramEnd"/>
      <w:r w:rsidR="00B3106F">
        <w:t xml:space="preserve"> evaluates on only one target. </w:t>
      </w:r>
      <w:r>
        <w:t>It includes excerpts of the complete sample, which can be found in Appendix B.</w:t>
      </w:r>
    </w:p>
    <w:p w14:paraId="42D02BFF" w14:textId="77777777" w:rsidR="006372AB" w:rsidRDefault="006372AB" w:rsidP="002A4C59">
      <w:pPr>
        <w:pStyle w:val="BodyText"/>
      </w:pPr>
      <w:r>
        <w:lastRenderedPageBreak/>
        <w:t xml:space="preserve">The following example shows the key code from </w:t>
      </w:r>
      <w:proofErr w:type="spellStart"/>
      <w:r>
        <w:t>Stack_Async_CPP</w:t>
      </w:r>
      <w:proofErr w:type="spellEnd"/>
      <w:r w:rsidR="00B35DC0">
        <w:t xml:space="preserve">. </w:t>
      </w:r>
    </w:p>
    <w:p w14:paraId="42D02C00" w14:textId="77777777" w:rsidR="00B35DC0" w:rsidRDefault="00B35DC0" w:rsidP="00B35DC0">
      <w:pPr>
        <w:pStyle w:val="PlainText"/>
      </w:pPr>
      <w:r>
        <w:t xml:space="preserve">HANDLE evalCompleteEvent = CreateEvent(NULL, </w:t>
      </w:r>
      <w:r>
        <w:rPr>
          <w:color w:val="0000FF"/>
        </w:rPr>
        <w:t>false</w:t>
      </w:r>
      <w:r>
        <w:t xml:space="preserve">, </w:t>
      </w:r>
      <w:r>
        <w:rPr>
          <w:color w:val="0000FF"/>
        </w:rPr>
        <w:t>false</w:t>
      </w:r>
      <w:r>
        <w:t>, NULL);</w:t>
      </w:r>
    </w:p>
    <w:p w14:paraId="42D02C01" w14:textId="77777777" w:rsidR="00B35DC0" w:rsidRDefault="00B35DC0" w:rsidP="00B35DC0">
      <w:pPr>
        <w:pStyle w:val="PlainText"/>
      </w:pPr>
    </w:p>
    <w:p w14:paraId="42D02C02" w14:textId="77777777" w:rsidR="00B35DC0" w:rsidRDefault="00B35DC0" w:rsidP="00B35DC0">
      <w:pPr>
        <w:pStyle w:val="PlainText"/>
      </w:pPr>
      <w:r>
        <w:t>DWORD nStart = GetTickCount();</w:t>
      </w:r>
    </w:p>
    <w:p w14:paraId="42D02C03" w14:textId="77777777" w:rsidR="00B35DC0" w:rsidRDefault="00B35DC0" w:rsidP="00B35DC0">
      <w:pPr>
        <w:pStyle w:val="PlainText"/>
      </w:pPr>
      <w:r>
        <w:t>evalTarget</w:t>
      </w:r>
      <w:r w:rsidR="007E06B4">
        <w:t>-&gt;</w:t>
      </w:r>
      <w:r>
        <w:t>ToArray(fpResult,</w:t>
      </w:r>
    </w:p>
    <w:p w14:paraId="42D02C04" w14:textId="77777777" w:rsidR="00B35DC0" w:rsidRDefault="00B35DC0" w:rsidP="00B35DC0">
      <w:pPr>
        <w:pStyle w:val="PlainText"/>
      </w:pPr>
      <w:r>
        <w:t xml:space="preserve">                   *stackedArray,</w:t>
      </w:r>
    </w:p>
    <w:p w14:paraId="42D02C05" w14:textId="77777777" w:rsidR="00B35DC0" w:rsidRDefault="00B35DC0" w:rsidP="00B35DC0">
      <w:pPr>
        <w:pStyle w:val="PlainText"/>
      </w:pPr>
      <w:r>
        <w:t xml:space="preserve">                   arrayHeight,</w:t>
      </w:r>
    </w:p>
    <w:p w14:paraId="42D02C06" w14:textId="77777777" w:rsidR="00B35DC0" w:rsidRDefault="00B35DC0" w:rsidP="00B35DC0">
      <w:pPr>
        <w:pStyle w:val="PlainText"/>
      </w:pPr>
      <w:r>
        <w:t xml:space="preserve">                   arrayWidth,</w:t>
      </w:r>
    </w:p>
    <w:p w14:paraId="42D02C07" w14:textId="77777777" w:rsidR="00B35DC0" w:rsidRDefault="00B35DC0" w:rsidP="00B35DC0">
      <w:pPr>
        <w:pStyle w:val="PlainText"/>
      </w:pPr>
      <w:r>
        <w:t xml:space="preserve">                   arrayWidth*</w:t>
      </w:r>
      <w:r>
        <w:rPr>
          <w:color w:val="0000FF"/>
        </w:rPr>
        <w:t>sizeof</w:t>
      </w:r>
      <w:r>
        <w:t>(</w:t>
      </w:r>
      <w:r>
        <w:rPr>
          <w:color w:val="0000FF"/>
        </w:rPr>
        <w:t>float</w:t>
      </w:r>
      <w:r>
        <w:t>),</w:t>
      </w:r>
    </w:p>
    <w:p w14:paraId="42D02C08" w14:textId="77777777" w:rsidR="00B35DC0" w:rsidRDefault="00B35DC0" w:rsidP="00B35DC0">
      <w:pPr>
        <w:pStyle w:val="PlainText"/>
      </w:pPr>
      <w:r>
        <w:t xml:space="preserve">                   evalCompleteEvent);</w:t>
      </w:r>
    </w:p>
    <w:p w14:paraId="42D02C09" w14:textId="77777777" w:rsidR="00B35DC0" w:rsidRDefault="00B35DC0" w:rsidP="00B35DC0">
      <w:pPr>
        <w:pStyle w:val="PlainText"/>
      </w:pPr>
      <w:r>
        <w:t>DWORD nReturn = GetTickCount();</w:t>
      </w:r>
    </w:p>
    <w:p w14:paraId="42D02C0A" w14:textId="77777777" w:rsidR="00B35DC0" w:rsidRDefault="00B35DC0" w:rsidP="00B35DC0">
      <w:pPr>
        <w:pStyle w:val="PlainText"/>
      </w:pPr>
    </w:p>
    <w:p w14:paraId="42D02C0B" w14:textId="77777777" w:rsidR="00B35DC0" w:rsidRDefault="00B35DC0" w:rsidP="00B35DC0">
      <w:pPr>
        <w:pStyle w:val="PlainText"/>
      </w:pPr>
      <w:r>
        <w:t>DWORD dwRet = WaitForSingleObject(evalCompleteEvent, INFINITE);</w:t>
      </w:r>
    </w:p>
    <w:p w14:paraId="42D02C0C" w14:textId="77777777" w:rsidR="00B35DC0" w:rsidRDefault="00B35DC0" w:rsidP="00B35DC0">
      <w:pPr>
        <w:pStyle w:val="PlainText"/>
      </w:pPr>
      <w:r>
        <w:t>DWORD nComplete = GetTickCount();</w:t>
      </w:r>
    </w:p>
    <w:p w14:paraId="42D02C0D" w14:textId="77777777" w:rsidR="00B35DC0" w:rsidRDefault="00B35DC0" w:rsidP="00B35DC0">
      <w:pPr>
        <w:pStyle w:val="PlainText"/>
      </w:pPr>
    </w:p>
    <w:p w14:paraId="42D02C0E" w14:textId="77777777" w:rsidR="00B35DC0" w:rsidRDefault="007E06B4" w:rsidP="00B35DC0">
      <w:pPr>
        <w:pStyle w:val="PlainText"/>
      </w:pPr>
      <w:r>
        <w:t>evalTarget-&gt;</w:t>
      </w:r>
      <w:r w:rsidR="00B35DC0">
        <w:t>Delete();</w:t>
      </w:r>
    </w:p>
    <w:p w14:paraId="42D02C0F" w14:textId="77777777" w:rsidR="00B35DC0" w:rsidRDefault="00B35DC0" w:rsidP="00B35DC0">
      <w:pPr>
        <w:pStyle w:val="PlainText"/>
      </w:pPr>
    </w:p>
    <w:p w14:paraId="42D02C10" w14:textId="77777777" w:rsidR="00B35DC0" w:rsidRDefault="00B35DC0" w:rsidP="00B35DC0">
      <w:pPr>
        <w:pStyle w:val="PlainText"/>
      </w:pPr>
      <w:r>
        <w:t>printf(</w:t>
      </w:r>
      <w:r>
        <w:rPr>
          <w:color w:val="A31515"/>
        </w:rPr>
        <w:t>"Return time: %d  Completion Time: %d\n"</w:t>
      </w:r>
      <w:r>
        <w:t>,(nReturn - nStart),</w:t>
      </w:r>
    </w:p>
    <w:p w14:paraId="42D02C11" w14:textId="77777777" w:rsidR="00B35DC0" w:rsidRPr="00273D35" w:rsidRDefault="00B35DC0" w:rsidP="00B35DC0">
      <w:pPr>
        <w:pStyle w:val="PlainText"/>
        <w:rPr>
          <w:lang w:val="nb-NO"/>
        </w:rPr>
      </w:pPr>
      <w:r>
        <w:t xml:space="preserve">                                                </w:t>
      </w:r>
      <w:r w:rsidRPr="00273D35">
        <w:rPr>
          <w:lang w:val="nb-NO"/>
        </w:rPr>
        <w:t>(nComplete - nStart));</w:t>
      </w:r>
    </w:p>
    <w:p w14:paraId="42D02C12" w14:textId="77777777" w:rsidR="00B35DC0" w:rsidRPr="00273D35" w:rsidRDefault="00B35DC0" w:rsidP="00B35DC0">
      <w:pPr>
        <w:pStyle w:val="PlainText"/>
        <w:rPr>
          <w:lang w:val="nb-NO"/>
        </w:rPr>
      </w:pPr>
      <w:r w:rsidRPr="00273D35">
        <w:rPr>
          <w:color w:val="0000FF"/>
          <w:lang w:val="nb-NO"/>
        </w:rPr>
        <w:t>for</w:t>
      </w:r>
      <w:r w:rsidRPr="00273D35">
        <w:rPr>
          <w:lang w:val="nb-NO"/>
        </w:rPr>
        <w:t>(</w:t>
      </w:r>
      <w:r w:rsidRPr="00273D35">
        <w:rPr>
          <w:color w:val="0000FF"/>
          <w:lang w:val="nb-NO"/>
        </w:rPr>
        <w:t>int</w:t>
      </w:r>
      <w:r w:rsidRPr="00273D35">
        <w:rPr>
          <w:lang w:val="nb-NO"/>
        </w:rPr>
        <w:t xml:space="preserve"> i = 0; i&lt; 10;i++)</w:t>
      </w:r>
    </w:p>
    <w:p w14:paraId="42D02C13" w14:textId="77777777" w:rsidR="00B35DC0" w:rsidRDefault="00B35DC0" w:rsidP="00B35DC0">
      <w:pPr>
        <w:pStyle w:val="PlainText"/>
      </w:pPr>
      <w:r>
        <w:t>{</w:t>
      </w:r>
    </w:p>
    <w:p w14:paraId="42D02C14" w14:textId="77777777" w:rsidR="00B35DC0" w:rsidRDefault="00B35DC0" w:rsidP="00B35DC0">
      <w:pPr>
        <w:pStyle w:val="PlainText"/>
      </w:pPr>
      <w:r>
        <w:t xml:space="preserve">  printf(</w:t>
      </w:r>
      <w:r>
        <w:rPr>
          <w:color w:val="A31515"/>
        </w:rPr>
        <w:t>"[%d, 0] : %f\n"</w:t>
      </w:r>
      <w:r>
        <w:t>,i, stackedArray[i][0]);</w:t>
      </w:r>
    </w:p>
    <w:p w14:paraId="42D02C15" w14:textId="77777777" w:rsidR="00B35DC0" w:rsidRDefault="00B35DC0" w:rsidP="00B35DC0">
      <w:pPr>
        <w:pStyle w:val="PlainText"/>
      </w:pPr>
      <w:r>
        <w:t>}</w:t>
      </w:r>
    </w:p>
    <w:p w14:paraId="42D02C16" w14:textId="77777777" w:rsidR="00671B69" w:rsidRDefault="00671B69" w:rsidP="006372AB">
      <w:pPr>
        <w:pStyle w:val="PlainText"/>
      </w:pPr>
    </w:p>
    <w:p w14:paraId="42D02C17" w14:textId="77777777" w:rsidR="00B35DC0" w:rsidRDefault="00B35DC0" w:rsidP="006372AB">
      <w:pPr>
        <w:pStyle w:val="BodyTextLink"/>
      </w:pPr>
      <w:r>
        <w:t xml:space="preserve">To evaluate </w:t>
      </w:r>
      <w:proofErr w:type="spellStart"/>
      <w:r>
        <w:t>fpResult</w:t>
      </w:r>
      <w:proofErr w:type="spellEnd"/>
      <w:r>
        <w:t xml:space="preserve">, </w:t>
      </w:r>
      <w:proofErr w:type="spellStart"/>
      <w:r>
        <w:t>Stack_Async_CPP</w:t>
      </w:r>
      <w:proofErr w:type="spellEnd"/>
      <w:r>
        <w:t>:</w:t>
      </w:r>
    </w:p>
    <w:p w14:paraId="42D02C18" w14:textId="77777777" w:rsidR="00B35DC0" w:rsidRDefault="00B35DC0" w:rsidP="00B35DC0">
      <w:pPr>
        <w:pStyle w:val="List"/>
      </w:pPr>
      <w:r>
        <w:t>1.</w:t>
      </w:r>
      <w:r>
        <w:tab/>
        <w:t>C</w:t>
      </w:r>
      <w:r w:rsidR="00792780">
        <w:t>reates an event handle,</w:t>
      </w:r>
      <w:r w:rsidR="006372AB">
        <w:t xml:space="preserve"> </w:t>
      </w:r>
      <w:proofErr w:type="spellStart"/>
      <w:r w:rsidR="006372AB" w:rsidRPr="006372AB">
        <w:rPr>
          <w:i/>
        </w:rPr>
        <w:t>evalCompleteEvent</w:t>
      </w:r>
      <w:proofErr w:type="spellEnd"/>
      <w:r>
        <w:t>.</w:t>
      </w:r>
    </w:p>
    <w:p w14:paraId="42D02C19" w14:textId="77777777" w:rsidR="006372AB" w:rsidRDefault="00792780" w:rsidP="00B35DC0">
      <w:pPr>
        <w:pStyle w:val="List"/>
      </w:pPr>
      <w:r>
        <w:t>2.</w:t>
      </w:r>
      <w:r>
        <w:tab/>
        <w:t>S</w:t>
      </w:r>
      <w:r w:rsidR="006372AB">
        <w:t xml:space="preserve">tarts the evaluation by calling </w:t>
      </w:r>
      <w:proofErr w:type="spellStart"/>
      <w:r w:rsidR="006372AB" w:rsidRPr="006372AB">
        <w:rPr>
          <w:b/>
        </w:rPr>
        <w:t>ToArray</w:t>
      </w:r>
      <w:proofErr w:type="spellEnd"/>
      <w:r w:rsidR="006372AB">
        <w:t>, and passing it:</w:t>
      </w:r>
    </w:p>
    <w:p w14:paraId="42D02C1A" w14:textId="77777777" w:rsidR="006372AB" w:rsidRDefault="006372AB" w:rsidP="00792780">
      <w:pPr>
        <w:pStyle w:val="BulletList2"/>
      </w:pPr>
      <w:r>
        <w:t>The result object that is to be evaluated.</w:t>
      </w:r>
    </w:p>
    <w:p w14:paraId="42D02C1B" w14:textId="77777777" w:rsidR="006372AB" w:rsidRDefault="006372AB" w:rsidP="00792780">
      <w:pPr>
        <w:pStyle w:val="BulletList2"/>
      </w:pPr>
      <w:r>
        <w:t>A pointer to the array that will receive the processed data.</w:t>
      </w:r>
    </w:p>
    <w:p w14:paraId="42D02C1C" w14:textId="77777777" w:rsidR="006372AB" w:rsidRDefault="006372AB" w:rsidP="00792780">
      <w:pPr>
        <w:pStyle w:val="BulletList2"/>
      </w:pPr>
      <w:r>
        <w:t>The array’s height, width, and pitch.</w:t>
      </w:r>
    </w:p>
    <w:p w14:paraId="42D02C1D" w14:textId="77777777" w:rsidR="006372AB" w:rsidRDefault="006372AB" w:rsidP="00792780">
      <w:pPr>
        <w:pStyle w:val="BulletList2"/>
      </w:pPr>
      <w:r>
        <w:t>The event handle.</w:t>
      </w:r>
    </w:p>
    <w:p w14:paraId="42D02C1E" w14:textId="77777777" w:rsidR="00792780" w:rsidRPr="00792780" w:rsidRDefault="00792780" w:rsidP="00792780">
      <w:pPr>
        <w:pStyle w:val="BodyTextIndent"/>
      </w:pPr>
      <w:proofErr w:type="spellStart"/>
      <w:r w:rsidRPr="00B35DC0">
        <w:rPr>
          <w:b/>
        </w:rPr>
        <w:t>ToArray</w:t>
      </w:r>
      <w:proofErr w:type="spellEnd"/>
      <w:r>
        <w:t xml:space="preserve"> immediately returns.</w:t>
      </w:r>
    </w:p>
    <w:p w14:paraId="42D02C1F" w14:textId="77777777" w:rsidR="00792780" w:rsidRDefault="00792780" w:rsidP="00B35DC0">
      <w:pPr>
        <w:pStyle w:val="List"/>
      </w:pPr>
      <w:r w:rsidRPr="00792780">
        <w:t>3.</w:t>
      </w:r>
      <w:r w:rsidRPr="00792780">
        <w:tab/>
      </w:r>
      <w:r>
        <w:t>C</w:t>
      </w:r>
      <w:r w:rsidR="00671B69">
        <w:t xml:space="preserve">alls </w:t>
      </w:r>
      <w:proofErr w:type="spellStart"/>
      <w:r w:rsidR="00671B69" w:rsidRPr="00671B69">
        <w:rPr>
          <w:b/>
        </w:rPr>
        <w:t>WaitForSingleObject</w:t>
      </w:r>
      <w:proofErr w:type="spellEnd"/>
      <w:r w:rsidR="00671B69">
        <w:t xml:space="preserve"> to wait on the completion event</w:t>
      </w:r>
      <w:r>
        <w:t>.</w:t>
      </w:r>
    </w:p>
    <w:p w14:paraId="42D02C20" w14:textId="77777777" w:rsidR="00B35DC0" w:rsidRDefault="00792780" w:rsidP="00792780">
      <w:pPr>
        <w:pStyle w:val="BodyTextIndent"/>
      </w:pPr>
      <w:r>
        <w:t xml:space="preserve">For simplicity, </w:t>
      </w:r>
      <w:proofErr w:type="spellStart"/>
      <w:r>
        <w:t>Stack_Async_CPP</w:t>
      </w:r>
      <w:proofErr w:type="spellEnd"/>
      <w:r>
        <w:t xml:space="preserve"> simply blocks until evaluation is complete. Like the .NET version of the application, the result array does not yet contain valid data. </w:t>
      </w:r>
      <w:r w:rsidR="00671B69">
        <w:t>When the target completes the evaluation, it populates the result array with the proce</w:t>
      </w:r>
      <w:r w:rsidR="00B35DC0">
        <w:t>ssed data and signals the event, which causes</w:t>
      </w:r>
      <w:r w:rsidR="00671B69">
        <w:t xml:space="preserve"> </w:t>
      </w:r>
      <w:proofErr w:type="spellStart"/>
      <w:r w:rsidR="00671B69" w:rsidRPr="00671B69">
        <w:rPr>
          <w:b/>
        </w:rPr>
        <w:t>WaitForSingleObject</w:t>
      </w:r>
      <w:proofErr w:type="spellEnd"/>
      <w:r w:rsidR="00B35DC0">
        <w:t xml:space="preserve"> to return.</w:t>
      </w:r>
    </w:p>
    <w:p w14:paraId="42D02C21" w14:textId="77777777" w:rsidR="00792780" w:rsidRDefault="00530B00" w:rsidP="00B35DC0">
      <w:pPr>
        <w:pStyle w:val="List"/>
      </w:pPr>
      <w:r>
        <w:t>4</w:t>
      </w:r>
      <w:r w:rsidR="00792780">
        <w:t>.</w:t>
      </w:r>
      <w:r w:rsidR="00792780">
        <w:tab/>
        <w:t>C</w:t>
      </w:r>
      <w:r w:rsidR="00B35DC0">
        <w:t xml:space="preserve">alls </w:t>
      </w:r>
      <w:r w:rsidR="007E06B4">
        <w:rPr>
          <w:b/>
        </w:rPr>
        <w:t>Target-&gt;</w:t>
      </w:r>
      <w:r w:rsidR="00B35DC0" w:rsidRPr="00792780">
        <w:rPr>
          <w:b/>
        </w:rPr>
        <w:t>Delete</w:t>
      </w:r>
      <w:r w:rsidR="00792780">
        <w:t xml:space="preserve"> to free the target object.</w:t>
      </w:r>
    </w:p>
    <w:p w14:paraId="42D02C22" w14:textId="77777777" w:rsidR="00792780" w:rsidRDefault="00792780" w:rsidP="00792780">
      <w:pPr>
        <w:pStyle w:val="BodyTextIndent"/>
      </w:pPr>
      <w:r>
        <w:t>Target objects require substantial resources, so you should delete them as soon as you are finished.</w:t>
      </w:r>
    </w:p>
    <w:p w14:paraId="42D02C23" w14:textId="77777777" w:rsidR="00671B69" w:rsidRPr="006372AB" w:rsidRDefault="00530B00" w:rsidP="00B35DC0">
      <w:pPr>
        <w:pStyle w:val="List"/>
      </w:pPr>
      <w:r>
        <w:t>5</w:t>
      </w:r>
      <w:r w:rsidR="00792780">
        <w:t>.</w:t>
      </w:r>
      <w:r w:rsidR="00792780">
        <w:tab/>
        <w:t>P</w:t>
      </w:r>
      <w:r w:rsidR="00671B69">
        <w:t xml:space="preserve">rints the </w:t>
      </w:r>
      <w:r w:rsidR="00792780">
        <w:t xml:space="preserve">timing data and the </w:t>
      </w:r>
      <w:r w:rsidR="00671B69">
        <w:t xml:space="preserve">first </w:t>
      </w:r>
      <w:r w:rsidR="00073C94">
        <w:t>ten</w:t>
      </w:r>
      <w:r w:rsidR="00671B69">
        <w:t xml:space="preserve"> elements</w:t>
      </w:r>
      <w:r w:rsidR="00792780">
        <w:t xml:space="preserve"> of the processed array</w:t>
      </w:r>
      <w:r w:rsidR="00671B69">
        <w:t>.</w:t>
      </w:r>
    </w:p>
    <w:p w14:paraId="42D02C24" w14:textId="77777777" w:rsidR="00922752" w:rsidRDefault="00922752" w:rsidP="00F111BE">
      <w:pPr>
        <w:pStyle w:val="Heading2"/>
      </w:pPr>
      <w:bookmarkStart w:id="80" w:name="_Toc264440855"/>
      <w:r>
        <w:t>Sample Walkthrough: A Sliding-Window Filter Implemented with Parameter Objects</w:t>
      </w:r>
      <w:bookmarkEnd w:id="80"/>
    </w:p>
    <w:p w14:paraId="42D02C25" w14:textId="77777777" w:rsidR="00922752" w:rsidRDefault="00CE771F" w:rsidP="00922752">
      <w:pPr>
        <w:pStyle w:val="BodyText"/>
      </w:pPr>
      <w:r>
        <w:t xml:space="preserve">The </w:t>
      </w:r>
      <w:proofErr w:type="spellStart"/>
      <w:r>
        <w:t>BoxCar</w:t>
      </w:r>
      <w:proofErr w:type="spellEnd"/>
      <w:r>
        <w:t xml:space="preserve"> sample discussed earlier applies a simple sliding window filter to a single input array. If you need to apply the same processing to multiple input arrays, you could simply repeat the operations for each array. However, this approach requires </w:t>
      </w:r>
      <w:r>
        <w:lastRenderedPageBreak/>
        <w:t>Accelerator to rebuild the expression graph for each input array, even though the graph itself does not change. It just has a different data-parallel array object attached to the input data node.</w:t>
      </w:r>
    </w:p>
    <w:p w14:paraId="42D02C26" w14:textId="77777777" w:rsidR="00CE771F" w:rsidRDefault="00CE771F" w:rsidP="00922752">
      <w:pPr>
        <w:pStyle w:val="BodyText"/>
      </w:pPr>
      <w:r>
        <w:t>Parameter objects serve as placeholders in an expression graph. You use them in place of data-parallel objects to construct the expression graph. Before evaluation, you bind a data-parallel array object to each parameter object. To run the evaluation again with different data, just bind a different set of data-parallel array objects. Accelerator just attaches them to the appropriate data nodes; it does not need to rebuild the graph.</w:t>
      </w:r>
    </w:p>
    <w:p w14:paraId="42D02C27" w14:textId="77777777" w:rsidR="00CE771F" w:rsidRDefault="00CE771F" w:rsidP="00922752">
      <w:pPr>
        <w:pStyle w:val="BodyText"/>
      </w:pPr>
      <w:r>
        <w:t>BoxCar2 is a console application that takes</w:t>
      </w:r>
      <w:r w:rsidR="00F74EA3">
        <w:t xml:space="preserve"> ten input time series, and applies a boxcar filter to each series. The processing code is the same as that used by Boxcar.</w:t>
      </w:r>
      <w:r w:rsidR="005972B8">
        <w:t xml:space="preserve"> Because multiple evaluations can take a substantial amount of time, BoxCar2 uses asynchronous evaluation, to allow the application to perform other work until all the arrays have been processed.</w:t>
      </w:r>
    </w:p>
    <w:p w14:paraId="42D02C28" w14:textId="77777777" w:rsidR="00F74EA3" w:rsidRDefault="005972B8" w:rsidP="00922752">
      <w:pPr>
        <w:pStyle w:val="BodyText"/>
      </w:pPr>
      <w:r>
        <w:t xml:space="preserve">This section is a walkthrough of Boxcar2. It includes excerpts of the complete sample, </w:t>
      </w:r>
      <w:r w:rsidR="009B1808">
        <w:t>which can be found in Appendix C</w:t>
      </w:r>
      <w:r>
        <w:t>.</w:t>
      </w:r>
    </w:p>
    <w:p w14:paraId="42D02C29" w14:textId="77777777" w:rsidR="00FD31FB" w:rsidRDefault="00FD31FB" w:rsidP="00922752">
      <w:pPr>
        <w:pStyle w:val="BodyText"/>
      </w:pPr>
      <w:r>
        <w:t>BoxCar2 creates ten input arrays that contain noisy sine waves, as follows:</w:t>
      </w:r>
    </w:p>
    <w:p w14:paraId="42D02C2A" w14:textId="77777777" w:rsidR="00FD31FB" w:rsidRDefault="00FD31FB" w:rsidP="00FD31FB">
      <w:pPr>
        <w:pStyle w:val="PlainText"/>
      </w:pPr>
      <w:r>
        <w:rPr>
          <w:color w:val="0000FF"/>
        </w:rPr>
        <w:t>for</w:t>
      </w:r>
      <w:r>
        <w:t xml:space="preserve"> (i = 0; i &lt; numArrays; i++)</w:t>
      </w:r>
    </w:p>
    <w:p w14:paraId="42D02C2B" w14:textId="77777777" w:rsidR="00FD31FB" w:rsidRDefault="00FD31FB" w:rsidP="00FD31FB">
      <w:pPr>
        <w:pStyle w:val="PlainText"/>
      </w:pPr>
      <w:r>
        <w:t>{</w:t>
      </w:r>
    </w:p>
    <w:p w14:paraId="42D02C2C" w14:textId="77777777" w:rsidR="00FD31FB" w:rsidRDefault="00FD31FB" w:rsidP="00FD31FB">
      <w:pPr>
        <w:pStyle w:val="PlainText"/>
      </w:pPr>
      <w:r>
        <w:t xml:space="preserve">  inputArrays[i] = </w:t>
      </w:r>
      <w:r>
        <w:rPr>
          <w:color w:val="0000FF"/>
        </w:rPr>
        <w:t>new</w:t>
      </w:r>
      <w:r>
        <w:t xml:space="preserve"> </w:t>
      </w:r>
      <w:r>
        <w:rPr>
          <w:color w:val="0000FF"/>
        </w:rPr>
        <w:t>float</w:t>
      </w:r>
      <w:r>
        <w:t>[arrayLength];</w:t>
      </w:r>
    </w:p>
    <w:p w14:paraId="42D02C2D" w14:textId="77777777" w:rsidR="00FD31FB" w:rsidRDefault="00FD31FB" w:rsidP="00FD31FB">
      <w:pPr>
        <w:pStyle w:val="PlainText"/>
      </w:pPr>
      <w:r>
        <w:t xml:space="preserve">  </w:t>
      </w:r>
      <w:r>
        <w:rPr>
          <w:color w:val="0000FF"/>
        </w:rPr>
        <w:t>for</w:t>
      </w:r>
      <w:r>
        <w:t xml:space="preserve"> (j = 0; j &lt; arrayLength; j++)</w:t>
      </w:r>
    </w:p>
    <w:p w14:paraId="42D02C2E" w14:textId="77777777" w:rsidR="00FD31FB" w:rsidRDefault="00FD31FB" w:rsidP="00FD31FB">
      <w:pPr>
        <w:pStyle w:val="PlainText"/>
      </w:pPr>
      <w:r>
        <w:t xml:space="preserve">  {</w:t>
      </w:r>
    </w:p>
    <w:p w14:paraId="42D02C2F" w14:textId="77777777" w:rsidR="009F0DCA" w:rsidRDefault="00FD31FB" w:rsidP="00FD31FB">
      <w:pPr>
        <w:pStyle w:val="PlainText"/>
      </w:pPr>
      <w:r>
        <w:t xml:space="preserve">    inputArrays[i][j] = (</w:t>
      </w:r>
      <w:r>
        <w:rPr>
          <w:color w:val="0000FF"/>
        </w:rPr>
        <w:t>float</w:t>
      </w:r>
      <w:r>
        <w:t>)(</w:t>
      </w:r>
      <w:r>
        <w:rPr>
          <w:color w:val="2B91AF"/>
        </w:rPr>
        <w:t>Math</w:t>
      </w:r>
      <w:r>
        <w:t>.Sin((</w:t>
      </w:r>
      <w:r>
        <w:rPr>
          <w:color w:val="0000FF"/>
        </w:rPr>
        <w:t>double</w:t>
      </w:r>
      <w:r w:rsidR="009F0DCA">
        <w:t>)j / 10.0) +</w:t>
      </w:r>
    </w:p>
    <w:p w14:paraId="42D02C30" w14:textId="77777777" w:rsidR="00FD31FB" w:rsidRDefault="009F0DCA" w:rsidP="00FD31FB">
      <w:pPr>
        <w:pStyle w:val="PlainText"/>
      </w:pPr>
      <w:r>
        <w:t xml:space="preserve">                                          </w:t>
      </w:r>
      <w:r w:rsidR="00FD31FB">
        <w:t>ranf.NextDouble() / 5.0);</w:t>
      </w:r>
    </w:p>
    <w:p w14:paraId="42D02C31" w14:textId="77777777" w:rsidR="00FD31FB" w:rsidRDefault="00FD31FB" w:rsidP="00FD31FB">
      <w:pPr>
        <w:pStyle w:val="PlainText"/>
      </w:pPr>
      <w:r>
        <w:t xml:space="preserve">  }</w:t>
      </w:r>
    </w:p>
    <w:p w14:paraId="42D02C32" w14:textId="77777777" w:rsidR="00FD31FB" w:rsidRDefault="00FD31FB" w:rsidP="00FD31FB">
      <w:pPr>
        <w:pStyle w:val="PlainText"/>
      </w:pPr>
      <w:r>
        <w:t xml:space="preserve">  fpInputs[i] = </w:t>
      </w:r>
      <w:r>
        <w:rPr>
          <w:color w:val="0000FF"/>
        </w:rPr>
        <w:t>new</w:t>
      </w:r>
      <w:r>
        <w:t xml:space="preserve"> </w:t>
      </w:r>
      <w:r>
        <w:rPr>
          <w:color w:val="2B91AF"/>
        </w:rPr>
        <w:t>FPA</w:t>
      </w:r>
      <w:r>
        <w:t>(inputArrays[i]);</w:t>
      </w:r>
    </w:p>
    <w:p w14:paraId="42D02C33" w14:textId="77777777" w:rsidR="00FD31FB" w:rsidRDefault="00FD31FB" w:rsidP="00FD31FB">
      <w:pPr>
        <w:pStyle w:val="PlainText"/>
      </w:pPr>
      <w:r>
        <w:t>}</w:t>
      </w:r>
    </w:p>
    <w:p w14:paraId="42D02C34" w14:textId="77777777" w:rsidR="009F0DCA" w:rsidRDefault="009F0DCA" w:rsidP="009F0DCA">
      <w:pPr>
        <w:pStyle w:val="Le"/>
      </w:pPr>
    </w:p>
    <w:p w14:paraId="42D02C35" w14:textId="77777777" w:rsidR="00FD31FB" w:rsidRDefault="009F0DCA" w:rsidP="00922752">
      <w:pPr>
        <w:pStyle w:val="BodyText"/>
      </w:pPr>
      <w:r>
        <w:t xml:space="preserve">Each input array is loaded into a </w:t>
      </w:r>
      <w:proofErr w:type="spellStart"/>
      <w:r w:rsidRPr="009F0DCA">
        <w:rPr>
          <w:b/>
        </w:rPr>
        <w:t>FloatParallelArray</w:t>
      </w:r>
      <w:proofErr w:type="spellEnd"/>
      <w:r>
        <w:t xml:space="preserve"> object.</w:t>
      </w:r>
    </w:p>
    <w:p w14:paraId="42D02C36" w14:textId="77777777" w:rsidR="009F0DCA" w:rsidRDefault="009F0DCA" w:rsidP="00922752">
      <w:pPr>
        <w:pStyle w:val="BodyText"/>
      </w:pPr>
      <w:r>
        <w:t xml:space="preserve">The graph-construction code is similar to that used by </w:t>
      </w:r>
      <w:proofErr w:type="spellStart"/>
      <w:r>
        <w:t>BoxCar</w:t>
      </w:r>
      <w:proofErr w:type="spellEnd"/>
      <w:r>
        <w:t>, with one key exception:</w:t>
      </w:r>
    </w:p>
    <w:p w14:paraId="42D02C37" w14:textId="77777777" w:rsidR="009F0DCA" w:rsidRDefault="009F0DCA" w:rsidP="009F0DCA">
      <w:pPr>
        <w:pStyle w:val="PlainText"/>
      </w:pPr>
      <w:r>
        <w:rPr>
          <w:color w:val="2B91AF"/>
        </w:rPr>
        <w:t>FPAP</w:t>
      </w:r>
      <w:r>
        <w:t xml:space="preserve"> fpInputParam = </w:t>
      </w:r>
      <w:r>
        <w:rPr>
          <w:color w:val="0000FF"/>
        </w:rPr>
        <w:t>new</w:t>
      </w:r>
      <w:r>
        <w:t xml:space="preserve"> </w:t>
      </w:r>
      <w:r>
        <w:rPr>
          <w:color w:val="2B91AF"/>
        </w:rPr>
        <w:t>FPAP</w:t>
      </w:r>
      <w:r>
        <w:t>(</w:t>
      </w:r>
      <w:r>
        <w:rPr>
          <w:color w:val="A31515"/>
        </w:rPr>
        <w:t>"input array"</w:t>
      </w:r>
      <w:r>
        <w:t>);</w:t>
      </w:r>
    </w:p>
    <w:p w14:paraId="42D02C38" w14:textId="77777777" w:rsidR="009F0DCA" w:rsidRPr="00273D35" w:rsidRDefault="009F0DCA" w:rsidP="009F0DCA">
      <w:pPr>
        <w:pStyle w:val="PlainText"/>
        <w:rPr>
          <w:lang w:val="nb-NO"/>
        </w:rPr>
      </w:pPr>
      <w:r w:rsidRPr="00273D35">
        <w:rPr>
          <w:lang w:val="nb-NO"/>
        </w:rPr>
        <w:t>...</w:t>
      </w:r>
    </w:p>
    <w:p w14:paraId="42D02C39" w14:textId="77777777" w:rsidR="009F0DCA" w:rsidRPr="00273D35" w:rsidRDefault="009F0DCA" w:rsidP="009F0DCA">
      <w:pPr>
        <w:pStyle w:val="PlainText"/>
        <w:rPr>
          <w:lang w:val="nb-NO"/>
        </w:rPr>
      </w:pPr>
      <w:r w:rsidRPr="00273D35">
        <w:rPr>
          <w:color w:val="0000FF"/>
          <w:lang w:val="nb-NO"/>
        </w:rPr>
        <w:t>for</w:t>
      </w:r>
      <w:r w:rsidRPr="00273D35">
        <w:rPr>
          <w:lang w:val="nb-NO"/>
        </w:rPr>
        <w:t xml:space="preserve"> (i = 0; i &lt; kernel.Length; i++)</w:t>
      </w:r>
    </w:p>
    <w:p w14:paraId="42D02C3A" w14:textId="77777777" w:rsidR="009F0DCA" w:rsidRPr="00273D35" w:rsidRDefault="009F0DCA" w:rsidP="009F0DCA">
      <w:pPr>
        <w:pStyle w:val="PlainText"/>
        <w:rPr>
          <w:lang w:val="nb-NO"/>
        </w:rPr>
      </w:pPr>
      <w:r w:rsidRPr="00273D35">
        <w:rPr>
          <w:lang w:val="nb-NO"/>
        </w:rPr>
        <w:t>{</w:t>
      </w:r>
    </w:p>
    <w:p w14:paraId="42D02C3B" w14:textId="77777777" w:rsidR="009F0DCA" w:rsidRPr="00273D35" w:rsidRDefault="009F0DCA" w:rsidP="009F0DCA">
      <w:pPr>
        <w:pStyle w:val="PlainText"/>
        <w:rPr>
          <w:lang w:val="nb-NO"/>
        </w:rPr>
      </w:pPr>
      <w:r w:rsidRPr="00273D35">
        <w:rPr>
          <w:lang w:val="nb-NO"/>
        </w:rPr>
        <w:t xml:space="preserve">  fpResult += </w:t>
      </w:r>
      <w:r w:rsidRPr="00273D35">
        <w:rPr>
          <w:color w:val="2B91AF"/>
          <w:lang w:val="nb-NO"/>
        </w:rPr>
        <w:t>PA</w:t>
      </w:r>
      <w:r w:rsidRPr="00273D35">
        <w:rPr>
          <w:lang w:val="nb-NO"/>
        </w:rPr>
        <w:t>.Shift(fpInputParam, i) * kernel[i];</w:t>
      </w:r>
    </w:p>
    <w:p w14:paraId="42D02C3C" w14:textId="77777777" w:rsidR="009F0DCA" w:rsidRDefault="009F0DCA" w:rsidP="009F0DCA">
      <w:pPr>
        <w:pStyle w:val="PlainText"/>
      </w:pPr>
      <w:r>
        <w:t>}</w:t>
      </w:r>
    </w:p>
    <w:p w14:paraId="42D02C3D" w14:textId="77777777" w:rsidR="009F0DCA" w:rsidRDefault="009F0DCA" w:rsidP="009F0DCA">
      <w:pPr>
        <w:pStyle w:val="Le"/>
      </w:pPr>
    </w:p>
    <w:p w14:paraId="42D02C3E" w14:textId="77777777" w:rsidR="009F0DCA" w:rsidRDefault="009F0DCA" w:rsidP="00922752">
      <w:pPr>
        <w:pStyle w:val="BodyText"/>
      </w:pPr>
      <w:r>
        <w:t xml:space="preserve">Boxcar2 passes a </w:t>
      </w:r>
      <w:proofErr w:type="spellStart"/>
      <w:r w:rsidRPr="009F0DCA">
        <w:rPr>
          <w:b/>
        </w:rPr>
        <w:t>FloatParallelArrayParam</w:t>
      </w:r>
      <w:proofErr w:type="spellEnd"/>
      <w:r>
        <w:t xml:space="preserve"> object, </w:t>
      </w:r>
      <w:proofErr w:type="spellStart"/>
      <w:r w:rsidRPr="009F0DCA">
        <w:rPr>
          <w:i/>
        </w:rPr>
        <w:t>fpInputParam</w:t>
      </w:r>
      <w:proofErr w:type="spellEnd"/>
      <w:r>
        <w:t xml:space="preserve">, </w:t>
      </w:r>
      <w:r w:rsidR="003662A8">
        <w:t xml:space="preserve">to </w:t>
      </w:r>
      <w:r w:rsidR="003662A8" w:rsidRPr="003662A8">
        <w:rPr>
          <w:b/>
        </w:rPr>
        <w:t>Shift</w:t>
      </w:r>
      <w:r w:rsidR="003662A8">
        <w:t>.</w:t>
      </w:r>
      <w:r w:rsidR="00ED016E">
        <w:t xml:space="preserve"> </w:t>
      </w:r>
      <w:proofErr w:type="spellStart"/>
      <w:r w:rsidR="00ED016E" w:rsidRPr="00ED016E">
        <w:rPr>
          <w:b/>
        </w:rPr>
        <w:t>FloatParallelArrayParam</w:t>
      </w:r>
      <w:proofErr w:type="spellEnd"/>
      <w:r w:rsidR="00ED016E">
        <w:t xml:space="preserve"> inherits from </w:t>
      </w:r>
      <w:proofErr w:type="spellStart"/>
      <w:r w:rsidR="00ED016E" w:rsidRPr="00ED016E">
        <w:rPr>
          <w:b/>
        </w:rPr>
        <w:t>FloatParallelArray</w:t>
      </w:r>
      <w:proofErr w:type="spellEnd"/>
      <w:r w:rsidR="00ED016E">
        <w:t xml:space="preserve">, and is basically a </w:t>
      </w:r>
      <w:proofErr w:type="spellStart"/>
      <w:r w:rsidR="00ED016E" w:rsidRPr="00ED016E">
        <w:rPr>
          <w:b/>
        </w:rPr>
        <w:t>FloatParallelArray</w:t>
      </w:r>
      <w:proofErr w:type="spellEnd"/>
      <w:r w:rsidR="00ED016E">
        <w:t xml:space="preserve"> object that i</w:t>
      </w:r>
      <w:r w:rsidR="003662A8">
        <w:t>nitially has no associated data array. The data is assigned later.</w:t>
      </w:r>
    </w:p>
    <w:p w14:paraId="42D02C3F" w14:textId="77777777" w:rsidR="00ED016E" w:rsidRDefault="009F0DCA" w:rsidP="00ED016E">
      <w:pPr>
        <w:pStyle w:val="Procedure"/>
      </w:pPr>
      <w:r>
        <w:t>To evaluate the result for a particular input array</w:t>
      </w:r>
    </w:p>
    <w:p w14:paraId="42D02C40" w14:textId="77777777" w:rsidR="00ED016E" w:rsidRDefault="00ED016E" w:rsidP="00ED016E">
      <w:pPr>
        <w:pStyle w:val="List"/>
      </w:pPr>
      <w:r>
        <w:t>1.</w:t>
      </w:r>
      <w:r>
        <w:tab/>
        <w:t>C</w:t>
      </w:r>
      <w:r w:rsidR="00B6490C">
        <w:t xml:space="preserve">all </w:t>
      </w:r>
      <w:proofErr w:type="spellStart"/>
      <w:r w:rsidR="00B6490C" w:rsidRPr="00B6490C">
        <w:rPr>
          <w:b/>
        </w:rPr>
        <w:t>FloatParallelArrayParam.Bind</w:t>
      </w:r>
      <w:proofErr w:type="spellEnd"/>
      <w:r w:rsidR="00B6490C">
        <w:t xml:space="preserve"> to bind the</w:t>
      </w:r>
      <w:r w:rsidR="009F0DCA">
        <w:t xml:space="preserve"> </w:t>
      </w:r>
      <w:proofErr w:type="spellStart"/>
      <w:r w:rsidR="009F0DCA" w:rsidRPr="009F0DCA">
        <w:rPr>
          <w:b/>
        </w:rPr>
        <w:t>FloatParallelArray</w:t>
      </w:r>
      <w:proofErr w:type="spellEnd"/>
      <w:r w:rsidR="009F0DCA">
        <w:t xml:space="preserve"> object </w:t>
      </w:r>
      <w:r w:rsidR="00B6490C">
        <w:t xml:space="preserve">that represents the </w:t>
      </w:r>
      <w:r w:rsidR="009B1808">
        <w:t xml:space="preserve">input </w:t>
      </w:r>
      <w:r w:rsidR="00B6490C">
        <w:t>array</w:t>
      </w:r>
      <w:r w:rsidR="009F0DCA">
        <w:t xml:space="preserve"> to </w:t>
      </w:r>
      <w:proofErr w:type="spellStart"/>
      <w:r w:rsidR="009F0DCA" w:rsidRPr="009F0DCA">
        <w:rPr>
          <w:i/>
        </w:rPr>
        <w:t>fpInputParam</w:t>
      </w:r>
      <w:proofErr w:type="spellEnd"/>
    </w:p>
    <w:p w14:paraId="42D02C41" w14:textId="77777777" w:rsidR="00B6490C" w:rsidRDefault="00ED016E" w:rsidP="00ED016E">
      <w:pPr>
        <w:pStyle w:val="List"/>
      </w:pPr>
      <w:r>
        <w:t>2.</w:t>
      </w:r>
      <w:r>
        <w:tab/>
        <w:t>C</w:t>
      </w:r>
      <w:r w:rsidR="009F0DCA">
        <w:t xml:space="preserve">all </w:t>
      </w:r>
      <w:proofErr w:type="spellStart"/>
      <w:r w:rsidR="009F0DCA" w:rsidRPr="009F0DCA">
        <w:rPr>
          <w:b/>
        </w:rPr>
        <w:t>ToArray</w:t>
      </w:r>
      <w:proofErr w:type="spellEnd"/>
      <w:r w:rsidR="009F0DCA">
        <w:t>.</w:t>
      </w:r>
    </w:p>
    <w:p w14:paraId="42D02C42" w14:textId="77777777" w:rsidR="00530B00" w:rsidRDefault="00530B00" w:rsidP="00331E78">
      <w:pPr>
        <w:pStyle w:val="Le"/>
      </w:pPr>
    </w:p>
    <w:p w14:paraId="42D02C43" w14:textId="77777777" w:rsidR="0019736F" w:rsidRDefault="009B1808" w:rsidP="00922752">
      <w:pPr>
        <w:pStyle w:val="BodyText"/>
      </w:pPr>
      <w:r>
        <w:lastRenderedPageBreak/>
        <w:t>The simplest approach is to</w:t>
      </w:r>
      <w:r w:rsidR="009F0DCA">
        <w:t xml:space="preserve"> iterate through the set of input arrays and wait for each </w:t>
      </w:r>
      <w:proofErr w:type="spellStart"/>
      <w:r w:rsidR="009F0DCA" w:rsidRPr="00B6490C">
        <w:rPr>
          <w:b/>
        </w:rPr>
        <w:t>ToArray</w:t>
      </w:r>
      <w:proofErr w:type="spellEnd"/>
      <w:r w:rsidR="00135EB5">
        <w:t xml:space="preserve"> call to return. However, </w:t>
      </w:r>
      <w:r w:rsidR="009F0DCA">
        <w:t>this approach could block your main thread from doing any other work for a considerable amount of time.</w:t>
      </w:r>
      <w:r w:rsidR="00B6490C">
        <w:t xml:space="preserve"> Instead, BoxCar2</w:t>
      </w:r>
      <w:r w:rsidR="0019736F">
        <w:t xml:space="preserve"> </w:t>
      </w:r>
      <w:r w:rsidR="00B6490C">
        <w:t>uses</w:t>
      </w:r>
      <w:r w:rsidR="0019736F">
        <w:t xml:space="preserve"> asy</w:t>
      </w:r>
      <w:r w:rsidR="00B6490C">
        <w:t xml:space="preserve">nchronous evaluation, which allows the application to </w:t>
      </w:r>
      <w:r>
        <w:t>do something else</w:t>
      </w:r>
      <w:r w:rsidR="00B6490C">
        <w:t xml:space="preserve"> while the arrays are processed.</w:t>
      </w:r>
    </w:p>
    <w:p w14:paraId="42D02C44" w14:textId="77777777" w:rsidR="00B6490C" w:rsidRDefault="00B6490C" w:rsidP="00B6490C">
      <w:pPr>
        <w:pStyle w:val="PlainText"/>
      </w:pPr>
      <w:r>
        <w:rPr>
          <w:color w:val="2B91AF"/>
        </w:rPr>
        <w:t>AsyncCallback</w:t>
      </w:r>
      <w:r>
        <w:t xml:space="preserve"> callback = </w:t>
      </w:r>
      <w:r>
        <w:rPr>
          <w:color w:val="0000FF"/>
        </w:rPr>
        <w:t>new</w:t>
      </w:r>
      <w:r>
        <w:t xml:space="preserve"> </w:t>
      </w:r>
      <w:r>
        <w:rPr>
          <w:color w:val="2B91AF"/>
        </w:rPr>
        <w:t>AsyncCallback</w:t>
      </w:r>
      <w:r>
        <w:t>(MCCallback);</w:t>
      </w:r>
    </w:p>
    <w:p w14:paraId="42D02C45" w14:textId="77777777" w:rsidR="00B6490C" w:rsidRDefault="00B6490C" w:rsidP="00B6490C">
      <w:pPr>
        <w:pStyle w:val="PlainText"/>
      </w:pPr>
      <w:r>
        <w:t>...</w:t>
      </w:r>
    </w:p>
    <w:p w14:paraId="42D02C46" w14:textId="77777777" w:rsidR="00B6490C" w:rsidRDefault="00B6490C" w:rsidP="00B6490C">
      <w:pPr>
        <w:pStyle w:val="PlainText"/>
      </w:pPr>
      <w:r>
        <w:rPr>
          <w:color w:val="0000FF"/>
        </w:rPr>
        <w:t>for</w:t>
      </w:r>
      <w:r>
        <w:t xml:space="preserve"> (i = 0; i &lt; numArrays; i++)</w:t>
      </w:r>
    </w:p>
    <w:p w14:paraId="42D02C47" w14:textId="77777777" w:rsidR="00B6490C" w:rsidRDefault="00B6490C" w:rsidP="00B6490C">
      <w:pPr>
        <w:pStyle w:val="PlainText"/>
      </w:pPr>
      <w:r>
        <w:t>{</w:t>
      </w:r>
    </w:p>
    <w:p w14:paraId="42D02C48" w14:textId="77777777" w:rsidR="00B6490C" w:rsidRDefault="00B6490C" w:rsidP="00B6490C">
      <w:pPr>
        <w:pStyle w:val="PlainText"/>
      </w:pPr>
      <w:r>
        <w:t xml:space="preserve">  fpInputParam.Bind(fpInputs[i]);</w:t>
      </w:r>
    </w:p>
    <w:p w14:paraId="42D02C49" w14:textId="77777777" w:rsidR="00B6490C" w:rsidRDefault="008C4A73" w:rsidP="00B6490C">
      <w:pPr>
        <w:pStyle w:val="PlainText"/>
      </w:pPr>
      <w:r>
        <w:t xml:space="preserve">  mcTarget.BeginToArray</w:t>
      </w:r>
      <w:r w:rsidR="00B6490C">
        <w:t>(fpResult,</w:t>
      </w:r>
    </w:p>
    <w:p w14:paraId="42D02C4A" w14:textId="77777777" w:rsidR="00B6490C" w:rsidRDefault="00B6490C" w:rsidP="00B6490C">
      <w:pPr>
        <w:pStyle w:val="PlainText"/>
      </w:pPr>
      <w:r>
        <w:t xml:space="preserve">                        </w:t>
      </w:r>
      <w:r>
        <w:rPr>
          <w:color w:val="0000FF"/>
        </w:rPr>
        <w:t>out</w:t>
      </w:r>
      <w:r>
        <w:t xml:space="preserve"> outputArrays[i],</w:t>
      </w:r>
    </w:p>
    <w:p w14:paraId="42D02C4B" w14:textId="77777777" w:rsidR="00135EB5" w:rsidRDefault="00B6490C" w:rsidP="00B6490C">
      <w:pPr>
        <w:pStyle w:val="PlainText"/>
      </w:pPr>
      <w:r>
        <w:t xml:space="preserve">    </w:t>
      </w:r>
      <w:r w:rsidR="00135EB5">
        <w:t xml:space="preserve">                    mcTarget,</w:t>
      </w:r>
    </w:p>
    <w:p w14:paraId="42D02C4C" w14:textId="77777777" w:rsidR="00B6490C" w:rsidRDefault="00135EB5" w:rsidP="00B6490C">
      <w:pPr>
        <w:pStyle w:val="PlainText"/>
      </w:pPr>
      <w:r>
        <w:t xml:space="preserve">                        </w:t>
      </w:r>
      <w:r w:rsidR="00B6490C">
        <w:t>callback);</w:t>
      </w:r>
    </w:p>
    <w:p w14:paraId="42D02C4D" w14:textId="77777777" w:rsidR="00B6490C" w:rsidRDefault="00B6490C" w:rsidP="00B6490C">
      <w:pPr>
        <w:pStyle w:val="PlainText"/>
      </w:pPr>
      <w:r>
        <w:t>}</w:t>
      </w:r>
    </w:p>
    <w:p w14:paraId="42D02C4E" w14:textId="77777777" w:rsidR="00B6490C" w:rsidRDefault="00B6490C" w:rsidP="00B6490C">
      <w:pPr>
        <w:pStyle w:val="Le"/>
      </w:pPr>
    </w:p>
    <w:p w14:paraId="42D02C4F" w14:textId="77777777" w:rsidR="008C4A73" w:rsidRDefault="008C4A73" w:rsidP="008C4A73">
      <w:pPr>
        <w:pStyle w:val="BodyTextLink"/>
      </w:pPr>
      <w:r>
        <w:t xml:space="preserve">BoxCar2 uses a callback delegate to receive completion notifications, so it passes </w:t>
      </w:r>
      <w:proofErr w:type="spellStart"/>
      <w:r w:rsidRPr="008C4A73">
        <w:rPr>
          <w:b/>
        </w:rPr>
        <w:t>BeginToArray</w:t>
      </w:r>
      <w:proofErr w:type="spellEnd"/>
      <w:r>
        <w:t>:</w:t>
      </w:r>
    </w:p>
    <w:p w14:paraId="42D02C50" w14:textId="77777777" w:rsidR="008C4A73" w:rsidRDefault="008C4A73" w:rsidP="008C4A73">
      <w:pPr>
        <w:pStyle w:val="BulletList"/>
      </w:pPr>
      <w:r>
        <w:t>The result object that is to be evaluated.</w:t>
      </w:r>
    </w:p>
    <w:p w14:paraId="42D02C51" w14:textId="77777777" w:rsidR="008C4A73" w:rsidRDefault="008C4A73" w:rsidP="008C4A73">
      <w:pPr>
        <w:pStyle w:val="BulletList"/>
      </w:pPr>
      <w:r>
        <w:t>An output array to contain the processed data.</w:t>
      </w:r>
    </w:p>
    <w:p w14:paraId="42D02C52" w14:textId="77777777" w:rsidR="008C4A73" w:rsidRDefault="008C4A73" w:rsidP="008C4A73">
      <w:pPr>
        <w:pStyle w:val="BulletList"/>
      </w:pPr>
      <w:r>
        <w:t>The target object.</w:t>
      </w:r>
    </w:p>
    <w:p w14:paraId="42D02C53" w14:textId="77777777" w:rsidR="008C4A73" w:rsidRDefault="008C4A73" w:rsidP="008C4A73">
      <w:pPr>
        <w:pStyle w:val="BulletList"/>
      </w:pPr>
      <w:r>
        <w:t>A callback delegate.</w:t>
      </w:r>
    </w:p>
    <w:p w14:paraId="42D02C54" w14:textId="77777777" w:rsidR="00530B00" w:rsidRDefault="00530B00" w:rsidP="00331E78">
      <w:pPr>
        <w:pStyle w:val="Le"/>
      </w:pPr>
    </w:p>
    <w:p w14:paraId="42D02C55" w14:textId="77777777" w:rsidR="00393711" w:rsidRDefault="00393711" w:rsidP="00B6490C">
      <w:pPr>
        <w:pStyle w:val="BodyText"/>
      </w:pPr>
      <w:proofErr w:type="spellStart"/>
      <w:r w:rsidRPr="00393711">
        <w:rPr>
          <w:b/>
        </w:rPr>
        <w:t>BeginToArray</w:t>
      </w:r>
      <w:proofErr w:type="spellEnd"/>
      <w:r>
        <w:t xml:space="preserve"> returns immediately, so this</w:t>
      </w:r>
      <w:r w:rsidR="00B6490C">
        <w:t xml:space="preserve"> code starts all </w:t>
      </w:r>
      <w:r>
        <w:t>the evaluations</w:t>
      </w:r>
      <w:r w:rsidR="009B1808">
        <w:t xml:space="preserve"> at nearly the same time</w:t>
      </w:r>
      <w:r>
        <w:t xml:space="preserve">, and then returns control to the main thread </w:t>
      </w:r>
      <w:r w:rsidR="009B1808">
        <w:t>while the evaluations proceed on worker threads</w:t>
      </w:r>
      <w:r w:rsidR="00B6490C">
        <w:t>. When each evaluatio</w:t>
      </w:r>
      <w:r>
        <w:t xml:space="preserve">n completes, the target calls </w:t>
      </w:r>
      <w:proofErr w:type="spellStart"/>
      <w:r w:rsidRPr="00393711">
        <w:rPr>
          <w:i/>
        </w:rPr>
        <w:t>MCCallback</w:t>
      </w:r>
      <w:proofErr w:type="spellEnd"/>
      <w:r w:rsidR="00B6490C">
        <w:t>.</w:t>
      </w:r>
    </w:p>
    <w:p w14:paraId="42D02C56" w14:textId="77777777" w:rsidR="00393711" w:rsidRDefault="00393711" w:rsidP="00393711">
      <w:pPr>
        <w:pStyle w:val="PlainText"/>
      </w:pPr>
      <w:r>
        <w:rPr>
          <w:color w:val="0000FF"/>
        </w:rPr>
        <w:t>class</w:t>
      </w:r>
      <w:r>
        <w:t xml:space="preserve"> Boxcar2</w:t>
      </w:r>
    </w:p>
    <w:p w14:paraId="42D02C57" w14:textId="77777777" w:rsidR="00393711" w:rsidRDefault="00393711" w:rsidP="00393711">
      <w:pPr>
        <w:pStyle w:val="PlainText"/>
      </w:pPr>
      <w:r>
        <w:t>{</w:t>
      </w:r>
    </w:p>
    <w:p w14:paraId="42D02C58" w14:textId="77777777" w:rsidR="00393711" w:rsidRDefault="00393711" w:rsidP="00393711">
      <w:pPr>
        <w:pStyle w:val="PlainText"/>
      </w:pPr>
      <w:r>
        <w:t xml:space="preserve">  </w:t>
      </w:r>
      <w:r>
        <w:rPr>
          <w:color w:val="0000FF"/>
        </w:rPr>
        <w:t>static</w:t>
      </w:r>
      <w:r>
        <w:t xml:space="preserve"> </w:t>
      </w:r>
      <w:r>
        <w:rPr>
          <w:color w:val="0000FF"/>
        </w:rPr>
        <w:t>int</w:t>
      </w:r>
      <w:r>
        <w:t xml:space="preserve"> evalCount;</w:t>
      </w:r>
    </w:p>
    <w:p w14:paraId="42D02C59" w14:textId="77777777" w:rsidR="00393711" w:rsidRDefault="00393711" w:rsidP="00393711">
      <w:pPr>
        <w:pStyle w:val="PlainText"/>
      </w:pPr>
      <w:r>
        <w:t xml:space="preserve">  </w:t>
      </w:r>
      <w:r>
        <w:rPr>
          <w:color w:val="0000FF"/>
        </w:rPr>
        <w:t>static</w:t>
      </w:r>
      <w:r>
        <w:t xml:space="preserve"> </w:t>
      </w:r>
      <w:r>
        <w:rPr>
          <w:color w:val="0000FF"/>
        </w:rPr>
        <w:t>object</w:t>
      </w:r>
      <w:r>
        <w:t xml:space="preserve"> completionLock;</w:t>
      </w:r>
    </w:p>
    <w:p w14:paraId="42D02C5A" w14:textId="77777777" w:rsidR="00393711" w:rsidRDefault="00393711" w:rsidP="00393711">
      <w:pPr>
        <w:pStyle w:val="PlainText"/>
      </w:pPr>
      <w:r>
        <w:t xml:space="preserve">  ...</w:t>
      </w:r>
    </w:p>
    <w:p w14:paraId="42D02C5B" w14:textId="77777777" w:rsidR="00393711" w:rsidRDefault="00393711" w:rsidP="00393711">
      <w:pPr>
        <w:pStyle w:val="PlainText"/>
      </w:pPr>
      <w:r>
        <w:t xml:space="preserve">  </w:t>
      </w:r>
      <w:r>
        <w:rPr>
          <w:color w:val="0000FF"/>
        </w:rPr>
        <w:t>static</w:t>
      </w:r>
      <w:r>
        <w:t xml:space="preserve"> </w:t>
      </w:r>
      <w:r>
        <w:rPr>
          <w:color w:val="0000FF"/>
        </w:rPr>
        <w:t>void</w:t>
      </w:r>
      <w:r>
        <w:t xml:space="preserve"> MCCallback(</w:t>
      </w:r>
      <w:r>
        <w:rPr>
          <w:color w:val="2B91AF"/>
        </w:rPr>
        <w:t>IAsyncResult</w:t>
      </w:r>
      <w:r>
        <w:t xml:space="preserve"> result)</w:t>
      </w:r>
    </w:p>
    <w:p w14:paraId="42D02C5C" w14:textId="77777777" w:rsidR="00393711" w:rsidRDefault="00393711" w:rsidP="00393711">
      <w:pPr>
        <w:pStyle w:val="PlainText"/>
      </w:pPr>
      <w:r>
        <w:t xml:space="preserve">  {</w:t>
      </w:r>
    </w:p>
    <w:p w14:paraId="42D02C5D" w14:textId="77777777" w:rsidR="00393711" w:rsidRDefault="00393711" w:rsidP="00393711">
      <w:pPr>
        <w:pStyle w:val="PlainText"/>
      </w:pPr>
      <w:r>
        <w:t xml:space="preserve">    </w:t>
      </w:r>
      <w:r>
        <w:rPr>
          <w:color w:val="0000FF"/>
        </w:rPr>
        <w:t>lock</w:t>
      </w:r>
      <w:r>
        <w:t xml:space="preserve"> (completionLock)</w:t>
      </w:r>
    </w:p>
    <w:p w14:paraId="42D02C5E" w14:textId="77777777" w:rsidR="00393711" w:rsidRDefault="00393711" w:rsidP="00393711">
      <w:pPr>
        <w:pStyle w:val="PlainText"/>
      </w:pPr>
      <w:r>
        <w:t xml:space="preserve">    {</w:t>
      </w:r>
    </w:p>
    <w:p w14:paraId="42D02C5F" w14:textId="77777777" w:rsidR="00393711" w:rsidRDefault="00393711" w:rsidP="00393711">
      <w:pPr>
        <w:pStyle w:val="PlainText"/>
      </w:pPr>
      <w:r>
        <w:t xml:space="preserve">      evalCount--;</w:t>
      </w:r>
    </w:p>
    <w:p w14:paraId="42D02C60" w14:textId="77777777" w:rsidR="00393711" w:rsidRDefault="00393711" w:rsidP="00393711">
      <w:pPr>
        <w:pStyle w:val="PlainText"/>
      </w:pPr>
      <w:r>
        <w:t xml:space="preserve">    }</w:t>
      </w:r>
    </w:p>
    <w:p w14:paraId="42D02C61" w14:textId="77777777" w:rsidR="00393711" w:rsidRDefault="00393711" w:rsidP="00393711">
      <w:pPr>
        <w:pStyle w:val="PlainText"/>
      </w:pPr>
      <w:r>
        <w:t xml:space="preserve">  }</w:t>
      </w:r>
    </w:p>
    <w:p w14:paraId="42D02C62" w14:textId="77777777" w:rsidR="00393711" w:rsidRDefault="00393711" w:rsidP="00393711">
      <w:pPr>
        <w:pStyle w:val="PlainText"/>
      </w:pPr>
      <w:r>
        <w:t>}</w:t>
      </w:r>
    </w:p>
    <w:p w14:paraId="42D02C63" w14:textId="77777777" w:rsidR="009B1808" w:rsidRDefault="009B1808" w:rsidP="009B1808">
      <w:pPr>
        <w:pStyle w:val="Le"/>
      </w:pPr>
    </w:p>
    <w:p w14:paraId="42D02C64" w14:textId="77777777" w:rsidR="00393711" w:rsidRDefault="00393711" w:rsidP="00B6490C">
      <w:pPr>
        <w:pStyle w:val="BodyText"/>
      </w:pPr>
      <w:r>
        <w:t xml:space="preserve">BoxCar2 uses a counter, </w:t>
      </w:r>
      <w:proofErr w:type="spellStart"/>
      <w:r w:rsidRPr="00393711">
        <w:rPr>
          <w:i/>
        </w:rPr>
        <w:t>evalCount</w:t>
      </w:r>
      <w:proofErr w:type="spellEnd"/>
      <w:r>
        <w:t xml:space="preserve">, to keep track of how many </w:t>
      </w:r>
      <w:r w:rsidR="00775CDE">
        <w:t>input arrays</w:t>
      </w:r>
      <w:r>
        <w:t xml:space="preserve"> have been </w:t>
      </w:r>
      <w:r w:rsidR="009B1808">
        <w:t>processed</w:t>
      </w:r>
      <w:r>
        <w:t xml:space="preserve">. Initially, </w:t>
      </w:r>
      <w:proofErr w:type="spellStart"/>
      <w:r w:rsidRPr="00393711">
        <w:rPr>
          <w:i/>
        </w:rPr>
        <w:t>evalCount</w:t>
      </w:r>
      <w:proofErr w:type="spellEnd"/>
      <w:r>
        <w:t xml:space="preserve"> is set to the number </w:t>
      </w:r>
      <w:r w:rsidR="009B1808">
        <w:t>of input arrays, and e</w:t>
      </w:r>
      <w:r>
        <w:t xml:space="preserve">ach time </w:t>
      </w:r>
      <w:proofErr w:type="spellStart"/>
      <w:r w:rsidRPr="00393711">
        <w:rPr>
          <w:i/>
        </w:rPr>
        <w:t>MCCallback</w:t>
      </w:r>
      <w:proofErr w:type="spellEnd"/>
      <w:r>
        <w:t xml:space="preserve"> is ca</w:t>
      </w:r>
      <w:r w:rsidR="009B1808">
        <w:t>lled, it decrements the counter. The lock</w:t>
      </w:r>
      <w:r>
        <w:t xml:space="preserve"> avoid</w:t>
      </w:r>
      <w:r w:rsidR="009B1808">
        <w:t>s</w:t>
      </w:r>
      <w:r>
        <w:t xml:space="preserve"> a possible race condition</w:t>
      </w:r>
      <w:r w:rsidR="00775CDE">
        <w:t xml:space="preserve"> with the primary thread</w:t>
      </w:r>
      <w:r w:rsidR="009B1808">
        <w:t>, which reads the counter to determine when all evaluations are complete</w:t>
      </w:r>
      <w:r>
        <w:t>.</w:t>
      </w:r>
    </w:p>
    <w:p w14:paraId="42D02C65" w14:textId="77777777" w:rsidR="00B6490C" w:rsidRDefault="00393711" w:rsidP="00922752">
      <w:pPr>
        <w:pStyle w:val="BodyText"/>
      </w:pPr>
      <w:r>
        <w:t xml:space="preserve">While the evaluations are </w:t>
      </w:r>
      <w:r w:rsidR="00544D71">
        <w:t>underway</w:t>
      </w:r>
      <w:r>
        <w:t xml:space="preserve"> BoxCar2 can do other work. </w:t>
      </w:r>
    </w:p>
    <w:p w14:paraId="42D02C66" w14:textId="77777777" w:rsidR="00B6490C" w:rsidRDefault="00B6490C" w:rsidP="00B6490C">
      <w:pPr>
        <w:pStyle w:val="PlainText"/>
      </w:pPr>
      <w:r>
        <w:rPr>
          <w:color w:val="0000FF"/>
        </w:rPr>
        <w:t>while</w:t>
      </w:r>
      <w:r>
        <w:t xml:space="preserve"> (waiting) </w:t>
      </w:r>
    </w:p>
    <w:p w14:paraId="42D02C67" w14:textId="77777777" w:rsidR="00B6490C" w:rsidRDefault="00B6490C" w:rsidP="00B6490C">
      <w:pPr>
        <w:pStyle w:val="PlainText"/>
      </w:pPr>
      <w:r>
        <w:t>{</w:t>
      </w:r>
    </w:p>
    <w:p w14:paraId="42D02C68" w14:textId="77777777" w:rsidR="00B6490C" w:rsidRDefault="00B6490C" w:rsidP="00B6490C">
      <w:pPr>
        <w:pStyle w:val="PlainText"/>
      </w:pPr>
      <w:r>
        <w:t xml:space="preserve">  </w:t>
      </w:r>
      <w:r>
        <w:rPr>
          <w:color w:val="2B91AF"/>
        </w:rPr>
        <w:t>Thread</w:t>
      </w:r>
      <w:r w:rsidR="009B1808">
        <w:t>.Sleep(50);</w:t>
      </w:r>
    </w:p>
    <w:p w14:paraId="42D02C69" w14:textId="77777777" w:rsidR="00B6490C" w:rsidRDefault="00B6490C" w:rsidP="00B6490C">
      <w:pPr>
        <w:pStyle w:val="PlainText"/>
      </w:pPr>
      <w:r>
        <w:t xml:space="preserve">  </w:t>
      </w:r>
      <w:r>
        <w:rPr>
          <w:color w:val="0000FF"/>
        </w:rPr>
        <w:t>lock</w:t>
      </w:r>
      <w:r>
        <w:t xml:space="preserve"> (completionLock)</w:t>
      </w:r>
    </w:p>
    <w:p w14:paraId="42D02C6A" w14:textId="77777777" w:rsidR="00B6490C" w:rsidRDefault="00B6490C" w:rsidP="00B6490C">
      <w:pPr>
        <w:pStyle w:val="PlainText"/>
      </w:pPr>
      <w:r>
        <w:t xml:space="preserve">  {</w:t>
      </w:r>
    </w:p>
    <w:p w14:paraId="42D02C6B" w14:textId="77777777" w:rsidR="00B6490C" w:rsidRDefault="00B6490C" w:rsidP="00B6490C">
      <w:pPr>
        <w:pStyle w:val="PlainText"/>
      </w:pPr>
      <w:r>
        <w:t xml:space="preserve">    waiting = (evalCount &gt; 0);</w:t>
      </w:r>
    </w:p>
    <w:p w14:paraId="42D02C6C" w14:textId="77777777" w:rsidR="00B6490C" w:rsidRDefault="00B6490C" w:rsidP="00B6490C">
      <w:pPr>
        <w:pStyle w:val="PlainText"/>
      </w:pPr>
      <w:r>
        <w:lastRenderedPageBreak/>
        <w:t xml:space="preserve">  }</w:t>
      </w:r>
    </w:p>
    <w:p w14:paraId="42D02C6D" w14:textId="77777777" w:rsidR="00B6490C" w:rsidRDefault="00B6490C" w:rsidP="00B6490C">
      <w:pPr>
        <w:pStyle w:val="PlainText"/>
      </w:pPr>
      <w:r>
        <w:t>}</w:t>
      </w:r>
    </w:p>
    <w:p w14:paraId="42D02C6E" w14:textId="77777777" w:rsidR="00B6490C" w:rsidRDefault="00B6490C" w:rsidP="00544D71">
      <w:pPr>
        <w:pStyle w:val="Le"/>
      </w:pPr>
    </w:p>
    <w:p w14:paraId="42D02C6F" w14:textId="77777777" w:rsidR="00544D71" w:rsidRPr="00544D71" w:rsidRDefault="00544D71" w:rsidP="00544D71">
      <w:pPr>
        <w:pStyle w:val="BodyText"/>
      </w:pPr>
      <w:r>
        <w:t xml:space="preserve">BoxCar2 </w:t>
      </w:r>
      <w:r w:rsidR="00775CDE">
        <w:t>uses polling</w:t>
      </w:r>
      <w:r>
        <w:t xml:space="preserve"> to determine when </w:t>
      </w:r>
      <w:r w:rsidR="00775CDE">
        <w:t>all the arrays have been processed. The application perform</w:t>
      </w:r>
      <w:r>
        <w:t xml:space="preserve"> its work in a </w:t>
      </w:r>
      <w:r w:rsidRPr="00775CDE">
        <w:rPr>
          <w:b/>
        </w:rPr>
        <w:t>while</w:t>
      </w:r>
      <w:r>
        <w:t xml:space="preserve"> loop</w:t>
      </w:r>
      <w:r w:rsidR="00775CDE">
        <w:t>—for simplicity, it simulates work by sleeping for 50ms—and periodically</w:t>
      </w:r>
      <w:r>
        <w:t xml:space="preserve"> checks </w:t>
      </w:r>
      <w:proofErr w:type="spellStart"/>
      <w:r w:rsidRPr="00DC04D6">
        <w:rPr>
          <w:i/>
        </w:rPr>
        <w:t>evalCount</w:t>
      </w:r>
      <w:proofErr w:type="spellEnd"/>
      <w:r>
        <w:t xml:space="preserve">. </w:t>
      </w:r>
      <w:r w:rsidR="00775CDE">
        <w:t>When</w:t>
      </w:r>
      <w:r>
        <w:t xml:space="preserve"> </w:t>
      </w:r>
      <w:proofErr w:type="spellStart"/>
      <w:r w:rsidRPr="00DC04D6">
        <w:rPr>
          <w:i/>
        </w:rPr>
        <w:t>evalCount</w:t>
      </w:r>
      <w:proofErr w:type="spellEnd"/>
      <w:r>
        <w:t xml:space="preserve"> is 0, evaluation is complete and the main thread can continue.</w:t>
      </w:r>
      <w:r w:rsidR="00775CDE">
        <w:t xml:space="preserve"> The final part of the application prints the results, and is not shown here.</w:t>
      </w:r>
    </w:p>
    <w:p w14:paraId="42D02C70" w14:textId="77777777" w:rsidR="0013473D" w:rsidRDefault="0013473D" w:rsidP="0013473D">
      <w:pPr>
        <w:pStyle w:val="Heading1"/>
      </w:pPr>
      <w:bookmarkStart w:id="81" w:name="_Toc264440807"/>
      <w:bookmarkStart w:id="82" w:name="_Toc264440856"/>
      <w:r>
        <w:t>Resources</w:t>
      </w:r>
      <w:bookmarkEnd w:id="81"/>
      <w:bookmarkEnd w:id="82"/>
    </w:p>
    <w:p w14:paraId="42D02C71" w14:textId="77777777" w:rsidR="0013473D" w:rsidRDefault="0013473D" w:rsidP="000876F1">
      <w:pPr>
        <w:pStyle w:val="BodyTextLink"/>
      </w:pPr>
      <w:r>
        <w:t xml:space="preserve">This section provides links to additional information about </w:t>
      </w:r>
      <w:r w:rsidR="00366D62">
        <w:t>Accelerator</w:t>
      </w:r>
      <w:r>
        <w:t>.</w:t>
      </w:r>
    </w:p>
    <w:p w14:paraId="42D02C72" w14:textId="77777777" w:rsidR="00A36550" w:rsidRDefault="00A36550" w:rsidP="00A36550">
      <w:pPr>
        <w:pStyle w:val="Heading4"/>
      </w:pPr>
      <w:bookmarkStart w:id="83" w:name="_Toc208805148"/>
      <w:r>
        <w:t>Accelerator Resources</w:t>
      </w:r>
    </w:p>
    <w:p w14:paraId="42D02C73" w14:textId="77777777" w:rsidR="00A36550" w:rsidRDefault="00A36550" w:rsidP="00E902C7">
      <w:pPr>
        <w:pStyle w:val="DT"/>
      </w:pPr>
      <w:r>
        <w:t>Accelerator: Using Data Parallelism to Program GPUs for General-Purpose Uses</w:t>
      </w:r>
    </w:p>
    <w:p w14:paraId="42D02C74" w14:textId="77777777" w:rsidR="00A36550" w:rsidRPr="008C1835" w:rsidRDefault="00175D41" w:rsidP="00E902C7">
      <w:pPr>
        <w:pStyle w:val="DL"/>
      </w:pPr>
      <w:hyperlink r:id="rId24" w:history="1">
        <w:r w:rsidR="00A36550" w:rsidRPr="008C1835">
          <w:rPr>
            <w:rStyle w:val="Hyperlink"/>
          </w:rPr>
          <w:t>http://research.microsoft.com/research/pubs/view.aspx?tr_id=1040</w:t>
        </w:r>
      </w:hyperlink>
    </w:p>
    <w:p w14:paraId="42D02C75" w14:textId="77777777" w:rsidR="00A36550" w:rsidRDefault="00A36550" w:rsidP="00A36550">
      <w:pPr>
        <w:pStyle w:val="DT"/>
      </w:pPr>
      <w:r>
        <w:t>Microsoft Accelerator Documentation</w:t>
      </w:r>
    </w:p>
    <w:p w14:paraId="42D02C76" w14:textId="77777777" w:rsidR="00A36550" w:rsidRDefault="00A36550" w:rsidP="00A36550">
      <w:pPr>
        <w:pStyle w:val="DL"/>
      </w:pPr>
      <w:r>
        <w:t>An Introduction to Microsoft Accelerator</w:t>
      </w:r>
      <w:r>
        <w:br/>
        <w:t>Microsoft Accelerator v2 Programming Guide</w:t>
      </w:r>
      <w:r>
        <w:br/>
      </w:r>
      <w:r>
        <w:rPr>
          <w:rStyle w:val="BookTitle"/>
        </w:rPr>
        <w:t xml:space="preserve">Microsoft </w:t>
      </w:r>
      <w:r w:rsidRPr="009D6661">
        <w:rPr>
          <w:rStyle w:val="BookTitle"/>
        </w:rPr>
        <w:t>Accelerator Target Implementers’ Guide</w:t>
      </w:r>
      <w:r>
        <w:rPr>
          <w:rStyle w:val="BookTitle"/>
        </w:rPr>
        <w:br/>
      </w:r>
      <w:hyperlink r:id="rId25" w:history="1">
        <w:r w:rsidRPr="0013748E">
          <w:rPr>
            <w:rStyle w:val="Hyperlink"/>
          </w:rPr>
          <w:t>http://research.microsoft.com/Accelerator/</w:t>
        </w:r>
      </w:hyperlink>
      <w:r>
        <w:t xml:space="preserve"> </w:t>
      </w:r>
    </w:p>
    <w:p w14:paraId="42D02C77" w14:textId="77777777" w:rsidR="00A36550" w:rsidRDefault="00A36550" w:rsidP="00A36550">
      <w:pPr>
        <w:pStyle w:val="DT"/>
      </w:pPr>
      <w:r>
        <w:t xml:space="preserve">Microsoft Accelerator </w:t>
      </w:r>
      <w:r w:rsidRPr="0091515E">
        <w:t>Updates and Software Availability News</w:t>
      </w:r>
    </w:p>
    <w:p w14:paraId="42D02C78" w14:textId="77777777" w:rsidR="00A36550" w:rsidRDefault="00175D41" w:rsidP="00A36550">
      <w:pPr>
        <w:pStyle w:val="DL"/>
        <w:rPr>
          <w:rStyle w:val="Hyperlink"/>
        </w:rPr>
      </w:pPr>
      <w:hyperlink r:id="rId26" w:history="1">
        <w:r w:rsidR="00A36550" w:rsidRPr="00B93276">
          <w:rPr>
            <w:rStyle w:val="Hyperlink"/>
          </w:rPr>
          <w:t>http://connect.microsoft.com/acceleratorv2</w:t>
        </w:r>
      </w:hyperlink>
    </w:p>
    <w:p w14:paraId="42D02C79" w14:textId="77777777" w:rsidR="00A36550" w:rsidRDefault="00A36550" w:rsidP="00A36550">
      <w:pPr>
        <w:pStyle w:val="DT"/>
      </w:pPr>
      <w:r>
        <w:t>Microsoft Research Accelerator Project Download</w:t>
      </w:r>
    </w:p>
    <w:p w14:paraId="42D02C7A" w14:textId="77777777" w:rsidR="00A36550" w:rsidRDefault="00175D41" w:rsidP="00A36550">
      <w:pPr>
        <w:pStyle w:val="DL"/>
        <w:rPr>
          <w:rStyle w:val="Hyperlink"/>
          <w:b/>
        </w:rPr>
      </w:pPr>
      <w:hyperlink r:id="rId27" w:history="1">
        <w:r w:rsidR="00A36550" w:rsidRPr="00FE7CEC">
          <w:rPr>
            <w:rStyle w:val="Hyperlink"/>
          </w:rPr>
          <w:t>http://research.microsoft.com/research/downloads/Details/25e1bea3-142e-4694-bde5-f0d44f9d8709/Details.aspx</w:t>
        </w:r>
      </w:hyperlink>
    </w:p>
    <w:p w14:paraId="42D02C7B" w14:textId="77777777" w:rsidR="00A36550" w:rsidRDefault="00A36550" w:rsidP="00A36550">
      <w:pPr>
        <w:pStyle w:val="Heading4"/>
      </w:pPr>
      <w:r>
        <w:t>Related Resources</w:t>
      </w:r>
    </w:p>
    <w:p w14:paraId="42D02C7C" w14:textId="77777777" w:rsidR="00A36550" w:rsidRDefault="00A36550" w:rsidP="00A36550">
      <w:pPr>
        <w:pStyle w:val="DT"/>
      </w:pPr>
      <w:r w:rsidRPr="00333DC0">
        <w:t>Calling Synchronous Methods Asynchronously</w:t>
      </w:r>
    </w:p>
    <w:p w14:paraId="42D02C7D" w14:textId="77777777" w:rsidR="00A36550" w:rsidRPr="00333DC0" w:rsidRDefault="00175D41" w:rsidP="00A36550">
      <w:pPr>
        <w:pStyle w:val="DL"/>
      </w:pPr>
      <w:hyperlink r:id="rId28" w:history="1">
        <w:r w:rsidR="00A36550" w:rsidRPr="00333DC0">
          <w:rPr>
            <w:rStyle w:val="Hyperlink"/>
          </w:rPr>
          <w:t>http://msdn.microsoft.com/en-us/library/2e08f6yc.aspx</w:t>
        </w:r>
      </w:hyperlink>
    </w:p>
    <w:p w14:paraId="42D02C7E" w14:textId="77777777" w:rsidR="00A36550" w:rsidRDefault="00A36550" w:rsidP="00A36550">
      <w:pPr>
        <w:pStyle w:val="DT"/>
      </w:pPr>
      <w:r w:rsidRPr="00860E17">
        <w:t>Conway's Game of Life</w:t>
      </w:r>
    </w:p>
    <w:p w14:paraId="42D02C7F" w14:textId="77777777" w:rsidR="00A36550" w:rsidRPr="00860E17" w:rsidRDefault="00175D41" w:rsidP="00A36550">
      <w:pPr>
        <w:pStyle w:val="DL"/>
        <w:keepNext/>
      </w:pPr>
      <w:hyperlink r:id="rId29" w:history="1">
        <w:r w:rsidR="00A36550" w:rsidRPr="00860E17">
          <w:rPr>
            <w:rStyle w:val="Hyperlink"/>
          </w:rPr>
          <w:t>http://en.wikipedia.org/wiki/Conway%27s_Game_of_Life</w:t>
        </w:r>
      </w:hyperlink>
    </w:p>
    <w:p w14:paraId="42D02C80" w14:textId="77777777" w:rsidR="00A36550" w:rsidRDefault="00A36550" w:rsidP="00A36550">
      <w:pPr>
        <w:pStyle w:val="DT"/>
      </w:pPr>
      <w:r>
        <w:t>Directed acyclic graph</w:t>
      </w:r>
    </w:p>
    <w:p w14:paraId="42D02C81" w14:textId="77777777" w:rsidR="00A36550" w:rsidRDefault="00175D41" w:rsidP="00A36550">
      <w:pPr>
        <w:pStyle w:val="DL"/>
      </w:pPr>
      <w:hyperlink r:id="rId30" w:history="1">
        <w:r w:rsidR="00A36550" w:rsidRPr="000002EE">
          <w:rPr>
            <w:rStyle w:val="Hyperlink"/>
          </w:rPr>
          <w:t>http://en.wikipedia.org/wiki/Directed_acyclic_graph</w:t>
        </w:r>
      </w:hyperlink>
    </w:p>
    <w:p w14:paraId="42D02C82" w14:textId="77777777" w:rsidR="00A36550" w:rsidRDefault="00A36550" w:rsidP="00A36550">
      <w:pPr>
        <w:pStyle w:val="DT"/>
      </w:pPr>
      <w:r>
        <w:t>DirectX Developer Center</w:t>
      </w:r>
    </w:p>
    <w:p w14:paraId="42D02C83" w14:textId="77777777" w:rsidR="00A36550" w:rsidRPr="00467E6F" w:rsidRDefault="00175D41" w:rsidP="00A36550">
      <w:pPr>
        <w:pStyle w:val="DL"/>
      </w:pPr>
      <w:hyperlink r:id="rId31" w:history="1">
        <w:r w:rsidR="00A36550" w:rsidRPr="00467E6F">
          <w:rPr>
            <w:rStyle w:val="Hyperlink"/>
          </w:rPr>
          <w:t>http://msdn.microsoft.com/en-us/directx/default.aspx</w:t>
        </w:r>
      </w:hyperlink>
    </w:p>
    <w:p w14:paraId="42D02C84" w14:textId="77777777" w:rsidR="00A36550" w:rsidRDefault="00A36550" w:rsidP="00A36550">
      <w:pPr>
        <w:pStyle w:val="DT"/>
      </w:pPr>
      <w:r w:rsidRPr="00927028">
        <w:t xml:space="preserve">Dryad and </w:t>
      </w:r>
      <w:proofErr w:type="spellStart"/>
      <w:r w:rsidRPr="00927028">
        <w:t>DryadLINQ</w:t>
      </w:r>
      <w:proofErr w:type="spellEnd"/>
      <w:r w:rsidRPr="00927028">
        <w:t xml:space="preserve"> for Data Intensive Researc</w:t>
      </w:r>
      <w:r>
        <w:t>h</w:t>
      </w:r>
    </w:p>
    <w:p w14:paraId="42D02C85" w14:textId="77777777" w:rsidR="00A36550" w:rsidRDefault="00175D41" w:rsidP="00A36550">
      <w:pPr>
        <w:pStyle w:val="DL"/>
      </w:pPr>
      <w:hyperlink r:id="rId32" w:history="1">
        <w:r w:rsidR="00A36550" w:rsidRPr="003F37CF">
          <w:rPr>
            <w:rStyle w:val="Hyperlink"/>
          </w:rPr>
          <w:t>http://research.microsoft.com/en-us/collaboration/tools/dryad.aspx</w:t>
        </w:r>
      </w:hyperlink>
    </w:p>
    <w:p w14:paraId="42D02C86" w14:textId="77777777" w:rsidR="00A36550" w:rsidRDefault="00A36550" w:rsidP="00A36550">
      <w:pPr>
        <w:pStyle w:val="DT"/>
      </w:pPr>
      <w:r>
        <w:t>Embarrassingly Parallel</w:t>
      </w:r>
    </w:p>
    <w:p w14:paraId="42D02C87" w14:textId="77777777" w:rsidR="00A36550" w:rsidRDefault="00175D41" w:rsidP="00A36550">
      <w:pPr>
        <w:pStyle w:val="DL"/>
        <w:rPr>
          <w:rStyle w:val="Hyperlink"/>
        </w:rPr>
      </w:pPr>
      <w:hyperlink r:id="rId33" w:history="1">
        <w:r w:rsidR="00A36550" w:rsidRPr="00FE7CEC">
          <w:rPr>
            <w:rStyle w:val="Hyperlink"/>
          </w:rPr>
          <w:t>http://en.wikipedia.org/wiki/Embarrassingly_parallel</w:t>
        </w:r>
      </w:hyperlink>
    </w:p>
    <w:p w14:paraId="42D02C88" w14:textId="77777777" w:rsidR="00A36550" w:rsidRPr="00A36550" w:rsidRDefault="00A36550" w:rsidP="00A36550">
      <w:pPr>
        <w:pStyle w:val="Le"/>
      </w:pPr>
    </w:p>
    <w:p w14:paraId="42D02C89" w14:textId="77777777" w:rsidR="003A10EC" w:rsidRDefault="003A10EC" w:rsidP="00A36550">
      <w:pPr>
        <w:pStyle w:val="Heading1"/>
        <w:pageBreakBefore/>
      </w:pPr>
      <w:bookmarkStart w:id="84" w:name="_Toc264440808"/>
      <w:bookmarkStart w:id="85" w:name="_Toc264440857"/>
      <w:r>
        <w:lastRenderedPageBreak/>
        <w:t>Appendix A: Selected Method Descriptions</w:t>
      </w:r>
      <w:bookmarkEnd w:id="83"/>
      <w:bookmarkEnd w:id="84"/>
      <w:bookmarkEnd w:id="85"/>
    </w:p>
    <w:p w14:paraId="42D02C8A" w14:textId="77777777" w:rsidR="003A10EC" w:rsidRDefault="003A10EC" w:rsidP="003A10EC">
      <w:pPr>
        <w:pStyle w:val="BodyTextLink"/>
      </w:pPr>
      <w:r>
        <w:t xml:space="preserve">This section contains detailed descriptions of how to use </w:t>
      </w:r>
      <w:r w:rsidR="00482B6C">
        <w:t xml:space="preserve">the more complicated </w:t>
      </w:r>
      <w:r>
        <w:t>Accelerator</w:t>
      </w:r>
      <w:r w:rsidR="00482B6C">
        <w:t xml:space="preserve"> operations:</w:t>
      </w:r>
      <w:r>
        <w:t xml:space="preserve"> transforms and linear algebraic operations. The associated methods are in alphabetic order. For more details, see the Accelerator help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620"/>
        <w:gridCol w:w="1890"/>
        <w:gridCol w:w="1890"/>
      </w:tblGrid>
      <w:tr w:rsidR="003A10EC" w:rsidRPr="00F4234E" w14:paraId="42D02C8F" w14:textId="77777777" w:rsidTr="003A10EC">
        <w:tc>
          <w:tcPr>
            <w:tcW w:w="1728" w:type="dxa"/>
          </w:tcPr>
          <w:p w14:paraId="42D02C8B" w14:textId="77777777" w:rsidR="003A10EC" w:rsidRPr="00F4234E" w:rsidRDefault="00175D41" w:rsidP="003A10EC">
            <w:pPr>
              <w:rPr>
                <w:b/>
              </w:rPr>
            </w:pPr>
            <w:hyperlink w:anchor="_AddDimension" w:history="1">
              <w:proofErr w:type="spellStart"/>
              <w:r w:rsidR="003A10EC" w:rsidRPr="00F4234E">
                <w:rPr>
                  <w:rStyle w:val="Hyperlink"/>
                </w:rPr>
                <w:t>AddDimension</w:t>
              </w:r>
              <w:proofErr w:type="spellEnd"/>
            </w:hyperlink>
          </w:p>
        </w:tc>
        <w:tc>
          <w:tcPr>
            <w:tcW w:w="1620" w:type="dxa"/>
          </w:tcPr>
          <w:p w14:paraId="42D02C8C" w14:textId="77777777" w:rsidR="003A10EC" w:rsidRPr="00F4234E" w:rsidRDefault="00175D41" w:rsidP="003A10EC">
            <w:pPr>
              <w:rPr>
                <w:b/>
              </w:rPr>
            </w:pPr>
            <w:hyperlink w:anchor="_InnerProduct" w:history="1">
              <w:proofErr w:type="spellStart"/>
              <w:r w:rsidR="003A10EC" w:rsidRPr="00F4234E">
                <w:rPr>
                  <w:rStyle w:val="Hyperlink"/>
                </w:rPr>
                <w:t>InnerProduct</w:t>
              </w:r>
              <w:proofErr w:type="spellEnd"/>
            </w:hyperlink>
          </w:p>
        </w:tc>
        <w:tc>
          <w:tcPr>
            <w:tcW w:w="1890" w:type="dxa"/>
          </w:tcPr>
          <w:p w14:paraId="42D02C8D" w14:textId="77777777" w:rsidR="003A10EC" w:rsidRPr="00F4234E" w:rsidRDefault="00175D41" w:rsidP="003A10EC">
            <w:pPr>
              <w:rPr>
                <w:b/>
              </w:rPr>
            </w:pPr>
            <w:hyperlink w:anchor="_Rotate" w:history="1">
              <w:r w:rsidR="003A10EC" w:rsidRPr="00F4234E">
                <w:rPr>
                  <w:rStyle w:val="Hyperlink"/>
                </w:rPr>
                <w:t>Rotate</w:t>
              </w:r>
            </w:hyperlink>
          </w:p>
        </w:tc>
        <w:tc>
          <w:tcPr>
            <w:tcW w:w="1890" w:type="dxa"/>
          </w:tcPr>
          <w:p w14:paraId="42D02C8E" w14:textId="77777777" w:rsidR="003A10EC" w:rsidRPr="00F4234E" w:rsidRDefault="00175D41" w:rsidP="003A10EC">
            <w:pPr>
              <w:rPr>
                <w:b/>
              </w:rPr>
            </w:pPr>
            <w:hyperlink w:anchor="_Transpose" w:history="1">
              <w:r w:rsidR="003A10EC" w:rsidRPr="00F4234E">
                <w:rPr>
                  <w:rStyle w:val="Hyperlink"/>
                </w:rPr>
                <w:t>Transpose</w:t>
              </w:r>
            </w:hyperlink>
          </w:p>
        </w:tc>
      </w:tr>
      <w:tr w:rsidR="003A10EC" w:rsidRPr="00F4234E" w14:paraId="42D02C94" w14:textId="77777777" w:rsidTr="003A10EC">
        <w:tc>
          <w:tcPr>
            <w:tcW w:w="1728" w:type="dxa"/>
          </w:tcPr>
          <w:p w14:paraId="04BD77A1" w14:textId="77777777" w:rsidR="003A10EC" w:rsidRDefault="00175D41" w:rsidP="003A10EC">
            <w:pPr>
              <w:rPr>
                <w:rStyle w:val="Hyperlink"/>
              </w:rPr>
            </w:pPr>
            <w:hyperlink w:anchor="_DropDimension" w:history="1">
              <w:proofErr w:type="spellStart"/>
              <w:r w:rsidR="003A10EC" w:rsidRPr="00F4234E">
                <w:rPr>
                  <w:rStyle w:val="Hyperlink"/>
                </w:rPr>
                <w:t>DropDim</w:t>
              </w:r>
              <w:r w:rsidR="003A10EC" w:rsidRPr="00F4234E">
                <w:rPr>
                  <w:rStyle w:val="Hyperlink"/>
                </w:rPr>
                <w:t>e</w:t>
              </w:r>
              <w:r w:rsidR="003A10EC" w:rsidRPr="00F4234E">
                <w:rPr>
                  <w:rStyle w:val="Hyperlink"/>
                </w:rPr>
                <w:t>nsion</w:t>
              </w:r>
              <w:proofErr w:type="spellEnd"/>
            </w:hyperlink>
          </w:p>
          <w:p w14:paraId="42D02C90" w14:textId="13C77200" w:rsidR="00467DDB" w:rsidRPr="00F4234E" w:rsidRDefault="00467DDB" w:rsidP="003A10EC">
            <w:pPr>
              <w:rPr>
                <w:b/>
              </w:rPr>
            </w:pPr>
            <w:r>
              <w:rPr>
                <w:rStyle w:val="Hyperlink"/>
              </w:rPr>
              <w:t>Evaluate</w:t>
            </w:r>
          </w:p>
        </w:tc>
        <w:tc>
          <w:tcPr>
            <w:tcW w:w="1620" w:type="dxa"/>
          </w:tcPr>
          <w:p w14:paraId="42D02C91" w14:textId="77777777" w:rsidR="003A10EC" w:rsidRPr="00F4234E" w:rsidRDefault="00175D41" w:rsidP="003A10EC">
            <w:pPr>
              <w:rPr>
                <w:b/>
              </w:rPr>
            </w:pPr>
            <w:hyperlink w:anchor="_OuterProduct" w:history="1">
              <w:proofErr w:type="spellStart"/>
              <w:r w:rsidR="003A10EC" w:rsidRPr="00F4234E">
                <w:rPr>
                  <w:rStyle w:val="Hyperlink"/>
                </w:rPr>
                <w:t>OuterProduct</w:t>
              </w:r>
              <w:proofErr w:type="spellEnd"/>
            </w:hyperlink>
          </w:p>
        </w:tc>
        <w:tc>
          <w:tcPr>
            <w:tcW w:w="1890" w:type="dxa"/>
          </w:tcPr>
          <w:p w14:paraId="42D02C92" w14:textId="77777777" w:rsidR="003A10EC" w:rsidRPr="00F4234E" w:rsidRDefault="00175D41" w:rsidP="003A10EC">
            <w:pPr>
              <w:rPr>
                <w:b/>
              </w:rPr>
            </w:pPr>
            <w:hyperlink w:anchor="_Section" w:history="1">
              <w:r w:rsidR="003A10EC" w:rsidRPr="00F4234E">
                <w:rPr>
                  <w:rStyle w:val="Hyperlink"/>
                </w:rPr>
                <w:t>Section</w:t>
              </w:r>
            </w:hyperlink>
          </w:p>
        </w:tc>
        <w:tc>
          <w:tcPr>
            <w:tcW w:w="1890" w:type="dxa"/>
          </w:tcPr>
          <w:p w14:paraId="42D02C93" w14:textId="77777777" w:rsidR="003A10EC" w:rsidRDefault="003A10EC" w:rsidP="003A10EC"/>
        </w:tc>
      </w:tr>
      <w:tr w:rsidR="003A10EC" w:rsidRPr="00F4234E" w14:paraId="42D02C99" w14:textId="77777777" w:rsidTr="003A10EC">
        <w:tc>
          <w:tcPr>
            <w:tcW w:w="1728" w:type="dxa"/>
          </w:tcPr>
          <w:p w14:paraId="42D02C95" w14:textId="77777777" w:rsidR="003A10EC" w:rsidRPr="00F4234E" w:rsidRDefault="00175D41" w:rsidP="003A10EC">
            <w:pPr>
              <w:rPr>
                <w:b/>
              </w:rPr>
            </w:pPr>
            <w:hyperlink w:anchor="_Expand" w:history="1">
              <w:r w:rsidR="003A10EC" w:rsidRPr="00F4234E">
                <w:rPr>
                  <w:rStyle w:val="Hyperlink"/>
                </w:rPr>
                <w:t>Expand</w:t>
              </w:r>
            </w:hyperlink>
          </w:p>
        </w:tc>
        <w:tc>
          <w:tcPr>
            <w:tcW w:w="1620" w:type="dxa"/>
          </w:tcPr>
          <w:p w14:paraId="42D02C96" w14:textId="77777777" w:rsidR="003A10EC" w:rsidRPr="00F4234E" w:rsidRDefault="00175D41" w:rsidP="003A10EC">
            <w:pPr>
              <w:rPr>
                <w:b/>
              </w:rPr>
            </w:pPr>
            <w:hyperlink w:anchor="_Pad" w:history="1">
              <w:r w:rsidR="003A10EC" w:rsidRPr="00F4234E">
                <w:rPr>
                  <w:rStyle w:val="Hyperlink"/>
                </w:rPr>
                <w:t>Pad</w:t>
              </w:r>
            </w:hyperlink>
          </w:p>
        </w:tc>
        <w:tc>
          <w:tcPr>
            <w:tcW w:w="1890" w:type="dxa"/>
          </w:tcPr>
          <w:p w14:paraId="42D02C97" w14:textId="77777777" w:rsidR="003A10EC" w:rsidRPr="00F4234E" w:rsidRDefault="00175D41" w:rsidP="003A10EC">
            <w:pPr>
              <w:rPr>
                <w:b/>
              </w:rPr>
            </w:pPr>
            <w:hyperlink w:anchor="_Shift_and_ShiftDefault" w:history="1">
              <w:r w:rsidR="003A10EC" w:rsidRPr="00F4234E">
                <w:rPr>
                  <w:rStyle w:val="Hyperlink"/>
                </w:rPr>
                <w:t>Shift/</w:t>
              </w:r>
              <w:proofErr w:type="spellStart"/>
              <w:r w:rsidR="003A10EC" w:rsidRPr="00F4234E">
                <w:rPr>
                  <w:rStyle w:val="Hyperlink"/>
                </w:rPr>
                <w:t>ShiftDefault</w:t>
              </w:r>
              <w:proofErr w:type="spellEnd"/>
            </w:hyperlink>
          </w:p>
        </w:tc>
        <w:tc>
          <w:tcPr>
            <w:tcW w:w="1890" w:type="dxa"/>
          </w:tcPr>
          <w:p w14:paraId="42D02C98" w14:textId="77777777" w:rsidR="003A10EC" w:rsidRDefault="003A10EC" w:rsidP="003A10EC"/>
        </w:tc>
      </w:tr>
      <w:tr w:rsidR="003A10EC" w:rsidRPr="00F4234E" w14:paraId="42D02C9E" w14:textId="77777777" w:rsidTr="003A10EC">
        <w:tc>
          <w:tcPr>
            <w:tcW w:w="1728" w:type="dxa"/>
          </w:tcPr>
          <w:p w14:paraId="42D02C9A" w14:textId="77777777" w:rsidR="003A10EC" w:rsidRPr="00F4234E" w:rsidRDefault="00175D41" w:rsidP="003A10EC">
            <w:pPr>
              <w:rPr>
                <w:b/>
              </w:rPr>
            </w:pPr>
            <w:hyperlink w:anchor="_Gather" w:history="1">
              <w:r w:rsidR="003A10EC" w:rsidRPr="00F4234E">
                <w:rPr>
                  <w:rStyle w:val="Hyperlink"/>
                </w:rPr>
                <w:t>Gather</w:t>
              </w:r>
            </w:hyperlink>
          </w:p>
        </w:tc>
        <w:tc>
          <w:tcPr>
            <w:tcW w:w="1620" w:type="dxa"/>
          </w:tcPr>
          <w:p w14:paraId="42D02C9B" w14:textId="77777777" w:rsidR="003A10EC" w:rsidRPr="00F4234E" w:rsidRDefault="00175D41" w:rsidP="003A10EC">
            <w:pPr>
              <w:rPr>
                <w:b/>
              </w:rPr>
            </w:pPr>
            <w:hyperlink w:anchor="_Replicate" w:history="1">
              <w:r w:rsidR="003A10EC" w:rsidRPr="00F4234E">
                <w:rPr>
                  <w:rStyle w:val="Hyperlink"/>
                </w:rPr>
                <w:t>Replicate</w:t>
              </w:r>
            </w:hyperlink>
          </w:p>
        </w:tc>
        <w:tc>
          <w:tcPr>
            <w:tcW w:w="1890" w:type="dxa"/>
          </w:tcPr>
          <w:p w14:paraId="42D02C9C" w14:textId="77777777" w:rsidR="003A10EC" w:rsidRPr="007461D5" w:rsidRDefault="00175D41" w:rsidP="003A10EC">
            <w:hyperlink w:anchor="_Stretch" w:history="1">
              <w:r w:rsidR="003A10EC" w:rsidRPr="007461D5">
                <w:rPr>
                  <w:rStyle w:val="Hyperlink"/>
                </w:rPr>
                <w:t>Stretch</w:t>
              </w:r>
            </w:hyperlink>
          </w:p>
        </w:tc>
        <w:tc>
          <w:tcPr>
            <w:tcW w:w="1890" w:type="dxa"/>
          </w:tcPr>
          <w:p w14:paraId="42D02C9D" w14:textId="77777777" w:rsidR="003A10EC" w:rsidRDefault="003A10EC" w:rsidP="003A10EC"/>
        </w:tc>
      </w:tr>
    </w:tbl>
    <w:p w14:paraId="42D02C9F" w14:textId="77777777" w:rsidR="003A10EC" w:rsidRDefault="003A10EC" w:rsidP="003A10EC">
      <w:pPr>
        <w:pStyle w:val="Heading2"/>
      </w:pPr>
      <w:bookmarkStart w:id="86" w:name="_AddDimension"/>
      <w:bookmarkStart w:id="87" w:name="_Toc208805149"/>
      <w:bookmarkStart w:id="88" w:name="_Toc264440858"/>
      <w:bookmarkEnd w:id="86"/>
      <w:proofErr w:type="spellStart"/>
      <w:r>
        <w:t>AddDimension</w:t>
      </w:r>
      <w:bookmarkEnd w:id="87"/>
      <w:bookmarkEnd w:id="88"/>
      <w:proofErr w:type="spellEnd"/>
    </w:p>
    <w:p w14:paraId="42D02CA0" w14:textId="77777777" w:rsidR="003A10EC" w:rsidRDefault="003A10EC" w:rsidP="00482B6C">
      <w:pPr>
        <w:pStyle w:val="BodyTextLink"/>
      </w:pPr>
      <w:proofErr w:type="spellStart"/>
      <w:proofErr w:type="gramStart"/>
      <w:r w:rsidRPr="00DC7626">
        <w:rPr>
          <w:rStyle w:val="Bold"/>
        </w:rPr>
        <w:t>AddDimension</w:t>
      </w:r>
      <w:proofErr w:type="spellEnd"/>
      <w:r w:rsidRPr="00FA010A">
        <w:t>(</w:t>
      </w:r>
      <w:proofErr w:type="gramEnd"/>
      <w:r w:rsidRPr="00D42F45">
        <w:rPr>
          <w:rStyle w:val="Italic0"/>
        </w:rPr>
        <w:t>a</w:t>
      </w:r>
      <w:r w:rsidRPr="00FA010A">
        <w:t xml:space="preserve">, </w:t>
      </w:r>
      <w:r w:rsidRPr="00D42F45">
        <w:rPr>
          <w:rStyle w:val="Italic0"/>
        </w:rPr>
        <w:t>dimension</w:t>
      </w:r>
      <w:r w:rsidRPr="00FA010A">
        <w:t>)</w:t>
      </w:r>
      <w:r>
        <w:t xml:space="preserve"> transforms a first rank data-parallel array object into a second rank object by adding an empty dimension. The shape of the second rank object is controlled by the method’s </w:t>
      </w:r>
      <w:r w:rsidRPr="00D42F45">
        <w:rPr>
          <w:rStyle w:val="Italic0"/>
        </w:rPr>
        <w:t>dimension</w:t>
      </w:r>
      <w:r>
        <w:t xml:space="preserve"> parameter:</w:t>
      </w:r>
    </w:p>
    <w:p w14:paraId="42D02CA1" w14:textId="77777777" w:rsidR="003A10EC" w:rsidRPr="006854BD" w:rsidRDefault="003A10EC" w:rsidP="003A10EC">
      <w:pPr>
        <w:pStyle w:val="BulletList"/>
      </w:pPr>
      <w:r>
        <w:t xml:space="preserve">If </w:t>
      </w:r>
      <w:r w:rsidRPr="00D42F45">
        <w:rPr>
          <w:rStyle w:val="Italic0"/>
        </w:rPr>
        <w:t>dimension</w:t>
      </w:r>
      <w:r>
        <w:t xml:space="preserve"> is set to 0, </w:t>
      </w:r>
      <w:proofErr w:type="spellStart"/>
      <w:r w:rsidRPr="00DC7626">
        <w:rPr>
          <w:rStyle w:val="Bold"/>
        </w:rPr>
        <w:t>AddDimension</w:t>
      </w:r>
      <w:proofErr w:type="spellEnd"/>
      <w:r>
        <w:t xml:space="preserve"> creates a second rank object with one row, which contains the elements of the starting array.</w:t>
      </w:r>
    </w:p>
    <w:p w14:paraId="42D02CA2" w14:textId="77777777" w:rsidR="003A10EC" w:rsidRDefault="003A10EC" w:rsidP="003A10EC">
      <w:pPr>
        <w:pStyle w:val="BulletList"/>
      </w:pPr>
      <w:r>
        <w:t xml:space="preserve">If </w:t>
      </w:r>
      <w:r w:rsidRPr="00D42F45">
        <w:rPr>
          <w:rStyle w:val="Italic0"/>
        </w:rPr>
        <w:t>dimension</w:t>
      </w:r>
      <w:r>
        <w:t xml:space="preserve"> is set to 1, </w:t>
      </w:r>
      <w:proofErr w:type="spellStart"/>
      <w:r w:rsidRPr="00DC7626">
        <w:rPr>
          <w:rStyle w:val="Bold"/>
        </w:rPr>
        <w:t>AddDimension</w:t>
      </w:r>
      <w:proofErr w:type="spellEnd"/>
      <w:r>
        <w:t xml:space="preserve"> creates a second rank object with one column, which contains the elements of the starting array.</w:t>
      </w:r>
    </w:p>
    <w:p w14:paraId="42D02CA3" w14:textId="77777777" w:rsidR="003A10EC" w:rsidRDefault="003A10EC" w:rsidP="003A10EC">
      <w:pPr>
        <w:pStyle w:val="Le"/>
      </w:pPr>
    </w:p>
    <w:p w14:paraId="42D02CA4" w14:textId="77777777" w:rsidR="003A10EC" w:rsidRDefault="003A10EC" w:rsidP="003A10EC">
      <w:pPr>
        <w:pStyle w:val="BodyTextLink"/>
      </w:pPr>
      <w:r>
        <w:t xml:space="preserve">For example, if </w:t>
      </w:r>
      <w:r w:rsidRPr="00D42F45">
        <w:rPr>
          <w:rStyle w:val="Italic0"/>
        </w:rPr>
        <w:t>a</w:t>
      </w:r>
      <w:r>
        <w:t xml:space="preserve"> represents the following first rank array:</w:t>
      </w:r>
    </w:p>
    <w:p w14:paraId="42D02CA5"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r>
            <m:rPr>
              <m:sty m:val="p"/>
            </m:rPr>
            <w:rPr>
              <w:rFonts w:ascii="Cambria Math" w:hAnsi="Cambria Math"/>
            </w:rPr>
            <m:t>)</m:t>
          </m:r>
        </m:oMath>
      </m:oMathPara>
    </w:p>
    <w:p w14:paraId="42D02CA6" w14:textId="77777777" w:rsidR="003A10EC" w:rsidRDefault="003A10EC" w:rsidP="00A36550"/>
    <w:p w14:paraId="42D02CA7" w14:textId="77777777" w:rsidR="003A10EC" w:rsidRDefault="003A10EC" w:rsidP="003A10EC">
      <w:pPr>
        <w:pStyle w:val="BodyTextLink"/>
      </w:pPr>
      <w:proofErr w:type="spellStart"/>
      <w:proofErr w:type="gramStart"/>
      <w:r w:rsidRPr="00DC7626">
        <w:rPr>
          <w:rStyle w:val="Bold"/>
        </w:rPr>
        <w:t>AddDimension</w:t>
      </w:r>
      <w:proofErr w:type="spellEnd"/>
      <w:r>
        <w:t>(</w:t>
      </w:r>
      <w:proofErr w:type="gramEnd"/>
      <w:r w:rsidRPr="00D42F45">
        <w:rPr>
          <w:rStyle w:val="Italic0"/>
        </w:rPr>
        <w:t>a</w:t>
      </w:r>
      <w:r>
        <w:t>,0) yields an object that represents the following 1x3 second rank array:</w:t>
      </w:r>
    </w:p>
    <w:p w14:paraId="42D02CA8"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r>
            <m:rPr>
              <m:sty m:val="p"/>
            </m:rPr>
            <w:rPr>
              <w:rFonts w:ascii="Cambria Math" w:hAnsi="Cambria Math"/>
            </w:rPr>
            <m:t>)</m:t>
          </m:r>
        </m:oMath>
      </m:oMathPara>
    </w:p>
    <w:p w14:paraId="42D02CA9" w14:textId="77777777" w:rsidR="003A10EC" w:rsidRDefault="003A10EC" w:rsidP="00A36550"/>
    <w:p w14:paraId="42D02CAA" w14:textId="77777777" w:rsidR="003A10EC" w:rsidRDefault="003A10EC" w:rsidP="003A10EC">
      <w:pPr>
        <w:pStyle w:val="BodyTextLink"/>
      </w:pPr>
      <w:proofErr w:type="spellStart"/>
      <w:proofErr w:type="gramStart"/>
      <w:r w:rsidRPr="00DC7626">
        <w:rPr>
          <w:rStyle w:val="Bold"/>
        </w:rPr>
        <w:t>AddDimension</w:t>
      </w:r>
      <w:proofErr w:type="spellEnd"/>
      <w:r>
        <w:t>(</w:t>
      </w:r>
      <w:proofErr w:type="gramEnd"/>
      <w:r w:rsidRPr="00D42F45">
        <w:rPr>
          <w:rStyle w:val="Italic0"/>
        </w:rPr>
        <w:t>a</w:t>
      </w:r>
      <w:r>
        <w:t>,1) yields an object that represents the following 3x1 second rank array:</w:t>
      </w:r>
    </w:p>
    <w:p w14:paraId="42D02CAB"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3</m:t>
                          </m:r>
                        </m:e>
                      </m:mr>
                    </m:m>
                  </m:e>
                </m:mr>
              </m:m>
            </m:e>
          </m:d>
        </m:oMath>
      </m:oMathPara>
    </w:p>
    <w:p w14:paraId="42D02CAC" w14:textId="77777777" w:rsidR="003A10EC" w:rsidRDefault="003A10EC" w:rsidP="003A10EC">
      <w:pPr>
        <w:pStyle w:val="Heading2"/>
      </w:pPr>
      <w:bookmarkStart w:id="89" w:name="_DropDimension"/>
      <w:bookmarkStart w:id="90" w:name="_Toc208805150"/>
      <w:bookmarkStart w:id="91" w:name="_Toc264440859"/>
      <w:bookmarkEnd w:id="89"/>
      <w:proofErr w:type="spellStart"/>
      <w:r>
        <w:t>DropDimension</w:t>
      </w:r>
      <w:bookmarkEnd w:id="90"/>
      <w:bookmarkEnd w:id="91"/>
      <w:proofErr w:type="spellEnd"/>
    </w:p>
    <w:p w14:paraId="42D02CAD" w14:textId="77777777" w:rsidR="003A10EC" w:rsidRDefault="003A10EC" w:rsidP="003A10EC">
      <w:pPr>
        <w:pStyle w:val="BodyText"/>
      </w:pPr>
      <w:proofErr w:type="spellStart"/>
      <w:proofErr w:type="gramStart"/>
      <w:r w:rsidRPr="00DC7626">
        <w:rPr>
          <w:rStyle w:val="Bold"/>
        </w:rPr>
        <w:t>DropDimension</w:t>
      </w:r>
      <w:proofErr w:type="spellEnd"/>
      <w:r w:rsidRPr="00FA010A">
        <w:t>(</w:t>
      </w:r>
      <w:proofErr w:type="gramEnd"/>
      <w:r w:rsidRPr="00D42F45">
        <w:rPr>
          <w:rStyle w:val="Italic0"/>
        </w:rPr>
        <w:t>a</w:t>
      </w:r>
      <w:r w:rsidRPr="00FA010A">
        <w:t xml:space="preserve">, </w:t>
      </w:r>
      <w:r w:rsidRPr="00D42F45">
        <w:rPr>
          <w:rStyle w:val="Italic0"/>
        </w:rPr>
        <w:t>dimension</w:t>
      </w:r>
      <w:r w:rsidRPr="00FA010A">
        <w:t>)</w:t>
      </w:r>
      <w:r>
        <w:t xml:space="preserve"> transforms a second rank data-parallel array object into a first rank object by removing a dimension. The dimension to be removed must be empty. </w:t>
      </w:r>
    </w:p>
    <w:p w14:paraId="42D02CAE" w14:textId="77777777" w:rsidR="003A10EC" w:rsidRDefault="003A10EC" w:rsidP="003A10EC">
      <w:pPr>
        <w:pStyle w:val="BodyTextLink"/>
      </w:pPr>
      <w:r>
        <w:t xml:space="preserve">The dimension to be removed is controlled by the method’s </w:t>
      </w:r>
      <w:r w:rsidRPr="00D42F45">
        <w:rPr>
          <w:rStyle w:val="Italic0"/>
        </w:rPr>
        <w:t>dimension</w:t>
      </w:r>
      <w:r>
        <w:t xml:space="preserve"> parameter, as follows:</w:t>
      </w:r>
    </w:p>
    <w:p w14:paraId="42D02CAF" w14:textId="77777777" w:rsidR="003A10EC" w:rsidRPr="006854BD" w:rsidRDefault="003A10EC" w:rsidP="003A10EC">
      <w:pPr>
        <w:pStyle w:val="BulletList"/>
      </w:pPr>
      <w:r>
        <w:t xml:space="preserve">If </w:t>
      </w:r>
      <w:r w:rsidRPr="00D42F45">
        <w:rPr>
          <w:rStyle w:val="Italic0"/>
        </w:rPr>
        <w:t>dimension</w:t>
      </w:r>
      <w:r>
        <w:t xml:space="preserve"> is set to 0, </w:t>
      </w:r>
      <w:proofErr w:type="spellStart"/>
      <w:r w:rsidRPr="00DC7626">
        <w:rPr>
          <w:rStyle w:val="Bold"/>
        </w:rPr>
        <w:t>DropDimension</w:t>
      </w:r>
      <w:proofErr w:type="spellEnd"/>
      <w:r>
        <w:t xml:space="preserve"> transforms a second rank object with one row into a first rank object, which contains the elements of the row.</w:t>
      </w:r>
    </w:p>
    <w:p w14:paraId="42D02CB0" w14:textId="77777777" w:rsidR="003A10EC" w:rsidRDefault="003A10EC" w:rsidP="003A10EC">
      <w:pPr>
        <w:pStyle w:val="BulletList"/>
      </w:pPr>
      <w:r>
        <w:t xml:space="preserve">If </w:t>
      </w:r>
      <w:r w:rsidRPr="00D42F45">
        <w:rPr>
          <w:rStyle w:val="Italic0"/>
        </w:rPr>
        <w:t>dimension</w:t>
      </w:r>
      <w:r>
        <w:t xml:space="preserve"> is set to 1, </w:t>
      </w:r>
      <w:proofErr w:type="spellStart"/>
      <w:r w:rsidRPr="00DC7626">
        <w:rPr>
          <w:rStyle w:val="Bold"/>
        </w:rPr>
        <w:t>DropDimension</w:t>
      </w:r>
      <w:proofErr w:type="spellEnd"/>
      <w:r>
        <w:t xml:space="preserve"> transforms a second rank object with one column into a first rank object, which contains the elements of the column.</w:t>
      </w:r>
    </w:p>
    <w:p w14:paraId="656D2B43" w14:textId="53CA5C92" w:rsidR="00467DDB" w:rsidRDefault="00467DDB" w:rsidP="00467DDB">
      <w:pPr>
        <w:pStyle w:val="Heading2"/>
      </w:pPr>
      <w:r>
        <w:lastRenderedPageBreak/>
        <w:t>Evaluate</w:t>
      </w:r>
    </w:p>
    <w:p w14:paraId="3473A694" w14:textId="5E51F40F" w:rsidR="00467DDB" w:rsidRPr="00467DDB" w:rsidRDefault="00467DDB" w:rsidP="00467DDB">
      <w:pPr>
        <w:pStyle w:val="BodyText"/>
      </w:pPr>
      <w:proofErr w:type="gramStart"/>
      <w:r w:rsidRPr="00467DDB">
        <w:rPr>
          <w:b/>
        </w:rPr>
        <w:t>Evaluate</w:t>
      </w:r>
      <w:r>
        <w:t>(</w:t>
      </w:r>
      <w:proofErr w:type="gramEnd"/>
      <w:r w:rsidRPr="00467DDB">
        <w:rPr>
          <w:i/>
        </w:rPr>
        <w:t>a</w:t>
      </w:r>
      <w:r>
        <w:t xml:space="preserve">) returns a data-parallel array object that represents the same expression as </w:t>
      </w:r>
      <w:r w:rsidRPr="00467DDB">
        <w:rPr>
          <w:i/>
        </w:rPr>
        <w:t>a</w:t>
      </w:r>
      <w:r>
        <w:t xml:space="preserve">. However, this new data-parallel array alters how all targets will compute the value of an expression containing it. When a result of a call to </w:t>
      </w:r>
      <w:r w:rsidRPr="00467DDB">
        <w:rPr>
          <w:b/>
        </w:rPr>
        <w:t>Evaluate</w:t>
      </w:r>
      <w:r>
        <w:t xml:space="preserve"> is encountered by a target, if the target has a cached value for that expression, that value will be used. If there is no value, an intermediate result will be computed and stored for future use. Because values are stored, be sure to dispose the result of a call to </w:t>
      </w:r>
      <w:r w:rsidRPr="00467DDB">
        <w:rPr>
          <w:b/>
        </w:rPr>
        <w:t>Evaluate</w:t>
      </w:r>
      <w:r>
        <w:t xml:space="preserve"> so that resources can be returned to the target processor.</w:t>
      </w:r>
    </w:p>
    <w:p w14:paraId="42D02CB1" w14:textId="77777777" w:rsidR="003A10EC" w:rsidRDefault="003A10EC" w:rsidP="003A10EC">
      <w:pPr>
        <w:pStyle w:val="Heading2"/>
      </w:pPr>
      <w:bookmarkStart w:id="92" w:name="_Expand"/>
      <w:bookmarkStart w:id="93" w:name="_Toc208805151"/>
      <w:bookmarkStart w:id="94" w:name="_Toc264440860"/>
      <w:bookmarkEnd w:id="92"/>
      <w:r>
        <w:t>Expand</w:t>
      </w:r>
      <w:bookmarkEnd w:id="93"/>
      <w:bookmarkEnd w:id="94"/>
    </w:p>
    <w:p w14:paraId="42D02CB2" w14:textId="77777777" w:rsidR="003A10EC" w:rsidRDefault="003A10EC" w:rsidP="003A10EC">
      <w:pPr>
        <w:pStyle w:val="BodyTextLink"/>
      </w:pPr>
      <w:proofErr w:type="gramStart"/>
      <w:r w:rsidRPr="00DC7626">
        <w:rPr>
          <w:rStyle w:val="Bold"/>
        </w:rPr>
        <w:t>Expand</w:t>
      </w:r>
      <w:r w:rsidRPr="00FA010A">
        <w:t>(</w:t>
      </w:r>
      <w:proofErr w:type="gramEnd"/>
      <w:r w:rsidRPr="00D42F45">
        <w:rPr>
          <w:rStyle w:val="Italic0"/>
        </w:rPr>
        <w:t>a</w:t>
      </w:r>
      <w:r w:rsidRPr="00FA010A">
        <w:t xml:space="preserve">, </w:t>
      </w:r>
      <w:r w:rsidRPr="00D42F45">
        <w:rPr>
          <w:rStyle w:val="Italic0"/>
        </w:rPr>
        <w:t>before, after</w:t>
      </w:r>
      <w:r w:rsidRPr="00FA010A">
        <w:t>)</w:t>
      </w:r>
      <w:r>
        <w:t xml:space="preserve"> increases the dimensions of a data-parallel array object. </w:t>
      </w:r>
      <w:proofErr w:type="gramStart"/>
      <w:r>
        <w:t xml:space="preserve">The </w:t>
      </w:r>
      <w:r w:rsidRPr="00D42F45">
        <w:rPr>
          <w:rStyle w:val="Italic0"/>
        </w:rPr>
        <w:t>before</w:t>
      </w:r>
      <w:r>
        <w:t xml:space="preserve"> and </w:t>
      </w:r>
      <w:r w:rsidRPr="00D42F45">
        <w:rPr>
          <w:rStyle w:val="Italic0"/>
        </w:rPr>
        <w:t>after</w:t>
      </w:r>
      <w:r>
        <w:t xml:space="preserve"> parameters are integer arrays.</w:t>
      </w:r>
      <w:proofErr w:type="gramEnd"/>
      <w:r>
        <w:t xml:space="preserve"> For first-rank data-parallel objects, </w:t>
      </w:r>
      <w:r w:rsidRPr="00D42F45">
        <w:rPr>
          <w:rStyle w:val="Italic0"/>
        </w:rPr>
        <w:t>before</w:t>
      </w:r>
      <w:r>
        <w:t xml:space="preserve"> and </w:t>
      </w:r>
      <w:r w:rsidRPr="00D42F45">
        <w:rPr>
          <w:rStyle w:val="Italic0"/>
        </w:rPr>
        <w:t>after</w:t>
      </w:r>
      <w:r>
        <w:t xml:space="preserve"> both have a single element, which specifies how many elements are to be added to the beginning or end of </w:t>
      </w:r>
      <w:r w:rsidRPr="00D42F45">
        <w:rPr>
          <w:rStyle w:val="Italic0"/>
        </w:rPr>
        <w:t>a</w:t>
      </w:r>
      <w:r>
        <w:t xml:space="preserve">. For second rank objects, </w:t>
      </w:r>
      <w:r w:rsidRPr="00D42F45">
        <w:rPr>
          <w:rStyle w:val="Italic0"/>
        </w:rPr>
        <w:t>before</w:t>
      </w:r>
      <w:r>
        <w:t xml:space="preserve"> and </w:t>
      </w:r>
      <w:r w:rsidRPr="00D42F45">
        <w:rPr>
          <w:rStyle w:val="Italic0"/>
        </w:rPr>
        <w:t>after</w:t>
      </w:r>
      <w:r>
        <w:t xml:space="preserve"> have two elements, as follows:</w:t>
      </w:r>
    </w:p>
    <w:p w14:paraId="42D02CB3" w14:textId="77777777" w:rsidR="003A10EC" w:rsidRDefault="003A10EC" w:rsidP="003A10EC">
      <w:pPr>
        <w:pStyle w:val="BulletList"/>
      </w:pPr>
      <w:r>
        <w:t xml:space="preserve">The first element of the </w:t>
      </w:r>
      <w:r w:rsidRPr="00D42F45">
        <w:rPr>
          <w:rStyle w:val="Italic0"/>
        </w:rPr>
        <w:t>before</w:t>
      </w:r>
      <w:r>
        <w:t xml:space="preserve"> array specifies how many rows to add above the first row of the original object.</w:t>
      </w:r>
    </w:p>
    <w:p w14:paraId="42D02CB4" w14:textId="77777777" w:rsidR="003A10EC" w:rsidRDefault="003A10EC" w:rsidP="003A10EC">
      <w:pPr>
        <w:pStyle w:val="BulletList"/>
      </w:pPr>
      <w:r>
        <w:t xml:space="preserve">The second element of the </w:t>
      </w:r>
      <w:r w:rsidRPr="00D42F45">
        <w:rPr>
          <w:rStyle w:val="Italic0"/>
        </w:rPr>
        <w:t>before</w:t>
      </w:r>
      <w:r>
        <w:t xml:space="preserve"> array specifies how many columns to add before the first column of the original array.</w:t>
      </w:r>
    </w:p>
    <w:p w14:paraId="42D02CB5" w14:textId="77777777" w:rsidR="003A10EC" w:rsidRDefault="003A10EC" w:rsidP="003A10EC">
      <w:pPr>
        <w:pStyle w:val="BulletList"/>
      </w:pPr>
      <w:r>
        <w:t xml:space="preserve">The first element of the </w:t>
      </w:r>
      <w:r w:rsidRPr="00D42F45">
        <w:rPr>
          <w:rStyle w:val="Italic0"/>
        </w:rPr>
        <w:t>after</w:t>
      </w:r>
      <w:r>
        <w:t xml:space="preserve"> array specifies how many rows to add below the last row of the original object.</w:t>
      </w:r>
    </w:p>
    <w:p w14:paraId="42D02CB6" w14:textId="77777777" w:rsidR="003A10EC" w:rsidRDefault="003A10EC" w:rsidP="003A10EC">
      <w:pPr>
        <w:pStyle w:val="BulletList"/>
      </w:pPr>
      <w:r>
        <w:t xml:space="preserve">The second element of the </w:t>
      </w:r>
      <w:r w:rsidRPr="00D42F45">
        <w:rPr>
          <w:rStyle w:val="Italic0"/>
        </w:rPr>
        <w:t>after</w:t>
      </w:r>
      <w:r>
        <w:t xml:space="preserve"> array specifies how many columns to add after the last column of the original array.</w:t>
      </w:r>
    </w:p>
    <w:p w14:paraId="42D02CB7" w14:textId="77777777" w:rsidR="003A10EC" w:rsidRDefault="003A10EC" w:rsidP="003A10EC">
      <w:pPr>
        <w:pStyle w:val="Le"/>
      </w:pPr>
    </w:p>
    <w:p w14:paraId="42D02CB8" w14:textId="77777777" w:rsidR="003A10EC" w:rsidRDefault="003A10EC" w:rsidP="003A10EC">
      <w:pPr>
        <w:pStyle w:val="BodyText"/>
      </w:pPr>
      <w:r w:rsidRPr="00DC7626">
        <w:rPr>
          <w:rStyle w:val="Bold"/>
        </w:rPr>
        <w:t>Expand</w:t>
      </w:r>
      <w:r>
        <w:t xml:space="preserve"> assigns values to the new elements by wrapping the elements of the original object.</w:t>
      </w:r>
    </w:p>
    <w:p w14:paraId="42D02CB9" w14:textId="77777777" w:rsidR="003A10EC" w:rsidRPr="00A4107A" w:rsidRDefault="003A10EC" w:rsidP="003A10EC">
      <w:pPr>
        <w:pStyle w:val="BodyText"/>
      </w:pPr>
      <w:r>
        <w:t xml:space="preserve">The simplest way to understand how </w:t>
      </w:r>
      <w:r w:rsidRPr="00DC7626">
        <w:rPr>
          <w:rStyle w:val="Bold"/>
        </w:rPr>
        <w:t>Expand</w:t>
      </w:r>
      <w:r>
        <w:t xml:space="preserve"> works is to look at several specific cases. </w:t>
      </w:r>
    </w:p>
    <w:p w14:paraId="42D02CBA" w14:textId="77777777" w:rsidR="003A10EC" w:rsidRDefault="003A10EC" w:rsidP="003A10EC">
      <w:pPr>
        <w:pStyle w:val="Heading4"/>
      </w:pPr>
      <w:r>
        <w:t>First Rank Objects</w:t>
      </w:r>
    </w:p>
    <w:p w14:paraId="42D02CBB" w14:textId="77777777" w:rsidR="003A10EC" w:rsidRDefault="003A10EC" w:rsidP="003A10EC">
      <w:pPr>
        <w:pStyle w:val="BodyTextLink"/>
      </w:pPr>
      <w:r>
        <w:t xml:space="preserve">Assume that </w:t>
      </w:r>
      <w:r w:rsidRPr="00D42F45">
        <w:rPr>
          <w:rStyle w:val="Italic0"/>
        </w:rPr>
        <w:t>a</w:t>
      </w:r>
      <w:r>
        <w:t xml:space="preserve"> represents the following first-rank array:</w:t>
      </w:r>
    </w:p>
    <w:p w14:paraId="42D02CBC"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e>
          </m:d>
        </m:oMath>
      </m:oMathPara>
    </w:p>
    <w:p w14:paraId="42D02CBD" w14:textId="77777777" w:rsidR="003A10EC" w:rsidRPr="00F36180" w:rsidRDefault="003A10EC" w:rsidP="00A36550"/>
    <w:p w14:paraId="42D02CBE" w14:textId="77777777" w:rsidR="003A10EC" w:rsidRDefault="003A10EC" w:rsidP="003A10EC">
      <w:pPr>
        <w:pStyle w:val="BodyTextLink"/>
      </w:pPr>
      <w:r>
        <w:t xml:space="preserve">Set </w:t>
      </w:r>
      <w:r w:rsidRPr="00D42F45">
        <w:rPr>
          <w:rStyle w:val="Italic0"/>
        </w:rPr>
        <w:t>before</w:t>
      </w:r>
      <w:r>
        <w:t xml:space="preserve"> to (1) and </w:t>
      </w:r>
      <w:r w:rsidRPr="00D42F45">
        <w:rPr>
          <w:rStyle w:val="Italic0"/>
        </w:rPr>
        <w:t>after</w:t>
      </w:r>
      <w:r>
        <w:t xml:space="preserve"> to (0). </w:t>
      </w:r>
      <w:proofErr w:type="gramStart"/>
      <w:r w:rsidRPr="00DC7626">
        <w:rPr>
          <w:rStyle w:val="Bold"/>
        </w:rPr>
        <w:t>Expand</w:t>
      </w:r>
      <w:r>
        <w:t>(</w:t>
      </w:r>
      <w:proofErr w:type="gramEnd"/>
      <w:r>
        <w:t xml:space="preserve">a, </w:t>
      </w:r>
      <w:r w:rsidRPr="00D42F45">
        <w:rPr>
          <w:rStyle w:val="Italic0"/>
        </w:rPr>
        <w:t>before</w:t>
      </w:r>
      <w:r>
        <w:t xml:space="preserve">, </w:t>
      </w:r>
      <w:r w:rsidRPr="00D42F45">
        <w:rPr>
          <w:rStyle w:val="Italic0"/>
        </w:rPr>
        <w:t>after</w:t>
      </w:r>
      <w:r>
        <w:t>) yields the following:</w:t>
      </w:r>
    </w:p>
    <w:p w14:paraId="42D02CBF" w14:textId="77777777" w:rsidR="003A10EC"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
                  </m:e>
                </m:mr>
              </m:m>
            </m:e>
          </m:d>
        </m:oMath>
      </m:oMathPara>
    </w:p>
    <w:p w14:paraId="42D02CC0" w14:textId="77777777" w:rsidR="003A10EC" w:rsidRPr="00F83802" w:rsidRDefault="003A10EC" w:rsidP="00A36550"/>
    <w:p w14:paraId="42D02CC1" w14:textId="77777777" w:rsidR="003A10EC" w:rsidRDefault="003A10EC" w:rsidP="003A10EC">
      <w:pPr>
        <w:pStyle w:val="BodyTextLink"/>
      </w:pPr>
      <w:r>
        <w:t xml:space="preserve">Setting </w:t>
      </w:r>
      <w:r w:rsidRPr="00487013">
        <w:rPr>
          <w:rStyle w:val="Italic0"/>
        </w:rPr>
        <w:t>before</w:t>
      </w:r>
      <w:r>
        <w:t xml:space="preserve"> to (0) and </w:t>
      </w:r>
      <w:r w:rsidRPr="00487013">
        <w:rPr>
          <w:rStyle w:val="Italic0"/>
        </w:rPr>
        <w:t>after</w:t>
      </w:r>
      <w:r>
        <w:t xml:space="preserve"> to (2) yields the following:</w:t>
      </w:r>
    </w:p>
    <w:p w14:paraId="42D02CC2"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e>
                          <m:r>
                            <m:rPr>
                              <m:sty m:val="p"/>
                            </m:rPr>
                            <w:rPr>
                              <w:rFonts w:ascii="Cambria Math" w:hAnsi="Cambria Math"/>
                            </w:rPr>
                            <m:t>2</m:t>
                          </m:r>
                        </m:e>
                      </m:mr>
                    </m:m>
                  </m:e>
                </m:mr>
              </m:m>
            </m:e>
          </m:d>
        </m:oMath>
      </m:oMathPara>
    </w:p>
    <w:p w14:paraId="42D02CC3" w14:textId="77777777" w:rsidR="003A10EC" w:rsidRPr="00F36180" w:rsidRDefault="003A10EC" w:rsidP="003A10EC">
      <w:pPr>
        <w:pStyle w:val="Le"/>
      </w:pPr>
    </w:p>
    <w:p w14:paraId="42D02CC4" w14:textId="77777777" w:rsidR="003A10EC" w:rsidRDefault="003A10EC" w:rsidP="003A10EC">
      <w:pPr>
        <w:pStyle w:val="Heading4"/>
      </w:pPr>
      <w:r>
        <w:t>Second Rank Objects</w:t>
      </w:r>
    </w:p>
    <w:p w14:paraId="42D02CC5" w14:textId="77777777" w:rsidR="003A10EC" w:rsidRDefault="003A10EC" w:rsidP="003A10EC">
      <w:pPr>
        <w:pStyle w:val="BodyTextLink"/>
      </w:pPr>
      <w:r>
        <w:t xml:space="preserve">For second rank objects, assume that </w:t>
      </w:r>
      <w:r w:rsidRPr="00D42F45">
        <w:rPr>
          <w:rStyle w:val="Italic0"/>
        </w:rPr>
        <w:t>a</w:t>
      </w:r>
      <w:r>
        <w:t xml:space="preserve"> represents the following array:</w:t>
      </w:r>
    </w:p>
    <w:p w14:paraId="42D02CC6"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
            </m:e>
          </m:d>
        </m:oMath>
      </m:oMathPara>
    </w:p>
    <w:p w14:paraId="42D02CC7" w14:textId="77777777" w:rsidR="003A10EC" w:rsidRDefault="003A10EC" w:rsidP="00A36550"/>
    <w:p w14:paraId="42D02CC8" w14:textId="77777777" w:rsidR="003A10EC" w:rsidRDefault="003A10EC" w:rsidP="003A10EC">
      <w:pPr>
        <w:pStyle w:val="BodyTextLink"/>
      </w:pPr>
      <w:r>
        <w:lastRenderedPageBreak/>
        <w:t xml:space="preserve">Set </w:t>
      </w:r>
      <w:r w:rsidRPr="00D42F45">
        <w:rPr>
          <w:rStyle w:val="Italic0"/>
        </w:rPr>
        <w:t>before</w:t>
      </w:r>
      <w:r>
        <w:t xml:space="preserve"> to (1</w:t>
      </w:r>
      <w:proofErr w:type="gramStart"/>
      <w:r>
        <w:t>,0</w:t>
      </w:r>
      <w:proofErr w:type="gramEnd"/>
      <w:r>
        <w:t xml:space="preserve">) and </w:t>
      </w:r>
      <w:r w:rsidRPr="00D42F45">
        <w:rPr>
          <w:rStyle w:val="Italic0"/>
        </w:rPr>
        <w:t>after</w:t>
      </w:r>
      <w:r>
        <w:t xml:space="preserve"> to (0,0). </w:t>
      </w:r>
      <w:proofErr w:type="gramStart"/>
      <w:r w:rsidRPr="00DC7626">
        <w:rPr>
          <w:rStyle w:val="Bold"/>
        </w:rPr>
        <w:t>Expand</w:t>
      </w:r>
      <w:r>
        <w:t>(</w:t>
      </w:r>
      <w:proofErr w:type="gramEnd"/>
      <w:r>
        <w:t xml:space="preserve">a, </w:t>
      </w:r>
      <w:r w:rsidRPr="00D42F45">
        <w:rPr>
          <w:rStyle w:val="Italic0"/>
        </w:rPr>
        <w:t>before</w:t>
      </w:r>
      <w:r>
        <w:t xml:space="preserve">, </w:t>
      </w:r>
      <w:r w:rsidRPr="00D42F45">
        <w:rPr>
          <w:rStyle w:val="Italic0"/>
        </w:rPr>
        <w:t>after</w:t>
      </w:r>
      <w:r>
        <w:t>) yields the following 3x2 array:</w:t>
      </w:r>
    </w:p>
    <w:p w14:paraId="42D02CC9"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
            </m:e>
          </m:d>
        </m:oMath>
      </m:oMathPara>
    </w:p>
    <w:p w14:paraId="42D02CCA" w14:textId="77777777" w:rsidR="003A10EC" w:rsidRDefault="003A10EC" w:rsidP="00A36550"/>
    <w:p w14:paraId="42D02CCB" w14:textId="77777777" w:rsidR="003A10EC" w:rsidRDefault="003A10EC" w:rsidP="003A10EC">
      <w:pPr>
        <w:pStyle w:val="BodyTextLink"/>
      </w:pPr>
      <w:r>
        <w:t xml:space="preserve">Setting </w:t>
      </w:r>
      <w:r w:rsidRPr="00D42F45">
        <w:rPr>
          <w:rStyle w:val="Italic0"/>
        </w:rPr>
        <w:t>before</w:t>
      </w:r>
      <w:r>
        <w:t xml:space="preserve"> to (0</w:t>
      </w:r>
      <w:proofErr w:type="gramStart"/>
      <w:r>
        <w:t>,1</w:t>
      </w:r>
      <w:proofErr w:type="gramEnd"/>
      <w:r>
        <w:t xml:space="preserve">) and </w:t>
      </w:r>
      <w:r w:rsidRPr="00D42F45">
        <w:rPr>
          <w:rStyle w:val="Italic0"/>
        </w:rPr>
        <w:t>after</w:t>
      </w:r>
      <w:r>
        <w:t xml:space="preserve"> to (0,0) yields the following 2x3 array:</w:t>
      </w:r>
    </w:p>
    <w:p w14:paraId="42D02CCC" w14:textId="77777777" w:rsidR="003A10EC"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4</m:t>
                    </m:r>
                  </m:e>
                  <m:e>
                    <m:r>
                      <m:rPr>
                        <m:sty m:val="p"/>
                      </m:rPr>
                      <w:rPr>
                        <w:rFonts w:ascii="Cambria Math" w:hAnsi="Cambria Math"/>
                      </w:rPr>
                      <m:t>3</m:t>
                    </m:r>
                  </m:e>
                  <m:e>
                    <m:r>
                      <m:rPr>
                        <m:sty m:val="p"/>
                      </m:rPr>
                      <w:rPr>
                        <w:rFonts w:ascii="Cambria Math" w:hAnsi="Cambria Math"/>
                      </w:rPr>
                      <m:t>4</m:t>
                    </m:r>
                  </m:e>
                </m:mr>
              </m:m>
            </m:e>
          </m:d>
        </m:oMath>
      </m:oMathPara>
    </w:p>
    <w:p w14:paraId="42D02CCD" w14:textId="77777777" w:rsidR="003A10EC" w:rsidRDefault="003A10EC" w:rsidP="00A36550"/>
    <w:p w14:paraId="42D02CCE" w14:textId="77777777" w:rsidR="003A10EC" w:rsidRDefault="003A10EC" w:rsidP="003A10EC">
      <w:pPr>
        <w:pStyle w:val="BodyTextLink"/>
      </w:pPr>
      <w:r>
        <w:t xml:space="preserve">Setting </w:t>
      </w:r>
      <w:r w:rsidRPr="00D42F45">
        <w:rPr>
          <w:rStyle w:val="Italic0"/>
        </w:rPr>
        <w:t>before</w:t>
      </w:r>
      <w:r>
        <w:t xml:space="preserve"> to (0</w:t>
      </w:r>
      <w:proofErr w:type="gramStart"/>
      <w:r>
        <w:t>,0</w:t>
      </w:r>
      <w:proofErr w:type="gramEnd"/>
      <w:r>
        <w:t xml:space="preserve">) and </w:t>
      </w:r>
      <w:r w:rsidRPr="00D42F45">
        <w:rPr>
          <w:rStyle w:val="Italic0"/>
        </w:rPr>
        <w:t>after</w:t>
      </w:r>
      <w:r>
        <w:t xml:space="preserve"> to (1,0) yields the following 3x2 array:</w:t>
      </w:r>
    </w:p>
    <w:p w14:paraId="42D02CCF" w14:textId="77777777" w:rsidR="003A10EC" w:rsidRPr="00077BC6"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1</m:t>
                    </m:r>
                  </m:e>
                  <m:e>
                    <m:r>
                      <m:rPr>
                        <m:sty m:val="p"/>
                      </m:rPr>
                      <w:rPr>
                        <w:rFonts w:ascii="Cambria Math" w:hAnsi="Cambria Math"/>
                      </w:rPr>
                      <m:t>2</m:t>
                    </m:r>
                  </m:e>
                </m:mr>
              </m:m>
            </m:e>
          </m:d>
        </m:oMath>
      </m:oMathPara>
    </w:p>
    <w:p w14:paraId="42D02CD0" w14:textId="77777777" w:rsidR="003A10EC" w:rsidRDefault="003A10EC" w:rsidP="003A10EC">
      <w:pPr>
        <w:pStyle w:val="Le"/>
      </w:pPr>
    </w:p>
    <w:p w14:paraId="42D02CD1" w14:textId="77777777" w:rsidR="003A10EC" w:rsidRDefault="003A10EC" w:rsidP="003A10EC">
      <w:pPr>
        <w:pStyle w:val="BodyTextLink"/>
      </w:pPr>
      <w:r>
        <w:t xml:space="preserve">Setting </w:t>
      </w:r>
      <w:r w:rsidRPr="00D42F45">
        <w:rPr>
          <w:rStyle w:val="Italic0"/>
        </w:rPr>
        <w:t>before</w:t>
      </w:r>
      <w:r>
        <w:t xml:space="preserve"> to (1</w:t>
      </w:r>
      <w:proofErr w:type="gramStart"/>
      <w:r>
        <w:t>,1</w:t>
      </w:r>
      <w:proofErr w:type="gramEnd"/>
      <w:r>
        <w:t xml:space="preserve">) and </w:t>
      </w:r>
      <w:r w:rsidRPr="00D42F45">
        <w:rPr>
          <w:rStyle w:val="Italic0"/>
        </w:rPr>
        <w:t>after</w:t>
      </w:r>
      <w:r>
        <w:t xml:space="preserve"> to (0,0) yields the following 3x3 array:</w:t>
      </w:r>
    </w:p>
    <w:p w14:paraId="42D02CD2"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2</m:t>
                    </m:r>
                  </m:e>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4</m:t>
                    </m:r>
                  </m:e>
                  <m:e>
                    <m:r>
                      <m:rPr>
                        <m:sty m:val="p"/>
                      </m:rPr>
                      <w:rPr>
                        <w:rFonts w:ascii="Cambria Math" w:hAnsi="Cambria Math"/>
                      </w:rPr>
                      <m:t>3</m:t>
                    </m:r>
                  </m:e>
                  <m:e>
                    <m:r>
                      <m:rPr>
                        <m:sty m:val="p"/>
                      </m:rPr>
                      <w:rPr>
                        <w:rFonts w:ascii="Cambria Math" w:hAnsi="Cambria Math"/>
                      </w:rPr>
                      <m:t>4</m:t>
                    </m:r>
                  </m:e>
                </m:mr>
              </m:m>
            </m:e>
          </m:d>
        </m:oMath>
      </m:oMathPara>
    </w:p>
    <w:p w14:paraId="42D02CD3" w14:textId="77777777" w:rsidR="003A10EC" w:rsidRDefault="003A10EC" w:rsidP="005E2F23"/>
    <w:p w14:paraId="42D02CD4" w14:textId="77777777" w:rsidR="003A10EC" w:rsidRDefault="003A10EC" w:rsidP="003A10EC">
      <w:pPr>
        <w:pStyle w:val="BodyTextLink"/>
      </w:pPr>
      <w:r>
        <w:t xml:space="preserve">Setting </w:t>
      </w:r>
      <w:r w:rsidRPr="00D42F45">
        <w:rPr>
          <w:rStyle w:val="Italic0"/>
        </w:rPr>
        <w:t>before</w:t>
      </w:r>
      <w:r>
        <w:t xml:space="preserve"> to (2</w:t>
      </w:r>
      <w:proofErr w:type="gramStart"/>
      <w:r>
        <w:t>,0</w:t>
      </w:r>
      <w:proofErr w:type="gramEnd"/>
      <w:r>
        <w:t xml:space="preserve">) and </w:t>
      </w:r>
      <w:r w:rsidRPr="00D42F45">
        <w:rPr>
          <w:rStyle w:val="Italic0"/>
        </w:rPr>
        <w:t>after</w:t>
      </w:r>
      <w:r>
        <w:t xml:space="preserve"> to (0,0) yields the following 4x2 array:</w:t>
      </w:r>
    </w:p>
    <w:p w14:paraId="42D02CD5"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3</m:t>
                          </m:r>
                        </m:e>
                      </m:mr>
                    </m:m>
                  </m:e>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4</m:t>
                          </m:r>
                        </m:e>
                      </m:mr>
                    </m:m>
                  </m:e>
                </m:mr>
              </m:m>
            </m:e>
          </m:d>
        </m:oMath>
      </m:oMathPara>
    </w:p>
    <w:p w14:paraId="42D02CD6" w14:textId="77777777" w:rsidR="003A10EC" w:rsidRDefault="003A10EC" w:rsidP="005E2F23">
      <w:pPr>
        <w:pStyle w:val="Le"/>
      </w:pPr>
      <w:bookmarkStart w:id="95" w:name="_Gather"/>
      <w:bookmarkEnd w:id="95"/>
    </w:p>
    <w:p w14:paraId="42D02CD7" w14:textId="77777777" w:rsidR="003A10EC" w:rsidRDefault="003A10EC" w:rsidP="003A10EC">
      <w:pPr>
        <w:pStyle w:val="Heading2"/>
      </w:pPr>
      <w:bookmarkStart w:id="96" w:name="_Toc208805152"/>
      <w:bookmarkStart w:id="97" w:name="_Toc264440861"/>
      <w:r>
        <w:t>Gather</w:t>
      </w:r>
      <w:bookmarkEnd w:id="96"/>
      <w:bookmarkEnd w:id="97"/>
    </w:p>
    <w:p w14:paraId="42D02CD8" w14:textId="77777777" w:rsidR="003A10EC" w:rsidRDefault="003A10EC" w:rsidP="003A10EC">
      <w:pPr>
        <w:pStyle w:val="BodyText"/>
      </w:pPr>
      <w:r w:rsidRPr="00DC7626">
        <w:rPr>
          <w:rStyle w:val="Bold"/>
        </w:rPr>
        <w:t>Gather</w:t>
      </w:r>
      <w:r>
        <w:t xml:space="preserve"> </w:t>
      </w:r>
      <w:r w:rsidRPr="00FA010A">
        <w:t>(</w:t>
      </w:r>
      <w:r w:rsidRPr="00D42F45">
        <w:rPr>
          <w:rStyle w:val="Italic0"/>
        </w:rPr>
        <w:t>a</w:t>
      </w:r>
      <w:r w:rsidRPr="00FA010A">
        <w:t xml:space="preserve">, </w:t>
      </w:r>
      <w:r w:rsidRPr="00D42F45">
        <w:rPr>
          <w:rStyle w:val="Italic0"/>
        </w:rPr>
        <w:t>positions</w:t>
      </w:r>
      <w:r w:rsidRPr="00FA010A">
        <w:t>)</w:t>
      </w:r>
      <w:r>
        <w:t xml:space="preserve"> creates a new object that contains a specified subset of the elements of the original object. The new object has the same rank as the original, but fewer elements.</w:t>
      </w:r>
    </w:p>
    <w:p w14:paraId="42D02CD9" w14:textId="77777777" w:rsidR="003A10EC" w:rsidRDefault="003A10EC" w:rsidP="003A10EC">
      <w:pPr>
        <w:pStyle w:val="BodyText"/>
      </w:pPr>
      <w:r>
        <w:t xml:space="preserve">The elements to be included in the new object and their location in the object are specified by one or two </w:t>
      </w:r>
      <w:proofErr w:type="spellStart"/>
      <w:r w:rsidRPr="00DC7626">
        <w:rPr>
          <w:rStyle w:val="Bold"/>
        </w:rPr>
        <w:t>IntParallelArray</w:t>
      </w:r>
      <w:proofErr w:type="spellEnd"/>
      <w:r>
        <w:t xml:space="preserve"> </w:t>
      </w:r>
      <w:r w:rsidRPr="00D42F45">
        <w:rPr>
          <w:rStyle w:val="Italic0"/>
        </w:rPr>
        <w:t>positions</w:t>
      </w:r>
      <w:r>
        <w:t xml:space="preserve"> objects, which contain the indices of the elements to be included in the new array. The </w:t>
      </w:r>
      <w:r w:rsidRPr="00D42F45">
        <w:rPr>
          <w:rStyle w:val="Italic0"/>
        </w:rPr>
        <w:t>positions</w:t>
      </w:r>
      <w:r>
        <w:t xml:space="preserve"> objects also determine the shape of the new object and the location of the selected elements. The rank of the original object determines the number of </w:t>
      </w:r>
      <w:r w:rsidRPr="00D42F45">
        <w:rPr>
          <w:rStyle w:val="Italic0"/>
        </w:rPr>
        <w:t>positions</w:t>
      </w:r>
      <w:r>
        <w:t xml:space="preserve"> objects that are required. </w:t>
      </w:r>
    </w:p>
    <w:p w14:paraId="42D02CDA" w14:textId="77777777" w:rsidR="003A10EC" w:rsidRDefault="003A10EC" w:rsidP="003A10EC">
      <w:pPr>
        <w:pStyle w:val="Heading4"/>
      </w:pPr>
      <w:r>
        <w:t>First Rank Objects</w:t>
      </w:r>
    </w:p>
    <w:p w14:paraId="42D02CDB" w14:textId="77777777" w:rsidR="003A10EC" w:rsidRDefault="003A10EC" w:rsidP="003A10EC">
      <w:pPr>
        <w:pStyle w:val="BodyText"/>
      </w:pPr>
      <w:r>
        <w:t xml:space="preserve">For a first rank object of dimension N, the </w:t>
      </w:r>
      <w:r w:rsidRPr="00D42F45">
        <w:rPr>
          <w:rStyle w:val="Italic0"/>
        </w:rPr>
        <w:t>positions</w:t>
      </w:r>
      <w:r>
        <w:t xml:space="preserve"> object represents an array of one to N integers. The value of each integer must between 0 and (N-1), and values can be repeated. The new object contains the elements of the original whose indices are in the </w:t>
      </w:r>
      <w:r w:rsidRPr="00D42F45">
        <w:rPr>
          <w:rStyle w:val="Italic0"/>
        </w:rPr>
        <w:t>positions</w:t>
      </w:r>
      <w:r>
        <w:t xml:space="preserve"> object, in the order that they are listed in that object.</w:t>
      </w:r>
    </w:p>
    <w:p w14:paraId="42D02CDC" w14:textId="77777777" w:rsidR="003A10EC" w:rsidRDefault="003A10EC" w:rsidP="003A10EC">
      <w:pPr>
        <w:pStyle w:val="BodyTextLink"/>
      </w:pPr>
      <w:r>
        <w:t xml:space="preserve">For example, assume that </w:t>
      </w:r>
      <w:r w:rsidRPr="00D42F45">
        <w:rPr>
          <w:rStyle w:val="Italic0"/>
        </w:rPr>
        <w:t>a</w:t>
      </w:r>
      <w:r>
        <w:t xml:space="preserve"> represents the following first rank array:</w:t>
      </w:r>
    </w:p>
    <w:p w14:paraId="42D02CDD"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m:t>
                </m:r>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9</m:t>
                      </m:r>
                    </m:e>
                    <m:e>
                      <m:r>
                        <m:rPr>
                          <m:sty m:val="p"/>
                        </m:rPr>
                        <w:rPr>
                          <w:rFonts w:ascii="Cambria Math" w:hAnsi="Cambria Math"/>
                        </w:rPr>
                        <m:t>1</m:t>
                      </m:r>
                    </m:e>
                  </m:mr>
                </m:m>
              </m:e>
              <m:e>
                <m:m>
                  <m:mPr>
                    <m:mcs>
                      <m:mc>
                        <m:mcPr>
                          <m:count m:val="3"/>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3</m:t>
                      </m:r>
                    </m:e>
                    <m:e>
                      <m:r>
                        <m:rPr>
                          <m:sty m:val="p"/>
                        </m:rPr>
                        <w:rPr>
                          <w:rFonts w:ascii="Cambria Math" w:hAnsi="Cambria Math"/>
                        </w:rPr>
                        <m:t>2</m:t>
                      </m:r>
                    </m:e>
                  </m:mr>
                </m:m>
              </m:e>
              <m:e>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4</m:t>
                      </m:r>
                    </m:e>
                    <m:e>
                      <m:r>
                        <m:rPr>
                          <m:sty m:val="p"/>
                        </m:rPr>
                        <w:rPr>
                          <w:rFonts w:ascii="Cambria Math" w:hAnsi="Cambria Math"/>
                        </w:rPr>
                        <m:t>8</m:t>
                      </m:r>
                    </m:e>
                  </m:mr>
                </m:m>
                <m:r>
                  <m:rPr>
                    <m:sty m:val="p"/>
                  </m:rPr>
                  <w:rPr>
                    <w:rFonts w:ascii="Cambria Math" w:hAnsi="Cambria Math"/>
                  </w:rPr>
                  <m:t xml:space="preserve"> )</m:t>
                </m:r>
              </m:e>
            </m:mr>
          </m:m>
          <m:r>
            <m:rPr>
              <m:sty m:val="p"/>
            </m:rPr>
            <w:rPr>
              <w:rFonts w:ascii="Cambria Math" w:hAnsi="Cambria Math"/>
            </w:rPr>
            <m:t xml:space="preserve"> </m:t>
          </m:r>
        </m:oMath>
      </m:oMathPara>
    </w:p>
    <w:p w14:paraId="42D02CDE" w14:textId="77777777" w:rsidR="003A10EC" w:rsidRDefault="003A10EC" w:rsidP="005E2F23"/>
    <w:p w14:paraId="42D02CDF" w14:textId="77777777" w:rsidR="003A10EC" w:rsidRDefault="003A10EC" w:rsidP="003A10EC">
      <w:pPr>
        <w:pStyle w:val="BodyTextLink"/>
      </w:pPr>
      <w:r>
        <w:t xml:space="preserve">Set </w:t>
      </w:r>
      <w:r w:rsidRPr="00D42F45">
        <w:rPr>
          <w:rStyle w:val="Italic0"/>
        </w:rPr>
        <w:t>positions</w:t>
      </w:r>
      <w:r>
        <w:t xml:space="preserve"> to the following:</w:t>
      </w:r>
    </w:p>
    <w:p w14:paraId="42D02CE0" w14:textId="77777777" w:rsidR="003A10EC" w:rsidRPr="00D22DD6" w:rsidRDefault="003A10EC" w:rsidP="003A10EC">
      <w:pPr>
        <w:pStyle w:val="PlainText"/>
        <w:rPr>
          <w:rFonts w:ascii="Cambria Math" w:hAnsi="Cambria Math" w:hint="eastAsia"/>
        </w:rPr>
      </w:pPr>
      <m:oMathPara>
        <m:oMathParaPr>
          <m:jc m:val="left"/>
        </m:oMathParaPr>
        <m:oMath>
          <m:r>
            <m:rPr>
              <m:sty m:val="p"/>
            </m:rPr>
            <w:rPr>
              <w:rFonts w:ascii="Cambria Math" w:hAnsi="Cambria Math"/>
            </w:rPr>
            <m:t>(</m:t>
          </m:r>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6</m:t>
                </m:r>
              </m:e>
              <m:e>
                <m:r>
                  <m:rPr>
                    <m:sty m:val="p"/>
                  </m:rPr>
                  <w:rPr>
                    <w:rFonts w:ascii="Cambria Math" w:hAnsi="Cambria Math"/>
                  </w:rPr>
                  <m:t>3</m:t>
                </m:r>
              </m:e>
            </m:mr>
          </m:m>
          <m:r>
            <m:rPr>
              <m:sty m:val="p"/>
            </m:rPr>
            <w:rPr>
              <w:rFonts w:ascii="Cambria Math" w:hAnsi="Cambria Math"/>
            </w:rPr>
            <m:t>)</m:t>
          </m:r>
        </m:oMath>
      </m:oMathPara>
    </w:p>
    <w:p w14:paraId="42D02CE1" w14:textId="77777777" w:rsidR="003A10EC" w:rsidRDefault="003A10EC" w:rsidP="005E2F23"/>
    <w:p w14:paraId="42D02CE2" w14:textId="77777777" w:rsidR="003A10EC" w:rsidRDefault="003A10EC" w:rsidP="003A10EC">
      <w:pPr>
        <w:pStyle w:val="BodyTextLink"/>
      </w:pPr>
      <w:proofErr w:type="gramStart"/>
      <w:r w:rsidRPr="00DC7626">
        <w:rPr>
          <w:rStyle w:val="Bold"/>
        </w:rPr>
        <w:t>Gather</w:t>
      </w:r>
      <w:r>
        <w:t>(</w:t>
      </w:r>
      <w:proofErr w:type="gramEnd"/>
      <w:r w:rsidRPr="00D42F45">
        <w:rPr>
          <w:rStyle w:val="Italic0"/>
        </w:rPr>
        <w:t>a</w:t>
      </w:r>
      <w:r w:rsidRPr="006B7BA2">
        <w:t>,</w:t>
      </w:r>
      <w:r w:rsidRPr="00D42F45">
        <w:rPr>
          <w:rStyle w:val="Italic0"/>
        </w:rPr>
        <w:t xml:space="preserve"> positions</w:t>
      </w:r>
      <w:r>
        <w:t>) yields the following:</w:t>
      </w:r>
    </w:p>
    <w:p w14:paraId="42D02CE3"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7</m:t>
                </m:r>
              </m:e>
              <m:e>
                <m:r>
                  <m:rPr>
                    <m:sty m:val="p"/>
                  </m:rPr>
                  <w:rPr>
                    <w:rFonts w:ascii="Cambria Math" w:hAnsi="Cambria Math"/>
                  </w:rPr>
                  <m:t>6</m:t>
                </m:r>
              </m:e>
            </m:mr>
          </m:m>
          <m:r>
            <m:rPr>
              <m:sty m:val="p"/>
            </m:rPr>
            <w:rPr>
              <w:rFonts w:ascii="Cambria Math" w:hAnsi="Cambria Math"/>
            </w:rPr>
            <m:t>)</m:t>
          </m:r>
        </m:oMath>
      </m:oMathPara>
    </w:p>
    <w:p w14:paraId="42D02CE4" w14:textId="77777777" w:rsidR="003A10EC" w:rsidRDefault="003A10EC" w:rsidP="003A10EC">
      <w:pPr>
        <w:pStyle w:val="Le"/>
      </w:pPr>
    </w:p>
    <w:p w14:paraId="42D02CE5" w14:textId="77777777" w:rsidR="003A10EC" w:rsidRDefault="003A10EC" w:rsidP="003A10EC">
      <w:pPr>
        <w:pStyle w:val="Heading4"/>
      </w:pPr>
      <w:r>
        <w:lastRenderedPageBreak/>
        <w:t>Second Rank Objects</w:t>
      </w:r>
    </w:p>
    <w:p w14:paraId="42D02CE6" w14:textId="77777777" w:rsidR="003A10EC" w:rsidRDefault="003A10EC" w:rsidP="003A10EC">
      <w:pPr>
        <w:pStyle w:val="BodyText"/>
      </w:pPr>
      <w:r>
        <w:t xml:space="preserve">A second rank object of shape N x M requires two second rank </w:t>
      </w:r>
      <w:r w:rsidRPr="00D42F45">
        <w:rPr>
          <w:rStyle w:val="Italic0"/>
        </w:rPr>
        <w:t>positions</w:t>
      </w:r>
      <w:r>
        <w:t xml:space="preserve"> objects, the first for row indices and the second for column indices.</w:t>
      </w:r>
    </w:p>
    <w:p w14:paraId="42D02CE7" w14:textId="77777777" w:rsidR="003A10EC" w:rsidRDefault="003A10EC" w:rsidP="003A10EC">
      <w:pPr>
        <w:pStyle w:val="BodyTextLink"/>
      </w:pPr>
      <w:r>
        <w:t xml:space="preserve">The </w:t>
      </w:r>
      <w:r w:rsidRPr="00D42F45">
        <w:rPr>
          <w:rStyle w:val="Italic0"/>
        </w:rPr>
        <w:t>positions</w:t>
      </w:r>
      <w:r>
        <w:t xml:space="preserve"> objects are a matched pair, which specify:</w:t>
      </w:r>
    </w:p>
    <w:p w14:paraId="42D02CE8" w14:textId="77777777" w:rsidR="003A10EC" w:rsidRDefault="003A10EC" w:rsidP="003A10EC">
      <w:pPr>
        <w:pStyle w:val="BulletList"/>
      </w:pPr>
      <w:r>
        <w:t xml:space="preserve">The elements that are to be in the new object. </w:t>
      </w:r>
    </w:p>
    <w:p w14:paraId="42D02CE9" w14:textId="77777777" w:rsidR="003A10EC" w:rsidRDefault="003A10EC" w:rsidP="003A10EC">
      <w:pPr>
        <w:pStyle w:val="BodyTextIndent"/>
      </w:pPr>
      <w:r>
        <w:t xml:space="preserve">The row </w:t>
      </w:r>
      <w:r w:rsidRPr="00D42F45">
        <w:rPr>
          <w:rStyle w:val="Italic0"/>
        </w:rPr>
        <w:t>positions</w:t>
      </w:r>
      <w:r>
        <w:t xml:space="preserve"> object contains the row indices of the selected elements, and the column </w:t>
      </w:r>
      <w:r w:rsidRPr="00D42F45">
        <w:rPr>
          <w:rStyle w:val="Italic0"/>
        </w:rPr>
        <w:t>positions</w:t>
      </w:r>
      <w:r>
        <w:t xml:space="preserve"> object contains the corresponding column indices.</w:t>
      </w:r>
    </w:p>
    <w:p w14:paraId="42D02CEA" w14:textId="77777777" w:rsidR="003A10EC" w:rsidRDefault="003A10EC" w:rsidP="003A10EC">
      <w:pPr>
        <w:pStyle w:val="BulletList"/>
      </w:pPr>
      <w:r>
        <w:t xml:space="preserve">The position of each element in the new object. </w:t>
      </w:r>
    </w:p>
    <w:p w14:paraId="42D02CEB" w14:textId="77777777" w:rsidR="003A10EC" w:rsidRDefault="003A10EC" w:rsidP="003A10EC">
      <w:pPr>
        <w:pStyle w:val="BodyTextIndent"/>
      </w:pPr>
      <w:r>
        <w:t xml:space="preserve">The position is determined by the location of the indices in the row and column </w:t>
      </w:r>
      <w:r w:rsidRPr="00D42F45">
        <w:rPr>
          <w:rStyle w:val="Italic0"/>
        </w:rPr>
        <w:t>positions</w:t>
      </w:r>
      <w:r>
        <w:t xml:space="preserve"> objects. For example if the (1, 0) elements of the row and column </w:t>
      </w:r>
      <w:r w:rsidRPr="00D42F45">
        <w:rPr>
          <w:rStyle w:val="Italic0"/>
        </w:rPr>
        <w:t>positions</w:t>
      </w:r>
      <w:r>
        <w:t xml:space="preserve"> objects contain 2 and 3, respectively, element (2</w:t>
      </w:r>
      <w:proofErr w:type="gramStart"/>
      <w:r>
        <w:t>,3</w:t>
      </w:r>
      <w:proofErr w:type="gramEnd"/>
      <w:r>
        <w:t>) of the original object becomes element (1, 0) of the new object.</w:t>
      </w:r>
    </w:p>
    <w:p w14:paraId="42D02CEC" w14:textId="77777777" w:rsidR="003A10EC" w:rsidRDefault="003A10EC" w:rsidP="003A10EC">
      <w:pPr>
        <w:pStyle w:val="BulletList"/>
      </w:pPr>
      <w:r>
        <w:t xml:space="preserve">The shape of the new object, which is identical to the shape of the row and column </w:t>
      </w:r>
      <w:r w:rsidRPr="00D42F45">
        <w:rPr>
          <w:rStyle w:val="Italic0"/>
        </w:rPr>
        <w:t>positions</w:t>
      </w:r>
      <w:r>
        <w:t xml:space="preserve"> objects.</w:t>
      </w:r>
    </w:p>
    <w:p w14:paraId="42D02CED" w14:textId="77777777" w:rsidR="003A10EC" w:rsidRDefault="003A10EC" w:rsidP="003A10EC">
      <w:pPr>
        <w:pStyle w:val="Le"/>
      </w:pPr>
    </w:p>
    <w:p w14:paraId="42D02CEE" w14:textId="77777777" w:rsidR="003A10EC" w:rsidRDefault="003A10EC" w:rsidP="003A10EC">
      <w:pPr>
        <w:pStyle w:val="BodyTextLink"/>
      </w:pPr>
      <w:r>
        <w:t xml:space="preserve">The </w:t>
      </w:r>
      <w:r w:rsidRPr="00D42F45">
        <w:rPr>
          <w:rStyle w:val="Italic0"/>
        </w:rPr>
        <w:t>positions</w:t>
      </w:r>
      <w:r>
        <w:t xml:space="preserve"> objects must satisfy the following constraints:</w:t>
      </w:r>
    </w:p>
    <w:p w14:paraId="42D02CEF" w14:textId="77777777" w:rsidR="003A10EC" w:rsidRDefault="003A10EC" w:rsidP="003A10EC">
      <w:pPr>
        <w:pStyle w:val="BulletList"/>
      </w:pPr>
      <w:r>
        <w:t xml:space="preserve">The </w:t>
      </w:r>
      <w:r w:rsidRPr="00D42F45">
        <w:rPr>
          <w:rStyle w:val="Italic0"/>
        </w:rPr>
        <w:t>positions</w:t>
      </w:r>
      <w:r>
        <w:t xml:space="preserve"> objects must be the same shape.</w:t>
      </w:r>
    </w:p>
    <w:p w14:paraId="42D02CF0" w14:textId="77777777" w:rsidR="003A10EC" w:rsidRDefault="003A10EC" w:rsidP="003A10EC">
      <w:pPr>
        <w:pStyle w:val="BulletList"/>
      </w:pPr>
      <w:r>
        <w:t>The shape cannot exceed the bounds of the original object.</w:t>
      </w:r>
    </w:p>
    <w:p w14:paraId="42D02CF1" w14:textId="77777777" w:rsidR="003A10EC" w:rsidRDefault="003A10EC" w:rsidP="003A10EC">
      <w:pPr>
        <w:pStyle w:val="BodyTextIndent"/>
      </w:pPr>
      <w:r w:rsidRPr="00DC7626">
        <w:rPr>
          <w:rStyle w:val="Bold"/>
        </w:rPr>
        <w:t>Gather</w:t>
      </w:r>
      <w:r>
        <w:t xml:space="preserve"> cannot, for example produce a 4x2 object from a 2x2 object.</w:t>
      </w:r>
    </w:p>
    <w:p w14:paraId="42D02CF2" w14:textId="77777777" w:rsidR="003A10EC" w:rsidRDefault="003A10EC" w:rsidP="003A10EC">
      <w:pPr>
        <w:pStyle w:val="BulletList"/>
      </w:pPr>
      <w:r>
        <w:t xml:space="preserve">Each element of the row </w:t>
      </w:r>
      <w:r w:rsidRPr="00D42F45">
        <w:rPr>
          <w:rStyle w:val="Italic0"/>
        </w:rPr>
        <w:t>positions</w:t>
      </w:r>
      <w:r>
        <w:t xml:space="preserve"> object must be set to integer between 0 and (N-1).</w:t>
      </w:r>
    </w:p>
    <w:p w14:paraId="42D02CF3" w14:textId="77777777" w:rsidR="003A10EC" w:rsidRDefault="003A10EC" w:rsidP="003A10EC">
      <w:pPr>
        <w:pStyle w:val="BulletList"/>
      </w:pPr>
      <w:r>
        <w:t xml:space="preserve">Each element of the column </w:t>
      </w:r>
      <w:r w:rsidRPr="00D42F45">
        <w:rPr>
          <w:rStyle w:val="Italic0"/>
        </w:rPr>
        <w:t>positions</w:t>
      </w:r>
      <w:r>
        <w:t xml:space="preserve"> object must be set to integer between 0 and (M-1).</w:t>
      </w:r>
    </w:p>
    <w:p w14:paraId="42D02CF4" w14:textId="77777777" w:rsidR="003A10EC" w:rsidRDefault="003A10EC" w:rsidP="003A10EC">
      <w:pPr>
        <w:pStyle w:val="Le"/>
      </w:pPr>
    </w:p>
    <w:p w14:paraId="42D02CF5" w14:textId="77777777" w:rsidR="003A10EC" w:rsidRDefault="003A10EC" w:rsidP="003A10EC">
      <w:pPr>
        <w:pStyle w:val="BodyTextLink"/>
      </w:pPr>
      <w:r>
        <w:t>For example, assume that the original object represents the following second rank array:</w:t>
      </w:r>
    </w:p>
    <w:p w14:paraId="42D02CF6"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
                  </m:e>
                </m:mr>
                <m:mr>
                  <m:e>
                    <m:r>
                      <m:rPr>
                        <m:sty m:val="p"/>
                      </m:rPr>
                      <w:rPr>
                        <w:rFonts w:ascii="Cambria Math" w:hAnsi="Cambria Math"/>
                      </w:rPr>
                      <m:t>5</m:t>
                    </m:r>
                  </m:e>
                  <m:e>
                    <m:r>
                      <m:rPr>
                        <m:sty m:val="p"/>
                      </m:rPr>
                      <w:rPr>
                        <w:rFonts w:ascii="Cambria Math" w:hAnsi="Cambria Math"/>
                      </w:rPr>
                      <m:t>6</m:t>
                    </m:r>
                  </m:e>
                  <m:e>
                    <m:m>
                      <m:mPr>
                        <m:mcs>
                          <m:mc>
                            <m:mcPr>
                              <m:count m:val="2"/>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mr>
                    </m:m>
                  </m:e>
                </m:mr>
                <m:mr>
                  <m:e>
                    <m:m>
                      <m:mPr>
                        <m:mcs>
                          <m:mc>
                            <m:mcPr>
                              <m:count m:val="1"/>
                              <m:mcJc m:val="center"/>
                            </m:mcPr>
                          </m:mc>
                        </m:mcs>
                        <m:ctrlPr>
                          <w:rPr>
                            <w:rFonts w:ascii="Cambria Math" w:hAnsi="Cambria Math"/>
                          </w:rPr>
                        </m:ctrlPr>
                      </m:mPr>
                      <m:mr>
                        <m:e>
                          <m:r>
                            <m:rPr>
                              <m:sty m:val="p"/>
                            </m:rPr>
                            <w:rPr>
                              <w:rFonts w:ascii="Cambria Math" w:hAnsi="Cambria Math"/>
                            </w:rPr>
                            <m:t>9</m:t>
                          </m:r>
                        </m:e>
                      </m:mr>
                      <m:mr>
                        <m:e>
                          <m:r>
                            <m:rPr>
                              <m:sty m:val="p"/>
                            </m:rPr>
                            <w:rPr>
                              <w:rFonts w:ascii="Cambria Math" w:hAnsi="Cambria Math"/>
                            </w:rPr>
                            <m:t>13</m:t>
                          </m:r>
                        </m:e>
                      </m:mr>
                    </m:m>
                  </m:e>
                  <m:e>
                    <m:m>
                      <m:mPr>
                        <m:mcs>
                          <m:mc>
                            <m:mcPr>
                              <m:count m:val="1"/>
                              <m:mcJc m:val="center"/>
                            </m:mcPr>
                          </m:mc>
                        </m:mcs>
                        <m:ctrlPr>
                          <w:rPr>
                            <w:rFonts w:ascii="Cambria Math" w:hAnsi="Cambria Math"/>
                          </w:rPr>
                        </m:ctrlPr>
                      </m:mPr>
                      <m:mr>
                        <m:e>
                          <m:r>
                            <m:rPr>
                              <m:sty m:val="p"/>
                            </m:rPr>
                            <w:rPr>
                              <w:rFonts w:ascii="Cambria Math" w:hAnsi="Cambria Math"/>
                            </w:rPr>
                            <m:t>10</m:t>
                          </m:r>
                        </m:e>
                      </m:mr>
                      <m:mr>
                        <m:e>
                          <m:r>
                            <m:rPr>
                              <m:sty m:val="p"/>
                            </m:rPr>
                            <w:rPr>
                              <w:rFonts w:ascii="Cambria Math" w:hAnsi="Cambria Math"/>
                            </w:rPr>
                            <m:t>14</m:t>
                          </m:r>
                        </m:e>
                      </m:mr>
                    </m:m>
                  </m:e>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11</m:t>
                                </m:r>
                              </m:e>
                            </m:mr>
                            <m:mr>
                              <m:e>
                                <m:r>
                                  <m:rPr>
                                    <m:sty m:val="p"/>
                                  </m:rPr>
                                  <w:rPr>
                                    <w:rFonts w:ascii="Cambria Math" w:hAnsi="Cambria Math"/>
                                  </w:rPr>
                                  <m:t>15</m:t>
                                </m:r>
                              </m:e>
                            </m:mr>
                          </m:m>
                        </m:e>
                        <m:e>
                          <m:m>
                            <m:mPr>
                              <m:mcs>
                                <m:mc>
                                  <m:mcPr>
                                    <m:count m:val="1"/>
                                    <m:mcJc m:val="center"/>
                                  </m:mcPr>
                                </m:mc>
                              </m:mcs>
                              <m:ctrlPr>
                                <w:rPr>
                                  <w:rFonts w:ascii="Cambria Math" w:hAnsi="Cambria Math"/>
                                </w:rPr>
                              </m:ctrlPr>
                            </m:mPr>
                            <m:mr>
                              <m:e>
                                <m:r>
                                  <m:rPr>
                                    <m:sty m:val="p"/>
                                  </m:rPr>
                                  <w:rPr>
                                    <w:rFonts w:ascii="Cambria Math" w:hAnsi="Cambria Math"/>
                                  </w:rPr>
                                  <m:t>12</m:t>
                                </m:r>
                              </m:e>
                            </m:mr>
                            <m:mr>
                              <m:e>
                                <m:r>
                                  <m:rPr>
                                    <m:sty m:val="p"/>
                                  </m:rPr>
                                  <w:rPr>
                                    <w:rFonts w:ascii="Cambria Math" w:hAnsi="Cambria Math"/>
                                  </w:rPr>
                                  <m:t>16</m:t>
                                </m:r>
                              </m:e>
                            </m:mr>
                          </m:m>
                        </m:e>
                      </m:mr>
                    </m:m>
                  </m:e>
                </m:mr>
              </m:m>
            </m:e>
          </m:d>
        </m:oMath>
      </m:oMathPara>
    </w:p>
    <w:p w14:paraId="42D02CF7" w14:textId="77777777" w:rsidR="003A10EC" w:rsidRDefault="003A10EC" w:rsidP="005E2F23"/>
    <w:p w14:paraId="42D02CF8" w14:textId="77777777" w:rsidR="003A10EC" w:rsidRDefault="003A10EC" w:rsidP="003A10EC">
      <w:pPr>
        <w:pStyle w:val="BodyTextLink"/>
      </w:pPr>
      <w:r>
        <w:t xml:space="preserve">To extract the 2 x 2 matrix from the center of </w:t>
      </w:r>
      <w:r w:rsidRPr="00D42F45">
        <w:rPr>
          <w:rStyle w:val="Italic0"/>
        </w:rPr>
        <w:t>a</w:t>
      </w:r>
      <w:r>
        <w:t xml:space="preserve">, specify row and column </w:t>
      </w:r>
      <w:r w:rsidRPr="00D42F45">
        <w:rPr>
          <w:rStyle w:val="Italic0"/>
        </w:rPr>
        <w:t>positions</w:t>
      </w:r>
      <w:r>
        <w:t xml:space="preserve"> objects that represent the following arrays:</w:t>
      </w:r>
    </w:p>
    <w:p w14:paraId="42D02CF9" w14:textId="77777777" w:rsidR="003A10EC" w:rsidRPr="00095D57" w:rsidRDefault="003A10EC" w:rsidP="003A10EC">
      <w:pPr>
        <w:pStyle w:val="PlainText"/>
        <w:keepNext/>
        <w:keepLines/>
      </w:pPr>
      <m:oMathPara>
        <m:oMathParaPr>
          <m:jc m:val="left"/>
        </m:oMathParaPr>
        <m:oMath>
          <m:r>
            <w:rPr>
              <w:rFonts w:ascii="Cambria Math" w:hAnsi="Cambria Math"/>
            </w:rPr>
            <m:t>rowIndex</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2</m:t>
                    </m:r>
                  </m:e>
                  <m:e>
                    <m:r>
                      <m:rPr>
                        <m:sty m:val="p"/>
                      </m:rPr>
                      <w:rPr>
                        <w:rFonts w:ascii="Cambria Math" w:hAnsi="Cambria Math"/>
                      </w:rPr>
                      <m:t>2</m:t>
                    </m:r>
                  </m:e>
                </m:mr>
              </m:m>
            </m:e>
          </m:d>
        </m:oMath>
      </m:oMathPara>
    </w:p>
    <w:p w14:paraId="42D02CFA" w14:textId="77777777" w:rsidR="003A10EC" w:rsidRDefault="003A10EC" w:rsidP="003A10EC">
      <w:pPr>
        <w:pStyle w:val="PlainText"/>
        <w:keepNext/>
        <w:keepLines/>
      </w:pPr>
    </w:p>
    <w:p w14:paraId="42D02CFB" w14:textId="77777777" w:rsidR="003A10EC" w:rsidRPr="00D22DD6" w:rsidRDefault="003A10EC" w:rsidP="003A10EC">
      <w:pPr>
        <w:pStyle w:val="PlainText"/>
        <w:keepNext/>
        <w:keepLines/>
        <w:rPr>
          <w:rFonts w:ascii="Cambria Math" w:hAnsi="Cambria Math" w:hint="eastAsia"/>
        </w:rPr>
      </w:pPr>
      <m:oMathPara>
        <m:oMathParaPr>
          <m:jc m:val="left"/>
        </m:oMathParaPr>
        <m:oMath>
          <m:r>
            <w:rPr>
              <w:rFonts w:ascii="Cambria Math" w:hAnsi="Cambria Math"/>
            </w:rPr>
            <m:t>colIndex</m:t>
          </m:r>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2</m:t>
                    </m:r>
                  </m:e>
                </m:mr>
              </m:m>
            </m:e>
          </m:d>
        </m:oMath>
      </m:oMathPara>
    </w:p>
    <w:p w14:paraId="42D02CFC" w14:textId="77777777" w:rsidR="003A10EC" w:rsidRDefault="003A10EC" w:rsidP="005E2F23"/>
    <w:p w14:paraId="42D02CFD" w14:textId="77777777" w:rsidR="003A10EC" w:rsidRDefault="003A10EC" w:rsidP="003A10EC">
      <w:pPr>
        <w:pStyle w:val="BodyTextLink"/>
      </w:pPr>
      <w:proofErr w:type="gramStart"/>
      <w:r w:rsidRPr="00DC7626">
        <w:rPr>
          <w:rStyle w:val="Bold"/>
        </w:rPr>
        <w:t>Gather</w:t>
      </w:r>
      <w:r>
        <w:t>(</w:t>
      </w:r>
      <w:proofErr w:type="gramEnd"/>
      <w:r w:rsidRPr="00D42F45">
        <w:rPr>
          <w:rStyle w:val="Italic0"/>
        </w:rPr>
        <w:t>a</w:t>
      </w:r>
      <w:r>
        <w:t xml:space="preserve">, </w:t>
      </w:r>
      <w:proofErr w:type="spellStart"/>
      <w:r w:rsidRPr="00D42F45">
        <w:rPr>
          <w:rStyle w:val="Italic0"/>
        </w:rPr>
        <w:t>rowIndex</w:t>
      </w:r>
      <w:proofErr w:type="spellEnd"/>
      <w:r>
        <w:t xml:space="preserve">, </w:t>
      </w:r>
      <w:proofErr w:type="spellStart"/>
      <w:r w:rsidRPr="00D42F45">
        <w:rPr>
          <w:rStyle w:val="Italic0"/>
        </w:rPr>
        <w:t>colIndex</w:t>
      </w:r>
      <w:proofErr w:type="spellEnd"/>
      <w:r>
        <w:t>) yields the following:</w:t>
      </w:r>
    </w:p>
    <w:p w14:paraId="42D02CFE" w14:textId="77777777" w:rsidR="003A10EC" w:rsidRPr="00777821"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7</m:t>
                    </m:r>
                  </m:e>
                </m:mr>
                <m:mr>
                  <m:e>
                    <m:r>
                      <m:rPr>
                        <m:sty m:val="p"/>
                      </m:rPr>
                      <w:rPr>
                        <w:rFonts w:ascii="Cambria Math" w:hAnsi="Cambria Math"/>
                      </w:rPr>
                      <m:t>10</m:t>
                    </m:r>
                  </m:e>
                  <m:e>
                    <m:r>
                      <m:rPr>
                        <m:sty m:val="p"/>
                      </m:rPr>
                      <w:rPr>
                        <w:rFonts w:ascii="Cambria Math" w:hAnsi="Cambria Math"/>
                      </w:rPr>
                      <m:t>11</m:t>
                    </m:r>
                  </m:e>
                </m:mr>
              </m:m>
            </m:e>
          </m:d>
        </m:oMath>
      </m:oMathPara>
    </w:p>
    <w:p w14:paraId="42D02CFF" w14:textId="77777777" w:rsidR="005E2F23" w:rsidRDefault="005E2F23" w:rsidP="003A10EC">
      <w:pPr>
        <w:pStyle w:val="Le"/>
      </w:pPr>
      <w:bookmarkStart w:id="98" w:name="_InnerProduct"/>
      <w:bookmarkStart w:id="99" w:name="_Toc208805153"/>
      <w:bookmarkEnd w:id="98"/>
    </w:p>
    <w:p w14:paraId="42D02D00" w14:textId="77777777" w:rsidR="003A10EC" w:rsidRDefault="003A10EC" w:rsidP="003A10EC">
      <w:pPr>
        <w:pStyle w:val="Heading2"/>
      </w:pPr>
      <w:bookmarkStart w:id="100" w:name="_Toc264440862"/>
      <w:proofErr w:type="spellStart"/>
      <w:r>
        <w:lastRenderedPageBreak/>
        <w:t>InnerProduct</w:t>
      </w:r>
      <w:bookmarkEnd w:id="99"/>
      <w:bookmarkEnd w:id="100"/>
      <w:proofErr w:type="spellEnd"/>
    </w:p>
    <w:p w14:paraId="42D02D01" w14:textId="77777777" w:rsidR="003A10EC" w:rsidRDefault="003A10EC" w:rsidP="003A10EC">
      <w:pPr>
        <w:pStyle w:val="BodyTextLink"/>
      </w:pPr>
      <w:proofErr w:type="spellStart"/>
      <w:proofErr w:type="gramStart"/>
      <w:r w:rsidRPr="00DC7626">
        <w:rPr>
          <w:rStyle w:val="Bold"/>
        </w:rPr>
        <w:t>InnerProduct</w:t>
      </w:r>
      <w:proofErr w:type="spellEnd"/>
      <w:r w:rsidRPr="00FA010A">
        <w:t>(</w:t>
      </w:r>
      <w:proofErr w:type="gramEnd"/>
      <w:r w:rsidRPr="00D42F45">
        <w:rPr>
          <w:rStyle w:val="Italic0"/>
        </w:rPr>
        <w:t>a1</w:t>
      </w:r>
      <w:r w:rsidRPr="00FA010A">
        <w:t xml:space="preserve">, </w:t>
      </w:r>
      <w:r w:rsidRPr="00D42F45">
        <w:rPr>
          <w:rStyle w:val="Italic0"/>
        </w:rPr>
        <w:t>a2</w:t>
      </w:r>
      <w:r w:rsidRPr="00FA010A">
        <w:t>)</w:t>
      </w:r>
      <w:r>
        <w:t xml:space="preserve"> performs matrix and vector multiplication on </w:t>
      </w:r>
      <w:proofErr w:type="spellStart"/>
      <w:r w:rsidR="007F1951" w:rsidRPr="007F1951">
        <w:rPr>
          <w:b/>
        </w:rPr>
        <w:t>DoubleParallelArray</w:t>
      </w:r>
      <w:proofErr w:type="spellEnd"/>
      <w:r w:rsidR="007F1951">
        <w:t xml:space="preserve">, </w:t>
      </w:r>
      <w:proofErr w:type="spellStart"/>
      <w:r w:rsidRPr="00DC7626">
        <w:rPr>
          <w:rStyle w:val="Bold"/>
        </w:rPr>
        <w:t>FloatParallelArray</w:t>
      </w:r>
      <w:proofErr w:type="spellEnd"/>
      <w:r>
        <w:t xml:space="preserve"> and </w:t>
      </w:r>
      <w:proofErr w:type="spellStart"/>
      <w:r w:rsidRPr="00DC7626">
        <w:rPr>
          <w:rStyle w:val="Bold"/>
        </w:rPr>
        <w:t>IntParallelArray</w:t>
      </w:r>
      <w:proofErr w:type="spellEnd"/>
      <w:r>
        <w:t xml:space="preserve"> objects. The method takes two data-parallel array objects and returns a new object of the same type, as follows:</w:t>
      </w:r>
    </w:p>
    <w:p w14:paraId="42D02D02" w14:textId="77777777" w:rsidR="003A10EC" w:rsidRDefault="003A10EC" w:rsidP="003A10EC">
      <w:pPr>
        <w:pStyle w:val="BulletList"/>
      </w:pPr>
      <w:r>
        <w:t xml:space="preserve">If both input objects are second rank, </w:t>
      </w:r>
      <w:proofErr w:type="spellStart"/>
      <w:r w:rsidRPr="00DC7626">
        <w:rPr>
          <w:rStyle w:val="Bold"/>
        </w:rPr>
        <w:t>InnerProduct</w:t>
      </w:r>
      <w:proofErr w:type="spellEnd"/>
      <w:r>
        <w:t xml:space="preserve"> performs standard matrix multiplication on the objects and returns a new second-rank object of the appropriate type and shape.</w:t>
      </w:r>
    </w:p>
    <w:p w14:paraId="42D02D03" w14:textId="77777777" w:rsidR="003A10EC" w:rsidRDefault="003A10EC" w:rsidP="003A10EC">
      <w:pPr>
        <w:pStyle w:val="BulletList"/>
      </w:pPr>
      <w:r>
        <w:t xml:space="preserve">If one object is first rank and the other is second rank, </w:t>
      </w:r>
      <w:proofErr w:type="spellStart"/>
      <w:r w:rsidRPr="00DC7626">
        <w:rPr>
          <w:rStyle w:val="Bold"/>
        </w:rPr>
        <w:t>InnerProduct</w:t>
      </w:r>
      <w:proofErr w:type="spellEnd"/>
      <w:r>
        <w:t xml:space="preserve"> performs standard vector-matrix multiplication on the object and returns a new first rank object of the appropriate dimensions.</w:t>
      </w:r>
    </w:p>
    <w:p w14:paraId="42D02D04" w14:textId="77777777" w:rsidR="003A10EC" w:rsidRDefault="003A10EC" w:rsidP="003A10EC">
      <w:pPr>
        <w:pStyle w:val="BulletList"/>
      </w:pPr>
      <w:r>
        <w:t xml:space="preserve">If both objects are first rank, </w:t>
      </w:r>
      <w:proofErr w:type="spellStart"/>
      <w:r w:rsidRPr="00DC7626">
        <w:rPr>
          <w:rStyle w:val="Bold"/>
        </w:rPr>
        <w:t>InnerProduct</w:t>
      </w:r>
      <w:proofErr w:type="spellEnd"/>
      <w:r>
        <w:t xml:space="preserve"> returns a scalar object containing the scalar product of the two arrays.</w:t>
      </w:r>
    </w:p>
    <w:p w14:paraId="42D02D05" w14:textId="77777777" w:rsidR="003A10EC" w:rsidRDefault="003A10EC" w:rsidP="003A10EC">
      <w:pPr>
        <w:pStyle w:val="Le"/>
      </w:pPr>
    </w:p>
    <w:p w14:paraId="42D02D06" w14:textId="77777777" w:rsidR="003A10EC" w:rsidRDefault="003A10EC" w:rsidP="003A10EC">
      <w:pPr>
        <w:pStyle w:val="Heading4"/>
      </w:pPr>
      <w:r>
        <w:t>Matrix-Matrix Multiplication</w:t>
      </w:r>
    </w:p>
    <w:p w14:paraId="42D02D07" w14:textId="77777777" w:rsidR="003A10EC" w:rsidRDefault="003A10EC" w:rsidP="003A10EC">
      <w:pPr>
        <w:pStyle w:val="BodyTextLink"/>
      </w:pPr>
      <w:r>
        <w:t xml:space="preserve">Assume that </w:t>
      </w:r>
      <w:r w:rsidRPr="00D42F45">
        <w:rPr>
          <w:rStyle w:val="Italic0"/>
        </w:rPr>
        <w:t>a1</w:t>
      </w:r>
      <w:r>
        <w:t xml:space="preserve"> and </w:t>
      </w:r>
      <w:r w:rsidRPr="00D42F45">
        <w:rPr>
          <w:rStyle w:val="Italic0"/>
        </w:rPr>
        <w:t>a2</w:t>
      </w:r>
      <w:r>
        <w:t xml:space="preserve"> represent the following two </w:t>
      </w:r>
      <w:proofErr w:type="spellStart"/>
      <w:r w:rsidRPr="00DC7626">
        <w:rPr>
          <w:rStyle w:val="Bold"/>
        </w:rPr>
        <w:t>IntParallelArray</w:t>
      </w:r>
      <w:proofErr w:type="spellEnd"/>
      <w:r>
        <w:t xml:space="preserve"> objects:</w:t>
      </w:r>
    </w:p>
    <w:p w14:paraId="42D02D08"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1=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
            </m:e>
          </m:d>
        </m:oMath>
      </m:oMathPara>
    </w:p>
    <w:p w14:paraId="42D02D09" w14:textId="77777777" w:rsidR="003A10EC" w:rsidRDefault="003A10EC" w:rsidP="003A10EC">
      <w:pPr>
        <w:pStyle w:val="PlainText"/>
      </w:pPr>
    </w:p>
    <w:p w14:paraId="42D02D0A"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2=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8</m:t>
                    </m:r>
                  </m:e>
                  <m:e>
                    <m:r>
                      <m:rPr>
                        <m:sty m:val="p"/>
                      </m:rPr>
                      <w:rPr>
                        <w:rFonts w:ascii="Cambria Math" w:hAnsi="Cambria Math"/>
                      </w:rPr>
                      <m:t>7</m:t>
                    </m:r>
                  </m:e>
                </m:mr>
                <m:mr>
                  <m:e>
                    <m:r>
                      <m:rPr>
                        <m:sty m:val="p"/>
                      </m:rPr>
                      <w:rPr>
                        <w:rFonts w:ascii="Cambria Math" w:hAnsi="Cambria Math"/>
                      </w:rPr>
                      <m:t>6</m:t>
                    </m:r>
                  </m:e>
                  <m:e>
                    <m:r>
                      <m:rPr>
                        <m:sty m:val="p"/>
                      </m:rPr>
                      <w:rPr>
                        <w:rFonts w:ascii="Cambria Math" w:hAnsi="Cambria Math"/>
                      </w:rPr>
                      <m:t>5</m:t>
                    </m:r>
                  </m:e>
                  <m:e>
                    <m:r>
                      <m:rPr>
                        <m:sty m:val="p"/>
                      </m:rPr>
                      <w:rPr>
                        <w:rFonts w:ascii="Cambria Math" w:hAnsi="Cambria Math"/>
                      </w:rPr>
                      <m:t>4</m:t>
                    </m:r>
                  </m:e>
                </m:mr>
                <m:mr>
                  <m:e>
                    <m:r>
                      <m:rPr>
                        <m:sty m:val="p"/>
                      </m:rPr>
                      <w:rPr>
                        <w:rFonts w:ascii="Cambria Math" w:hAnsi="Cambria Math"/>
                      </w:rPr>
                      <m:t>3</m:t>
                    </m:r>
                  </m:e>
                  <m:e>
                    <m:r>
                      <m:rPr>
                        <m:sty m:val="p"/>
                      </m:rPr>
                      <w:rPr>
                        <w:rFonts w:ascii="Cambria Math" w:hAnsi="Cambria Math"/>
                      </w:rPr>
                      <m:t>2</m:t>
                    </m:r>
                  </m:e>
                  <m:e>
                    <m:r>
                      <m:rPr>
                        <m:sty m:val="p"/>
                      </m:rPr>
                      <w:rPr>
                        <w:rFonts w:ascii="Cambria Math" w:hAnsi="Cambria Math"/>
                      </w:rPr>
                      <m:t>1</m:t>
                    </m:r>
                  </m:e>
                </m:mr>
              </m:m>
            </m:e>
          </m:d>
        </m:oMath>
      </m:oMathPara>
    </w:p>
    <w:p w14:paraId="42D02D0B" w14:textId="77777777" w:rsidR="003A10EC" w:rsidRDefault="003A10EC" w:rsidP="005E2F23"/>
    <w:p w14:paraId="42D02D0C" w14:textId="77777777" w:rsidR="003A10EC" w:rsidRDefault="003A10EC" w:rsidP="003A10EC">
      <w:pPr>
        <w:pStyle w:val="BodyTextLink"/>
      </w:pPr>
      <w:proofErr w:type="spellStart"/>
      <w:proofErr w:type="gramStart"/>
      <w:r w:rsidRPr="00DC7626">
        <w:rPr>
          <w:rStyle w:val="Bold"/>
        </w:rPr>
        <w:t>InnerProduct</w:t>
      </w:r>
      <w:proofErr w:type="spellEnd"/>
      <w:r>
        <w:t>(</w:t>
      </w:r>
      <w:proofErr w:type="gramEnd"/>
      <w:r>
        <w:t>a1, a2) yields the following:</w:t>
      </w:r>
    </w:p>
    <w:p w14:paraId="42D02D0D" w14:textId="77777777" w:rsidR="003A10EC" w:rsidRPr="005E4485" w:rsidRDefault="003A10EC" w:rsidP="003A10EC">
      <w:pPr>
        <w:pStyle w:val="PlainText"/>
        <w:rPr>
          <w:rFonts w:ascii="Cambria Math" w:hAnsi="Cambria Math" w:hint="eastAsia"/>
        </w:rPr>
      </w:pPr>
      <m:oMathPara>
        <m:oMathParaPr>
          <m:jc m:val="left"/>
        </m:oMathParaPr>
        <m:oMath>
          <m:r>
            <m:rPr>
              <m:sty m:val="p"/>
            </m:rPr>
            <w:rPr>
              <w:rFonts w:ascii="Cambria Math" w:hAnsi="Cambria Math" w:cs="Arial"/>
              <w:noProof w:val="0"/>
            </w:rPr>
            <m:t xml:space="preserve">c= </m:t>
          </m:r>
          <m:d>
            <m:dPr>
              <m:ctrlPr>
                <w:rPr>
                  <w:rFonts w:ascii="Cambria Math" w:hAnsi="Cambria Math" w:cs="Arial"/>
                  <w:noProof w:val="0"/>
                </w:rPr>
              </m:ctrlPr>
            </m:dPr>
            <m:e>
              <m:m>
                <m:mPr>
                  <m:mcs>
                    <m:mc>
                      <m:mcPr>
                        <m:count m:val="3"/>
                        <m:mcJc m:val="center"/>
                      </m:mcPr>
                    </m:mc>
                  </m:mcs>
                  <m:ctrlPr>
                    <w:rPr>
                      <w:rFonts w:ascii="Cambria Math" w:hAnsi="Cambria Math" w:cs="Arial"/>
                      <w:noProof w:val="0"/>
                    </w:rPr>
                  </m:ctrlPr>
                </m:mPr>
                <m:mr>
                  <m:e>
                    <m:r>
                      <m:rPr>
                        <m:sty m:val="p"/>
                      </m:rPr>
                      <w:rPr>
                        <w:rFonts w:ascii="Cambria Math" w:hAnsi="Cambria Math"/>
                      </w:rPr>
                      <m:t>30</m:t>
                    </m:r>
                  </m:e>
                  <m:e>
                    <m:r>
                      <m:rPr>
                        <m:sty m:val="p"/>
                      </m:rPr>
                      <w:rPr>
                        <w:rFonts w:ascii="Cambria Math" w:hAnsi="Cambria Math"/>
                      </w:rPr>
                      <m:t>24</m:t>
                    </m:r>
                  </m:e>
                  <m:e>
                    <m:r>
                      <m:rPr>
                        <m:sty m:val="p"/>
                      </m:rPr>
                      <w:rPr>
                        <w:rFonts w:ascii="Cambria Math" w:hAnsi="Cambria Math"/>
                      </w:rPr>
                      <m:t>18</m:t>
                    </m:r>
                  </m:e>
                </m:mr>
                <m:mr>
                  <m:e>
                    <m:r>
                      <m:rPr>
                        <m:sty m:val="p"/>
                      </m:rPr>
                      <w:rPr>
                        <w:rFonts w:ascii="Cambria Math" w:hAnsi="Cambria Math"/>
                      </w:rPr>
                      <m:t>84</m:t>
                    </m:r>
                  </m:e>
                  <m:e>
                    <m:r>
                      <m:rPr>
                        <m:sty m:val="p"/>
                      </m:rPr>
                      <w:rPr>
                        <w:rFonts w:ascii="Cambria Math" w:hAnsi="Cambria Math"/>
                      </w:rPr>
                      <m:t>69</m:t>
                    </m:r>
                  </m:e>
                  <m:e>
                    <m:r>
                      <m:rPr>
                        <m:sty m:val="p"/>
                      </m:rPr>
                      <w:rPr>
                        <w:rFonts w:ascii="Cambria Math" w:hAnsi="Cambria Math"/>
                      </w:rPr>
                      <m:t>54</m:t>
                    </m:r>
                  </m:e>
                </m:mr>
                <m:mr>
                  <m:e>
                    <m:r>
                      <m:rPr>
                        <m:sty m:val="p"/>
                      </m:rPr>
                      <w:rPr>
                        <w:rFonts w:ascii="Cambria Math" w:hAnsi="Cambria Math"/>
                      </w:rPr>
                      <m:t>138</m:t>
                    </m:r>
                  </m:e>
                  <m:e>
                    <m:r>
                      <m:rPr>
                        <m:sty m:val="p"/>
                      </m:rPr>
                      <w:rPr>
                        <w:rFonts w:ascii="Cambria Math" w:hAnsi="Cambria Math"/>
                      </w:rPr>
                      <m:t>114</m:t>
                    </m:r>
                  </m:e>
                  <m:e>
                    <m:r>
                      <m:rPr>
                        <m:sty m:val="p"/>
                      </m:rPr>
                      <w:rPr>
                        <w:rFonts w:ascii="Cambria Math" w:hAnsi="Cambria Math"/>
                      </w:rPr>
                      <m:t>90</m:t>
                    </m:r>
                  </m:e>
                </m:mr>
              </m:m>
            </m:e>
          </m:d>
        </m:oMath>
      </m:oMathPara>
    </w:p>
    <w:p w14:paraId="42D02D0E" w14:textId="77777777" w:rsidR="003A10EC" w:rsidRPr="006C2248" w:rsidRDefault="003A10EC" w:rsidP="003A10EC">
      <w:pPr>
        <w:pStyle w:val="Le"/>
      </w:pPr>
    </w:p>
    <w:p w14:paraId="42D02D0F" w14:textId="77777777" w:rsidR="003A10EC" w:rsidRDefault="003A10EC" w:rsidP="003A10EC">
      <w:pPr>
        <w:pStyle w:val="Heading4"/>
      </w:pPr>
      <w:r>
        <w:t>Matrix-Vector Multiplication</w:t>
      </w:r>
    </w:p>
    <w:p w14:paraId="42D02D10" w14:textId="77777777" w:rsidR="003A10EC" w:rsidRDefault="003A10EC" w:rsidP="003A10EC">
      <w:pPr>
        <w:pStyle w:val="BodyTextLink"/>
      </w:pPr>
      <w:r>
        <w:t xml:space="preserve">Assume that </w:t>
      </w:r>
      <w:r w:rsidRPr="00D42F45">
        <w:rPr>
          <w:rStyle w:val="Italic0"/>
        </w:rPr>
        <w:t>a1</w:t>
      </w:r>
      <w:r>
        <w:t xml:space="preserve"> and </w:t>
      </w:r>
      <w:r w:rsidRPr="00D42F45">
        <w:rPr>
          <w:rStyle w:val="Italic0"/>
        </w:rPr>
        <w:t>a2</w:t>
      </w:r>
      <w:r>
        <w:t xml:space="preserve"> represent the following two arrays:</w:t>
      </w:r>
    </w:p>
    <w:p w14:paraId="42D02D11"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1=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
            </m:e>
          </m:d>
        </m:oMath>
      </m:oMathPara>
    </w:p>
    <w:p w14:paraId="42D02D12" w14:textId="77777777" w:rsidR="003A10EC" w:rsidRDefault="003A10EC" w:rsidP="003A10EC">
      <w:pPr>
        <w:pStyle w:val="PlainText"/>
      </w:pPr>
    </w:p>
    <w:p w14:paraId="42D02D13" w14:textId="77777777" w:rsidR="003A10EC" w:rsidRPr="00F83802" w:rsidRDefault="003A10EC" w:rsidP="003A10EC">
      <w:pPr>
        <w:pStyle w:val="PlainText"/>
      </w:pPr>
      <m:oMathPara>
        <m:oMathParaPr>
          <m:jc m:val="left"/>
        </m:oMathParaPr>
        <m:oMath>
          <m:r>
            <m:rPr>
              <m:sty m:val="p"/>
            </m:rPr>
            <w:rPr>
              <w:rFonts w:ascii="Cambria Math" w:hAnsi="Cambria Math"/>
            </w:rPr>
            <m:t xml:space="preserve">a2=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e>
          </m:d>
        </m:oMath>
      </m:oMathPara>
    </w:p>
    <w:p w14:paraId="42D02D14" w14:textId="77777777" w:rsidR="003A10EC" w:rsidRDefault="003A10EC" w:rsidP="005E2F23"/>
    <w:p w14:paraId="42D02D15" w14:textId="77777777" w:rsidR="003A10EC" w:rsidRDefault="003A10EC" w:rsidP="003A10EC">
      <w:pPr>
        <w:pStyle w:val="BodyTextLink"/>
      </w:pPr>
      <w:proofErr w:type="spellStart"/>
      <w:proofErr w:type="gramStart"/>
      <w:r w:rsidRPr="00DC7626">
        <w:rPr>
          <w:rStyle w:val="Bold"/>
        </w:rPr>
        <w:t>InnerProduct</w:t>
      </w:r>
      <w:proofErr w:type="spellEnd"/>
      <w:r>
        <w:t>(</w:t>
      </w:r>
      <w:proofErr w:type="gramEnd"/>
      <w:r>
        <w:t>a1, a2) yields the following:</w:t>
      </w:r>
    </w:p>
    <w:p w14:paraId="42D02D16" w14:textId="77777777" w:rsidR="003A10EC" w:rsidRPr="005E4485" w:rsidRDefault="00175D41" w:rsidP="003A10EC">
      <w:pPr>
        <w:pStyle w:val="PlainText"/>
        <w:rPr>
          <w:rFonts w:ascii="Cambria Math" w:hAnsi="Cambria Math" w:hint="eastAsia"/>
        </w:rPr>
      </w:pPr>
      <m:oMathPara>
        <m:oMathParaPr>
          <m:jc m:val="left"/>
        </m:oMathParaPr>
        <m:oMath>
          <m:d>
            <m:dPr>
              <m:ctrlPr>
                <w:rPr>
                  <w:rFonts w:ascii="Cambria Math" w:hAnsi="Cambria Math"/>
                  <w:noProof w:val="0"/>
                </w:rPr>
              </m:ctrlPr>
            </m:dPr>
            <m:e>
              <m:m>
                <m:mPr>
                  <m:mcs>
                    <m:mc>
                      <m:mcPr>
                        <m:count m:val="3"/>
                        <m:mcJc m:val="center"/>
                      </m:mcPr>
                    </m:mc>
                  </m:mcs>
                  <m:ctrlPr>
                    <w:rPr>
                      <w:rFonts w:ascii="Cambria Math" w:hAnsi="Cambria Math"/>
                      <w:noProof w:val="0"/>
                    </w:rPr>
                  </m:ctrlPr>
                </m:mPr>
                <m:mr>
                  <m:e>
                    <m:r>
                      <m:rPr>
                        <m:sty m:val="p"/>
                      </m:rPr>
                      <w:rPr>
                        <w:rFonts w:ascii="Cambria Math" w:hAnsi="Cambria Math"/>
                      </w:rPr>
                      <m:t>14</m:t>
                    </m:r>
                  </m:e>
                  <m:e>
                    <m:r>
                      <m:rPr>
                        <m:sty m:val="p"/>
                      </m:rPr>
                      <w:rPr>
                        <w:rFonts w:ascii="Cambria Math" w:hAnsi="Cambria Math"/>
                      </w:rPr>
                      <m:t>32</m:t>
                    </m:r>
                  </m:e>
                  <m:e>
                    <m:r>
                      <m:rPr>
                        <m:sty m:val="p"/>
                      </m:rPr>
                      <w:rPr>
                        <w:rFonts w:ascii="Cambria Math" w:hAnsi="Cambria Math"/>
                      </w:rPr>
                      <m:t>50</m:t>
                    </m:r>
                  </m:e>
                </m:mr>
              </m:m>
            </m:e>
          </m:d>
        </m:oMath>
      </m:oMathPara>
    </w:p>
    <w:p w14:paraId="42D02D17" w14:textId="77777777" w:rsidR="003A10EC" w:rsidRDefault="003A10EC" w:rsidP="003A10EC">
      <w:pPr>
        <w:pStyle w:val="Le"/>
      </w:pPr>
    </w:p>
    <w:p w14:paraId="42D02D18" w14:textId="77777777" w:rsidR="003A10EC" w:rsidRPr="00D2486D" w:rsidRDefault="003A10EC" w:rsidP="003A10EC">
      <w:pPr>
        <w:pStyle w:val="Heading4"/>
      </w:pPr>
      <w:r>
        <w:t>Scalar Multiplication</w:t>
      </w:r>
    </w:p>
    <w:p w14:paraId="42D02D19" w14:textId="77777777" w:rsidR="003A10EC" w:rsidRDefault="003A10EC" w:rsidP="003A10EC">
      <w:pPr>
        <w:pStyle w:val="BodyTextLink"/>
      </w:pPr>
      <w:r>
        <w:t xml:space="preserve">Assume that </w:t>
      </w:r>
      <w:r w:rsidRPr="00D42F45">
        <w:rPr>
          <w:rStyle w:val="Italic0"/>
        </w:rPr>
        <w:t>a1</w:t>
      </w:r>
      <w:r>
        <w:t xml:space="preserve"> and </w:t>
      </w:r>
      <w:r w:rsidRPr="00D42F45">
        <w:rPr>
          <w:rStyle w:val="Italic0"/>
        </w:rPr>
        <w:t>a2</w:t>
      </w:r>
      <w:r>
        <w:t xml:space="preserve"> represent the following two arrays:</w:t>
      </w:r>
    </w:p>
    <w:p w14:paraId="42D02D1A" w14:textId="77777777" w:rsidR="003A10EC" w:rsidRPr="00F83802" w:rsidRDefault="003A10EC" w:rsidP="003A10EC">
      <w:pPr>
        <w:pStyle w:val="PlainText"/>
      </w:pPr>
      <m:oMathPara>
        <m:oMathParaPr>
          <m:jc m:val="left"/>
        </m:oMathParaPr>
        <m:oMath>
          <m:r>
            <m:rPr>
              <m:sty m:val="p"/>
            </m:rPr>
            <w:rPr>
              <w:rFonts w:ascii="Cambria Math" w:hAnsi="Cambria Math"/>
            </w:rPr>
            <m:t xml:space="preserve">a1=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e>
          </m:d>
        </m:oMath>
      </m:oMathPara>
    </w:p>
    <w:p w14:paraId="42D02D1B" w14:textId="77777777" w:rsidR="003A10EC" w:rsidRDefault="003A10EC" w:rsidP="003A10EC">
      <w:pPr>
        <w:pStyle w:val="PlainText"/>
      </w:pPr>
    </w:p>
    <w:p w14:paraId="42D02D1C" w14:textId="77777777" w:rsidR="003A10EC" w:rsidRPr="00F83802" w:rsidRDefault="003A10EC" w:rsidP="003A10EC">
      <w:pPr>
        <w:pStyle w:val="PlainText"/>
      </w:pPr>
      <m:oMathPara>
        <m:oMathParaPr>
          <m:jc m:val="left"/>
        </m:oMathParaPr>
        <m:oMath>
          <m:r>
            <m:rPr>
              <m:sty m:val="p"/>
            </m:rPr>
            <w:rPr>
              <w:rFonts w:ascii="Cambria Math" w:hAnsi="Cambria Math"/>
            </w:rPr>
            <m:t xml:space="preserve">a2=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
            </m:e>
          </m:d>
        </m:oMath>
      </m:oMathPara>
    </w:p>
    <w:p w14:paraId="42D02D1D" w14:textId="77777777" w:rsidR="003A10EC" w:rsidRDefault="003A10EC" w:rsidP="005E2F23"/>
    <w:p w14:paraId="42D02D1E" w14:textId="77777777" w:rsidR="003A10EC" w:rsidRDefault="003A10EC" w:rsidP="003A10EC">
      <w:pPr>
        <w:pStyle w:val="BodyTextLink"/>
      </w:pPr>
      <w:proofErr w:type="spellStart"/>
      <w:proofErr w:type="gramStart"/>
      <w:r w:rsidRPr="00DC7626">
        <w:rPr>
          <w:rStyle w:val="Bold"/>
        </w:rPr>
        <w:t>InnerProduct</w:t>
      </w:r>
      <w:proofErr w:type="spellEnd"/>
      <w:r>
        <w:t>(</w:t>
      </w:r>
      <w:proofErr w:type="gramEnd"/>
      <w:r>
        <w:t>a1, a2) yields the following:</w:t>
      </w:r>
    </w:p>
    <w:p w14:paraId="42D02D1F" w14:textId="77777777" w:rsidR="003A10EC" w:rsidRPr="005E4485" w:rsidRDefault="003A10EC" w:rsidP="003A10EC">
      <w:pPr>
        <w:pStyle w:val="PlainText"/>
        <w:rPr>
          <w:rFonts w:ascii="Cambria Math" w:hAnsi="Cambria Math" w:hint="eastAsia"/>
        </w:rPr>
      </w:pPr>
      <m:oMathPara>
        <m:oMathParaPr>
          <m:jc m:val="left"/>
        </m:oMathParaPr>
        <m:oMath>
          <m:r>
            <m:rPr>
              <m:sty m:val="p"/>
            </m:rPr>
            <w:rPr>
              <w:rFonts w:ascii="Cambria Math" w:hAnsi="Cambria Math"/>
            </w:rPr>
            <m:t xml:space="preserve">c= </m:t>
          </m:r>
          <m:d>
            <m:dPr>
              <m:ctrlPr>
                <w:rPr>
                  <w:rFonts w:ascii="Cambria Math" w:hAnsi="Cambria Math"/>
                </w:rPr>
              </m:ctrlPr>
            </m:dPr>
            <m:e>
              <m:r>
                <m:rPr>
                  <m:sty m:val="p"/>
                </m:rPr>
                <w:rPr>
                  <w:rFonts w:ascii="Cambria Math" w:hAnsi="Cambria Math"/>
                </w:rPr>
                <m:t>33</m:t>
              </m:r>
            </m:e>
          </m:d>
        </m:oMath>
      </m:oMathPara>
    </w:p>
    <w:p w14:paraId="42D02D20" w14:textId="77777777" w:rsidR="003A10EC" w:rsidRPr="006C2248" w:rsidRDefault="003A10EC" w:rsidP="003A10EC">
      <w:pPr>
        <w:pStyle w:val="Le"/>
      </w:pPr>
    </w:p>
    <w:p w14:paraId="42D02D21" w14:textId="77777777" w:rsidR="003A10EC" w:rsidRPr="00267275" w:rsidRDefault="003A10EC" w:rsidP="003A10EC">
      <w:pPr>
        <w:pStyle w:val="Heading2"/>
      </w:pPr>
      <w:bookmarkStart w:id="101" w:name="_OuterProduct"/>
      <w:bookmarkStart w:id="102" w:name="_Toc208805154"/>
      <w:bookmarkStart w:id="103" w:name="_Toc264440863"/>
      <w:bookmarkEnd w:id="101"/>
      <w:proofErr w:type="spellStart"/>
      <w:r>
        <w:lastRenderedPageBreak/>
        <w:t>OuterProduct</w:t>
      </w:r>
      <w:bookmarkEnd w:id="102"/>
      <w:bookmarkEnd w:id="103"/>
      <w:proofErr w:type="spellEnd"/>
    </w:p>
    <w:p w14:paraId="42D02D22" w14:textId="77777777" w:rsidR="003A10EC" w:rsidRDefault="003A10EC" w:rsidP="003A10EC">
      <w:pPr>
        <w:pStyle w:val="BodyTextLink"/>
      </w:pPr>
      <w:proofErr w:type="spellStart"/>
      <w:proofErr w:type="gramStart"/>
      <w:r w:rsidRPr="00DC7626">
        <w:rPr>
          <w:rStyle w:val="Bold"/>
        </w:rPr>
        <w:t>OuterProduct</w:t>
      </w:r>
      <w:proofErr w:type="spellEnd"/>
      <w:r w:rsidRPr="00FA010A">
        <w:t>(</w:t>
      </w:r>
      <w:proofErr w:type="gramEnd"/>
      <w:r w:rsidRPr="00D42F45">
        <w:rPr>
          <w:rStyle w:val="Italic0"/>
        </w:rPr>
        <w:t>a</w:t>
      </w:r>
      <w:r w:rsidRPr="00FA010A">
        <w:t xml:space="preserve">, </w:t>
      </w:r>
      <w:r w:rsidRPr="00D42F45">
        <w:rPr>
          <w:rStyle w:val="Italic0"/>
        </w:rPr>
        <w:t>b</w:t>
      </w:r>
      <w:r w:rsidRPr="00FA010A">
        <w:t>)</w:t>
      </w:r>
      <w:r>
        <w:t xml:space="preserve"> returns the outer product of two first-rank objects. The outer product is sometimes called a tensor or dyadic product, and it is defined as follows:</w:t>
      </w:r>
    </w:p>
    <w:p w14:paraId="42D02D23" w14:textId="77777777" w:rsidR="003A10EC" w:rsidRDefault="00175D41" w:rsidP="003A10EC">
      <w:pPr>
        <w:pStyle w:val="PlainText"/>
      </w:pPr>
      <m:oMathPara>
        <m:oMathParaPr>
          <m:jc m:val="left"/>
        </m:oMathParaPr>
        <m:oMath>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r>
                      <m:rPr>
                        <m:sty m:val="p"/>
                      </m:rPr>
                      <w:rPr>
                        <w:rFonts w:ascii="Cambria Math" w:hAnsi="Cambria Math"/>
                      </w:rPr>
                      <m:t>…</m:t>
                    </m:r>
                  </m:e>
                </m:mr>
              </m:m>
            </m:e>
          </m:d>
          <m:r>
            <m:rPr>
              <m:sty m:val="p"/>
            </m:rPr>
            <w:rPr>
              <w:rFonts w:ascii="Cambria Math" w:hAnsi="Cambria Math"/>
            </w:rPr>
            <m:t xml:space="preserve"> ⊗ </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e>
                </m:mr>
                <m:mr>
                  <m:e>
                    <m:r>
                      <m:rPr>
                        <m:sty m:val="p"/>
                      </m:rPr>
                      <w:rPr>
                        <w:rFonts w:ascii="Cambria Math" w:hAnsi="Cambria Math"/>
                      </w:rPr>
                      <m:t>⋮</m:t>
                    </m:r>
                  </m:e>
                </m:mr>
              </m:m>
            </m:e>
          </m:d>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e>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
            </m:e>
          </m:d>
        </m:oMath>
      </m:oMathPara>
    </w:p>
    <w:p w14:paraId="42D02D24" w14:textId="77777777" w:rsidR="003A10EC" w:rsidRDefault="003A10EC" w:rsidP="005E2F23"/>
    <w:p w14:paraId="42D02D25" w14:textId="77777777" w:rsidR="003A10EC" w:rsidRDefault="003A10EC" w:rsidP="003A10EC">
      <w:pPr>
        <w:pStyle w:val="BodyText"/>
      </w:pPr>
      <w:r>
        <w:t xml:space="preserve">The number of </w:t>
      </w:r>
      <w:r w:rsidR="007F1951">
        <w:t>columns</w:t>
      </w:r>
      <w:r>
        <w:t xml:space="preserve"> in the resulting object is determined by the length of the first object, and the number of </w:t>
      </w:r>
      <w:r w:rsidR="007F1951">
        <w:t>rows</w:t>
      </w:r>
      <w:r>
        <w:t xml:space="preserve"> is determined by the length of the second object. </w:t>
      </w:r>
    </w:p>
    <w:p w14:paraId="42D02D26" w14:textId="77777777" w:rsidR="003A10EC" w:rsidRDefault="003A10EC" w:rsidP="003A10EC">
      <w:pPr>
        <w:pStyle w:val="BodyTextLink"/>
      </w:pPr>
      <w:r>
        <w:t xml:space="preserve">Assume that </w:t>
      </w:r>
      <w:r w:rsidRPr="00D42F45">
        <w:rPr>
          <w:rStyle w:val="Italic0"/>
        </w:rPr>
        <w:t>a</w:t>
      </w:r>
      <w:r>
        <w:t xml:space="preserve"> and </w:t>
      </w:r>
      <w:r w:rsidRPr="00D42F45">
        <w:rPr>
          <w:rStyle w:val="Italic0"/>
        </w:rPr>
        <w:t>b</w:t>
      </w:r>
      <w:r>
        <w:t xml:space="preserve"> </w:t>
      </w:r>
      <w:proofErr w:type="gramStart"/>
      <w:r>
        <w:t>are</w:t>
      </w:r>
      <w:proofErr w:type="gramEnd"/>
      <w:r>
        <w:t xml:space="preserve"> data parallel array objects that represent the following arrays:</w:t>
      </w:r>
    </w:p>
    <w:p w14:paraId="42D02D27" w14:textId="77777777" w:rsidR="003A10EC" w:rsidRPr="00D96B91"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e>
          </m:d>
        </m:oMath>
      </m:oMathPara>
    </w:p>
    <w:p w14:paraId="42D02D28" w14:textId="77777777" w:rsidR="003A10EC" w:rsidRPr="00D96B91" w:rsidRDefault="003A10EC" w:rsidP="003A10EC">
      <w:pPr>
        <w:pStyle w:val="PlainText"/>
      </w:pPr>
    </w:p>
    <w:p w14:paraId="42D02D29" w14:textId="77777777" w:rsidR="003A10EC" w:rsidRPr="00F83802" w:rsidRDefault="003A10EC" w:rsidP="003A10EC">
      <w:pPr>
        <w:pStyle w:val="PlainText"/>
      </w:pPr>
      <m:oMathPara>
        <m:oMathParaPr>
          <m:jc m:val="left"/>
        </m:oMathParaPr>
        <m:oMath>
          <m:r>
            <m:rPr>
              <m:sty m:val="p"/>
            </m:rPr>
            <w:rPr>
              <w:rFonts w:ascii="Cambria Math" w:hAnsi="Cambria Math"/>
            </w:rPr>
            <m:t xml:space="preserve">b=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5</m:t>
                    </m:r>
                  </m:e>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7</m:t>
                          </m:r>
                        </m:e>
                      </m:mr>
                    </m:m>
                  </m:e>
                </m:mr>
              </m:m>
            </m:e>
          </m:d>
        </m:oMath>
      </m:oMathPara>
    </w:p>
    <w:p w14:paraId="42D02D2A" w14:textId="77777777" w:rsidR="003A10EC" w:rsidRPr="00481BB4" w:rsidRDefault="003A10EC" w:rsidP="005E2F23"/>
    <w:p w14:paraId="42D02D2B" w14:textId="77777777" w:rsidR="003A10EC" w:rsidRDefault="003A10EC" w:rsidP="003A10EC">
      <w:pPr>
        <w:pStyle w:val="BodyTextLink"/>
      </w:pPr>
      <w:proofErr w:type="spellStart"/>
      <w:proofErr w:type="gramStart"/>
      <w:r w:rsidRPr="00DC7626">
        <w:rPr>
          <w:rStyle w:val="Bold"/>
        </w:rPr>
        <w:t>OuterProduct</w:t>
      </w:r>
      <w:proofErr w:type="spellEnd"/>
      <w:r>
        <w:t>(</w:t>
      </w:r>
      <w:proofErr w:type="spellStart"/>
      <w:proofErr w:type="gramEnd"/>
      <w:r>
        <w:t>a,b</w:t>
      </w:r>
      <w:proofErr w:type="spellEnd"/>
      <w:r>
        <w:t>) yields the following:</w:t>
      </w:r>
    </w:p>
    <w:p w14:paraId="42D02D2C" w14:textId="77777777" w:rsidR="003A10EC" w:rsidRPr="00004E42" w:rsidRDefault="003A10EC" w:rsidP="003A10EC">
      <w:pPr>
        <w:pStyle w:val="PlainText"/>
      </w:pPr>
      <m:oMathPara>
        <m:oMathParaPr>
          <m:jc m:val="left"/>
        </m:oMathParaPr>
        <m:oMath>
          <m:r>
            <m:rPr>
              <m:sty m:val="p"/>
            </m:rPr>
            <w:rPr>
              <w:rFonts w:ascii="Cambria Math" w:hAnsi="Cambria Math"/>
            </w:rPr>
            <m:t>a ⊗</m:t>
          </m:r>
          <m:r>
            <w:rPr>
              <w:rFonts w:ascii="Cambria Math" w:hAnsi="Cambria Math"/>
            </w:rPr>
            <m:t>b</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5</m:t>
                    </m:r>
                  </m:e>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7</m:t>
                          </m:r>
                        </m:e>
                      </m:mr>
                    </m:m>
                  </m:e>
                </m:mr>
                <m:mr>
                  <m:e>
                    <m:r>
                      <m:rPr>
                        <m:sty m:val="p"/>
                      </m:rPr>
                      <w:rPr>
                        <w:rFonts w:ascii="Cambria Math" w:hAnsi="Cambria Math"/>
                      </w:rPr>
                      <m:t>8</m:t>
                    </m:r>
                  </m:e>
                  <m:e>
                    <m:r>
                      <m:rPr>
                        <m:sty m:val="p"/>
                      </m:rPr>
                      <w:rPr>
                        <w:rFonts w:ascii="Cambria Math" w:hAnsi="Cambria Math"/>
                      </w:rPr>
                      <m:t>10</m:t>
                    </m:r>
                  </m:e>
                  <m:e>
                    <m:m>
                      <m:mPr>
                        <m:mcs>
                          <m:mc>
                            <m:mcPr>
                              <m:count m:val="2"/>
                              <m:mcJc m:val="center"/>
                            </m:mcPr>
                          </m:mc>
                        </m:mcs>
                        <m:ctrlPr>
                          <w:rPr>
                            <w:rFonts w:ascii="Cambria Math" w:hAnsi="Cambria Math"/>
                          </w:rPr>
                        </m:ctrlPr>
                      </m:mPr>
                      <m:mr>
                        <m:e>
                          <m:r>
                            <m:rPr>
                              <m:sty m:val="p"/>
                            </m:rPr>
                            <w:rPr>
                              <w:rFonts w:ascii="Cambria Math" w:hAnsi="Cambria Math"/>
                            </w:rPr>
                            <m:t>12</m:t>
                          </m:r>
                        </m:e>
                        <m:e>
                          <m:r>
                            <m:rPr>
                              <m:sty m:val="p"/>
                            </m:rPr>
                            <w:rPr>
                              <w:rFonts w:ascii="Cambria Math" w:hAnsi="Cambria Math"/>
                            </w:rPr>
                            <m:t>14</m:t>
                          </m:r>
                        </m:e>
                      </m:mr>
                    </m:m>
                  </m:e>
                </m:mr>
                <m:mr>
                  <m:e>
                    <m:r>
                      <m:rPr>
                        <m:sty m:val="p"/>
                      </m:rPr>
                      <w:rPr>
                        <w:rFonts w:ascii="Cambria Math" w:hAnsi="Cambria Math"/>
                      </w:rPr>
                      <m:t>12</m:t>
                    </m:r>
                  </m:e>
                  <m:e>
                    <m:r>
                      <m:rPr>
                        <m:sty m:val="p"/>
                      </m:rPr>
                      <w:rPr>
                        <w:rFonts w:ascii="Cambria Math" w:hAnsi="Cambria Math"/>
                      </w:rPr>
                      <m:t>15</m:t>
                    </m:r>
                  </m:e>
                  <m:e>
                    <m:m>
                      <m:mPr>
                        <m:mcs>
                          <m:mc>
                            <m:mcPr>
                              <m:count m:val="2"/>
                              <m:mcJc m:val="center"/>
                            </m:mcPr>
                          </m:mc>
                        </m:mcs>
                        <m:ctrlPr>
                          <w:rPr>
                            <w:rFonts w:ascii="Cambria Math" w:hAnsi="Cambria Math"/>
                          </w:rPr>
                        </m:ctrlPr>
                      </m:mPr>
                      <m:mr>
                        <m:e>
                          <m:r>
                            <m:rPr>
                              <m:sty m:val="p"/>
                            </m:rPr>
                            <w:rPr>
                              <w:rFonts w:ascii="Cambria Math" w:hAnsi="Cambria Math"/>
                            </w:rPr>
                            <m:t>18</m:t>
                          </m:r>
                        </m:e>
                        <m:e>
                          <m:r>
                            <m:rPr>
                              <m:sty m:val="p"/>
                            </m:rPr>
                            <w:rPr>
                              <w:rFonts w:ascii="Cambria Math" w:hAnsi="Cambria Math"/>
                            </w:rPr>
                            <m:t>21</m:t>
                          </m:r>
                        </m:e>
                      </m:mr>
                    </m:m>
                  </m:e>
                </m:mr>
              </m:m>
            </m:e>
          </m:d>
        </m:oMath>
      </m:oMathPara>
    </w:p>
    <w:p w14:paraId="42D02D2D" w14:textId="77777777" w:rsidR="003A10EC" w:rsidRDefault="003A10EC" w:rsidP="003A10EC">
      <w:pPr>
        <w:pStyle w:val="Heading2"/>
      </w:pPr>
      <w:bookmarkStart w:id="104" w:name="_Pad"/>
      <w:bookmarkStart w:id="105" w:name="_Toc208805155"/>
      <w:bookmarkStart w:id="106" w:name="_Toc264440864"/>
      <w:bookmarkEnd w:id="104"/>
      <w:r>
        <w:t>Pad</w:t>
      </w:r>
      <w:bookmarkEnd w:id="105"/>
      <w:bookmarkEnd w:id="106"/>
    </w:p>
    <w:p w14:paraId="42D02D2E" w14:textId="77777777" w:rsidR="003A10EC" w:rsidRDefault="003A10EC" w:rsidP="003A10EC">
      <w:pPr>
        <w:pStyle w:val="BodyText"/>
      </w:pPr>
      <w:proofErr w:type="gramStart"/>
      <w:r w:rsidRPr="00DC7626">
        <w:rPr>
          <w:rStyle w:val="Bold"/>
        </w:rPr>
        <w:t>Pad</w:t>
      </w:r>
      <w:r w:rsidRPr="00FA010A">
        <w:t>(</w:t>
      </w:r>
      <w:proofErr w:type="gramEnd"/>
      <w:r w:rsidRPr="00D42F45">
        <w:rPr>
          <w:rStyle w:val="Italic0"/>
        </w:rPr>
        <w:t>a</w:t>
      </w:r>
      <w:r w:rsidRPr="00FA010A">
        <w:t xml:space="preserve">, </w:t>
      </w:r>
      <w:r w:rsidRPr="00D42F45">
        <w:rPr>
          <w:rStyle w:val="Italic0"/>
        </w:rPr>
        <w:t>before</w:t>
      </w:r>
      <w:r w:rsidRPr="00511764">
        <w:t xml:space="preserve">, </w:t>
      </w:r>
      <w:r w:rsidRPr="00D42F45">
        <w:rPr>
          <w:rStyle w:val="Italic0"/>
        </w:rPr>
        <w:t>after</w:t>
      </w:r>
      <w:r w:rsidRPr="00511764">
        <w:t xml:space="preserve">, </w:t>
      </w:r>
      <w:proofErr w:type="spellStart"/>
      <w:r w:rsidRPr="00D42F45">
        <w:rPr>
          <w:rStyle w:val="Italic0"/>
        </w:rPr>
        <w:t>padValue</w:t>
      </w:r>
      <w:proofErr w:type="spellEnd"/>
      <w:r w:rsidRPr="00FA010A">
        <w:t>)</w:t>
      </w:r>
      <w:r>
        <w:t xml:space="preserve"> increases the dimensions of a data parallel array object and assigns a specified value to the new elements.</w:t>
      </w:r>
    </w:p>
    <w:p w14:paraId="42D02D2F" w14:textId="77777777" w:rsidR="003A10EC" w:rsidRDefault="003A10EC" w:rsidP="003A10EC">
      <w:pPr>
        <w:pStyle w:val="BodyText"/>
      </w:pPr>
      <w:r>
        <w:t xml:space="preserve">Similar to </w:t>
      </w:r>
      <w:r w:rsidRPr="00DC7626">
        <w:rPr>
          <w:rStyle w:val="Bold"/>
        </w:rPr>
        <w:t>Expand</w:t>
      </w:r>
      <w:r w:rsidRPr="00511764">
        <w:t>,</w:t>
      </w:r>
      <w:r>
        <w:t xml:space="preserve"> </w:t>
      </w:r>
      <w:r w:rsidRPr="00DC7626">
        <w:rPr>
          <w:rStyle w:val="Bold"/>
        </w:rPr>
        <w:t>Pad</w:t>
      </w:r>
      <w:r>
        <w:t xml:space="preserve"> takes </w:t>
      </w:r>
      <w:r w:rsidRPr="00D42F45">
        <w:rPr>
          <w:rStyle w:val="Italic0"/>
        </w:rPr>
        <w:t>before</w:t>
      </w:r>
      <w:r>
        <w:t xml:space="preserve"> and </w:t>
      </w:r>
      <w:r w:rsidRPr="00D42F45">
        <w:rPr>
          <w:rStyle w:val="Italic0"/>
        </w:rPr>
        <w:t>after</w:t>
      </w:r>
      <w:r>
        <w:t xml:space="preserve"> integer arrays that specify where the extra elements are to be placed. </w:t>
      </w:r>
      <w:r w:rsidRPr="00DC7626">
        <w:rPr>
          <w:rStyle w:val="Bold"/>
        </w:rPr>
        <w:t>Pad</w:t>
      </w:r>
      <w:r>
        <w:t xml:space="preserve">’s fourth parameter is </w:t>
      </w:r>
      <w:proofErr w:type="spellStart"/>
      <w:r w:rsidRPr="00D42F45">
        <w:rPr>
          <w:rStyle w:val="Italic0"/>
        </w:rPr>
        <w:t>padValue</w:t>
      </w:r>
      <w:proofErr w:type="spellEnd"/>
      <w:r>
        <w:t>, which specifies the value to be assigned to the extra elements.</w:t>
      </w:r>
    </w:p>
    <w:p w14:paraId="42D02D30" w14:textId="77777777" w:rsidR="003A10EC" w:rsidRDefault="003A10EC" w:rsidP="003A10EC">
      <w:pPr>
        <w:pStyle w:val="Heading4"/>
      </w:pPr>
      <w:r>
        <w:t>First Rank Objects</w:t>
      </w:r>
    </w:p>
    <w:p w14:paraId="42D02D31" w14:textId="77777777" w:rsidR="003A10EC" w:rsidRDefault="003A10EC" w:rsidP="003A10EC">
      <w:pPr>
        <w:pStyle w:val="BodyTextLink"/>
      </w:pPr>
      <w:r>
        <w:t xml:space="preserve">Assume that </w:t>
      </w:r>
      <w:r w:rsidRPr="00D42F45">
        <w:rPr>
          <w:rStyle w:val="Italic0"/>
        </w:rPr>
        <w:t>a</w:t>
      </w:r>
      <w:r>
        <w:t xml:space="preserve"> represents the following first-rank array:</w:t>
      </w:r>
    </w:p>
    <w:p w14:paraId="42D02D32"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e>
          </m:d>
        </m:oMath>
      </m:oMathPara>
    </w:p>
    <w:p w14:paraId="42D02D33" w14:textId="77777777" w:rsidR="003A10EC" w:rsidRPr="00F36180" w:rsidRDefault="003A10EC" w:rsidP="005E2F23"/>
    <w:p w14:paraId="42D02D34" w14:textId="77777777" w:rsidR="003A10EC" w:rsidRDefault="003A10EC" w:rsidP="003A10EC">
      <w:pPr>
        <w:pStyle w:val="BodyTextLink"/>
      </w:pPr>
      <w:r>
        <w:t xml:space="preserve">Set </w:t>
      </w:r>
      <w:r w:rsidRPr="00D42F45">
        <w:rPr>
          <w:rStyle w:val="Italic0"/>
        </w:rPr>
        <w:t>before</w:t>
      </w:r>
      <w:r>
        <w:t xml:space="preserve"> to (1), </w:t>
      </w:r>
      <w:r w:rsidRPr="00D42F45">
        <w:rPr>
          <w:rStyle w:val="Italic0"/>
        </w:rPr>
        <w:t>after</w:t>
      </w:r>
      <w:r>
        <w:t xml:space="preserve"> to (0), and </w:t>
      </w:r>
      <w:proofErr w:type="spellStart"/>
      <w:r w:rsidRPr="00D42F45">
        <w:rPr>
          <w:rStyle w:val="Italic0"/>
        </w:rPr>
        <w:t>padValue</w:t>
      </w:r>
      <w:proofErr w:type="spellEnd"/>
      <w:r>
        <w:t xml:space="preserve"> to 7. </w:t>
      </w:r>
      <w:proofErr w:type="gramStart"/>
      <w:r w:rsidRPr="00DC7626">
        <w:rPr>
          <w:rStyle w:val="Bold"/>
        </w:rPr>
        <w:t>Pad</w:t>
      </w:r>
      <w:r>
        <w:t>(</w:t>
      </w:r>
      <w:proofErr w:type="gramEnd"/>
      <w:r w:rsidRPr="00D42F45">
        <w:rPr>
          <w:rStyle w:val="Italic0"/>
        </w:rPr>
        <w:t xml:space="preserve">a, before, after, </w:t>
      </w:r>
      <w:proofErr w:type="spellStart"/>
      <w:r w:rsidRPr="00D42F45">
        <w:rPr>
          <w:rStyle w:val="Italic0"/>
        </w:rPr>
        <w:t>padValue</w:t>
      </w:r>
      <w:proofErr w:type="spellEnd"/>
      <w:r>
        <w:t>) yields the following array:</w:t>
      </w:r>
    </w:p>
    <w:p w14:paraId="42D02D35" w14:textId="77777777" w:rsidR="003A10EC" w:rsidRPr="00F83802"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
                  </m:e>
                </m:mr>
              </m:m>
            </m:e>
          </m:d>
        </m:oMath>
      </m:oMathPara>
    </w:p>
    <w:p w14:paraId="42D02D36" w14:textId="77777777" w:rsidR="003A10EC" w:rsidRPr="00CC1BEE" w:rsidRDefault="003A10EC" w:rsidP="005E2F23"/>
    <w:p w14:paraId="42D02D37" w14:textId="77777777" w:rsidR="003A10EC" w:rsidRDefault="003A10EC" w:rsidP="003A10EC">
      <w:pPr>
        <w:pStyle w:val="BodyTextLink"/>
      </w:pPr>
      <w:r>
        <w:t xml:space="preserve">Setting </w:t>
      </w:r>
      <w:r w:rsidRPr="00D42F45">
        <w:rPr>
          <w:rStyle w:val="Italic0"/>
        </w:rPr>
        <w:t>before</w:t>
      </w:r>
      <w:r>
        <w:t xml:space="preserve"> to (0) and </w:t>
      </w:r>
      <w:r w:rsidRPr="00D42F45">
        <w:rPr>
          <w:rStyle w:val="Italic0"/>
        </w:rPr>
        <w:t>after</w:t>
      </w:r>
      <w:r>
        <w:t xml:space="preserve"> to (2) yields the following:</w:t>
      </w:r>
    </w:p>
    <w:p w14:paraId="42D02D38"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7</m:t>
                          </m:r>
                        </m:e>
                        <m:e>
                          <m:r>
                            <m:rPr>
                              <m:sty m:val="p"/>
                            </m:rPr>
                            <w:rPr>
                              <w:rFonts w:ascii="Cambria Math" w:hAnsi="Cambria Math"/>
                            </w:rPr>
                            <m:t>7</m:t>
                          </m:r>
                        </m:e>
                      </m:mr>
                    </m:m>
                  </m:e>
                </m:mr>
              </m:m>
            </m:e>
          </m:d>
        </m:oMath>
      </m:oMathPara>
    </w:p>
    <w:p w14:paraId="42D02D39" w14:textId="77777777" w:rsidR="003A10EC" w:rsidRPr="00CC1BEE" w:rsidRDefault="003A10EC" w:rsidP="003A10EC">
      <w:pPr>
        <w:pStyle w:val="Le"/>
      </w:pPr>
    </w:p>
    <w:p w14:paraId="42D02D3A" w14:textId="77777777" w:rsidR="003A10EC" w:rsidRDefault="003A10EC" w:rsidP="003A10EC">
      <w:pPr>
        <w:pStyle w:val="Heading4"/>
      </w:pPr>
      <w:r>
        <w:t>Second Rank Objects</w:t>
      </w:r>
    </w:p>
    <w:p w14:paraId="42D02D3B" w14:textId="77777777" w:rsidR="003A10EC" w:rsidRDefault="003A10EC" w:rsidP="003A10EC">
      <w:pPr>
        <w:pStyle w:val="BodyTextLink"/>
      </w:pPr>
      <w:r>
        <w:t xml:space="preserve">For second rank objects, assume that </w:t>
      </w:r>
      <w:r w:rsidRPr="00D42F45">
        <w:rPr>
          <w:rStyle w:val="Italic0"/>
        </w:rPr>
        <w:t>a</w:t>
      </w:r>
      <w:r>
        <w:t xml:space="preserve"> represents the following array:</w:t>
      </w:r>
    </w:p>
    <w:p w14:paraId="42D02D3C"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
            </m:e>
          </m:d>
        </m:oMath>
      </m:oMathPara>
    </w:p>
    <w:p w14:paraId="42D02D3D" w14:textId="77777777" w:rsidR="003A10EC" w:rsidRDefault="003A10EC" w:rsidP="005E2F23"/>
    <w:p w14:paraId="42D02D3E" w14:textId="77777777" w:rsidR="003A10EC" w:rsidRDefault="003A10EC" w:rsidP="003A10EC">
      <w:pPr>
        <w:pStyle w:val="BodyTextLink"/>
      </w:pPr>
      <w:r>
        <w:t xml:space="preserve">Set </w:t>
      </w:r>
      <w:r w:rsidRPr="00D42F45">
        <w:rPr>
          <w:rStyle w:val="Italic0"/>
        </w:rPr>
        <w:t>before</w:t>
      </w:r>
      <w:r>
        <w:t xml:space="preserve"> to (1</w:t>
      </w:r>
      <w:proofErr w:type="gramStart"/>
      <w:r>
        <w:t>,0</w:t>
      </w:r>
      <w:proofErr w:type="gramEnd"/>
      <w:r>
        <w:t xml:space="preserve">), </w:t>
      </w:r>
      <w:r w:rsidRPr="00D42F45">
        <w:rPr>
          <w:rStyle w:val="Italic0"/>
        </w:rPr>
        <w:t>after</w:t>
      </w:r>
      <w:r>
        <w:t xml:space="preserve"> to (0,0), and </w:t>
      </w:r>
      <w:proofErr w:type="spellStart"/>
      <w:r w:rsidRPr="00D42F45">
        <w:rPr>
          <w:rStyle w:val="Italic0"/>
        </w:rPr>
        <w:t>padValue</w:t>
      </w:r>
      <w:proofErr w:type="spellEnd"/>
      <w:r>
        <w:t xml:space="preserve"> to 42. </w:t>
      </w:r>
      <w:proofErr w:type="gramStart"/>
      <w:r w:rsidRPr="00DC7626">
        <w:rPr>
          <w:rStyle w:val="Bold"/>
        </w:rPr>
        <w:t>Pad</w:t>
      </w:r>
      <w:r>
        <w:t>(</w:t>
      </w:r>
      <w:proofErr w:type="gramEnd"/>
      <w:r>
        <w:t xml:space="preserve">a, </w:t>
      </w:r>
      <w:r w:rsidRPr="00D42F45">
        <w:rPr>
          <w:rStyle w:val="Italic0"/>
        </w:rPr>
        <w:t>before</w:t>
      </w:r>
      <w:r>
        <w:t xml:space="preserve">, </w:t>
      </w:r>
      <w:r w:rsidRPr="00D42F45">
        <w:rPr>
          <w:rStyle w:val="Italic0"/>
        </w:rPr>
        <w:t xml:space="preserve">after, </w:t>
      </w:r>
      <w:proofErr w:type="spellStart"/>
      <w:r w:rsidRPr="00D42F45">
        <w:rPr>
          <w:rStyle w:val="Italic0"/>
        </w:rPr>
        <w:t>padValue</w:t>
      </w:r>
      <w:proofErr w:type="spellEnd"/>
      <w:r>
        <w:t>) yields the following 3x2 array:</w:t>
      </w:r>
    </w:p>
    <w:p w14:paraId="42D02D3F"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42</m:t>
                    </m:r>
                  </m:e>
                  <m:e>
                    <m:r>
                      <m:rPr>
                        <m:sty m:val="p"/>
                      </m:rPr>
                      <w:rPr>
                        <w:rFonts w:ascii="Cambria Math" w:hAnsi="Cambria Math"/>
                      </w:rPr>
                      <m:t>42</m:t>
                    </m:r>
                  </m:e>
                </m:m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
            </m:e>
          </m:d>
        </m:oMath>
      </m:oMathPara>
    </w:p>
    <w:p w14:paraId="42D02D40" w14:textId="77777777" w:rsidR="003A10EC" w:rsidRDefault="003A10EC" w:rsidP="003A10EC">
      <w:pPr>
        <w:pStyle w:val="Heading2"/>
      </w:pPr>
      <w:bookmarkStart w:id="107" w:name="_Replicate"/>
      <w:bookmarkStart w:id="108" w:name="_Toc208805156"/>
      <w:bookmarkStart w:id="109" w:name="_Toc264440865"/>
      <w:bookmarkEnd w:id="107"/>
      <w:r>
        <w:lastRenderedPageBreak/>
        <w:t>Replicate</w:t>
      </w:r>
      <w:bookmarkEnd w:id="108"/>
      <w:bookmarkEnd w:id="109"/>
    </w:p>
    <w:p w14:paraId="42D02D41" w14:textId="77777777" w:rsidR="003A10EC" w:rsidRPr="005A181D" w:rsidRDefault="003A10EC" w:rsidP="003A10EC">
      <w:pPr>
        <w:pStyle w:val="BodyText"/>
      </w:pPr>
      <w:r w:rsidRPr="00DC7626">
        <w:rPr>
          <w:rStyle w:val="Bold"/>
        </w:rPr>
        <w:t>Replicate</w:t>
      </w:r>
      <w:r w:rsidRPr="00FA010A">
        <w:t>(</w:t>
      </w:r>
      <w:r w:rsidRPr="00D42F45">
        <w:rPr>
          <w:rStyle w:val="Italic0"/>
        </w:rPr>
        <w:t>a</w:t>
      </w:r>
      <w:r w:rsidRPr="00FA010A">
        <w:t xml:space="preserve">, </w:t>
      </w:r>
      <w:r w:rsidRPr="00D42F45">
        <w:rPr>
          <w:rStyle w:val="Italic0"/>
        </w:rPr>
        <w:t>dimensions</w:t>
      </w:r>
      <w:r w:rsidRPr="00FA010A">
        <w:t>)</w:t>
      </w:r>
      <w:r>
        <w:t xml:space="preserve"> increases the dimensions of an array and assigns values to the new elements by placing the original array in the upper left corner and using it to tile the remainder of the array. The </w:t>
      </w:r>
      <w:r w:rsidRPr="00D42F45">
        <w:rPr>
          <w:rStyle w:val="Italic0"/>
        </w:rPr>
        <w:t>dimensions</w:t>
      </w:r>
      <w:r>
        <w:t xml:space="preserve"> parameter is an integer array that specifies the dimensions of the new array.</w:t>
      </w:r>
      <w:r w:rsidRPr="00B62C5E">
        <w:t xml:space="preserve"> </w:t>
      </w:r>
    </w:p>
    <w:p w14:paraId="42D02D42" w14:textId="77777777" w:rsidR="003A10EC" w:rsidRDefault="003A10EC" w:rsidP="003A10EC">
      <w:pPr>
        <w:pStyle w:val="BodyTextLink"/>
      </w:pPr>
      <w:r>
        <w:t xml:space="preserve">For second rank objects, assume that </w:t>
      </w:r>
      <w:r w:rsidRPr="00D42F45">
        <w:rPr>
          <w:rStyle w:val="Italic0"/>
        </w:rPr>
        <w:t>a</w:t>
      </w:r>
      <w:r>
        <w:t xml:space="preserve"> represents the following array:</w:t>
      </w:r>
    </w:p>
    <w:p w14:paraId="42D02D43"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3</m:t>
                    </m:r>
                  </m:e>
                  <m:e>
                    <m:r>
                      <m:rPr>
                        <m:sty m:val="p"/>
                      </m:rPr>
                      <w:rPr>
                        <w:rFonts w:ascii="Cambria Math" w:hAnsi="Cambria Math"/>
                      </w:rPr>
                      <m:t>4</m:t>
                    </m:r>
                  </m:e>
                </m:mr>
              </m:m>
            </m:e>
          </m:d>
        </m:oMath>
      </m:oMathPara>
    </w:p>
    <w:p w14:paraId="42D02D44" w14:textId="77777777" w:rsidR="003A10EC" w:rsidRDefault="003A10EC" w:rsidP="005E2F23"/>
    <w:p w14:paraId="42D02D45" w14:textId="77777777" w:rsidR="003A10EC" w:rsidRDefault="003A10EC" w:rsidP="003A10EC">
      <w:pPr>
        <w:pStyle w:val="BodyTextLink"/>
      </w:pPr>
      <w:r>
        <w:t xml:space="preserve">If you set </w:t>
      </w:r>
      <w:r w:rsidRPr="00D42F45">
        <w:rPr>
          <w:rStyle w:val="Italic0"/>
        </w:rPr>
        <w:t>dimensions</w:t>
      </w:r>
      <w:r>
        <w:t xml:space="preserve"> to (3, 5), </w:t>
      </w:r>
      <w:proofErr w:type="gramStart"/>
      <w:r w:rsidRPr="00DC7626">
        <w:rPr>
          <w:rStyle w:val="Bold"/>
        </w:rPr>
        <w:t>Replicate</w:t>
      </w:r>
      <w:r>
        <w:t>(</w:t>
      </w:r>
      <w:proofErr w:type="gramEnd"/>
      <w:r>
        <w:t xml:space="preserve">a, </w:t>
      </w:r>
      <w:r w:rsidRPr="00D42F45">
        <w:rPr>
          <w:rStyle w:val="Italic0"/>
        </w:rPr>
        <w:t>dimensions</w:t>
      </w:r>
      <w:r>
        <w:t>) yields the following array:</w:t>
      </w:r>
    </w:p>
    <w:p w14:paraId="42D02D46" w14:textId="77777777" w:rsidR="003A10EC" w:rsidRDefault="00175D41" w:rsidP="003A10EC">
      <w:pPr>
        <w:pStyle w:val="PlainText"/>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mr>
                    </m:m>
                  </m:e>
                </m:mr>
                <m:mr>
                  <m:e>
                    <m:r>
                      <m:rPr>
                        <m:sty m:val="p"/>
                      </m:rPr>
                      <w:rPr>
                        <w:rFonts w:ascii="Cambria Math" w:hAnsi="Cambria Math"/>
                      </w:rPr>
                      <m:t>3</m:t>
                    </m:r>
                  </m:e>
                  <m:e>
                    <m:r>
                      <m:rPr>
                        <m:sty m:val="p"/>
                      </m:rPr>
                      <w:rPr>
                        <w:rFonts w:ascii="Cambria Math" w:hAnsi="Cambria Math"/>
                      </w:rPr>
                      <m:t>4</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3</m:t>
                          </m:r>
                        </m:e>
                      </m:mr>
                    </m:m>
                  </m:e>
                </m:m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mr>
                    </m:m>
                  </m:e>
                </m:mr>
              </m:m>
            </m:e>
          </m:d>
        </m:oMath>
      </m:oMathPara>
    </w:p>
    <w:p w14:paraId="42D02D47" w14:textId="77777777" w:rsidR="003A10EC" w:rsidRPr="00855D5A" w:rsidRDefault="003A10EC" w:rsidP="005E2F23">
      <w:pPr>
        <w:pStyle w:val="Le"/>
      </w:pPr>
    </w:p>
    <w:p w14:paraId="42D02D48" w14:textId="77777777" w:rsidR="003A10EC" w:rsidRPr="00B62C5E" w:rsidRDefault="003A10EC" w:rsidP="003A10EC">
      <w:pPr>
        <w:pStyle w:val="BodyText"/>
      </w:pPr>
      <w:r>
        <w:t xml:space="preserve">For more flexibility in expanding arrays, use the </w:t>
      </w:r>
      <w:r w:rsidRPr="00DC7626">
        <w:rPr>
          <w:rStyle w:val="Bold"/>
        </w:rPr>
        <w:t>Expand</w:t>
      </w:r>
      <w:r>
        <w:t xml:space="preserve"> or </w:t>
      </w:r>
      <w:r w:rsidRPr="00DC7626">
        <w:rPr>
          <w:rStyle w:val="Bold"/>
        </w:rPr>
        <w:t>Pad</w:t>
      </w:r>
      <w:r>
        <w:t xml:space="preserve"> transforms.</w:t>
      </w:r>
    </w:p>
    <w:p w14:paraId="42D02D49" w14:textId="77777777" w:rsidR="003A10EC" w:rsidRDefault="003A10EC" w:rsidP="003A10EC">
      <w:pPr>
        <w:pStyle w:val="Heading2"/>
      </w:pPr>
      <w:bookmarkStart w:id="110" w:name="_Rotate"/>
      <w:bookmarkStart w:id="111" w:name="_Toc208805157"/>
      <w:bookmarkStart w:id="112" w:name="_Toc264440866"/>
      <w:bookmarkEnd w:id="110"/>
      <w:r>
        <w:t>Rotate</w:t>
      </w:r>
      <w:bookmarkEnd w:id="111"/>
      <w:bookmarkEnd w:id="112"/>
    </w:p>
    <w:p w14:paraId="42D02D4A" w14:textId="77777777" w:rsidR="003A10EC" w:rsidRDefault="003A10EC" w:rsidP="003A10EC">
      <w:pPr>
        <w:pStyle w:val="BodyText"/>
      </w:pPr>
      <w:proofErr w:type="gramStart"/>
      <w:r w:rsidRPr="00DC7626">
        <w:rPr>
          <w:rStyle w:val="Bold"/>
        </w:rPr>
        <w:t>Rotate</w:t>
      </w:r>
      <w:r w:rsidRPr="00FA010A">
        <w:t>(</w:t>
      </w:r>
      <w:proofErr w:type="gramEnd"/>
      <w:r w:rsidRPr="00D42F45">
        <w:rPr>
          <w:rStyle w:val="Italic0"/>
        </w:rPr>
        <w:t>a</w:t>
      </w:r>
      <w:r w:rsidRPr="00FA010A">
        <w:t xml:space="preserve">, </w:t>
      </w:r>
      <w:r w:rsidRPr="00D42F45">
        <w:rPr>
          <w:rStyle w:val="Italic0"/>
        </w:rPr>
        <w:t>counts</w:t>
      </w:r>
      <w:r w:rsidRPr="00FA010A">
        <w:t>)</w:t>
      </w:r>
      <w:r>
        <w:t xml:space="preserve"> cyclically permutes the rows or columns of an array without changing the shape or creating new elements.</w:t>
      </w:r>
    </w:p>
    <w:p w14:paraId="42D02D4B" w14:textId="77777777" w:rsidR="003A10EC" w:rsidRDefault="003A10EC" w:rsidP="003A10EC">
      <w:pPr>
        <w:pStyle w:val="BodyText"/>
      </w:pPr>
      <w:r>
        <w:t xml:space="preserve">The </w:t>
      </w:r>
      <w:r w:rsidRPr="00D42F45">
        <w:rPr>
          <w:rStyle w:val="Italic0"/>
        </w:rPr>
        <w:t>counts</w:t>
      </w:r>
      <w:r>
        <w:t xml:space="preserve"> parameter is an integer array that specifies the number of elements by which the array is to be rotated. It has one element when used for first rank data-parallel objects and two elements when used for second rank objects.</w:t>
      </w:r>
    </w:p>
    <w:p w14:paraId="42D02D4C" w14:textId="77777777" w:rsidR="003A10EC" w:rsidRDefault="003A10EC" w:rsidP="003A10EC">
      <w:pPr>
        <w:pStyle w:val="Heading4"/>
      </w:pPr>
      <w:r>
        <w:t>First Rank Objects</w:t>
      </w:r>
    </w:p>
    <w:p w14:paraId="42D02D4D" w14:textId="77777777" w:rsidR="003A10EC" w:rsidRDefault="003A10EC" w:rsidP="003A10EC">
      <w:pPr>
        <w:pStyle w:val="BodyTextLink"/>
      </w:pPr>
      <w:r>
        <w:t xml:space="preserve">Assume that </w:t>
      </w:r>
      <w:r w:rsidRPr="00D42F45">
        <w:rPr>
          <w:rStyle w:val="Italic0"/>
        </w:rPr>
        <w:t>a</w:t>
      </w:r>
      <w:r>
        <w:t xml:space="preserve"> represents the following first-rank array:</w:t>
      </w:r>
    </w:p>
    <w:p w14:paraId="42D02D4E"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5</m:t>
                          </m:r>
                        </m:e>
                      </m:mr>
                    </m:m>
                  </m:e>
                </m:mr>
              </m:m>
            </m:e>
          </m:d>
        </m:oMath>
      </m:oMathPara>
    </w:p>
    <w:p w14:paraId="42D02D4F" w14:textId="77777777" w:rsidR="003A10EC" w:rsidRDefault="003A10EC" w:rsidP="005E2F23"/>
    <w:p w14:paraId="42D02D50" w14:textId="77777777" w:rsidR="003A10EC" w:rsidRDefault="003A10EC" w:rsidP="003A10EC">
      <w:pPr>
        <w:pStyle w:val="BodyTextLink"/>
      </w:pPr>
      <w:r>
        <w:t xml:space="preserve">Set </w:t>
      </w:r>
      <w:r w:rsidRPr="00D42F45">
        <w:rPr>
          <w:rStyle w:val="Italic0"/>
        </w:rPr>
        <w:t>count</w:t>
      </w:r>
      <w:r>
        <w:t xml:space="preserve"> to (2). </w:t>
      </w:r>
      <w:r w:rsidRPr="00DC7626">
        <w:rPr>
          <w:rStyle w:val="Bold"/>
        </w:rPr>
        <w:t xml:space="preserve">Rotate </w:t>
      </w:r>
      <w:r>
        <w:t>(</w:t>
      </w:r>
      <w:r w:rsidRPr="00D42F45">
        <w:rPr>
          <w:rStyle w:val="Italic0"/>
        </w:rPr>
        <w:t>a</w:t>
      </w:r>
      <w:r>
        <w:t xml:space="preserve">, </w:t>
      </w:r>
      <w:r w:rsidRPr="00D42F45">
        <w:rPr>
          <w:rStyle w:val="Italic0"/>
        </w:rPr>
        <w:t>count</w:t>
      </w:r>
      <w:r>
        <w:t>) cyclically permutes the elements by two, yielding the following array:</w:t>
      </w:r>
    </w:p>
    <w:p w14:paraId="42D02D51" w14:textId="77777777" w:rsidR="003A10EC" w:rsidRPr="00D22DD6" w:rsidRDefault="003A10EC" w:rsidP="003A10EC">
      <w:pPr>
        <w:pStyle w:val="PlainText"/>
        <w:rPr>
          <w:rFonts w:ascii="Cambria Math" w:hAnsi="Cambria Math" w:hint="eastAsia"/>
        </w:rPr>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1</m:t>
                          </m:r>
                        </m:e>
                        <m:e>
                          <m:r>
                            <m:rPr>
                              <m:sty m:val="p"/>
                            </m:rPr>
                            <w:rPr>
                              <w:rFonts w:ascii="Cambria Math" w:hAnsi="Cambria Math"/>
                            </w:rPr>
                            <m:t>2</m:t>
                          </m:r>
                        </m:e>
                      </m:mr>
                    </m:m>
                  </m:e>
                </m:mr>
              </m:m>
            </m:e>
          </m:d>
        </m:oMath>
      </m:oMathPara>
    </w:p>
    <w:p w14:paraId="42D02D52" w14:textId="77777777" w:rsidR="003A10EC" w:rsidRDefault="003A10EC" w:rsidP="003A10EC">
      <w:pPr>
        <w:pStyle w:val="Le"/>
      </w:pPr>
    </w:p>
    <w:p w14:paraId="42D02D53" w14:textId="77777777" w:rsidR="003A10EC" w:rsidRDefault="003A10EC" w:rsidP="003A10EC">
      <w:pPr>
        <w:pStyle w:val="Heading4"/>
      </w:pPr>
      <w:r>
        <w:t>Second Rank Objects</w:t>
      </w:r>
    </w:p>
    <w:p w14:paraId="42D02D54" w14:textId="77777777" w:rsidR="003A10EC" w:rsidRDefault="003A10EC" w:rsidP="003A10EC">
      <w:pPr>
        <w:pStyle w:val="BodyTextLink"/>
      </w:pPr>
      <w:r>
        <w:t xml:space="preserve">For second rank objects, assume that </w:t>
      </w:r>
      <w:r w:rsidRPr="00D42F45">
        <w:rPr>
          <w:rStyle w:val="Italic0"/>
        </w:rPr>
        <w:t>a</w:t>
      </w:r>
      <w:r>
        <w:t xml:space="preserve"> represents the following second rank array:</w:t>
      </w:r>
    </w:p>
    <w:p w14:paraId="42D02D55" w14:textId="77777777" w:rsidR="003A10EC" w:rsidRPr="00F83802" w:rsidRDefault="003A10EC" w:rsidP="003A10EC">
      <w:pPr>
        <w:pStyle w:val="PlainText"/>
      </w:pPr>
      <m:oMathPara>
        <m:oMathParaPr>
          <m:jc m:val="left"/>
        </m:oMathParaPr>
        <m:oMath>
          <m:r>
            <m:rPr>
              <m:sty m:val="p"/>
            </m:rPr>
            <w:rPr>
              <w:rFonts w:ascii="Cambria Math" w:hAnsi="Cambria Math"/>
            </w:rPr>
            <m:t>a=</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
                  </m:e>
                </m:mr>
                <m:mr>
                  <m:e>
                    <m:r>
                      <m:rPr>
                        <m:sty m:val="p"/>
                      </m:rPr>
                      <w:rPr>
                        <w:rFonts w:ascii="Cambria Math" w:hAnsi="Cambria Math"/>
                      </w:rPr>
                      <m:t>5</m:t>
                    </m:r>
                  </m:e>
                  <m:e>
                    <m:r>
                      <m:rPr>
                        <m:sty m:val="p"/>
                      </m:rPr>
                      <w:rPr>
                        <w:rFonts w:ascii="Cambria Math" w:hAnsi="Cambria Math"/>
                      </w:rPr>
                      <m:t>6</m:t>
                    </m:r>
                  </m:e>
                  <m:e>
                    <m:m>
                      <m:mPr>
                        <m:mcs>
                          <m:mc>
                            <m:mcPr>
                              <m:count m:val="2"/>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mr>
                    </m:m>
                  </m:e>
                </m:mr>
                <m:mr>
                  <m:e>
                    <m:m>
                      <m:mPr>
                        <m:mcs>
                          <m:mc>
                            <m:mcPr>
                              <m:count m:val="1"/>
                              <m:mcJc m:val="center"/>
                            </m:mcPr>
                          </m:mc>
                        </m:mcs>
                        <m:ctrlPr>
                          <w:rPr>
                            <w:rFonts w:ascii="Cambria Math" w:hAnsi="Cambria Math"/>
                          </w:rPr>
                        </m:ctrlPr>
                      </m:mPr>
                      <m:mr>
                        <m:e>
                          <m:r>
                            <m:rPr>
                              <m:sty m:val="p"/>
                            </m:rPr>
                            <w:rPr>
                              <w:rFonts w:ascii="Cambria Math" w:hAnsi="Cambria Math"/>
                            </w:rPr>
                            <m:t>9</m:t>
                          </m:r>
                        </m:e>
                      </m:mr>
                      <m:mr>
                        <m:e>
                          <m:r>
                            <m:rPr>
                              <m:sty m:val="p"/>
                            </m:rPr>
                            <w:rPr>
                              <w:rFonts w:ascii="Cambria Math" w:hAnsi="Cambria Math"/>
                            </w:rPr>
                            <m:t>13</m:t>
                          </m:r>
                        </m:e>
                      </m:mr>
                    </m:m>
                  </m:e>
                  <m:e>
                    <m:m>
                      <m:mPr>
                        <m:mcs>
                          <m:mc>
                            <m:mcPr>
                              <m:count m:val="1"/>
                              <m:mcJc m:val="center"/>
                            </m:mcPr>
                          </m:mc>
                        </m:mcs>
                        <m:ctrlPr>
                          <w:rPr>
                            <w:rFonts w:ascii="Cambria Math" w:hAnsi="Cambria Math"/>
                          </w:rPr>
                        </m:ctrlPr>
                      </m:mPr>
                      <m:mr>
                        <m:e>
                          <m:r>
                            <m:rPr>
                              <m:sty m:val="p"/>
                            </m:rPr>
                            <w:rPr>
                              <w:rFonts w:ascii="Cambria Math" w:hAnsi="Cambria Math"/>
                            </w:rPr>
                            <m:t>10</m:t>
                          </m:r>
                        </m:e>
                      </m:mr>
                      <m:mr>
                        <m:e>
                          <m:r>
                            <m:rPr>
                              <m:sty m:val="p"/>
                            </m:rPr>
                            <w:rPr>
                              <w:rFonts w:ascii="Cambria Math" w:hAnsi="Cambria Math"/>
                            </w:rPr>
                            <m:t>14</m:t>
                          </m:r>
                        </m:e>
                      </m:mr>
                    </m:m>
                  </m:e>
                  <m:e>
                    <m:m>
                      <m:mPr>
                        <m:mcs>
                          <m:mc>
                            <m:mcPr>
                              <m:count m:val="2"/>
                              <m:mcJc m:val="center"/>
                            </m:mcPr>
                          </m:mc>
                        </m:mcs>
                        <m:ctrlPr>
                          <w:rPr>
                            <w:rFonts w:ascii="Cambria Math" w:hAnsi="Cambria Math"/>
                          </w:rPr>
                        </m:ctrlPr>
                      </m:mPr>
                      <m:mr>
                        <m:e>
                          <m:r>
                            <m:rPr>
                              <m:sty m:val="p"/>
                            </m:rPr>
                            <w:rPr>
                              <w:rFonts w:ascii="Cambria Math" w:hAnsi="Cambria Math"/>
                            </w:rPr>
                            <m:t>11</m:t>
                          </m:r>
                        </m:e>
                        <m:e>
                          <m:r>
                            <m:rPr>
                              <m:sty m:val="p"/>
                            </m:rPr>
                            <w:rPr>
                              <w:rFonts w:ascii="Cambria Math" w:hAnsi="Cambria Math"/>
                            </w:rPr>
                            <m:t>12</m:t>
                          </m:r>
                        </m:e>
                      </m:mr>
                      <m:mr>
                        <m:e>
                          <m:r>
                            <m:rPr>
                              <m:sty m:val="p"/>
                            </m:rPr>
                            <w:rPr>
                              <w:rFonts w:ascii="Cambria Math" w:hAnsi="Cambria Math"/>
                            </w:rPr>
                            <m:t>15</m:t>
                          </m:r>
                        </m:e>
                        <m:e>
                          <m:r>
                            <m:rPr>
                              <m:sty m:val="p"/>
                            </m:rPr>
                            <w:rPr>
                              <w:rFonts w:ascii="Cambria Math" w:hAnsi="Cambria Math"/>
                            </w:rPr>
                            <m:t>16</m:t>
                          </m:r>
                        </m:e>
                      </m:mr>
                    </m:m>
                  </m:e>
                </m:mr>
              </m:m>
            </m:e>
          </m:d>
        </m:oMath>
      </m:oMathPara>
    </w:p>
    <w:p w14:paraId="42D02D56" w14:textId="77777777" w:rsidR="003A10EC" w:rsidRDefault="003A10EC" w:rsidP="005E2F23"/>
    <w:p w14:paraId="42D02D57" w14:textId="77777777" w:rsidR="003A10EC" w:rsidRDefault="003A10EC" w:rsidP="003A10EC">
      <w:pPr>
        <w:pStyle w:val="BodyTextLink"/>
      </w:pPr>
      <w:proofErr w:type="gramStart"/>
      <w:r>
        <w:t xml:space="preserve">Set </w:t>
      </w:r>
      <w:r w:rsidRPr="00D42F45">
        <w:rPr>
          <w:rStyle w:val="Italic0"/>
        </w:rPr>
        <w:t>count</w:t>
      </w:r>
      <w:r>
        <w:t xml:space="preserve"> to (1, 0).</w:t>
      </w:r>
      <w:proofErr w:type="gramEnd"/>
      <w:r>
        <w:t xml:space="preserve"> </w:t>
      </w:r>
      <w:r w:rsidRPr="00DC7626">
        <w:rPr>
          <w:rStyle w:val="Bold"/>
        </w:rPr>
        <w:t xml:space="preserve">Rotate </w:t>
      </w:r>
      <w:r>
        <w:t>(</w:t>
      </w:r>
      <w:r w:rsidRPr="00D42F45">
        <w:rPr>
          <w:rStyle w:val="Italic0"/>
        </w:rPr>
        <w:t>a</w:t>
      </w:r>
      <w:r>
        <w:t xml:space="preserve">, </w:t>
      </w:r>
      <w:r w:rsidRPr="00D42F45">
        <w:rPr>
          <w:rStyle w:val="Italic0"/>
        </w:rPr>
        <w:t>count</w:t>
      </w:r>
      <w:proofErr w:type="gramStart"/>
      <w:r>
        <w:t>)cyclically</w:t>
      </w:r>
      <w:proofErr w:type="gramEnd"/>
      <w:r>
        <w:t xml:space="preserve"> permutes the rows by one, which yields the following array:</w:t>
      </w:r>
    </w:p>
    <w:p w14:paraId="42D02D58"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6</m:t>
                    </m:r>
                  </m:e>
                  <m:e>
                    <m:m>
                      <m:mPr>
                        <m:mcs>
                          <m:mc>
                            <m:mcPr>
                              <m:count m:val="2"/>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mr>
                    </m:m>
                  </m:e>
                </m:mr>
                <m:mr>
                  <m:e>
                    <m:r>
                      <m:rPr>
                        <m:sty m:val="p"/>
                      </m:rPr>
                      <w:rPr>
                        <w:rFonts w:ascii="Cambria Math" w:hAnsi="Cambria Math"/>
                      </w:rPr>
                      <m:t>9</m:t>
                    </m:r>
                  </m:e>
                  <m:e>
                    <m:r>
                      <m:rPr>
                        <m:sty m:val="p"/>
                      </m:rPr>
                      <w:rPr>
                        <w:rFonts w:ascii="Cambria Math" w:hAnsi="Cambria Math"/>
                      </w:rPr>
                      <m:t>10</m:t>
                    </m:r>
                  </m:e>
                  <m:e>
                    <m:m>
                      <m:mPr>
                        <m:mcs>
                          <m:mc>
                            <m:mcPr>
                              <m:count m:val="2"/>
                              <m:mcJc m:val="center"/>
                            </m:mcPr>
                          </m:mc>
                        </m:mcs>
                        <m:ctrlPr>
                          <w:rPr>
                            <w:rFonts w:ascii="Cambria Math" w:hAnsi="Cambria Math"/>
                          </w:rPr>
                        </m:ctrlPr>
                      </m:mPr>
                      <m:mr>
                        <m:e>
                          <m:r>
                            <m:rPr>
                              <m:sty m:val="p"/>
                            </m:rPr>
                            <w:rPr>
                              <w:rFonts w:ascii="Cambria Math" w:hAnsi="Cambria Math"/>
                            </w:rPr>
                            <m:t>11</m:t>
                          </m:r>
                        </m:e>
                        <m:e>
                          <m:r>
                            <m:rPr>
                              <m:sty m:val="p"/>
                            </m:rPr>
                            <w:rPr>
                              <w:rFonts w:ascii="Cambria Math" w:hAnsi="Cambria Math"/>
                            </w:rPr>
                            <m:t>12</m:t>
                          </m:r>
                        </m:e>
                      </m:mr>
                    </m:m>
                  </m:e>
                </m:mr>
                <m:mr>
                  <m:e>
                    <m:m>
                      <m:mPr>
                        <m:mcs>
                          <m:mc>
                            <m:mcPr>
                              <m:count m:val="1"/>
                              <m:mcJc m:val="center"/>
                            </m:mcPr>
                          </m:mc>
                        </m:mcs>
                        <m:ctrlPr>
                          <w:rPr>
                            <w:rFonts w:ascii="Cambria Math" w:hAnsi="Cambria Math"/>
                          </w:rPr>
                        </m:ctrlPr>
                      </m:mPr>
                      <m:mr>
                        <m:e>
                          <m:r>
                            <m:rPr>
                              <m:sty m:val="p"/>
                            </m:rPr>
                            <w:rPr>
                              <w:rFonts w:ascii="Cambria Math" w:hAnsi="Cambria Math"/>
                            </w:rPr>
                            <m:t>13</m:t>
                          </m:r>
                        </m:e>
                      </m:mr>
                      <m:mr>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14</m:t>
                          </m:r>
                        </m:e>
                      </m:mr>
                      <m:mr>
                        <m:e>
                          <m:r>
                            <m:rPr>
                              <m:sty m:val="p"/>
                            </m:rPr>
                            <w:rPr>
                              <w:rFonts w:ascii="Cambria Math" w:hAnsi="Cambria Math"/>
                            </w:rPr>
                            <m:t>2</m:t>
                          </m:r>
                        </m:e>
                      </m:mr>
                    </m:m>
                  </m:e>
                  <m:e>
                    <m:m>
                      <m:mPr>
                        <m:mcs>
                          <m:mc>
                            <m:mcPr>
                              <m:count m:val="2"/>
                              <m:mcJc m:val="center"/>
                            </m:mcPr>
                          </m:mc>
                        </m:mcs>
                        <m:ctrlPr>
                          <w:rPr>
                            <w:rFonts w:ascii="Cambria Math" w:hAnsi="Cambria Math"/>
                          </w:rPr>
                        </m:ctrlPr>
                      </m:mPr>
                      <m:mr>
                        <m:e>
                          <m:r>
                            <m:rPr>
                              <m:sty m:val="p"/>
                            </m:rPr>
                            <w:rPr>
                              <w:rFonts w:ascii="Cambria Math" w:hAnsi="Cambria Math"/>
                            </w:rPr>
                            <m:t>15</m:t>
                          </m:r>
                        </m:e>
                        <m:e>
                          <m:r>
                            <m:rPr>
                              <m:sty m:val="p"/>
                            </m:rPr>
                            <w:rPr>
                              <w:rFonts w:ascii="Cambria Math" w:hAnsi="Cambria Math"/>
                            </w:rPr>
                            <m:t>16</m:t>
                          </m:r>
                        </m:e>
                      </m:mr>
                      <m:mr>
                        <m:e>
                          <m:r>
                            <m:rPr>
                              <m:sty m:val="p"/>
                            </m:rPr>
                            <w:rPr>
                              <w:rFonts w:ascii="Cambria Math" w:hAnsi="Cambria Math"/>
                            </w:rPr>
                            <m:t>3</m:t>
                          </m:r>
                        </m:e>
                        <m:e>
                          <m:r>
                            <m:rPr>
                              <m:sty m:val="p"/>
                            </m:rPr>
                            <w:rPr>
                              <w:rFonts w:ascii="Cambria Math" w:hAnsi="Cambria Math"/>
                            </w:rPr>
                            <m:t>4</m:t>
                          </m:r>
                        </m:e>
                      </m:mr>
                    </m:m>
                  </m:e>
                </m:mr>
              </m:m>
            </m:e>
          </m:d>
        </m:oMath>
      </m:oMathPara>
    </w:p>
    <w:p w14:paraId="42D02D59" w14:textId="77777777" w:rsidR="003A10EC" w:rsidRPr="00F64AA3" w:rsidRDefault="003A10EC" w:rsidP="005E2F23"/>
    <w:p w14:paraId="42D02D5A" w14:textId="77777777" w:rsidR="003A10EC" w:rsidRDefault="003A10EC" w:rsidP="003A10EC">
      <w:pPr>
        <w:pStyle w:val="BodyTextLink"/>
      </w:pPr>
      <w:r>
        <w:lastRenderedPageBreak/>
        <w:t xml:space="preserve">Setting </w:t>
      </w:r>
      <w:r w:rsidRPr="00D42F45">
        <w:rPr>
          <w:rStyle w:val="Italic0"/>
        </w:rPr>
        <w:t>count</w:t>
      </w:r>
      <w:r>
        <w:t xml:space="preserve"> to (0, 2) cyclically permutes the columns by two, which yields the following array:</w:t>
      </w:r>
    </w:p>
    <w:p w14:paraId="42D02D5B"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
                  </m:e>
                </m:mr>
                <m:mr>
                  <m:e>
                    <m:r>
                      <m:rPr>
                        <m:sty m:val="p"/>
                      </m:rPr>
                      <w:rPr>
                        <w:rFonts w:ascii="Cambria Math" w:hAnsi="Cambria Math"/>
                      </w:rPr>
                      <m:t>7</m:t>
                    </m:r>
                  </m:e>
                  <m:e>
                    <m:r>
                      <m:rPr>
                        <m:sty m:val="p"/>
                      </m:rPr>
                      <w:rPr>
                        <w:rFonts w:ascii="Cambria Math" w:hAnsi="Cambria Math"/>
                      </w:rPr>
                      <m:t>8</m:t>
                    </m:r>
                  </m:e>
                  <m:e>
                    <m:m>
                      <m:mPr>
                        <m:mcs>
                          <m:mc>
                            <m:mcPr>
                              <m:count m:val="2"/>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6</m:t>
                          </m:r>
                        </m:e>
                      </m:mr>
                    </m:m>
                  </m:e>
                </m:mr>
                <m:mr>
                  <m:e>
                    <m:m>
                      <m:mPr>
                        <m:mcs>
                          <m:mc>
                            <m:mcPr>
                              <m:count m:val="1"/>
                              <m:mcJc m:val="center"/>
                            </m:mcPr>
                          </m:mc>
                        </m:mcs>
                        <m:ctrlPr>
                          <w:rPr>
                            <w:rFonts w:ascii="Cambria Math" w:hAnsi="Cambria Math"/>
                          </w:rPr>
                        </m:ctrlPr>
                      </m:mPr>
                      <m:mr>
                        <m:e>
                          <m:r>
                            <m:rPr>
                              <m:sty m:val="p"/>
                            </m:rPr>
                            <w:rPr>
                              <w:rFonts w:ascii="Cambria Math" w:hAnsi="Cambria Math"/>
                            </w:rPr>
                            <m:t>11</m:t>
                          </m:r>
                        </m:e>
                      </m:mr>
                      <m:mr>
                        <m:e>
                          <m:r>
                            <m:rPr>
                              <m:sty m:val="p"/>
                            </m:rPr>
                            <w:rPr>
                              <w:rFonts w:ascii="Cambria Math" w:hAnsi="Cambria Math"/>
                            </w:rPr>
                            <m:t>15</m:t>
                          </m:r>
                        </m:e>
                      </m:mr>
                    </m:m>
                  </m:e>
                  <m:e>
                    <m:m>
                      <m:mPr>
                        <m:mcs>
                          <m:mc>
                            <m:mcPr>
                              <m:count m:val="1"/>
                              <m:mcJc m:val="center"/>
                            </m:mcPr>
                          </m:mc>
                        </m:mcs>
                        <m:ctrlPr>
                          <w:rPr>
                            <w:rFonts w:ascii="Cambria Math" w:hAnsi="Cambria Math"/>
                          </w:rPr>
                        </m:ctrlPr>
                      </m:mPr>
                      <m:mr>
                        <m:e>
                          <m:r>
                            <m:rPr>
                              <m:sty m:val="p"/>
                            </m:rPr>
                            <w:rPr>
                              <w:rFonts w:ascii="Cambria Math" w:hAnsi="Cambria Math"/>
                            </w:rPr>
                            <m:t>12</m:t>
                          </m:r>
                        </m:e>
                      </m:mr>
                      <m:mr>
                        <m:e>
                          <m:r>
                            <m:rPr>
                              <m:sty m:val="p"/>
                            </m:rPr>
                            <w:rPr>
                              <w:rFonts w:ascii="Cambria Math" w:hAnsi="Cambria Math"/>
                            </w:rPr>
                            <m:t>16</m:t>
                          </m:r>
                        </m:e>
                      </m:mr>
                    </m:m>
                  </m:e>
                  <m:e>
                    <m:m>
                      <m:mPr>
                        <m:mcs>
                          <m:mc>
                            <m:mcPr>
                              <m:count m:val="2"/>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10</m:t>
                          </m:r>
                        </m:e>
                      </m:mr>
                      <m:mr>
                        <m:e>
                          <m:r>
                            <m:rPr>
                              <m:sty m:val="p"/>
                            </m:rPr>
                            <w:rPr>
                              <w:rFonts w:ascii="Cambria Math" w:hAnsi="Cambria Math"/>
                            </w:rPr>
                            <m:t>13</m:t>
                          </m:r>
                        </m:e>
                        <m:e>
                          <m:r>
                            <m:rPr>
                              <m:sty m:val="p"/>
                            </m:rPr>
                            <w:rPr>
                              <w:rFonts w:ascii="Cambria Math" w:hAnsi="Cambria Math"/>
                            </w:rPr>
                            <m:t>14</m:t>
                          </m:r>
                        </m:e>
                      </m:mr>
                    </m:m>
                  </m:e>
                </m:mr>
              </m:m>
            </m:e>
          </m:d>
        </m:oMath>
      </m:oMathPara>
    </w:p>
    <w:p w14:paraId="42D02D5C" w14:textId="77777777" w:rsidR="003A10EC" w:rsidRDefault="003A10EC" w:rsidP="005E2F23">
      <w:pPr>
        <w:pStyle w:val="Le"/>
      </w:pPr>
      <w:bookmarkStart w:id="113" w:name="_Section"/>
      <w:bookmarkEnd w:id="113"/>
    </w:p>
    <w:p w14:paraId="42D02D5D" w14:textId="77777777" w:rsidR="003A10EC" w:rsidRDefault="003A10EC" w:rsidP="003A10EC">
      <w:pPr>
        <w:pStyle w:val="Heading2"/>
      </w:pPr>
      <w:bookmarkStart w:id="114" w:name="_Toc208805158"/>
      <w:bookmarkStart w:id="115" w:name="_Toc264440867"/>
      <w:r>
        <w:t>Section</w:t>
      </w:r>
      <w:bookmarkEnd w:id="114"/>
      <w:bookmarkEnd w:id="115"/>
    </w:p>
    <w:p w14:paraId="42D02D5E" w14:textId="77777777" w:rsidR="00FD3F1D" w:rsidRDefault="00FD3F1D" w:rsidP="00FD3F1D">
      <w:pPr>
        <w:pStyle w:val="BodyTextLink"/>
      </w:pPr>
      <w:proofErr w:type="gramStart"/>
      <w:r w:rsidRPr="00FD3F1D">
        <w:rPr>
          <w:b/>
        </w:rPr>
        <w:t>Section</w:t>
      </w:r>
      <w:r w:rsidRPr="00FD3F1D">
        <w:t>(</w:t>
      </w:r>
      <w:proofErr w:type="gramEnd"/>
      <w:r w:rsidRPr="00FD3F1D">
        <w:rPr>
          <w:i/>
        </w:rPr>
        <w:t xml:space="preserve">a, </w:t>
      </w:r>
      <w:proofErr w:type="spellStart"/>
      <w:r w:rsidRPr="00FD3F1D">
        <w:rPr>
          <w:i/>
        </w:rPr>
        <w:t>specifier</w:t>
      </w:r>
      <w:proofErr w:type="spellEnd"/>
      <w:r w:rsidR="00A4251A">
        <w:rPr>
          <w:i/>
        </w:rPr>
        <w:t>, [specifier2]</w:t>
      </w:r>
      <w:r w:rsidRPr="00FD3F1D">
        <w:t>)</w:t>
      </w:r>
      <w:r>
        <w:t xml:space="preserve"> creates a data-parallel array object that contains a specified subset of the elements of the original object, as follows:</w:t>
      </w:r>
    </w:p>
    <w:p w14:paraId="42D02D5F" w14:textId="77777777" w:rsidR="00FD3F1D" w:rsidRDefault="00FD3F1D" w:rsidP="00FD3F1D">
      <w:pPr>
        <w:pStyle w:val="BulletList"/>
      </w:pPr>
      <w:r>
        <w:t>The transformed array consists of regularly spaced sections of the original array.</w:t>
      </w:r>
    </w:p>
    <w:p w14:paraId="42D02D60" w14:textId="77777777" w:rsidR="00FD3F1D" w:rsidRDefault="00FD3F1D" w:rsidP="00FD3F1D">
      <w:pPr>
        <w:pStyle w:val="BulletList"/>
      </w:pPr>
      <w:r>
        <w:t>The organization of the sections is based on their positions in the original array.</w:t>
      </w:r>
    </w:p>
    <w:p w14:paraId="42D02D61" w14:textId="77777777" w:rsidR="00FD3F1D" w:rsidRDefault="00FD3F1D" w:rsidP="00FD3F1D">
      <w:pPr>
        <w:pStyle w:val="BulletList"/>
      </w:pPr>
      <w:r>
        <w:t>The transformed array is usually smaller than the original, but can be larger.</w:t>
      </w:r>
    </w:p>
    <w:p w14:paraId="42D02D62" w14:textId="77777777" w:rsidR="00FD3F1D" w:rsidRPr="00AE4752" w:rsidRDefault="00FD3F1D" w:rsidP="00FD3F1D">
      <w:pPr>
        <w:pStyle w:val="BulletList"/>
      </w:pPr>
      <w:r w:rsidRPr="00D42B72">
        <w:rPr>
          <w:b/>
        </w:rPr>
        <w:t>Section</w:t>
      </w:r>
      <w:r>
        <w:t xml:space="preserve"> is typically faster than </w:t>
      </w:r>
      <w:r w:rsidRPr="000C2BA9">
        <w:rPr>
          <w:b/>
        </w:rPr>
        <w:t>Gather</w:t>
      </w:r>
      <w:r>
        <w:t>.</w:t>
      </w:r>
    </w:p>
    <w:p w14:paraId="42D02D63" w14:textId="77777777" w:rsidR="003A10EC" w:rsidRDefault="00FD3F1D" w:rsidP="003A10EC">
      <w:pPr>
        <w:pStyle w:val="BodyText"/>
      </w:pPr>
      <w:r>
        <w:t xml:space="preserve">Section allows you to create </w:t>
      </w:r>
      <w:r w:rsidR="003A10EC">
        <w:t xml:space="preserve">a rich set of </w:t>
      </w:r>
      <w:proofErr w:type="spellStart"/>
      <w:r w:rsidR="003A10EC">
        <w:t>subarrays</w:t>
      </w:r>
      <w:proofErr w:type="spellEnd"/>
      <w:r w:rsidR="003A10EC">
        <w:t xml:space="preserve">, but the requirement that the selected elements be regularly spaced limits the transform’s flexibility. For more flexibility in selecting subsets of an array, use </w:t>
      </w:r>
      <w:r w:rsidR="003A10EC" w:rsidRPr="00DC7626">
        <w:rPr>
          <w:rStyle w:val="Bold"/>
        </w:rPr>
        <w:t>Gather</w:t>
      </w:r>
      <w:r w:rsidR="003A10EC" w:rsidRPr="00DA2C3B">
        <w:t>.</w:t>
      </w:r>
    </w:p>
    <w:p w14:paraId="42D02D64" w14:textId="77777777" w:rsidR="003A10EC" w:rsidRDefault="00FD3F1D" w:rsidP="003A10EC">
      <w:pPr>
        <w:pStyle w:val="BodyTextLink"/>
      </w:pPr>
      <w:r>
        <w:t xml:space="preserve">The second parameter is a </w:t>
      </w:r>
      <w:proofErr w:type="spellStart"/>
      <w:r w:rsidRPr="00A4251A">
        <w:rPr>
          <w:b/>
        </w:rPr>
        <w:t>SectionSpecifier</w:t>
      </w:r>
      <w:proofErr w:type="spellEnd"/>
      <w:r>
        <w:t xml:space="preserve"> object that</w:t>
      </w:r>
      <w:r w:rsidR="00A4251A">
        <w:t xml:space="preserve"> specifies how the slices are to</w:t>
      </w:r>
      <w:r>
        <w:t xml:space="preserve"> be selected.</w:t>
      </w:r>
      <w:r w:rsidR="00A4251A">
        <w:t xml:space="preserve"> Second rank objects require two </w:t>
      </w:r>
      <w:proofErr w:type="spellStart"/>
      <w:r w:rsidR="00A4251A" w:rsidRPr="00A4251A">
        <w:rPr>
          <w:b/>
        </w:rPr>
        <w:t>SectionSpecifier</w:t>
      </w:r>
      <w:proofErr w:type="spellEnd"/>
      <w:r w:rsidR="00A4251A">
        <w:t xml:space="preserve"> objects. The first applies to the input object’s rows and the second applies to the columns.</w:t>
      </w:r>
    </w:p>
    <w:p w14:paraId="42D02D65" w14:textId="77777777" w:rsidR="003A10EC" w:rsidRDefault="003A10EC" w:rsidP="003A10EC">
      <w:pPr>
        <w:pStyle w:val="BulletList"/>
      </w:pPr>
      <w:r w:rsidRPr="00DC7626">
        <w:rPr>
          <w:rStyle w:val="Bold"/>
        </w:rPr>
        <w:t>Start</w:t>
      </w:r>
      <w:r>
        <w:t xml:space="preserve"> specifies the array index of the first slice.</w:t>
      </w:r>
    </w:p>
    <w:p w14:paraId="42D02D66" w14:textId="77777777" w:rsidR="003A10EC" w:rsidRDefault="003A10EC" w:rsidP="003A10EC">
      <w:pPr>
        <w:pStyle w:val="BulletList"/>
      </w:pPr>
      <w:r w:rsidRPr="00DC7626">
        <w:rPr>
          <w:rStyle w:val="Bold"/>
        </w:rPr>
        <w:t>Count</w:t>
      </w:r>
      <w:r>
        <w:t xml:space="preserve"> specifies how many slices to take. </w:t>
      </w:r>
    </w:p>
    <w:p w14:paraId="42D02D67" w14:textId="77777777" w:rsidR="003A10EC" w:rsidRDefault="003A10EC" w:rsidP="003A10EC">
      <w:pPr>
        <w:pStyle w:val="BodyTextIndent"/>
      </w:pPr>
      <w:r>
        <w:t xml:space="preserve">If </w:t>
      </w:r>
      <w:r w:rsidRPr="00DC7626">
        <w:rPr>
          <w:rStyle w:val="Bold"/>
        </w:rPr>
        <w:t>Count</w:t>
      </w:r>
      <w:r>
        <w:t xml:space="preserve"> causes </w:t>
      </w:r>
      <w:r w:rsidRPr="00DC7626">
        <w:rPr>
          <w:rStyle w:val="Bold"/>
        </w:rPr>
        <w:t>Section</w:t>
      </w:r>
      <w:r>
        <w:t xml:space="preserve"> to go beyond the extent of the original array, </w:t>
      </w:r>
      <w:r w:rsidRPr="00DC7626">
        <w:rPr>
          <w:rStyle w:val="Bold"/>
        </w:rPr>
        <w:t>Section</w:t>
      </w:r>
      <w:r>
        <w:t xml:space="preserve"> sets the remaining elements to the value of the last element in the original array—sometimes referred to as a “clamped” set. If </w:t>
      </w:r>
      <w:r w:rsidRPr="00DC7626">
        <w:rPr>
          <w:rStyle w:val="Bold"/>
        </w:rPr>
        <w:t>Count</w:t>
      </w:r>
      <w:r>
        <w:t xml:space="preserve"> is set to -1, </w:t>
      </w:r>
      <w:r w:rsidRPr="00DC7626">
        <w:rPr>
          <w:rStyle w:val="Bold"/>
        </w:rPr>
        <w:t>Section</w:t>
      </w:r>
      <w:r>
        <w:t xml:space="preserve"> takes as many slices as possible, within the bounds of the original array.</w:t>
      </w:r>
    </w:p>
    <w:p w14:paraId="42D02D68" w14:textId="77777777" w:rsidR="003A10EC" w:rsidRDefault="003A10EC" w:rsidP="003A10EC">
      <w:pPr>
        <w:pStyle w:val="BulletList"/>
      </w:pPr>
      <w:r w:rsidRPr="00DC7626">
        <w:rPr>
          <w:rStyle w:val="Bold"/>
        </w:rPr>
        <w:t>Stride</w:t>
      </w:r>
      <w:r>
        <w:t xml:space="preserve"> specifies spacing of the slices. </w:t>
      </w:r>
    </w:p>
    <w:p w14:paraId="42D02D69" w14:textId="77777777" w:rsidR="003A10EC" w:rsidRDefault="003A10EC" w:rsidP="003A10EC">
      <w:pPr>
        <w:pStyle w:val="BodyTextIndent"/>
      </w:pPr>
      <w:r>
        <w:t xml:space="preserve">For example, if </w:t>
      </w:r>
      <w:r w:rsidRPr="00DC7626">
        <w:rPr>
          <w:rStyle w:val="Bold"/>
        </w:rPr>
        <w:t>Stride</w:t>
      </w:r>
      <w:r>
        <w:t xml:space="preserve"> is set to three, </w:t>
      </w:r>
      <w:r w:rsidRPr="00DC7626">
        <w:rPr>
          <w:rStyle w:val="Bold"/>
        </w:rPr>
        <w:t>Section</w:t>
      </w:r>
      <w:r>
        <w:t xml:space="preserve"> selects every third element.</w:t>
      </w:r>
    </w:p>
    <w:p w14:paraId="42D02D6A" w14:textId="77777777" w:rsidR="003A10EC" w:rsidRPr="00F955B0" w:rsidRDefault="003A10EC" w:rsidP="003A10EC">
      <w:pPr>
        <w:pStyle w:val="Heading4"/>
      </w:pPr>
      <w:r>
        <w:t>First Rank Objects</w:t>
      </w:r>
    </w:p>
    <w:p w14:paraId="42D02D6B" w14:textId="77777777" w:rsidR="003A10EC" w:rsidRDefault="003A10EC" w:rsidP="003A10EC">
      <w:pPr>
        <w:pStyle w:val="BodyTextLink"/>
      </w:pPr>
      <w:r>
        <w:t xml:space="preserve">For first rank objects, </w:t>
      </w:r>
      <w:r w:rsidRPr="00DC7626">
        <w:rPr>
          <w:rStyle w:val="Bold"/>
        </w:rPr>
        <w:t>Section</w:t>
      </w:r>
      <w:r>
        <w:t xml:space="preserve"> takes a single </w:t>
      </w:r>
      <w:proofErr w:type="spellStart"/>
      <w:r w:rsidR="00A4251A" w:rsidRPr="00A4251A">
        <w:rPr>
          <w:b/>
        </w:rPr>
        <w:t>SectionSpecifier</w:t>
      </w:r>
      <w:proofErr w:type="spellEnd"/>
      <w:r w:rsidR="00A4251A">
        <w:t xml:space="preserve"> object</w:t>
      </w:r>
      <w:r>
        <w:t xml:space="preserve">. Assume that </w:t>
      </w:r>
      <w:r w:rsidRPr="00D42F45">
        <w:rPr>
          <w:rStyle w:val="Italic0"/>
        </w:rPr>
        <w:t>a</w:t>
      </w:r>
      <w:r>
        <w:t xml:space="preserve"> represents the following first-rank array:</w:t>
      </w:r>
    </w:p>
    <w:p w14:paraId="42D02D6C" w14:textId="77777777" w:rsidR="003A10EC"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m>
                            <m:mPr>
                              <m:mcs>
                                <m:mc>
                                  <m:mcPr>
                                    <m:count m:val="3"/>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6</m:t>
                                </m:r>
                              </m:e>
                              <m:e>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
                              </m:e>
                            </m:mr>
                          </m:m>
                        </m:e>
                      </m:mr>
                    </m:m>
                  </m:e>
                </m:mr>
              </m:m>
            </m:e>
          </m:d>
        </m:oMath>
      </m:oMathPara>
    </w:p>
    <w:p w14:paraId="42D02D6D" w14:textId="77777777" w:rsidR="003A10EC" w:rsidRDefault="003A10EC" w:rsidP="005E2F23"/>
    <w:p w14:paraId="42D02D6E" w14:textId="77777777" w:rsidR="003A10EC" w:rsidRDefault="00A4251A" w:rsidP="003A10EC">
      <w:pPr>
        <w:pStyle w:val="BodyTextLink"/>
      </w:pPr>
      <w:r>
        <w:t>For the following</w:t>
      </w:r>
      <w:r w:rsidRPr="00A4251A">
        <w:rPr>
          <w:b/>
        </w:rPr>
        <w:t xml:space="preserve"> </w:t>
      </w:r>
      <w:proofErr w:type="spellStart"/>
      <w:r w:rsidRPr="00A4251A">
        <w:rPr>
          <w:b/>
        </w:rPr>
        <w:t>SectionSpecifier</w:t>
      </w:r>
      <w:proofErr w:type="spellEnd"/>
      <w:r>
        <w:t xml:space="preserve"> settings</w:t>
      </w:r>
      <w:r w:rsidR="003A10EC">
        <w:t xml:space="preserve">: </w:t>
      </w:r>
      <w:r w:rsidR="003A10EC" w:rsidRPr="00DC7626">
        <w:rPr>
          <w:rStyle w:val="Bold"/>
        </w:rPr>
        <w:t>Start</w:t>
      </w:r>
      <w:r w:rsidR="003A10EC">
        <w:t xml:space="preserve"> = 0, </w:t>
      </w:r>
      <w:r w:rsidR="003A10EC" w:rsidRPr="00DC7626">
        <w:rPr>
          <w:rStyle w:val="Bold"/>
        </w:rPr>
        <w:t>Count</w:t>
      </w:r>
      <w:r w:rsidR="003A10EC">
        <w:t xml:space="preserve"> = 2, </w:t>
      </w:r>
      <w:r w:rsidR="003A10EC" w:rsidRPr="00DC7626">
        <w:rPr>
          <w:rStyle w:val="Bold"/>
        </w:rPr>
        <w:t>Stride</w:t>
      </w:r>
      <w:r w:rsidR="003A10EC">
        <w:t xml:space="preserve"> = 3. </w:t>
      </w:r>
      <w:proofErr w:type="gramStart"/>
      <w:r w:rsidR="003A10EC" w:rsidRPr="00DC7626">
        <w:rPr>
          <w:rStyle w:val="Bold"/>
        </w:rPr>
        <w:t>Section</w:t>
      </w:r>
      <w:r w:rsidR="003A10EC">
        <w:t>(</w:t>
      </w:r>
      <w:proofErr w:type="gramEnd"/>
      <w:r w:rsidR="003A10EC" w:rsidRPr="00D42F45">
        <w:rPr>
          <w:rStyle w:val="Italic0"/>
        </w:rPr>
        <w:t>a</w:t>
      </w:r>
      <w:r w:rsidR="003A10EC">
        <w:t xml:space="preserve">, </w:t>
      </w:r>
      <w:proofErr w:type="spellStart"/>
      <w:r>
        <w:rPr>
          <w:rStyle w:val="Italic0"/>
        </w:rPr>
        <w:t>specifier</w:t>
      </w:r>
      <w:proofErr w:type="spellEnd"/>
      <w:r w:rsidR="003A10EC">
        <w:t>) yields the following:</w:t>
      </w:r>
    </w:p>
    <w:p w14:paraId="42D02D6F"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e>
                </m:mr>
              </m:m>
            </m:e>
          </m:d>
        </m:oMath>
      </m:oMathPara>
    </w:p>
    <w:p w14:paraId="42D02D70" w14:textId="77777777" w:rsidR="003A10EC" w:rsidRDefault="003A10EC" w:rsidP="005E2F23"/>
    <w:p w14:paraId="42D02D71" w14:textId="77777777" w:rsidR="003A10EC" w:rsidRDefault="003A10EC" w:rsidP="003A10EC">
      <w:pPr>
        <w:pStyle w:val="BodyTextLink"/>
      </w:pPr>
      <w:r>
        <w:t xml:space="preserve">Set the members of </w:t>
      </w:r>
      <w:proofErr w:type="spellStart"/>
      <w:r w:rsidR="00A4251A">
        <w:rPr>
          <w:rStyle w:val="Italic0"/>
        </w:rPr>
        <w:t>specifier</w:t>
      </w:r>
      <w:proofErr w:type="spellEnd"/>
      <w:r w:rsidRPr="00F953FF">
        <w:t xml:space="preserve"> to</w:t>
      </w:r>
      <w:r>
        <w:t xml:space="preserve">: </w:t>
      </w:r>
      <w:r w:rsidRPr="00DC7626">
        <w:rPr>
          <w:rStyle w:val="Bold"/>
        </w:rPr>
        <w:t>Start</w:t>
      </w:r>
      <w:r>
        <w:t xml:space="preserve"> = 0, </w:t>
      </w:r>
      <w:r w:rsidRPr="00DC7626">
        <w:rPr>
          <w:rStyle w:val="Bold"/>
        </w:rPr>
        <w:t>Count</w:t>
      </w:r>
      <w:r>
        <w:t xml:space="preserve"> = 5 and </w:t>
      </w:r>
      <w:r w:rsidRPr="00DC7626">
        <w:rPr>
          <w:rStyle w:val="Bold"/>
        </w:rPr>
        <w:t>Stride</w:t>
      </w:r>
      <w:r>
        <w:t xml:space="preserve"> = 3. </w:t>
      </w:r>
      <w:proofErr w:type="gramStart"/>
      <w:r w:rsidRPr="00DC7626">
        <w:rPr>
          <w:rStyle w:val="Bold"/>
        </w:rPr>
        <w:t>Section</w:t>
      </w:r>
      <w:r>
        <w:t>(</w:t>
      </w:r>
      <w:proofErr w:type="gramEnd"/>
      <w:r>
        <w:t xml:space="preserve">a, </w:t>
      </w:r>
      <w:proofErr w:type="spellStart"/>
      <w:r w:rsidR="00A4251A">
        <w:rPr>
          <w:rStyle w:val="Italic0"/>
        </w:rPr>
        <w:t>specifier</w:t>
      </w:r>
      <w:proofErr w:type="spellEnd"/>
      <w:r>
        <w:t>) yields the following:</w:t>
      </w:r>
    </w:p>
    <w:p w14:paraId="42D02D72"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e>
                  <m:e>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9</m:t>
                          </m:r>
                        </m:e>
                        <m:e>
                          <m:r>
                            <m:rPr>
                              <m:sty m:val="p"/>
                            </m:rPr>
                            <w:rPr>
                              <w:rFonts w:ascii="Cambria Math" w:hAnsi="Cambria Math"/>
                            </w:rPr>
                            <m:t>9</m:t>
                          </m:r>
                        </m:e>
                      </m:mr>
                    </m:m>
                  </m:e>
                </m:mr>
              </m:m>
            </m:e>
          </m:d>
        </m:oMath>
      </m:oMathPara>
    </w:p>
    <w:p w14:paraId="42D02D73" w14:textId="77777777" w:rsidR="003A10EC" w:rsidRDefault="003A10EC" w:rsidP="005E2F23"/>
    <w:p w14:paraId="42D02D74" w14:textId="77777777" w:rsidR="003A10EC" w:rsidRDefault="003A10EC" w:rsidP="003A10EC">
      <w:pPr>
        <w:pStyle w:val="BodyText"/>
      </w:pPr>
      <w:r>
        <w:t xml:space="preserve">Because </w:t>
      </w:r>
      <w:r w:rsidRPr="00DC7626">
        <w:rPr>
          <w:rStyle w:val="Bold"/>
        </w:rPr>
        <w:t>Count</w:t>
      </w:r>
      <w:r>
        <w:t xml:space="preserve"> forced </w:t>
      </w:r>
      <w:r w:rsidRPr="00DC7626">
        <w:rPr>
          <w:rStyle w:val="Bold"/>
        </w:rPr>
        <w:t>Section</w:t>
      </w:r>
      <w:r>
        <w:t xml:space="preserve"> to go beyond the bounds of the original array, clamping sets the final two elements to the last value in the array.</w:t>
      </w:r>
    </w:p>
    <w:p w14:paraId="42D02D75" w14:textId="77777777" w:rsidR="003A10EC" w:rsidRDefault="003A10EC" w:rsidP="003A10EC">
      <w:pPr>
        <w:pStyle w:val="Heading4"/>
      </w:pPr>
      <w:r>
        <w:lastRenderedPageBreak/>
        <w:t>Second Rank Objects</w:t>
      </w:r>
    </w:p>
    <w:p w14:paraId="42D02D76" w14:textId="77777777" w:rsidR="003A10EC" w:rsidRDefault="003A10EC" w:rsidP="003A10EC">
      <w:pPr>
        <w:pStyle w:val="BodyText"/>
      </w:pPr>
      <w:r>
        <w:t xml:space="preserve">For second rank objects, </w:t>
      </w:r>
      <w:r w:rsidRPr="00DC7626">
        <w:rPr>
          <w:rStyle w:val="Bold"/>
        </w:rPr>
        <w:t>Section</w:t>
      </w:r>
      <w:r>
        <w:t xml:space="preserve"> takes two </w:t>
      </w:r>
      <w:proofErr w:type="spellStart"/>
      <w:r w:rsidR="00A4251A" w:rsidRPr="00A4251A">
        <w:rPr>
          <w:b/>
        </w:rPr>
        <w:t>SectionSpecifier</w:t>
      </w:r>
      <w:proofErr w:type="spellEnd"/>
      <w:r w:rsidR="00A4251A">
        <w:t xml:space="preserve"> objects</w:t>
      </w:r>
      <w:r>
        <w:t>. The first specifies the selected rows, and the second specifies the selected columns. To be selected, an element must be in both a column slice and a row slice. The dimensions of the transformed array are thus (</w:t>
      </w:r>
      <w:r w:rsidRPr="00D42F45">
        <w:rPr>
          <w:rStyle w:val="Italic0"/>
        </w:rPr>
        <w:t>row count</w:t>
      </w:r>
      <w:r w:rsidRPr="00DA2C3B">
        <w:t>,</w:t>
      </w:r>
      <w:r w:rsidRPr="00D42F45">
        <w:rPr>
          <w:rStyle w:val="Italic0"/>
        </w:rPr>
        <w:t xml:space="preserve"> column count</w:t>
      </w:r>
      <w:r>
        <w:t xml:space="preserve">). Assume that </w:t>
      </w:r>
      <w:r w:rsidRPr="00D42F45">
        <w:rPr>
          <w:rStyle w:val="Italic0"/>
        </w:rPr>
        <w:t>a</w:t>
      </w:r>
      <w:r>
        <w:t xml:space="preserve"> represents the following 4</w:t>
      </w:r>
      <w:proofErr w:type="gramStart"/>
      <w:r>
        <w:t>x9 array</w:t>
      </w:r>
      <w:proofErr w:type="gramEnd"/>
      <w:r>
        <w:t>:</w:t>
      </w:r>
    </w:p>
    <w:p w14:paraId="42D02D77" w14:textId="77777777" w:rsidR="003A10EC" w:rsidRPr="00F83802" w:rsidRDefault="003A10EC" w:rsidP="003A10EC">
      <w:pPr>
        <w:pStyle w:val="PlainText"/>
      </w:pPr>
      <m:oMathPara>
        <m:oMathParaPr>
          <m:jc m:val="left"/>
        </m:oMathParaPr>
        <m:oMath>
          <m:r>
            <w:rPr>
              <w:rFonts w:ascii="Cambria Math" w:hAnsi="Cambria Math"/>
            </w:rPr>
            <m:t>a</m:t>
          </m:r>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11</m:t>
                    </m:r>
                  </m:e>
                  <m:e>
                    <m:r>
                      <m:rPr>
                        <m:sty m:val="p"/>
                      </m:rPr>
                      <w:rPr>
                        <w:rFonts w:ascii="Cambria Math" w:hAnsi="Cambria Math"/>
                      </w:rPr>
                      <m:t>12</m:t>
                    </m:r>
                  </m:e>
                  <m:e>
                    <m:r>
                      <m:rPr>
                        <m:sty m:val="p"/>
                      </m:rPr>
                      <w:rPr>
                        <w:rFonts w:ascii="Cambria Math" w:hAnsi="Cambria Math"/>
                      </w:rPr>
                      <m:t>13</m:t>
                    </m:r>
                  </m:e>
                </m:mr>
                <m:mr>
                  <m:e>
                    <m:m>
                      <m:mPr>
                        <m:mcs>
                          <m:mc>
                            <m:mcPr>
                              <m:count m:val="1"/>
                              <m:mcJc m:val="center"/>
                            </m:mcPr>
                          </m:mc>
                        </m:mcs>
                        <m:ctrlPr>
                          <w:rPr>
                            <w:rFonts w:ascii="Cambria Math" w:hAnsi="Cambria Math"/>
                          </w:rPr>
                        </m:ctrlPr>
                      </m:mPr>
                      <m:mr>
                        <m:e>
                          <m:r>
                            <m:rPr>
                              <m:sty m:val="p"/>
                            </m:rPr>
                            <w:rPr>
                              <w:rFonts w:ascii="Cambria Math" w:hAnsi="Cambria Math"/>
                            </w:rPr>
                            <m:t>21</m:t>
                          </m:r>
                        </m:e>
                      </m:mr>
                      <m:mr>
                        <m:e>
                          <m:r>
                            <m:rPr>
                              <m:sty m:val="p"/>
                            </m:rPr>
                            <w:rPr>
                              <w:rFonts w:ascii="Cambria Math" w:hAnsi="Cambria Math"/>
                            </w:rPr>
                            <m:t>31</m:t>
                          </m:r>
                        </m:e>
                      </m:mr>
                    </m:m>
                  </m:e>
                  <m:e>
                    <m:m>
                      <m:mPr>
                        <m:mcs>
                          <m:mc>
                            <m:mcPr>
                              <m:count m:val="1"/>
                              <m:mcJc m:val="center"/>
                            </m:mcPr>
                          </m:mc>
                        </m:mcs>
                        <m:ctrlPr>
                          <w:rPr>
                            <w:rFonts w:ascii="Cambria Math" w:hAnsi="Cambria Math"/>
                          </w:rPr>
                        </m:ctrlPr>
                      </m:mPr>
                      <m:mr>
                        <m:e>
                          <m:r>
                            <m:rPr>
                              <m:sty m:val="p"/>
                            </m:rPr>
                            <w:rPr>
                              <w:rFonts w:ascii="Cambria Math" w:hAnsi="Cambria Math"/>
                            </w:rPr>
                            <m:t>22</m:t>
                          </m:r>
                        </m:e>
                      </m:mr>
                      <m:mr>
                        <m:e>
                          <m:r>
                            <m:rPr>
                              <m:sty m:val="p"/>
                            </m:rPr>
                            <w:rPr>
                              <w:rFonts w:ascii="Cambria Math" w:hAnsi="Cambria Math"/>
                            </w:rPr>
                            <m:t>31</m:t>
                          </m:r>
                        </m:e>
                      </m:mr>
                    </m:m>
                  </m:e>
                  <m:e>
                    <m:m>
                      <m:mPr>
                        <m:mcs>
                          <m:mc>
                            <m:mcPr>
                              <m:count m:val="1"/>
                              <m:mcJc m:val="center"/>
                            </m:mcPr>
                          </m:mc>
                        </m:mcs>
                        <m:ctrlPr>
                          <w:rPr>
                            <w:rFonts w:ascii="Cambria Math" w:hAnsi="Cambria Math"/>
                          </w:rPr>
                        </m:ctrlPr>
                      </m:mPr>
                      <m:mr>
                        <m:e>
                          <m:r>
                            <m:rPr>
                              <m:sty m:val="p"/>
                            </m:rPr>
                            <w:rPr>
                              <w:rFonts w:ascii="Cambria Math" w:hAnsi="Cambria Math"/>
                            </w:rPr>
                            <m:t>23</m:t>
                          </m:r>
                        </m:e>
                      </m:mr>
                      <m:mr>
                        <m:e>
                          <m:r>
                            <m:rPr>
                              <m:sty m:val="p"/>
                            </m:rPr>
                            <w:rPr>
                              <w:rFonts w:ascii="Cambria Math" w:hAnsi="Cambria Math"/>
                            </w:rPr>
                            <m:t>33</m:t>
                          </m:r>
                        </m:e>
                      </m:mr>
                    </m:m>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r>
                  <m:e>
                    <m:r>
                      <m:rPr>
                        <m:sty m:val="p"/>
                      </m:rPr>
                      <w:rPr>
                        <w:rFonts w:ascii="Cambria Math" w:hAnsi="Cambria Math"/>
                      </w:rPr>
                      <m:t>14</m:t>
                    </m:r>
                  </m:e>
                  <m:e>
                    <m:r>
                      <m:rPr>
                        <m:sty m:val="p"/>
                      </m:rPr>
                      <w:rPr>
                        <w:rFonts w:ascii="Cambria Math" w:hAnsi="Cambria Math"/>
                      </w:rPr>
                      <m:t>15</m:t>
                    </m:r>
                  </m:e>
                  <m:e>
                    <m:r>
                      <m:rPr>
                        <m:sty m:val="p"/>
                      </m:rPr>
                      <w:rPr>
                        <w:rFonts w:ascii="Cambria Math" w:hAnsi="Cambria Math"/>
                      </w:rPr>
                      <m:t>16</m:t>
                    </m:r>
                  </m:e>
                </m:mr>
                <m:mr>
                  <m:e>
                    <m:m>
                      <m:mPr>
                        <m:mcs>
                          <m:mc>
                            <m:mcPr>
                              <m:count m:val="1"/>
                              <m:mcJc m:val="center"/>
                            </m:mcPr>
                          </m:mc>
                        </m:mcs>
                        <m:ctrlPr>
                          <w:rPr>
                            <w:rFonts w:ascii="Cambria Math" w:hAnsi="Cambria Math"/>
                          </w:rPr>
                        </m:ctrlPr>
                      </m:mPr>
                      <m:mr>
                        <m:e>
                          <m:r>
                            <m:rPr>
                              <m:sty m:val="p"/>
                            </m:rPr>
                            <w:rPr>
                              <w:rFonts w:ascii="Cambria Math" w:hAnsi="Cambria Math"/>
                            </w:rPr>
                            <m:t>24</m:t>
                          </m:r>
                        </m:e>
                      </m:mr>
                      <m:mr>
                        <m:e>
                          <m:r>
                            <m:rPr>
                              <m:sty m:val="p"/>
                            </m:rPr>
                            <w:rPr>
                              <w:rFonts w:ascii="Cambria Math" w:hAnsi="Cambria Math"/>
                            </w:rPr>
                            <m:t>34</m:t>
                          </m:r>
                        </m:e>
                      </m:mr>
                    </m:m>
                  </m:e>
                  <m:e>
                    <m:m>
                      <m:mPr>
                        <m:mcs>
                          <m:mc>
                            <m:mcPr>
                              <m:count m:val="1"/>
                              <m:mcJc m:val="center"/>
                            </m:mcPr>
                          </m:mc>
                        </m:mcs>
                        <m:ctrlPr>
                          <w:rPr>
                            <w:rFonts w:ascii="Cambria Math" w:hAnsi="Cambria Math"/>
                          </w:rPr>
                        </m:ctrlPr>
                      </m:mPr>
                      <m:mr>
                        <m:e>
                          <m:r>
                            <m:rPr>
                              <m:sty m:val="p"/>
                            </m:rPr>
                            <w:rPr>
                              <w:rFonts w:ascii="Cambria Math" w:hAnsi="Cambria Math"/>
                            </w:rPr>
                            <m:t>25</m:t>
                          </m:r>
                        </m:e>
                      </m:mr>
                      <m:mr>
                        <m:e>
                          <m:r>
                            <m:rPr>
                              <m:sty m:val="p"/>
                            </m:rPr>
                            <w:rPr>
                              <w:rFonts w:ascii="Cambria Math" w:hAnsi="Cambria Math"/>
                            </w:rPr>
                            <m:t>35</m:t>
                          </m:r>
                        </m:e>
                      </m:mr>
                    </m:m>
                  </m:e>
                  <m:e>
                    <m:m>
                      <m:mPr>
                        <m:mcs>
                          <m:mc>
                            <m:mcPr>
                              <m:count m:val="1"/>
                              <m:mcJc m:val="center"/>
                            </m:mcPr>
                          </m:mc>
                        </m:mcs>
                        <m:ctrlPr>
                          <w:rPr>
                            <w:rFonts w:ascii="Cambria Math" w:hAnsi="Cambria Math"/>
                          </w:rPr>
                        </m:ctrlPr>
                      </m:mPr>
                      <m:mr>
                        <m:e>
                          <m:r>
                            <m:rPr>
                              <m:sty m:val="p"/>
                            </m:rPr>
                            <w:rPr>
                              <w:rFonts w:ascii="Cambria Math" w:hAnsi="Cambria Math"/>
                            </w:rPr>
                            <m:t>26</m:t>
                          </m:r>
                        </m:e>
                      </m:mr>
                      <m:mr>
                        <m:e>
                          <m:r>
                            <m:rPr>
                              <m:sty m:val="p"/>
                            </m:rPr>
                            <w:rPr>
                              <w:rFonts w:ascii="Cambria Math" w:hAnsi="Cambria Math"/>
                            </w:rPr>
                            <m:t>36</m:t>
                          </m:r>
                        </m:e>
                      </m:mr>
                    </m:m>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r>
                  <m:e>
                    <m:r>
                      <m:rPr>
                        <m:sty m:val="p"/>
                      </m:rPr>
                      <w:rPr>
                        <w:rFonts w:ascii="Cambria Math" w:hAnsi="Cambria Math"/>
                      </w:rPr>
                      <m:t>17</m:t>
                    </m:r>
                  </m:e>
                  <m:e>
                    <m:r>
                      <m:rPr>
                        <m:sty m:val="p"/>
                      </m:rPr>
                      <w:rPr>
                        <w:rFonts w:ascii="Cambria Math" w:hAnsi="Cambria Math"/>
                      </w:rPr>
                      <m:t>18</m:t>
                    </m:r>
                  </m:e>
                  <m:e>
                    <m:r>
                      <m:rPr>
                        <m:sty m:val="p"/>
                      </m:rPr>
                      <w:rPr>
                        <w:rFonts w:ascii="Cambria Math" w:hAnsi="Cambria Math"/>
                      </w:rPr>
                      <m:t>19</m:t>
                    </m:r>
                  </m:e>
                </m:mr>
                <m:mr>
                  <m:e>
                    <m:m>
                      <m:mPr>
                        <m:mcs>
                          <m:mc>
                            <m:mcPr>
                              <m:count m:val="1"/>
                              <m:mcJc m:val="center"/>
                            </m:mcPr>
                          </m:mc>
                        </m:mcs>
                        <m:ctrlPr>
                          <w:rPr>
                            <w:rFonts w:ascii="Cambria Math" w:hAnsi="Cambria Math"/>
                          </w:rPr>
                        </m:ctrlPr>
                      </m:mPr>
                      <m:mr>
                        <m:e>
                          <m:r>
                            <m:rPr>
                              <m:sty m:val="p"/>
                            </m:rPr>
                            <w:rPr>
                              <w:rFonts w:ascii="Cambria Math" w:hAnsi="Cambria Math"/>
                            </w:rPr>
                            <m:t>27</m:t>
                          </m:r>
                        </m:e>
                      </m:mr>
                      <m:mr>
                        <m:e>
                          <m:r>
                            <m:rPr>
                              <m:sty m:val="p"/>
                            </m:rPr>
                            <w:rPr>
                              <w:rFonts w:ascii="Cambria Math" w:hAnsi="Cambria Math"/>
                            </w:rPr>
                            <m:t>37</m:t>
                          </m:r>
                        </m:e>
                      </m:mr>
                    </m:m>
                  </m:e>
                  <m:e>
                    <m:m>
                      <m:mPr>
                        <m:mcs>
                          <m:mc>
                            <m:mcPr>
                              <m:count m:val="1"/>
                              <m:mcJc m:val="center"/>
                            </m:mcPr>
                          </m:mc>
                        </m:mcs>
                        <m:ctrlPr>
                          <w:rPr>
                            <w:rFonts w:ascii="Cambria Math" w:hAnsi="Cambria Math"/>
                          </w:rPr>
                        </m:ctrlPr>
                      </m:mPr>
                      <m:mr>
                        <m:e>
                          <m:r>
                            <m:rPr>
                              <m:sty m:val="p"/>
                            </m:rPr>
                            <w:rPr>
                              <w:rFonts w:ascii="Cambria Math" w:hAnsi="Cambria Math"/>
                            </w:rPr>
                            <m:t>28</m:t>
                          </m:r>
                        </m:e>
                      </m:mr>
                      <m:mr>
                        <m:e>
                          <m:r>
                            <m:rPr>
                              <m:sty m:val="p"/>
                            </m:rPr>
                            <w:rPr>
                              <w:rFonts w:ascii="Cambria Math" w:hAnsi="Cambria Math"/>
                            </w:rPr>
                            <m:t>38</m:t>
                          </m:r>
                        </m:e>
                      </m:mr>
                    </m:m>
                  </m:e>
                  <m:e>
                    <m:m>
                      <m:mPr>
                        <m:mcs>
                          <m:mc>
                            <m:mcPr>
                              <m:count m:val="1"/>
                              <m:mcJc m:val="center"/>
                            </m:mcPr>
                          </m:mc>
                        </m:mcs>
                        <m:ctrlPr>
                          <w:rPr>
                            <w:rFonts w:ascii="Cambria Math" w:hAnsi="Cambria Math"/>
                          </w:rPr>
                        </m:ctrlPr>
                      </m:mPr>
                      <m:mr>
                        <m:e>
                          <m:r>
                            <m:rPr>
                              <m:sty m:val="p"/>
                            </m:rPr>
                            <w:rPr>
                              <w:rFonts w:ascii="Cambria Math" w:hAnsi="Cambria Math"/>
                            </w:rPr>
                            <m:t>29</m:t>
                          </m:r>
                        </m:e>
                      </m:mr>
                      <m:mr>
                        <m:e>
                          <m:r>
                            <m:rPr>
                              <m:sty m:val="p"/>
                            </m:rPr>
                            <w:rPr>
                              <w:rFonts w:ascii="Cambria Math" w:hAnsi="Cambria Math"/>
                            </w:rPr>
                            <m:t>39</m:t>
                          </m:r>
                        </m:e>
                      </m:mr>
                    </m:m>
                  </m:e>
                </m:mr>
              </m:m>
            </m:e>
          </m:d>
        </m:oMath>
      </m:oMathPara>
    </w:p>
    <w:p w14:paraId="42D02D78" w14:textId="77777777" w:rsidR="003A10EC" w:rsidRPr="005B7DA5" w:rsidRDefault="003A10EC" w:rsidP="005E2F23"/>
    <w:p w14:paraId="42D02D79" w14:textId="77777777" w:rsidR="003A10EC" w:rsidRDefault="003A10EC" w:rsidP="003A10EC">
      <w:pPr>
        <w:pStyle w:val="BodyTextLink"/>
      </w:pPr>
      <w:r>
        <w:t xml:space="preserve">Set the </w:t>
      </w:r>
      <w:proofErr w:type="spellStart"/>
      <w:r w:rsidR="00A4251A" w:rsidRPr="00A4251A">
        <w:rPr>
          <w:b/>
        </w:rPr>
        <w:t>SectionSpecifier</w:t>
      </w:r>
      <w:proofErr w:type="spellEnd"/>
      <w:r w:rsidR="00A4251A">
        <w:t xml:space="preserve"> objects</w:t>
      </w:r>
      <w:r>
        <w:t xml:space="preserve"> as follows:</w:t>
      </w:r>
    </w:p>
    <w:p w14:paraId="42D02D7A" w14:textId="77777777" w:rsidR="003A10EC" w:rsidRDefault="003A10EC" w:rsidP="003A10EC">
      <w:pPr>
        <w:pStyle w:val="BulletList"/>
      </w:pPr>
      <w:proofErr w:type="spellStart"/>
      <w:r w:rsidRPr="00D42F45">
        <w:rPr>
          <w:rStyle w:val="Italic0"/>
        </w:rPr>
        <w:t>rowSlices</w:t>
      </w:r>
      <w:proofErr w:type="spellEnd"/>
      <w:r>
        <w:t xml:space="preserve">: </w:t>
      </w:r>
      <w:r w:rsidRPr="00DC7626">
        <w:rPr>
          <w:rStyle w:val="Bold"/>
        </w:rPr>
        <w:t>Start</w:t>
      </w:r>
      <w:r>
        <w:t xml:space="preserve"> = 1, </w:t>
      </w:r>
      <w:r w:rsidRPr="00DC7626">
        <w:rPr>
          <w:rStyle w:val="Bold"/>
        </w:rPr>
        <w:t>Count</w:t>
      </w:r>
      <w:r>
        <w:t xml:space="preserve"> = 2, </w:t>
      </w:r>
      <w:r w:rsidRPr="00DC7626">
        <w:rPr>
          <w:rStyle w:val="Bold"/>
        </w:rPr>
        <w:t>Stride</w:t>
      </w:r>
      <w:r>
        <w:t xml:space="preserve"> = 2</w:t>
      </w:r>
    </w:p>
    <w:p w14:paraId="42D02D7B" w14:textId="77777777" w:rsidR="003A10EC" w:rsidRDefault="003A10EC" w:rsidP="003A10EC">
      <w:pPr>
        <w:pStyle w:val="BulletList"/>
      </w:pPr>
      <w:proofErr w:type="spellStart"/>
      <w:r w:rsidRPr="00D42F45">
        <w:rPr>
          <w:rStyle w:val="Italic0"/>
        </w:rPr>
        <w:t>columnSlices</w:t>
      </w:r>
      <w:proofErr w:type="spellEnd"/>
      <w:r>
        <w:t xml:space="preserve">: </w:t>
      </w:r>
      <w:r w:rsidRPr="00DC7626">
        <w:rPr>
          <w:rStyle w:val="Bold"/>
        </w:rPr>
        <w:t>Start</w:t>
      </w:r>
      <w:r>
        <w:t xml:space="preserve"> = 0, </w:t>
      </w:r>
      <w:r w:rsidRPr="00DC7626">
        <w:rPr>
          <w:rStyle w:val="Bold"/>
        </w:rPr>
        <w:t>Count</w:t>
      </w:r>
      <w:r>
        <w:t xml:space="preserve"> = 4, </w:t>
      </w:r>
      <w:r w:rsidRPr="00DC7626">
        <w:rPr>
          <w:rStyle w:val="Bold"/>
        </w:rPr>
        <w:t>Stride</w:t>
      </w:r>
      <w:r>
        <w:t xml:space="preserve"> = 3</w:t>
      </w:r>
    </w:p>
    <w:p w14:paraId="42D02D7C" w14:textId="77777777" w:rsidR="003A10EC" w:rsidRDefault="003A10EC" w:rsidP="003A10EC">
      <w:pPr>
        <w:pStyle w:val="Le"/>
      </w:pPr>
    </w:p>
    <w:p w14:paraId="42D02D7D" w14:textId="77777777" w:rsidR="003A10EC" w:rsidRDefault="003A10EC" w:rsidP="003A10EC">
      <w:pPr>
        <w:pStyle w:val="BodyTextLink"/>
      </w:pPr>
      <w:proofErr w:type="gramStart"/>
      <w:r w:rsidRPr="00DC7626">
        <w:rPr>
          <w:rStyle w:val="Bold"/>
        </w:rPr>
        <w:t>Section</w:t>
      </w:r>
      <w:r>
        <w:t>(</w:t>
      </w:r>
      <w:proofErr w:type="gramEnd"/>
      <w:r w:rsidRPr="00D42F45">
        <w:rPr>
          <w:rStyle w:val="Italic0"/>
        </w:rPr>
        <w:t>a</w:t>
      </w:r>
      <w:r w:rsidRPr="00DA2C3B">
        <w:t>,</w:t>
      </w:r>
      <w:r w:rsidRPr="00D42F45">
        <w:rPr>
          <w:rStyle w:val="Italic0"/>
        </w:rPr>
        <w:t xml:space="preserve"> </w:t>
      </w:r>
      <w:proofErr w:type="spellStart"/>
      <w:r w:rsidRPr="00D42F45">
        <w:rPr>
          <w:rStyle w:val="Italic0"/>
        </w:rPr>
        <w:t>rowSlices</w:t>
      </w:r>
      <w:proofErr w:type="spellEnd"/>
      <w:r w:rsidRPr="00DA2C3B">
        <w:t xml:space="preserve">, </w:t>
      </w:r>
      <w:proofErr w:type="spellStart"/>
      <w:r w:rsidRPr="00D42F45">
        <w:rPr>
          <w:rStyle w:val="Italic0"/>
        </w:rPr>
        <w:t>columnSlices</w:t>
      </w:r>
      <w:proofErr w:type="spellEnd"/>
      <w:r>
        <w:t>) yields the following:</w:t>
      </w:r>
    </w:p>
    <w:p w14:paraId="42D02D7E" w14:textId="77777777" w:rsidR="003A10EC" w:rsidRPr="00D22DD6"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11</m:t>
                    </m:r>
                  </m:e>
                  <m:e>
                    <m:r>
                      <m:rPr>
                        <m:sty m:val="p"/>
                      </m:rPr>
                      <w:rPr>
                        <w:rFonts w:ascii="Cambria Math" w:hAnsi="Cambria Math"/>
                      </w:rPr>
                      <m:t>14</m:t>
                    </m:r>
                  </m:e>
                  <m:e>
                    <m:m>
                      <m:mPr>
                        <m:mcs>
                          <m:mc>
                            <m:mcPr>
                              <m:count m:val="2"/>
                              <m:mcJc m:val="center"/>
                            </m:mcPr>
                          </m:mc>
                        </m:mcs>
                        <m:ctrlPr>
                          <w:rPr>
                            <w:rFonts w:ascii="Cambria Math" w:hAnsi="Cambria Math"/>
                          </w:rPr>
                        </m:ctrlPr>
                      </m:mPr>
                      <m:mr>
                        <m:e>
                          <m:r>
                            <m:rPr>
                              <m:sty m:val="p"/>
                            </m:rPr>
                            <w:rPr>
                              <w:rFonts w:ascii="Cambria Math" w:hAnsi="Cambria Math"/>
                            </w:rPr>
                            <m:t>17</m:t>
                          </m:r>
                        </m:e>
                        <m:e>
                          <m:r>
                            <m:rPr>
                              <m:sty m:val="p"/>
                            </m:rPr>
                            <w:rPr>
                              <w:rFonts w:ascii="Cambria Math" w:hAnsi="Cambria Math"/>
                            </w:rPr>
                            <m:t>19</m:t>
                          </m:r>
                        </m:e>
                      </m:mr>
                    </m:m>
                  </m:e>
                </m:mr>
                <m:mr>
                  <m:e>
                    <m:r>
                      <m:rPr>
                        <m:sty m:val="p"/>
                      </m:rPr>
                      <w:rPr>
                        <w:rFonts w:ascii="Cambria Math" w:hAnsi="Cambria Math"/>
                      </w:rPr>
                      <m:t>31</m:t>
                    </m:r>
                  </m:e>
                  <m:e>
                    <m:r>
                      <m:rPr>
                        <m:sty m:val="p"/>
                      </m:rPr>
                      <w:rPr>
                        <w:rFonts w:ascii="Cambria Math" w:hAnsi="Cambria Math"/>
                      </w:rPr>
                      <m:t>34</m:t>
                    </m:r>
                  </m:e>
                  <m:e>
                    <m:m>
                      <m:mPr>
                        <m:mcs>
                          <m:mc>
                            <m:mcPr>
                              <m:count m:val="2"/>
                              <m:mcJc m:val="center"/>
                            </m:mcPr>
                          </m:mc>
                        </m:mcs>
                        <m:ctrlPr>
                          <w:rPr>
                            <w:rFonts w:ascii="Cambria Math" w:hAnsi="Cambria Math"/>
                          </w:rPr>
                        </m:ctrlPr>
                      </m:mPr>
                      <m:mr>
                        <m:e>
                          <m:r>
                            <m:rPr>
                              <m:sty m:val="p"/>
                            </m:rPr>
                            <w:rPr>
                              <w:rFonts w:ascii="Cambria Math" w:hAnsi="Cambria Math"/>
                            </w:rPr>
                            <m:t>37</m:t>
                          </m:r>
                        </m:e>
                        <m:e>
                          <m:r>
                            <m:rPr>
                              <m:sty m:val="p"/>
                            </m:rPr>
                            <w:rPr>
                              <w:rFonts w:ascii="Cambria Math" w:hAnsi="Cambria Math"/>
                            </w:rPr>
                            <m:t>39</m:t>
                          </m:r>
                        </m:e>
                      </m:mr>
                    </m:m>
                  </m:e>
                </m:mr>
              </m:m>
            </m:e>
          </m:d>
        </m:oMath>
      </m:oMathPara>
    </w:p>
    <w:p w14:paraId="42D02D7F" w14:textId="77777777" w:rsidR="003A10EC" w:rsidRDefault="003A10EC" w:rsidP="003A10EC">
      <w:pPr>
        <w:pStyle w:val="Le"/>
      </w:pPr>
    </w:p>
    <w:p w14:paraId="42D02D80" w14:textId="77777777" w:rsidR="003A10EC" w:rsidRDefault="003A10EC" w:rsidP="003A10EC">
      <w:pPr>
        <w:pStyle w:val="BodyTextLink"/>
      </w:pPr>
      <w:r>
        <w:t xml:space="preserve">Set the </w:t>
      </w:r>
      <w:proofErr w:type="spellStart"/>
      <w:r w:rsidR="00A4251A" w:rsidRPr="00A4251A">
        <w:rPr>
          <w:b/>
        </w:rPr>
        <w:t>SectionSpecifier</w:t>
      </w:r>
      <w:proofErr w:type="spellEnd"/>
      <w:r w:rsidR="00A4251A">
        <w:t xml:space="preserve"> objects </w:t>
      </w:r>
      <w:r>
        <w:t>as follows:</w:t>
      </w:r>
    </w:p>
    <w:p w14:paraId="42D02D81" w14:textId="77777777" w:rsidR="003A10EC" w:rsidRDefault="003A10EC" w:rsidP="003A10EC">
      <w:pPr>
        <w:pStyle w:val="BulletList"/>
      </w:pPr>
      <w:proofErr w:type="spellStart"/>
      <w:r w:rsidRPr="00D42F45">
        <w:rPr>
          <w:rStyle w:val="Italic0"/>
        </w:rPr>
        <w:t>rowSlices</w:t>
      </w:r>
      <w:proofErr w:type="spellEnd"/>
      <w:r>
        <w:t xml:space="preserve">: </w:t>
      </w:r>
      <w:r w:rsidRPr="00DC7626">
        <w:rPr>
          <w:rStyle w:val="Bold"/>
        </w:rPr>
        <w:t>Start</w:t>
      </w:r>
      <w:r>
        <w:t xml:space="preserve"> = 1, </w:t>
      </w:r>
      <w:r w:rsidRPr="00DC7626">
        <w:rPr>
          <w:rStyle w:val="Bold"/>
        </w:rPr>
        <w:t>Count</w:t>
      </w:r>
      <w:r>
        <w:t xml:space="preserve"> = 3, </w:t>
      </w:r>
      <w:r w:rsidRPr="00DC7626">
        <w:rPr>
          <w:rStyle w:val="Bold"/>
        </w:rPr>
        <w:t>Stride</w:t>
      </w:r>
      <w:r>
        <w:t xml:space="preserve"> = 2</w:t>
      </w:r>
    </w:p>
    <w:p w14:paraId="42D02D82" w14:textId="77777777" w:rsidR="003A10EC" w:rsidRDefault="003A10EC" w:rsidP="003A10EC">
      <w:pPr>
        <w:pStyle w:val="BulletList"/>
      </w:pPr>
      <w:proofErr w:type="spellStart"/>
      <w:r w:rsidRPr="00D42F45">
        <w:rPr>
          <w:rStyle w:val="Italic0"/>
        </w:rPr>
        <w:t>columnSlices</w:t>
      </w:r>
      <w:proofErr w:type="spellEnd"/>
      <w:r>
        <w:t xml:space="preserve">: </w:t>
      </w:r>
      <w:r w:rsidRPr="00DC7626">
        <w:rPr>
          <w:rStyle w:val="Bold"/>
        </w:rPr>
        <w:t>Start</w:t>
      </w:r>
      <w:r>
        <w:t xml:space="preserve"> = 0, </w:t>
      </w:r>
      <w:r w:rsidRPr="00DC7626">
        <w:rPr>
          <w:rStyle w:val="Bold"/>
        </w:rPr>
        <w:t>Count</w:t>
      </w:r>
      <w:r>
        <w:t xml:space="preserve"> = 3, </w:t>
      </w:r>
      <w:r w:rsidRPr="00DC7626">
        <w:rPr>
          <w:rStyle w:val="Bold"/>
        </w:rPr>
        <w:t>Stride</w:t>
      </w:r>
      <w:r>
        <w:t xml:space="preserve"> = 2</w:t>
      </w:r>
    </w:p>
    <w:p w14:paraId="42D02D83" w14:textId="77777777" w:rsidR="003A10EC" w:rsidRDefault="003A10EC" w:rsidP="003A10EC">
      <w:pPr>
        <w:pStyle w:val="Le"/>
      </w:pPr>
    </w:p>
    <w:p w14:paraId="42D02D84" w14:textId="77777777" w:rsidR="003A10EC" w:rsidRDefault="003A10EC" w:rsidP="003A10EC">
      <w:pPr>
        <w:pStyle w:val="BodyTextLink"/>
      </w:pPr>
      <w:proofErr w:type="gramStart"/>
      <w:r w:rsidRPr="00DC7626">
        <w:rPr>
          <w:rStyle w:val="Bold"/>
        </w:rPr>
        <w:t>Section</w:t>
      </w:r>
      <w:r>
        <w:t>(</w:t>
      </w:r>
      <w:proofErr w:type="gramEnd"/>
      <w:r w:rsidRPr="00D42F45">
        <w:rPr>
          <w:rStyle w:val="Italic0"/>
        </w:rPr>
        <w:t>a</w:t>
      </w:r>
      <w:r w:rsidRPr="00DA2C3B">
        <w:t>,</w:t>
      </w:r>
      <w:r w:rsidRPr="00D42F45">
        <w:rPr>
          <w:rStyle w:val="Italic0"/>
        </w:rPr>
        <w:t xml:space="preserve"> </w:t>
      </w:r>
      <w:proofErr w:type="spellStart"/>
      <w:r w:rsidRPr="00D42F45">
        <w:rPr>
          <w:rStyle w:val="Italic0"/>
        </w:rPr>
        <w:t>rowSlices</w:t>
      </w:r>
      <w:proofErr w:type="spellEnd"/>
      <w:r w:rsidRPr="00DA2C3B">
        <w:t xml:space="preserve">, </w:t>
      </w:r>
      <w:proofErr w:type="spellStart"/>
      <w:r w:rsidRPr="00D42F45">
        <w:rPr>
          <w:rStyle w:val="Italic0"/>
        </w:rPr>
        <w:t>columnSlices</w:t>
      </w:r>
      <w:proofErr w:type="spellEnd"/>
      <w:r>
        <w:t>) yields the following:</w:t>
      </w:r>
    </w:p>
    <w:p w14:paraId="42D02D85"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11</m:t>
                    </m:r>
                  </m:e>
                  <m:e>
                    <m:r>
                      <m:rPr>
                        <m:sty m:val="p"/>
                      </m:rPr>
                      <w:rPr>
                        <w:rFonts w:ascii="Cambria Math" w:hAnsi="Cambria Math"/>
                      </w:rPr>
                      <m:t>13</m:t>
                    </m:r>
                  </m:e>
                  <m:e>
                    <m:r>
                      <m:rPr>
                        <m:sty m:val="p"/>
                      </m:rPr>
                      <w:rPr>
                        <w:rFonts w:ascii="Cambria Math" w:hAnsi="Cambria Math"/>
                      </w:rPr>
                      <m:t>15</m:t>
                    </m:r>
                  </m:e>
                </m:mr>
                <m:mr>
                  <m:e>
                    <m:r>
                      <m:rPr>
                        <m:sty m:val="p"/>
                      </m:rPr>
                      <w:rPr>
                        <w:rFonts w:ascii="Cambria Math" w:hAnsi="Cambria Math"/>
                      </w:rPr>
                      <m:t>31</m:t>
                    </m:r>
                  </m:e>
                  <m:e>
                    <m:r>
                      <m:rPr>
                        <m:sty m:val="p"/>
                      </m:rPr>
                      <w:rPr>
                        <w:rFonts w:ascii="Cambria Math" w:hAnsi="Cambria Math"/>
                      </w:rPr>
                      <m:t>33</m:t>
                    </m:r>
                  </m:e>
                  <m:e>
                    <m:r>
                      <m:rPr>
                        <m:sty m:val="p"/>
                      </m:rPr>
                      <w:rPr>
                        <w:rFonts w:ascii="Cambria Math" w:hAnsi="Cambria Math"/>
                      </w:rPr>
                      <m:t>35</m:t>
                    </m:r>
                  </m:e>
                </m:mr>
                <m:mr>
                  <m:e>
                    <m:r>
                      <m:rPr>
                        <m:sty m:val="p"/>
                      </m:rPr>
                      <w:rPr>
                        <w:rFonts w:ascii="Cambria Math" w:hAnsi="Cambria Math"/>
                      </w:rPr>
                      <m:t>31</m:t>
                    </m:r>
                  </m:e>
                  <m:e>
                    <m:r>
                      <m:rPr>
                        <m:sty m:val="p"/>
                      </m:rPr>
                      <w:rPr>
                        <w:rFonts w:ascii="Cambria Math" w:hAnsi="Cambria Math"/>
                      </w:rPr>
                      <m:t>33</m:t>
                    </m:r>
                  </m:e>
                  <m:e>
                    <m:r>
                      <m:rPr>
                        <m:sty m:val="p"/>
                      </m:rPr>
                      <w:rPr>
                        <w:rFonts w:ascii="Cambria Math" w:hAnsi="Cambria Math"/>
                      </w:rPr>
                      <m:t>35</m:t>
                    </m:r>
                  </m:e>
                </m:mr>
              </m:m>
            </m:e>
          </m:d>
        </m:oMath>
      </m:oMathPara>
    </w:p>
    <w:p w14:paraId="42D02D86" w14:textId="77777777" w:rsidR="003A10EC" w:rsidRDefault="003A10EC" w:rsidP="005E2F23">
      <w:pPr>
        <w:pStyle w:val="Le"/>
      </w:pPr>
    </w:p>
    <w:p w14:paraId="42D02D87" w14:textId="77777777" w:rsidR="003A10EC" w:rsidRDefault="003A10EC" w:rsidP="003A10EC">
      <w:pPr>
        <w:pStyle w:val="Heading2"/>
      </w:pPr>
      <w:bookmarkStart w:id="116" w:name="_Shift_and_ShiftDefault"/>
      <w:bookmarkStart w:id="117" w:name="_Toc208805159"/>
      <w:bookmarkStart w:id="118" w:name="_Toc264440868"/>
      <w:bookmarkEnd w:id="116"/>
      <w:r>
        <w:t xml:space="preserve">Shift and </w:t>
      </w:r>
      <w:proofErr w:type="spellStart"/>
      <w:r>
        <w:t>ShiftDefault</w:t>
      </w:r>
      <w:bookmarkEnd w:id="117"/>
      <w:bookmarkEnd w:id="118"/>
      <w:proofErr w:type="spellEnd"/>
    </w:p>
    <w:p w14:paraId="42D02D88" w14:textId="77777777" w:rsidR="003A10EC" w:rsidRDefault="003A10EC" w:rsidP="003A10EC">
      <w:pPr>
        <w:pStyle w:val="BodyText"/>
      </w:pPr>
      <w:proofErr w:type="gramStart"/>
      <w:r w:rsidRPr="00DC7626">
        <w:rPr>
          <w:rStyle w:val="Bold"/>
        </w:rPr>
        <w:t>Shift</w:t>
      </w:r>
      <w:r w:rsidRPr="00FA010A">
        <w:t>(</w:t>
      </w:r>
      <w:proofErr w:type="gramEnd"/>
      <w:r w:rsidRPr="00D42F45">
        <w:rPr>
          <w:rStyle w:val="Italic0"/>
        </w:rPr>
        <w:t>a</w:t>
      </w:r>
      <w:r w:rsidRPr="00FA010A">
        <w:t xml:space="preserve">, </w:t>
      </w:r>
      <w:r w:rsidRPr="00D42F45">
        <w:rPr>
          <w:rStyle w:val="Italic0"/>
        </w:rPr>
        <w:t>counts</w:t>
      </w:r>
      <w:r w:rsidRPr="00FA010A">
        <w:t>)</w:t>
      </w:r>
      <w:r>
        <w:t xml:space="preserve"> and </w:t>
      </w:r>
      <w:proofErr w:type="spellStart"/>
      <w:r w:rsidRPr="00DC7626">
        <w:rPr>
          <w:rStyle w:val="Bold"/>
        </w:rPr>
        <w:t>ShiftDefault</w:t>
      </w:r>
      <w:proofErr w:type="spellEnd"/>
      <w:r w:rsidRPr="00FA010A">
        <w:t>(</w:t>
      </w:r>
      <w:r w:rsidRPr="00D42F45">
        <w:rPr>
          <w:rStyle w:val="Italic0"/>
        </w:rPr>
        <w:t>a</w:t>
      </w:r>
      <w:r w:rsidRPr="00FA010A">
        <w:t xml:space="preserve">, </w:t>
      </w:r>
      <w:proofErr w:type="spellStart"/>
      <w:r w:rsidRPr="00D42F45">
        <w:rPr>
          <w:rStyle w:val="Italic0"/>
        </w:rPr>
        <w:t>defaultValue</w:t>
      </w:r>
      <w:proofErr w:type="spellEnd"/>
      <w:r>
        <w:t xml:space="preserve">, </w:t>
      </w:r>
      <w:r w:rsidRPr="00D42F45">
        <w:rPr>
          <w:rStyle w:val="Italic0"/>
        </w:rPr>
        <w:t>counts</w:t>
      </w:r>
      <w:r w:rsidRPr="00FA010A">
        <w:t>)</w:t>
      </w:r>
      <w:r>
        <w:t xml:space="preserve"> move the memory window represented by a data-parallel array object in a specified direction. The shape and dimension of the underlying array remain the same, but the elements are shifted left, right, up, or down relative to the original array. These two transforms are particularly useful for tasks such as filtering digital streams or images.</w:t>
      </w:r>
    </w:p>
    <w:p w14:paraId="42D02D89" w14:textId="77777777" w:rsidR="003A10EC" w:rsidRDefault="003A10EC" w:rsidP="003A10EC">
      <w:pPr>
        <w:pStyle w:val="BodyTextLink"/>
      </w:pPr>
      <w:r w:rsidRPr="005D3CEE">
        <w:t>Moving</w:t>
      </w:r>
      <w:r>
        <w:t xml:space="preserve"> the memory window transforms some elements out of the array and creates a corresponding set of unspecified elements on the opposite side of the array. The difference between </w:t>
      </w:r>
      <w:r w:rsidRPr="00DC7626">
        <w:rPr>
          <w:rStyle w:val="Bold"/>
        </w:rPr>
        <w:t>Shift</w:t>
      </w:r>
      <w:r>
        <w:t xml:space="preserve"> and </w:t>
      </w:r>
      <w:proofErr w:type="spellStart"/>
      <w:r w:rsidRPr="00DC7626">
        <w:rPr>
          <w:rStyle w:val="Bold"/>
        </w:rPr>
        <w:t>ShiftDefault</w:t>
      </w:r>
      <w:proofErr w:type="spellEnd"/>
      <w:r>
        <w:t xml:space="preserve"> is how they assign values to these unspecified elements:</w:t>
      </w:r>
    </w:p>
    <w:p w14:paraId="42D02D8A" w14:textId="77777777" w:rsidR="003A10EC" w:rsidRDefault="003A10EC" w:rsidP="003A10EC">
      <w:pPr>
        <w:pStyle w:val="BulletList"/>
      </w:pPr>
      <w:r w:rsidRPr="00DC7626">
        <w:rPr>
          <w:rStyle w:val="Bold"/>
        </w:rPr>
        <w:t>Shift</w:t>
      </w:r>
      <w:r>
        <w:t xml:space="preserve"> assigns the values of the closest elements from the original array to the unspecified elements.</w:t>
      </w:r>
    </w:p>
    <w:p w14:paraId="42D02D8B" w14:textId="77777777" w:rsidR="003A10EC" w:rsidRDefault="003A10EC" w:rsidP="003A10EC">
      <w:pPr>
        <w:pStyle w:val="BulletList"/>
      </w:pPr>
      <w:proofErr w:type="spellStart"/>
      <w:r w:rsidRPr="00DC7626">
        <w:rPr>
          <w:rStyle w:val="Bold"/>
        </w:rPr>
        <w:t>ShiftDefault</w:t>
      </w:r>
      <w:proofErr w:type="spellEnd"/>
      <w:r>
        <w:t xml:space="preserve"> assigns a specified constant value to the unspecified elements. </w:t>
      </w:r>
    </w:p>
    <w:p w14:paraId="42D02D8C" w14:textId="77777777" w:rsidR="003A10EC" w:rsidRDefault="003A10EC" w:rsidP="003A10EC">
      <w:pPr>
        <w:pStyle w:val="Le"/>
      </w:pPr>
    </w:p>
    <w:p w14:paraId="42D02D8D" w14:textId="77777777" w:rsidR="003A10EC" w:rsidRDefault="003A10EC" w:rsidP="003A10EC">
      <w:pPr>
        <w:pStyle w:val="BodyText"/>
      </w:pPr>
      <w:r w:rsidRPr="00DC7626">
        <w:rPr>
          <w:rStyle w:val="Bold"/>
        </w:rPr>
        <w:t>Shift</w:t>
      </w:r>
      <w:r>
        <w:t xml:space="preserve"> and </w:t>
      </w:r>
      <w:proofErr w:type="spellStart"/>
      <w:r w:rsidRPr="00DC7626">
        <w:rPr>
          <w:rStyle w:val="Bold"/>
        </w:rPr>
        <w:t>ShiftDefault</w:t>
      </w:r>
      <w:proofErr w:type="spellEnd"/>
      <w:r>
        <w:t xml:space="preserve"> have a </w:t>
      </w:r>
      <w:r w:rsidRPr="00D42F45">
        <w:rPr>
          <w:rStyle w:val="Italic0"/>
        </w:rPr>
        <w:t>counts</w:t>
      </w:r>
      <w:r>
        <w:t xml:space="preserve"> parameter, which specifies how far and in which direction to shift the object’s memory window. The </w:t>
      </w:r>
      <w:r w:rsidRPr="00D42F45">
        <w:rPr>
          <w:rStyle w:val="Italic0"/>
        </w:rPr>
        <w:t>counts</w:t>
      </w:r>
      <w:r>
        <w:t xml:space="preserve"> parameter is a one- or two-element integer array, depending on the object’s rank. A positive </w:t>
      </w:r>
      <w:r w:rsidRPr="00D42F45">
        <w:rPr>
          <w:rStyle w:val="Italic0"/>
        </w:rPr>
        <w:t>counts</w:t>
      </w:r>
      <w:r>
        <w:t xml:space="preserve"> value shifts the window to the right or down, which has the net effect of shifting the elements to the left or up. The methods subtract the </w:t>
      </w:r>
      <w:r w:rsidRPr="00D42F45">
        <w:rPr>
          <w:rStyle w:val="Italic0"/>
        </w:rPr>
        <w:t>counts</w:t>
      </w:r>
      <w:r>
        <w:t xml:space="preserve"> values from the indices of each element and discard any elements with negative indices.</w:t>
      </w:r>
    </w:p>
    <w:p w14:paraId="42D02D8E" w14:textId="77777777" w:rsidR="003A10EC" w:rsidRDefault="003A10EC" w:rsidP="003A10EC">
      <w:pPr>
        <w:pStyle w:val="BodyText"/>
      </w:pPr>
      <w:proofErr w:type="spellStart"/>
      <w:r w:rsidRPr="00DC7626">
        <w:rPr>
          <w:rStyle w:val="Bold"/>
        </w:rPr>
        <w:lastRenderedPageBreak/>
        <w:t>ShiftDefault</w:t>
      </w:r>
      <w:proofErr w:type="spellEnd"/>
      <w:r>
        <w:t xml:space="preserve"> takes an additional </w:t>
      </w:r>
      <w:proofErr w:type="spellStart"/>
      <w:r w:rsidRPr="00D42F45">
        <w:rPr>
          <w:rStyle w:val="Italic0"/>
        </w:rPr>
        <w:t>defaultValue</w:t>
      </w:r>
      <w:proofErr w:type="spellEnd"/>
      <w:r>
        <w:t xml:space="preserve"> parameter that specifies the value to be assigned to the new elements that are created by the transform.</w:t>
      </w:r>
    </w:p>
    <w:p w14:paraId="42D02D8F" w14:textId="77777777" w:rsidR="003A10EC" w:rsidRDefault="003A10EC" w:rsidP="003A10EC">
      <w:pPr>
        <w:pStyle w:val="Heading4"/>
      </w:pPr>
      <w:r>
        <w:t>First Rank Objects</w:t>
      </w:r>
    </w:p>
    <w:p w14:paraId="42D02D90" w14:textId="77777777" w:rsidR="003A10EC" w:rsidRDefault="003A10EC" w:rsidP="003A10EC">
      <w:pPr>
        <w:pStyle w:val="BodyTextLink"/>
      </w:pPr>
      <w:r>
        <w:t xml:space="preserve">For first rank objects, </w:t>
      </w:r>
      <w:proofErr w:type="gramStart"/>
      <w:r w:rsidRPr="00D42F45">
        <w:rPr>
          <w:rStyle w:val="Italic0"/>
        </w:rPr>
        <w:t>counts</w:t>
      </w:r>
      <w:r>
        <w:t xml:space="preserve"> is</w:t>
      </w:r>
      <w:proofErr w:type="gramEnd"/>
      <w:r>
        <w:t xml:space="preserve"> a one-element array. Assume that </w:t>
      </w:r>
      <w:r w:rsidRPr="00D42F45">
        <w:rPr>
          <w:rStyle w:val="Italic0"/>
        </w:rPr>
        <w:t>a</w:t>
      </w:r>
      <w:r>
        <w:t xml:space="preserve"> represents the following first-rank array:</w:t>
      </w:r>
    </w:p>
    <w:p w14:paraId="42D02D91"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
            </m:e>
          </m:d>
        </m:oMath>
      </m:oMathPara>
    </w:p>
    <w:p w14:paraId="42D02D92" w14:textId="77777777" w:rsidR="003A10EC" w:rsidRDefault="003A10EC" w:rsidP="005E2F23"/>
    <w:p w14:paraId="42D02D93" w14:textId="77777777" w:rsidR="003A10EC" w:rsidRDefault="003A10EC" w:rsidP="003A10EC">
      <w:pPr>
        <w:pStyle w:val="BodyTextLink"/>
      </w:pPr>
      <w:r>
        <w:t xml:space="preserve">Set </w:t>
      </w:r>
      <w:r w:rsidRPr="00D42F45">
        <w:rPr>
          <w:rStyle w:val="Italic0"/>
        </w:rPr>
        <w:t>counts</w:t>
      </w:r>
      <w:r>
        <w:t xml:space="preserve"> to (2). </w:t>
      </w:r>
      <w:proofErr w:type="gramStart"/>
      <w:r w:rsidRPr="00DC7626">
        <w:rPr>
          <w:rStyle w:val="Bold"/>
        </w:rPr>
        <w:t>Shift</w:t>
      </w:r>
      <w:r>
        <w:t>(</w:t>
      </w:r>
      <w:proofErr w:type="gramEnd"/>
      <w:r w:rsidRPr="00D42F45">
        <w:rPr>
          <w:rStyle w:val="Italic0"/>
        </w:rPr>
        <w:t>a</w:t>
      </w:r>
      <w:r>
        <w:t xml:space="preserve">, </w:t>
      </w:r>
      <w:r w:rsidRPr="00D42F45">
        <w:rPr>
          <w:rStyle w:val="Italic0"/>
        </w:rPr>
        <w:t>counts</w:t>
      </w:r>
      <w:r>
        <w:t>) yields the following:</w:t>
      </w:r>
    </w:p>
    <w:p w14:paraId="42D02D94"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5</m:t>
                    </m:r>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6</m:t>
                    </m:r>
                  </m:e>
                  <m:e>
                    <m:r>
                      <m:rPr>
                        <m:sty m:val="p"/>
                      </m:rPr>
                      <w:rPr>
                        <w:rFonts w:ascii="Cambria Math" w:hAnsi="Cambria Math"/>
                      </w:rPr>
                      <m:t>6</m:t>
                    </m:r>
                  </m:e>
                </m:mr>
              </m:m>
            </m:e>
          </m:d>
        </m:oMath>
      </m:oMathPara>
    </w:p>
    <w:p w14:paraId="42D02D95" w14:textId="77777777" w:rsidR="003A10EC" w:rsidRDefault="003A10EC" w:rsidP="005E2F23"/>
    <w:p w14:paraId="42D02D96" w14:textId="77777777" w:rsidR="003A10EC" w:rsidRDefault="003A10EC" w:rsidP="003A10EC">
      <w:pPr>
        <w:pStyle w:val="BodyTextLink"/>
      </w:pPr>
      <w:r>
        <w:t xml:space="preserve">Set </w:t>
      </w:r>
      <w:r w:rsidRPr="00D42F45">
        <w:rPr>
          <w:rStyle w:val="Italic0"/>
        </w:rPr>
        <w:t>counts</w:t>
      </w:r>
      <w:r>
        <w:t xml:space="preserve"> to (2) and </w:t>
      </w:r>
      <w:proofErr w:type="spellStart"/>
      <w:r w:rsidRPr="00D42F45">
        <w:rPr>
          <w:rStyle w:val="Italic0"/>
        </w:rPr>
        <w:t>defaultValue</w:t>
      </w:r>
      <w:proofErr w:type="spellEnd"/>
      <w:r>
        <w:t xml:space="preserve"> to 0. </w:t>
      </w:r>
      <w:proofErr w:type="spellStart"/>
      <w:proofErr w:type="gramStart"/>
      <w:r w:rsidRPr="00DC7626">
        <w:rPr>
          <w:rStyle w:val="Bold"/>
        </w:rPr>
        <w:t>ShiftDefault</w:t>
      </w:r>
      <w:proofErr w:type="spellEnd"/>
      <w:r>
        <w:t>(</w:t>
      </w:r>
      <w:proofErr w:type="gramEnd"/>
      <w:r w:rsidRPr="00D42F45">
        <w:rPr>
          <w:rStyle w:val="Italic0"/>
        </w:rPr>
        <w:t>a</w:t>
      </w:r>
      <w:r>
        <w:t xml:space="preserve">, </w:t>
      </w:r>
      <w:proofErr w:type="spellStart"/>
      <w:r w:rsidRPr="00D42F45">
        <w:rPr>
          <w:rStyle w:val="Italic0"/>
        </w:rPr>
        <w:t>defaultValue</w:t>
      </w:r>
      <w:proofErr w:type="spellEnd"/>
      <w:r>
        <w:t xml:space="preserve">, </w:t>
      </w:r>
      <w:r w:rsidRPr="00D42F45">
        <w:rPr>
          <w:rStyle w:val="Italic0"/>
        </w:rPr>
        <w:t>counts</w:t>
      </w:r>
      <w:r>
        <w:t>) yields the following:</w:t>
      </w:r>
    </w:p>
    <w:p w14:paraId="42D02D97"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e>
                    <m:r>
                      <m:rPr>
                        <m:sty m:val="p"/>
                      </m:rPr>
                      <w:rPr>
                        <w:rFonts w:ascii="Cambria Math" w:hAnsi="Cambria Math"/>
                      </w:rPr>
                      <m:t>5</m:t>
                    </m:r>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0</m:t>
                    </m:r>
                  </m:e>
                  <m:e>
                    <m:r>
                      <m:rPr>
                        <m:sty m:val="p"/>
                      </m:rPr>
                      <w:rPr>
                        <w:rFonts w:ascii="Cambria Math" w:hAnsi="Cambria Math"/>
                      </w:rPr>
                      <m:t>0</m:t>
                    </m:r>
                  </m:e>
                </m:mr>
              </m:m>
            </m:e>
          </m:d>
        </m:oMath>
      </m:oMathPara>
    </w:p>
    <w:p w14:paraId="42D02D98" w14:textId="77777777" w:rsidR="003A10EC" w:rsidRDefault="003A10EC" w:rsidP="005E2F23"/>
    <w:p w14:paraId="42D02D99" w14:textId="77777777" w:rsidR="003A10EC" w:rsidRDefault="003A10EC" w:rsidP="003A10EC">
      <w:pPr>
        <w:pStyle w:val="BodyTextLink"/>
      </w:pPr>
      <w:r>
        <w:t xml:space="preserve">Setting </w:t>
      </w:r>
      <w:r w:rsidRPr="00D42F45">
        <w:rPr>
          <w:rStyle w:val="Italic0"/>
        </w:rPr>
        <w:t>counts</w:t>
      </w:r>
      <w:r>
        <w:t xml:space="preserve"> to -2 yields the following:</w:t>
      </w:r>
    </w:p>
    <w:p w14:paraId="42D02D9A"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r>
                <m:rPr>
                  <m:sty m:val="p"/>
                </m:rPr>
                <w:rPr>
                  <w:rFonts w:ascii="Cambria Math" w:hAnsi="Cambria Math"/>
                </w:rPr>
                <m:t xml:space="preserve">    </m:t>
              </m:r>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mr>
              </m:m>
            </m:e>
          </m:d>
        </m:oMath>
      </m:oMathPara>
    </w:p>
    <w:p w14:paraId="42D02D9B" w14:textId="77777777" w:rsidR="003A10EC" w:rsidRDefault="003A10EC" w:rsidP="003A10EC">
      <w:pPr>
        <w:pStyle w:val="Le"/>
      </w:pPr>
    </w:p>
    <w:p w14:paraId="42D02D9C" w14:textId="77777777" w:rsidR="003A10EC" w:rsidRDefault="003A10EC" w:rsidP="003A10EC">
      <w:pPr>
        <w:pStyle w:val="Heading4"/>
      </w:pPr>
      <w:r>
        <w:t>Second Rank Objects</w:t>
      </w:r>
    </w:p>
    <w:p w14:paraId="42D02D9D" w14:textId="77777777" w:rsidR="003A10EC" w:rsidRDefault="003A10EC" w:rsidP="003A10EC">
      <w:pPr>
        <w:pStyle w:val="BodyTextLink"/>
      </w:pPr>
      <w:r>
        <w:t xml:space="preserve">For second rank objects, </w:t>
      </w:r>
      <w:proofErr w:type="gramStart"/>
      <w:r w:rsidRPr="00D42F45">
        <w:rPr>
          <w:rStyle w:val="Italic0"/>
        </w:rPr>
        <w:t>counts</w:t>
      </w:r>
      <w:r>
        <w:t xml:space="preserve"> is</w:t>
      </w:r>
      <w:proofErr w:type="gramEnd"/>
      <w:r>
        <w:t xml:space="preserve"> a two-element array. The first element specifies how to transform the rows, and the second element specifies how to transform the columns. Assume that </w:t>
      </w:r>
      <w:r w:rsidRPr="00D42F45">
        <w:rPr>
          <w:rStyle w:val="Italic0"/>
        </w:rPr>
        <w:t>a</w:t>
      </w:r>
      <w:r>
        <w:t xml:space="preserve"> represents the following second rank array:</w:t>
      </w:r>
    </w:p>
    <w:p w14:paraId="42D02D9E" w14:textId="77777777" w:rsidR="003A10EC" w:rsidRPr="00F83802" w:rsidRDefault="003A10EC" w:rsidP="003A10EC">
      <w:pPr>
        <w:pStyle w:val="PlainText"/>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
            </m:e>
          </m:d>
        </m:oMath>
      </m:oMathPara>
    </w:p>
    <w:p w14:paraId="42D02D9F" w14:textId="77777777" w:rsidR="003A10EC" w:rsidRDefault="003A10EC" w:rsidP="005E2F23"/>
    <w:p w14:paraId="42D02DA0" w14:textId="77777777" w:rsidR="003A10EC" w:rsidRDefault="003A10EC" w:rsidP="003A10EC">
      <w:pPr>
        <w:pStyle w:val="BodyTextLink"/>
      </w:pPr>
      <w:proofErr w:type="gramStart"/>
      <w:r>
        <w:t xml:space="preserve">Set </w:t>
      </w:r>
      <w:r w:rsidRPr="00D42F45">
        <w:rPr>
          <w:rStyle w:val="Italic0"/>
        </w:rPr>
        <w:t>counts</w:t>
      </w:r>
      <w:r>
        <w:t xml:space="preserve"> to (1,-1) and </w:t>
      </w:r>
      <w:proofErr w:type="spellStart"/>
      <w:r w:rsidRPr="00D42F45">
        <w:rPr>
          <w:rStyle w:val="Italic0"/>
        </w:rPr>
        <w:t>defaultValue</w:t>
      </w:r>
      <w:proofErr w:type="spellEnd"/>
      <w:r>
        <w:t xml:space="preserve"> to 0.</w:t>
      </w:r>
      <w:proofErr w:type="gramEnd"/>
      <w:r>
        <w:t xml:space="preserve"> </w:t>
      </w:r>
      <w:proofErr w:type="spellStart"/>
      <w:proofErr w:type="gramStart"/>
      <w:r w:rsidRPr="00DC7626">
        <w:rPr>
          <w:rStyle w:val="Bold"/>
        </w:rPr>
        <w:t>ShiftDefault</w:t>
      </w:r>
      <w:proofErr w:type="spellEnd"/>
      <w:r>
        <w:t>(</w:t>
      </w:r>
      <w:proofErr w:type="gramEnd"/>
      <w:r w:rsidRPr="00D42F45">
        <w:rPr>
          <w:rStyle w:val="Italic0"/>
        </w:rPr>
        <w:t>a</w:t>
      </w:r>
      <w:r>
        <w:t xml:space="preserve">, </w:t>
      </w:r>
      <w:proofErr w:type="spellStart"/>
      <w:r w:rsidRPr="00D42F45">
        <w:rPr>
          <w:rStyle w:val="Italic0"/>
        </w:rPr>
        <w:t>defaultValue</w:t>
      </w:r>
      <w:proofErr w:type="spellEnd"/>
      <w:r>
        <w:t xml:space="preserve">, </w:t>
      </w:r>
      <w:r w:rsidRPr="00D42F45">
        <w:rPr>
          <w:rStyle w:val="Italic0"/>
        </w:rPr>
        <w:t>counts</w:t>
      </w:r>
      <w:r>
        <w:t>) yields the following:</w:t>
      </w:r>
    </w:p>
    <w:p w14:paraId="42D02DA1" w14:textId="77777777" w:rsidR="003A10EC" w:rsidRPr="00F83802" w:rsidRDefault="00175D41" w:rsidP="003A10EC">
      <w:pPr>
        <w:pStyle w:val="PlainText"/>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4</m:t>
                    </m:r>
                  </m:e>
                  <m:e>
                    <m:r>
                      <m:rPr>
                        <m:sty m:val="p"/>
                      </m:rPr>
                      <w:rPr>
                        <w:rFonts w:ascii="Cambria Math" w:hAnsi="Cambria Math"/>
                      </w:rPr>
                      <m:t>5</m:t>
                    </m:r>
                  </m:e>
                </m:mr>
                <m:mr>
                  <m:e>
                    <m:r>
                      <m:rPr>
                        <m:sty m:val="p"/>
                      </m:rPr>
                      <w:rPr>
                        <w:rFonts w:ascii="Cambria Math" w:hAnsi="Cambria Math"/>
                      </w:rPr>
                      <m:t>0</m:t>
                    </m:r>
                  </m:e>
                  <m:e>
                    <m:r>
                      <m:rPr>
                        <m:sty m:val="p"/>
                      </m:rPr>
                      <w:rPr>
                        <w:rFonts w:ascii="Cambria Math" w:hAnsi="Cambria Math"/>
                      </w:rPr>
                      <m:t>7</m:t>
                    </m:r>
                  </m:e>
                  <m:e>
                    <m:r>
                      <m:rPr>
                        <m:sty m:val="p"/>
                      </m:rPr>
                      <w:rPr>
                        <w:rFonts w:ascii="Cambria Math" w:hAnsi="Cambria Math"/>
                      </w:rPr>
                      <m:t>8</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p w14:paraId="42D02DA2" w14:textId="77777777" w:rsidR="003A10EC" w:rsidRDefault="003A10EC" w:rsidP="005E2F23">
      <w:pPr>
        <w:pStyle w:val="Le"/>
      </w:pPr>
      <w:bookmarkStart w:id="119" w:name="_Transpose"/>
      <w:bookmarkStart w:id="120" w:name="_Stretch"/>
      <w:bookmarkEnd w:id="119"/>
      <w:bookmarkEnd w:id="120"/>
    </w:p>
    <w:p w14:paraId="42D02DA3" w14:textId="77777777" w:rsidR="003A10EC" w:rsidRDefault="003A10EC" w:rsidP="003A10EC">
      <w:pPr>
        <w:pStyle w:val="Heading2"/>
      </w:pPr>
      <w:bookmarkStart w:id="121" w:name="_Toc208805160"/>
      <w:bookmarkStart w:id="122" w:name="_Toc264440869"/>
      <w:r>
        <w:t>Stretch</w:t>
      </w:r>
      <w:bookmarkEnd w:id="121"/>
      <w:bookmarkEnd w:id="122"/>
    </w:p>
    <w:p w14:paraId="42D02DA4" w14:textId="77777777" w:rsidR="003A10EC" w:rsidRPr="005D3CEE" w:rsidRDefault="003A10EC" w:rsidP="00081ACC">
      <w:pPr>
        <w:pStyle w:val="BodyText"/>
        <w:keepLines/>
      </w:pPr>
      <w:proofErr w:type="gramStart"/>
      <w:r w:rsidRPr="00DC7626">
        <w:rPr>
          <w:rStyle w:val="Bold"/>
        </w:rPr>
        <w:t>Stretch</w:t>
      </w:r>
      <w:r w:rsidRPr="005D3CEE">
        <w:t>(</w:t>
      </w:r>
      <w:proofErr w:type="gramEnd"/>
      <w:r w:rsidRPr="00D42F45">
        <w:rPr>
          <w:rStyle w:val="Italic0"/>
        </w:rPr>
        <w:t>a, multiplicity</w:t>
      </w:r>
      <w:r w:rsidRPr="005D3CEE">
        <w:t>)</w:t>
      </w:r>
      <w:r>
        <w:t xml:space="preserve"> expands an object by replicating the elements of the original array a specified number of times. The </w:t>
      </w:r>
      <w:r w:rsidRPr="00D42F45">
        <w:rPr>
          <w:rStyle w:val="Italic0"/>
        </w:rPr>
        <w:t>multiplicity</w:t>
      </w:r>
      <w:r>
        <w:t xml:space="preserve"> parameter is a one- or two-element integer array, depending on the rank of </w:t>
      </w:r>
      <w:r w:rsidRPr="00D42F45">
        <w:rPr>
          <w:rStyle w:val="Italic0"/>
        </w:rPr>
        <w:t>a</w:t>
      </w:r>
      <w:r>
        <w:t xml:space="preserve">. The </w:t>
      </w:r>
      <w:r w:rsidRPr="00D42F45">
        <w:rPr>
          <w:rStyle w:val="Italic0"/>
        </w:rPr>
        <w:t>multiplicity</w:t>
      </w:r>
      <w:r>
        <w:t xml:space="preserve"> parameter specifies how many instances of each element are to be in the new object.</w:t>
      </w:r>
    </w:p>
    <w:p w14:paraId="42D02DA5" w14:textId="77777777" w:rsidR="003A10EC" w:rsidRDefault="003A10EC" w:rsidP="003A10EC">
      <w:pPr>
        <w:pStyle w:val="Heading4"/>
      </w:pPr>
      <w:r>
        <w:t>First Rank Objects</w:t>
      </w:r>
    </w:p>
    <w:p w14:paraId="42D02DA6" w14:textId="77777777" w:rsidR="003A10EC" w:rsidRPr="00611A49" w:rsidRDefault="003A10EC" w:rsidP="003A10EC">
      <w:pPr>
        <w:pStyle w:val="BodyTextLink"/>
      </w:pPr>
      <w:r>
        <w:t xml:space="preserve">Assume that </w:t>
      </w:r>
      <w:r w:rsidRPr="00D42F45">
        <w:rPr>
          <w:rStyle w:val="Italic0"/>
        </w:rPr>
        <w:t>a</w:t>
      </w:r>
      <w:r>
        <w:t xml:space="preserve"> represents the following array:</w:t>
      </w:r>
    </w:p>
    <w:p w14:paraId="42D02DA7" w14:textId="77777777" w:rsidR="003A10EC" w:rsidRDefault="003A10EC" w:rsidP="003A10EC">
      <w:pPr>
        <w:pStyle w:val="PlainText"/>
        <w:rPr>
          <w:rFonts w:ascii="Cambria Math" w:hAnsi="Cambria Math" w:hint="eastAsia"/>
        </w:rPr>
      </w:pPr>
      <m:oMathPara>
        <m:oMathParaPr>
          <m:jc m:val="left"/>
        </m:oMathParaPr>
        <m:oMath>
          <m:r>
            <m:rPr>
              <m:sty m:val="p"/>
            </m:rPr>
            <w:rPr>
              <w:rFonts w:ascii="Cambria Math" w:hAnsi="Cambria Math"/>
            </w:rPr>
            <m:t>a=(1 2 3)</m:t>
          </m:r>
        </m:oMath>
      </m:oMathPara>
    </w:p>
    <w:p w14:paraId="42D02DA8" w14:textId="77777777" w:rsidR="003A10EC" w:rsidRDefault="003A10EC" w:rsidP="005E2F23"/>
    <w:p w14:paraId="42D02DA9" w14:textId="77777777" w:rsidR="003A10EC" w:rsidRDefault="003A10EC" w:rsidP="003A10EC">
      <w:pPr>
        <w:pStyle w:val="BodyTextLink"/>
      </w:pPr>
      <w:r>
        <w:t xml:space="preserve">Set </w:t>
      </w:r>
      <w:r w:rsidRPr="00D42F45">
        <w:rPr>
          <w:rStyle w:val="Italic0"/>
        </w:rPr>
        <w:t>multiplicity</w:t>
      </w:r>
      <w:r>
        <w:t xml:space="preserve"> to 3. </w:t>
      </w:r>
      <w:proofErr w:type="gramStart"/>
      <w:r w:rsidRPr="00DC7626">
        <w:rPr>
          <w:rStyle w:val="Bold"/>
        </w:rPr>
        <w:t>Stretch</w:t>
      </w:r>
      <w:r>
        <w:t>(</w:t>
      </w:r>
      <w:proofErr w:type="gramEnd"/>
      <w:r w:rsidRPr="00D42F45">
        <w:rPr>
          <w:rStyle w:val="Italic0"/>
        </w:rPr>
        <w:t>a, multiplicity</w:t>
      </w:r>
      <w:r>
        <w:t>) yields the following:</w:t>
      </w:r>
    </w:p>
    <w:p w14:paraId="42D02DAA" w14:textId="77777777" w:rsidR="003A10EC" w:rsidRPr="00611A49"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=(1 1 1 2 2 2 3 3 3)</m:t>
          </m:r>
        </m:oMath>
      </m:oMathPara>
    </w:p>
    <w:p w14:paraId="42D02DAB" w14:textId="77777777" w:rsidR="005E2F23" w:rsidRDefault="005E2F23" w:rsidP="005E2F23">
      <w:pPr>
        <w:pStyle w:val="Le"/>
      </w:pPr>
    </w:p>
    <w:p w14:paraId="42D02DAC" w14:textId="77777777" w:rsidR="003A10EC" w:rsidRDefault="003A10EC" w:rsidP="003A10EC">
      <w:pPr>
        <w:pStyle w:val="Heading4"/>
      </w:pPr>
      <w:r>
        <w:lastRenderedPageBreak/>
        <w:t>Second Rank Objects</w:t>
      </w:r>
    </w:p>
    <w:p w14:paraId="42D02DAD" w14:textId="77777777" w:rsidR="003A10EC" w:rsidRDefault="003A10EC" w:rsidP="003A10EC">
      <w:pPr>
        <w:pStyle w:val="BodyTextLink"/>
      </w:pPr>
      <w:r>
        <w:t xml:space="preserve">Assume that </w:t>
      </w:r>
      <w:r w:rsidRPr="00D42F45">
        <w:rPr>
          <w:rStyle w:val="Italic0"/>
        </w:rPr>
        <w:t>a</w:t>
      </w:r>
      <w:r>
        <w:t xml:space="preserve"> represents the following array:</w:t>
      </w:r>
    </w:p>
    <w:p w14:paraId="42D02DAE" w14:textId="77777777" w:rsidR="003A10EC" w:rsidRDefault="003A10EC" w:rsidP="003A10EC">
      <w:pPr>
        <w:pStyle w:val="PlainText"/>
        <w:rPr>
          <w:rFonts w:ascii="Cambria Math" w:hAnsi="Cambria Math" w:hint="eastAsia"/>
        </w:rPr>
      </w:pPr>
      <m:oMathPara>
        <m:oMathParaPr>
          <m:jc m:val="left"/>
        </m:oMathParaPr>
        <m:oMath>
          <m:r>
            <m:rPr>
              <m:sty m:val="p"/>
            </m:rPr>
            <w:rPr>
              <w:rFonts w:ascii="Cambria Math" w:hAnsi="Cambria Math"/>
            </w:rPr>
            <m:t xml:space="preserve">a=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4</m:t>
                    </m:r>
                  </m:e>
                  <m:e>
                    <m:r>
                      <m:rPr>
                        <m:sty m:val="p"/>
                      </m:rPr>
                      <w:rPr>
                        <w:rFonts w:ascii="Cambria Math" w:hAnsi="Cambria Math"/>
                      </w:rPr>
                      <m:t>5</m:t>
                    </m:r>
                  </m:e>
                  <m:e>
                    <m:r>
                      <m:rPr>
                        <m:sty m:val="p"/>
                      </m:rPr>
                      <w:rPr>
                        <w:rFonts w:ascii="Cambria Math" w:hAnsi="Cambria Math"/>
                      </w:rPr>
                      <m:t>6</m:t>
                    </m:r>
                  </m:e>
                </m:mr>
                <m:mr>
                  <m:e>
                    <m:r>
                      <m:rPr>
                        <m:sty m:val="p"/>
                      </m:rPr>
                      <w:rPr>
                        <w:rFonts w:ascii="Cambria Math" w:hAnsi="Cambria Math"/>
                      </w:rPr>
                      <m:t>7</m:t>
                    </m:r>
                  </m:e>
                  <m:e>
                    <m:r>
                      <m:rPr>
                        <m:sty m:val="p"/>
                      </m:rPr>
                      <w:rPr>
                        <w:rFonts w:ascii="Cambria Math" w:hAnsi="Cambria Math"/>
                      </w:rPr>
                      <m:t>8</m:t>
                    </m:r>
                  </m:e>
                  <m:e>
                    <m:r>
                      <m:rPr>
                        <m:sty m:val="p"/>
                      </m:rPr>
                      <w:rPr>
                        <w:rFonts w:ascii="Cambria Math" w:hAnsi="Cambria Math"/>
                      </w:rPr>
                      <m:t>9</m:t>
                    </m:r>
                  </m:e>
                </m:mr>
              </m:m>
            </m:e>
          </m:d>
        </m:oMath>
      </m:oMathPara>
    </w:p>
    <w:p w14:paraId="42D02DAF" w14:textId="77777777" w:rsidR="003A10EC" w:rsidRDefault="003A10EC" w:rsidP="005E2F23"/>
    <w:p w14:paraId="42D02DB0" w14:textId="77777777" w:rsidR="003A10EC" w:rsidRDefault="003A10EC" w:rsidP="003A10EC">
      <w:pPr>
        <w:pStyle w:val="BodyTextLink"/>
      </w:pPr>
      <w:proofErr w:type="gramStart"/>
      <w:r>
        <w:t xml:space="preserve">Set </w:t>
      </w:r>
      <w:r w:rsidRPr="00D42F45">
        <w:rPr>
          <w:rStyle w:val="Italic0"/>
        </w:rPr>
        <w:t>multiplicity</w:t>
      </w:r>
      <w:r>
        <w:t xml:space="preserve"> to (3, 2).</w:t>
      </w:r>
      <w:proofErr w:type="gramEnd"/>
      <w:r>
        <w:t xml:space="preserve"> </w:t>
      </w:r>
      <w:proofErr w:type="gramStart"/>
      <w:r w:rsidRPr="00DC7626">
        <w:rPr>
          <w:rStyle w:val="Bold"/>
        </w:rPr>
        <w:t>Stretch</w:t>
      </w:r>
      <w:r>
        <w:t>(</w:t>
      </w:r>
      <w:proofErr w:type="gramEnd"/>
      <w:r w:rsidRPr="00D42F45">
        <w:rPr>
          <w:rStyle w:val="Italic0"/>
        </w:rPr>
        <w:t>a, multiplicity</w:t>
      </w:r>
      <w:r>
        <w:t>) yields the following:</w:t>
      </w:r>
    </w:p>
    <w:p w14:paraId="42D02DB1" w14:textId="77777777" w:rsidR="003A10EC" w:rsidRPr="00E65BAA" w:rsidRDefault="00175D41" w:rsidP="003A10EC">
      <w:pPr>
        <w:pStyle w:val="PlainText"/>
        <w:rPr>
          <w:rFonts w:ascii="Cambria Math" w:hAnsi="Cambria Math" w:hint="eastAsia"/>
        </w:rPr>
      </w:pPr>
      <m:oMathPara>
        <m:oMathParaPr>
          <m:jc m:val="left"/>
        </m:oMathPara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4</m:t>
                                </m:r>
                              </m:e>
                            </m:mr>
                            <m:mr>
                              <m:e>
                                <m:m>
                                  <m:mPr>
                                    <m:mcs>
                                      <m:mc>
                                        <m:mcPr>
                                          <m:count m:val="1"/>
                                          <m:mcJc m:val="center"/>
                                        </m:mcPr>
                                      </m:mc>
                                    </m:mcs>
                                    <m:ctrlPr>
                                      <w:rPr>
                                        <w:rFonts w:ascii="Cambria Math" w:hAnsi="Cambria Math"/>
                                      </w:rPr>
                                    </m:ctrlPr>
                                  </m:mPr>
                                  <m:mr>
                                    <m:e>
                                      <m:r>
                                        <m:rPr>
                                          <m:sty m:val="p"/>
                                        </m:rPr>
                                        <w:rPr>
                                          <w:rFonts w:ascii="Cambria Math" w:hAnsi="Cambria Math"/>
                                        </w:rPr>
                                        <m:t>4</m:t>
                                      </m:r>
                                    </m:e>
                                  </m:mr>
                                  <m:mr>
                                    <m:e>
                                      <m:r>
                                        <m:rPr>
                                          <m:sty m:val="p"/>
                                        </m:rPr>
                                        <w:rPr>
                                          <w:rFonts w:ascii="Cambria Math" w:hAnsi="Cambria Math"/>
                                        </w:rPr>
                                        <m:t>4</m:t>
                                      </m:r>
                                    </m:e>
                                  </m:mr>
                                  <m:mr>
                                    <m:e>
                                      <m:m>
                                        <m:mPr>
                                          <m:mcs>
                                            <m:mc>
                                              <m:mcPr>
                                                <m:count m:val="1"/>
                                                <m:mcJc m:val="center"/>
                                              </m:mcPr>
                                            </m:mc>
                                          </m:mcs>
                                          <m:ctrlPr>
                                            <w:rPr>
                                              <w:rFonts w:ascii="Cambria Math" w:hAnsi="Cambria Math"/>
                                            </w:rPr>
                                          </m:ctrlPr>
                                        </m:mPr>
                                        <m:mr>
                                          <m:e>
                                            <m:r>
                                              <m:rPr>
                                                <m:sty m:val="p"/>
                                              </m:rPr>
                                              <w:rPr>
                                                <w:rFonts w:ascii="Cambria Math" w:hAnsi="Cambria Math"/>
                                              </w:rPr>
                                              <m:t>7</m:t>
                                            </m:r>
                                          </m:e>
                                        </m:mr>
                                        <m:mr>
                                          <m:e>
                                            <m:r>
                                              <m:rPr>
                                                <m:sty m:val="p"/>
                                              </m:rPr>
                                              <w:rPr>
                                                <w:rFonts w:ascii="Cambria Math" w:hAnsi="Cambria Math"/>
                                              </w:rPr>
                                              <m:t>7</m:t>
                                            </m:r>
                                          </m:e>
                                        </m:mr>
                                        <m:mr>
                                          <m:e>
                                            <m:r>
                                              <m:rPr>
                                                <m:sty m:val="p"/>
                                              </m:rPr>
                                              <w:rPr>
                                                <w:rFonts w:ascii="Cambria Math" w:hAnsi="Cambria Math"/>
                                              </w:rPr>
                                              <m:t>7</m:t>
                                            </m:r>
                                          </m:e>
                                        </m:mr>
                                      </m:m>
                                    </m:e>
                                  </m:mr>
                                </m:m>
                              </m:e>
                            </m:mr>
                          </m:m>
                        </m:e>
                      </m:mr>
                    </m:m>
                  </m:e>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4</m:t>
                                </m:r>
                              </m:e>
                            </m:mr>
                            <m:mr>
                              <m:e>
                                <m:m>
                                  <m:mPr>
                                    <m:mcs>
                                      <m:mc>
                                        <m:mcPr>
                                          <m:count m:val="1"/>
                                          <m:mcJc m:val="center"/>
                                        </m:mcPr>
                                      </m:mc>
                                    </m:mcs>
                                    <m:ctrlPr>
                                      <w:rPr>
                                        <w:rFonts w:ascii="Cambria Math" w:hAnsi="Cambria Math"/>
                                      </w:rPr>
                                    </m:ctrlPr>
                                  </m:mPr>
                                  <m:mr>
                                    <m:e>
                                      <m:r>
                                        <m:rPr>
                                          <m:sty m:val="p"/>
                                        </m:rPr>
                                        <w:rPr>
                                          <w:rFonts w:ascii="Cambria Math" w:hAnsi="Cambria Math"/>
                                        </w:rPr>
                                        <m:t>4</m:t>
                                      </m:r>
                                    </m:e>
                                  </m:mr>
                                  <m:mr>
                                    <m:e>
                                      <m:r>
                                        <m:rPr>
                                          <m:sty m:val="p"/>
                                        </m:rPr>
                                        <w:rPr>
                                          <w:rFonts w:ascii="Cambria Math" w:hAnsi="Cambria Math"/>
                                        </w:rPr>
                                        <m:t>4</m:t>
                                      </m:r>
                                    </m:e>
                                  </m:mr>
                                  <m:mr>
                                    <m:e>
                                      <m:m>
                                        <m:mPr>
                                          <m:mcs>
                                            <m:mc>
                                              <m:mcPr>
                                                <m:count m:val="1"/>
                                                <m:mcJc m:val="center"/>
                                              </m:mcPr>
                                            </m:mc>
                                          </m:mcs>
                                          <m:ctrlPr>
                                            <w:rPr>
                                              <w:rFonts w:ascii="Cambria Math" w:hAnsi="Cambria Math"/>
                                            </w:rPr>
                                          </m:ctrlPr>
                                        </m:mPr>
                                        <m:mr>
                                          <m:e>
                                            <m:r>
                                              <m:rPr>
                                                <m:sty m:val="p"/>
                                              </m:rPr>
                                              <w:rPr>
                                                <w:rFonts w:ascii="Cambria Math" w:hAnsi="Cambria Math"/>
                                              </w:rPr>
                                              <m:t>7</m:t>
                                            </m:r>
                                          </m:e>
                                        </m:mr>
                                        <m:mr>
                                          <m:e>
                                            <m:r>
                                              <m:rPr>
                                                <m:sty m:val="p"/>
                                              </m:rPr>
                                              <w:rPr>
                                                <w:rFonts w:ascii="Cambria Math" w:hAnsi="Cambria Math"/>
                                              </w:rPr>
                                              <m:t>7</m:t>
                                            </m:r>
                                          </m:e>
                                        </m:mr>
                                        <m:mr>
                                          <m:e>
                                            <m:r>
                                              <m:rPr>
                                                <m:sty m:val="p"/>
                                              </m:rPr>
                                              <w:rPr>
                                                <w:rFonts w:ascii="Cambria Math" w:hAnsi="Cambria Math"/>
                                              </w:rPr>
                                              <m:t>7</m:t>
                                            </m:r>
                                          </m:e>
                                        </m:mr>
                                      </m:m>
                                    </m:e>
                                  </m:mr>
                                </m:m>
                              </m:e>
                            </m:mr>
                          </m:m>
                        </m:e>
                      </m:mr>
                    </m:m>
                  </m:e>
                  <m:e>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5</m:t>
                                      </m:r>
                                    </m:e>
                                  </m:mr>
                                  <m:mr>
                                    <m:e>
                                      <m:m>
                                        <m:mPr>
                                          <m:mcs>
                                            <m:mc>
                                              <m:mcPr>
                                                <m:count m:val="1"/>
                                                <m:mcJc m:val="center"/>
                                              </m:mcPr>
                                            </m:mc>
                                          </m:mcs>
                                          <m:ctrlPr>
                                            <w:rPr>
                                              <w:rFonts w:ascii="Cambria Math" w:hAnsi="Cambria Math"/>
                                            </w:rPr>
                                          </m:ctrlPr>
                                        </m:mPr>
                                        <m:mr>
                                          <m:e>
                                            <m:r>
                                              <m:rPr>
                                                <m:sty m:val="p"/>
                                              </m:rPr>
                                              <w:rPr>
                                                <w:rFonts w:ascii="Cambria Math" w:hAnsi="Cambria Math"/>
                                              </w:rPr>
                                              <m:t>5</m:t>
                                            </m:r>
                                          </m:e>
                                        </m:mr>
                                        <m:mr>
                                          <m:e>
                                            <m:r>
                                              <m:rPr>
                                                <m:sty m:val="p"/>
                                              </m:rPr>
                                              <w:rPr>
                                                <w:rFonts w:ascii="Cambria Math" w:hAnsi="Cambria Math"/>
                                              </w:rPr>
                                              <m:t>5</m:t>
                                            </m:r>
                                          </m:e>
                                        </m:mr>
                                        <m:mr>
                                          <m:e>
                                            <m:m>
                                              <m:mPr>
                                                <m:mcs>
                                                  <m:mc>
                                                    <m:mcPr>
                                                      <m:count m:val="1"/>
                                                      <m:mcJc m:val="center"/>
                                                    </m:mcPr>
                                                  </m:mc>
                                                </m:mcs>
                                                <m:ctrlPr>
                                                  <w:rPr>
                                                    <w:rFonts w:ascii="Cambria Math" w:hAnsi="Cambria Math"/>
                                                  </w:rPr>
                                                </m:ctrlPr>
                                              </m:mPr>
                                              <m:mr>
                                                <m:e>
                                                  <m:r>
                                                    <m:rPr>
                                                      <m:sty m:val="p"/>
                                                    </m:rPr>
                                                    <w:rPr>
                                                      <w:rFonts w:ascii="Cambria Math" w:hAnsi="Cambria Math"/>
                                                    </w:rPr>
                                                    <m:t>8</m:t>
                                                  </m:r>
                                                </m:e>
                                              </m:mr>
                                              <m:mr>
                                                <m:e>
                                                  <m:r>
                                                    <m:rPr>
                                                      <m:sty m:val="p"/>
                                                    </m:rPr>
                                                    <w:rPr>
                                                      <w:rFonts w:ascii="Cambria Math" w:hAnsi="Cambria Math"/>
                                                    </w:rPr>
                                                    <m:t>8</m:t>
                                                  </m:r>
                                                </m:e>
                                              </m:mr>
                                              <m:mr>
                                                <m:e>
                                                  <m:r>
                                                    <m:rPr>
                                                      <m:sty m:val="p"/>
                                                    </m:rPr>
                                                    <w:rPr>
                                                      <w:rFonts w:ascii="Cambria Math" w:hAnsi="Cambria Math"/>
                                                    </w:rPr>
                                                    <m:t>8</m:t>
                                                  </m:r>
                                                </m:e>
                                              </m:mr>
                                            </m:m>
                                          </m:e>
                                        </m:mr>
                                      </m:m>
                                    </m:e>
                                  </m:mr>
                                </m:m>
                              </m:e>
                            </m:mr>
                          </m:m>
                        </m:e>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2</m:t>
                                </m:r>
                              </m:e>
                            </m:mr>
                            <m:mr>
                              <m:e>
                                <m:m>
                                  <m:mPr>
                                    <m:mcs>
                                      <m:mc>
                                        <m:mcPr>
                                          <m:count m:val="1"/>
                                          <m:mcJc m:val="center"/>
                                        </m:mcPr>
                                      </m:mc>
                                    </m:mcs>
                                    <m:ctrlPr>
                                      <w:rPr>
                                        <w:rFonts w:ascii="Cambria Math" w:hAnsi="Cambria Math"/>
                                      </w:rPr>
                                    </m:ctrlPr>
                                  </m:mPr>
                                  <m:mr>
                                    <m:e>
                                      <m:r>
                                        <m:rPr>
                                          <m:sty m:val="p"/>
                                        </m:rPr>
                                        <w:rPr>
                                          <w:rFonts w:ascii="Cambria Math" w:hAnsi="Cambria Math"/>
                                        </w:rPr>
                                        <m:t>2</m:t>
                                      </m:r>
                                    </m:e>
                                  </m:mr>
                                  <m:mr>
                                    <m:e>
                                      <m:r>
                                        <m:rPr>
                                          <m:sty m:val="p"/>
                                        </m:rPr>
                                        <w:rPr>
                                          <w:rFonts w:ascii="Cambria Math" w:hAnsi="Cambria Math"/>
                                        </w:rPr>
                                        <m:t>5</m:t>
                                      </m:r>
                                    </m:e>
                                  </m:mr>
                                  <m:mr>
                                    <m:e>
                                      <m:m>
                                        <m:mPr>
                                          <m:mcs>
                                            <m:mc>
                                              <m:mcPr>
                                                <m:count m:val="1"/>
                                                <m:mcJc m:val="center"/>
                                              </m:mcPr>
                                            </m:mc>
                                          </m:mcs>
                                          <m:ctrlPr>
                                            <w:rPr>
                                              <w:rFonts w:ascii="Cambria Math" w:hAnsi="Cambria Math"/>
                                            </w:rPr>
                                          </m:ctrlPr>
                                        </m:mPr>
                                        <m:mr>
                                          <m:e>
                                            <m:r>
                                              <m:rPr>
                                                <m:sty m:val="p"/>
                                              </m:rPr>
                                              <w:rPr>
                                                <w:rFonts w:ascii="Cambria Math" w:hAnsi="Cambria Math"/>
                                              </w:rPr>
                                              <m:t>5</m:t>
                                            </m:r>
                                          </m:e>
                                        </m:mr>
                                        <m:mr>
                                          <m:e>
                                            <m:r>
                                              <m:rPr>
                                                <m:sty m:val="p"/>
                                              </m:rPr>
                                              <w:rPr>
                                                <w:rFonts w:ascii="Cambria Math" w:hAnsi="Cambria Math"/>
                                              </w:rPr>
                                              <m:t>5</m:t>
                                            </m:r>
                                          </m:e>
                                        </m:mr>
                                        <m:mr>
                                          <m:e>
                                            <m:m>
                                              <m:mPr>
                                                <m:mcs>
                                                  <m:mc>
                                                    <m:mcPr>
                                                      <m:count m:val="1"/>
                                                      <m:mcJc m:val="center"/>
                                                    </m:mcPr>
                                                  </m:mc>
                                                </m:mcs>
                                                <m:ctrlPr>
                                                  <w:rPr>
                                                    <w:rFonts w:ascii="Cambria Math" w:hAnsi="Cambria Math"/>
                                                  </w:rPr>
                                                </m:ctrlPr>
                                              </m:mPr>
                                              <m:mr>
                                                <m:e>
                                                  <m:r>
                                                    <m:rPr>
                                                      <m:sty m:val="p"/>
                                                    </m:rPr>
                                                    <w:rPr>
                                                      <w:rFonts w:ascii="Cambria Math" w:hAnsi="Cambria Math"/>
                                                    </w:rPr>
                                                    <m:t>8</m:t>
                                                  </m:r>
                                                </m:e>
                                              </m:mr>
                                              <m:mr>
                                                <m:e>
                                                  <m:r>
                                                    <m:rPr>
                                                      <m:sty m:val="p"/>
                                                    </m:rPr>
                                                    <w:rPr>
                                                      <w:rFonts w:ascii="Cambria Math" w:hAnsi="Cambria Math"/>
                                                    </w:rPr>
                                                    <m:t>8</m:t>
                                                  </m:r>
                                                </m:e>
                                              </m:mr>
                                              <m:mr>
                                                <m:e>
                                                  <m:r>
                                                    <m:rPr>
                                                      <m:sty m:val="p"/>
                                                    </m:rPr>
                                                    <w:rPr>
                                                      <w:rFonts w:ascii="Cambria Math" w:hAnsi="Cambria Math"/>
                                                    </w:rPr>
                                                    <m:t>8</m:t>
                                                  </m:r>
                                                </m:e>
                                              </m:mr>
                                            </m:m>
                                          </m:e>
                                        </m:mr>
                                      </m:m>
                                    </m:e>
                                  </m:mr>
                                </m:m>
                              </m:e>
                            </m:mr>
                          </m:m>
                        </m:e>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3</m:t>
                                            </m:r>
                                          </m:e>
                                        </m:mr>
                                      </m:m>
                                    </m:e>
                                  </m:mr>
                                  <m:m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3</m:t>
                                            </m:r>
                                          </m:e>
                                        </m:mr>
                                      </m:m>
                                    </m:e>
                                  </m:mr>
                                  <m:m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3</m:t>
                                            </m:r>
                                          </m:e>
                                        </m:mr>
                                      </m:m>
                                    </m:e>
                                  </m:mr>
                                </m:m>
                              </m:e>
                            </m:mr>
                            <m:mr>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6</m:t>
                                      </m:r>
                                    </m:e>
                                  </m:mr>
                                </m:m>
                              </m:e>
                            </m:mr>
                            <m:m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6</m:t>
                                            </m:r>
                                          </m:e>
                                        </m:mr>
                                      </m:m>
                                    </m:e>
                                  </m:mr>
                                  <m:mr>
                                    <m:e>
                                      <m:m>
                                        <m:mPr>
                                          <m:mcs>
                                            <m:mc>
                                              <m:mcPr>
                                                <m:count m:val="2"/>
                                                <m:mcJc m:val="center"/>
                                              </m:mcPr>
                                            </m:mc>
                                          </m:mcs>
                                          <m:ctrlPr>
                                            <w:rPr>
                                              <w:rFonts w:ascii="Cambria Math" w:hAnsi="Cambria Math"/>
                                            </w:rPr>
                                          </m:ctrlPr>
                                        </m:mPr>
                                        <m:mr>
                                          <m:e>
                                            <m:r>
                                              <m:rPr>
                                                <m:sty m:val="p"/>
                                              </m:rPr>
                                              <w:rPr>
                                                <w:rFonts w:ascii="Cambria Math" w:hAnsi="Cambria Math"/>
                                              </w:rPr>
                                              <m:t>6</m:t>
                                            </m:r>
                                          </m:e>
                                          <m:e>
                                            <m:r>
                                              <m:rPr>
                                                <m:sty m:val="p"/>
                                              </m:rPr>
                                              <w:rPr>
                                                <w:rFonts w:ascii="Cambria Math" w:hAnsi="Cambria Math"/>
                                              </w:rPr>
                                              <m:t>6</m:t>
                                            </m:r>
                                          </m:e>
                                        </m:mr>
                                      </m:m>
                                    </m:e>
                                  </m:mr>
                                  <m:m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9</m:t>
                                                  </m:r>
                                                </m:e>
                                              </m:mr>
                                            </m:m>
                                          </m:e>
                                        </m:mr>
                                        <m:mr>
                                          <m:e>
                                            <m:m>
                                              <m:mPr>
                                                <m:mcs>
                                                  <m:mc>
                                                    <m:mcPr>
                                                      <m:count m:val="2"/>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9</m:t>
                                                  </m:r>
                                                </m:e>
                                              </m:mr>
                                            </m:m>
                                          </m:e>
                                        </m:mr>
                                        <m:mr>
                                          <m:e>
                                            <m:m>
                                              <m:mPr>
                                                <m:mcs>
                                                  <m:mc>
                                                    <m:mcPr>
                                                      <m:count m:val="2"/>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9</m:t>
                                                  </m:r>
                                                </m:e>
                                              </m:mr>
                                            </m:m>
                                          </m:e>
                                        </m:mr>
                                      </m:m>
                                    </m:e>
                                  </m:mr>
                                </m:m>
                              </m:e>
                            </m:mr>
                          </m:m>
                        </m:e>
                      </m:mr>
                    </m:m>
                  </m:e>
                </m:mr>
              </m:m>
            </m:e>
          </m:d>
        </m:oMath>
      </m:oMathPara>
    </w:p>
    <w:p w14:paraId="42D02DB2" w14:textId="77777777" w:rsidR="003A10EC" w:rsidRDefault="003A10EC" w:rsidP="005E2F23">
      <w:pPr>
        <w:pStyle w:val="Le"/>
      </w:pPr>
    </w:p>
    <w:p w14:paraId="42D02DB3" w14:textId="77777777" w:rsidR="003A10EC" w:rsidRDefault="003A10EC" w:rsidP="003A10EC">
      <w:pPr>
        <w:pStyle w:val="Heading2"/>
      </w:pPr>
      <w:bookmarkStart w:id="123" w:name="_Toc208805161"/>
      <w:bookmarkStart w:id="124" w:name="_Toc264440870"/>
      <w:r>
        <w:t>Transpose</w:t>
      </w:r>
      <w:bookmarkEnd w:id="123"/>
      <w:bookmarkEnd w:id="124"/>
    </w:p>
    <w:p w14:paraId="42D02DB4" w14:textId="77777777" w:rsidR="003A10EC" w:rsidRDefault="003A10EC" w:rsidP="003A10EC">
      <w:pPr>
        <w:pStyle w:val="BodyTextLink"/>
      </w:pPr>
      <w:proofErr w:type="gramStart"/>
      <w:r w:rsidRPr="00DC7626">
        <w:rPr>
          <w:rStyle w:val="Bold"/>
        </w:rPr>
        <w:t>Transpose</w:t>
      </w:r>
      <w:r w:rsidRPr="00FA010A">
        <w:t>(</w:t>
      </w:r>
      <w:proofErr w:type="gramEnd"/>
      <w:r w:rsidRPr="00D42F45">
        <w:rPr>
          <w:rStyle w:val="Italic0"/>
        </w:rPr>
        <w:t>a</w:t>
      </w:r>
      <w:r w:rsidRPr="00FA010A">
        <w:t xml:space="preserve">, </w:t>
      </w:r>
      <w:r w:rsidRPr="00D42F45">
        <w:rPr>
          <w:rStyle w:val="Italic0"/>
        </w:rPr>
        <w:t>dimensions</w:t>
      </w:r>
      <w:r w:rsidRPr="00FA010A">
        <w:t>)</w:t>
      </w:r>
      <w:r>
        <w:t xml:space="preserve"> performs standard  matrix transposition. If </w:t>
      </w:r>
      <w:r w:rsidRPr="00D42F45">
        <w:rPr>
          <w:rStyle w:val="Italic0"/>
        </w:rPr>
        <w:t>a</w:t>
      </w:r>
      <w:r>
        <w:t xml:space="preserve"> is the original object, </w:t>
      </w:r>
      <w:proofErr w:type="spellStart"/>
      <w:proofErr w:type="gramStart"/>
      <w:r w:rsidRPr="00D42F45">
        <w:rPr>
          <w:rStyle w:val="Italic0"/>
        </w:rPr>
        <w:t>a</w:t>
      </w:r>
      <w:r w:rsidR="007F1951" w:rsidRPr="007F1951">
        <w:rPr>
          <w:rStyle w:val="Italic0"/>
          <w:vertAlign w:val="superscript"/>
        </w:rPr>
        <w:t>T</w:t>
      </w:r>
      <w:proofErr w:type="spellEnd"/>
      <w:r w:rsidRPr="00D42F45">
        <w:rPr>
          <w:rStyle w:val="Italic0"/>
        </w:rPr>
        <w:t>[</w:t>
      </w:r>
      <w:proofErr w:type="gramEnd"/>
      <w:r w:rsidRPr="00D42F45">
        <w:rPr>
          <w:rStyle w:val="Italic0"/>
        </w:rPr>
        <w:t>i, j] = a[j, i]</w:t>
      </w:r>
      <w:r>
        <w:t>.</w:t>
      </w:r>
      <w:r w:rsidRPr="00DC7626">
        <w:rPr>
          <w:rStyle w:val="Bold"/>
        </w:rPr>
        <w:t xml:space="preserve"> Transpose </w:t>
      </w:r>
      <w:r>
        <w:t>is implemented only for second rank data-parallel objects.</w:t>
      </w:r>
    </w:p>
    <w:p w14:paraId="42D02DB5" w14:textId="77777777" w:rsidR="003A10EC" w:rsidRDefault="003A10EC" w:rsidP="003A10EC">
      <w:pPr>
        <w:pStyle w:val="BodyTextLink"/>
      </w:pPr>
      <w:r>
        <w:t xml:space="preserve">Assume that </w:t>
      </w:r>
      <w:r w:rsidRPr="00D42F45">
        <w:rPr>
          <w:rStyle w:val="Italic0"/>
        </w:rPr>
        <w:t>a</w:t>
      </w:r>
      <w:r>
        <w:t xml:space="preserve"> represents the following array:</w:t>
      </w:r>
    </w:p>
    <w:p w14:paraId="42D02DB6" w14:textId="77777777" w:rsidR="003A10EC" w:rsidRDefault="00175D41" w:rsidP="003A10EC">
      <w:pPr>
        <w:pStyle w:val="PlainText"/>
        <w:rPr>
          <w:rFonts w:ascii="Cambria Math" w:hAnsi="Cambria Math" w:hint="eastAsia"/>
        </w:rPr>
      </w:pPr>
      <m:oMathPara>
        <m:oMathParaPr>
          <m:jc m:val="left"/>
        </m:oMathParaP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
                  </m:e>
                </m:mr>
                <m:mr>
                  <m:e>
                    <m:r>
                      <m:rPr>
                        <m:sty m:val="p"/>
                      </m:rPr>
                      <w:rPr>
                        <w:rFonts w:ascii="Cambria Math" w:hAnsi="Cambria Math"/>
                      </w:rPr>
                      <m:t>5</m:t>
                    </m:r>
                  </m:e>
                  <m:e>
                    <m:r>
                      <m:rPr>
                        <m:sty m:val="p"/>
                      </m:rPr>
                      <w:rPr>
                        <w:rFonts w:ascii="Cambria Math" w:hAnsi="Cambria Math"/>
                      </w:rPr>
                      <m:t>6</m:t>
                    </m:r>
                  </m:e>
                  <m:e>
                    <m:m>
                      <m:mPr>
                        <m:mcs>
                          <m:mc>
                            <m:mcPr>
                              <m:count m:val="2"/>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8</m:t>
                          </m:r>
                        </m:e>
                      </m:mr>
                    </m:m>
                  </m:e>
                </m:mr>
                <m:mr>
                  <m:e>
                    <m:r>
                      <m:rPr>
                        <m:sty m:val="p"/>
                      </m:rPr>
                      <w:rPr>
                        <w:rFonts w:ascii="Cambria Math" w:hAnsi="Cambria Math"/>
                      </w:rPr>
                      <m:t>9</m:t>
                    </m:r>
                  </m:e>
                  <m:e>
                    <m:r>
                      <m:rPr>
                        <m:sty m:val="p"/>
                      </m:rPr>
                      <w:rPr>
                        <w:rFonts w:ascii="Cambria Math" w:hAnsi="Cambria Math"/>
                      </w:rPr>
                      <m:t>10</m:t>
                    </m:r>
                  </m:e>
                  <m:e>
                    <m:m>
                      <m:mPr>
                        <m:mcs>
                          <m:mc>
                            <m:mcPr>
                              <m:count m:val="2"/>
                              <m:mcJc m:val="center"/>
                            </m:mcPr>
                          </m:mc>
                        </m:mcs>
                        <m:ctrlPr>
                          <w:rPr>
                            <w:rFonts w:ascii="Cambria Math" w:hAnsi="Cambria Math"/>
                          </w:rPr>
                        </m:ctrlPr>
                      </m:mPr>
                      <m:mr>
                        <m:e>
                          <m:r>
                            <m:rPr>
                              <m:sty m:val="p"/>
                            </m:rPr>
                            <w:rPr>
                              <w:rFonts w:ascii="Cambria Math" w:hAnsi="Cambria Math"/>
                            </w:rPr>
                            <m:t>11</m:t>
                          </m:r>
                        </m:e>
                        <m:e>
                          <m:r>
                            <m:rPr>
                              <m:sty m:val="p"/>
                            </m:rPr>
                            <w:rPr>
                              <w:rFonts w:ascii="Cambria Math" w:hAnsi="Cambria Math"/>
                            </w:rPr>
                            <m:t>12</m:t>
                          </m:r>
                        </m:e>
                      </m:mr>
                    </m:m>
                  </m:e>
                </m:mr>
              </m:m>
            </m:e>
          </m:d>
        </m:oMath>
      </m:oMathPara>
    </w:p>
    <w:p w14:paraId="42D02DB7" w14:textId="77777777" w:rsidR="003A10EC" w:rsidRPr="00E65BAA" w:rsidRDefault="003A10EC" w:rsidP="005E2F23"/>
    <w:p w14:paraId="42D02DB8" w14:textId="77777777" w:rsidR="003A10EC" w:rsidRDefault="003A10EC" w:rsidP="003A10EC">
      <w:pPr>
        <w:pStyle w:val="BodyTextLink"/>
      </w:pPr>
      <w:proofErr w:type="gramStart"/>
      <w:r w:rsidRPr="00DC7626">
        <w:rPr>
          <w:rStyle w:val="Bold"/>
        </w:rPr>
        <w:t>Transpose</w:t>
      </w:r>
      <w:r>
        <w:t>(</w:t>
      </w:r>
      <w:proofErr w:type="gramEnd"/>
      <w:r w:rsidRPr="00D42F45">
        <w:rPr>
          <w:rStyle w:val="Italic0"/>
        </w:rPr>
        <w:t>a</w:t>
      </w:r>
      <w:r>
        <w:t>) yields the following:</w:t>
      </w:r>
    </w:p>
    <w:p w14:paraId="42D02DB9" w14:textId="77777777" w:rsidR="003A10EC" w:rsidRPr="00E65BAA" w:rsidRDefault="00175D41" w:rsidP="003A10EC">
      <w:pPr>
        <w:pStyle w:val="PlainText"/>
        <w:rPr>
          <w:rFonts w:ascii="Cambria Math" w:hAnsi="Cambria Math" w:hint="eastAsia"/>
        </w:rPr>
      </w:pPr>
      <m:oMathPara>
        <m:oMathParaPr>
          <m:jc m:val="left"/>
        </m:oMathParaP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5</m:t>
                    </m:r>
                  </m:e>
                  <m:e>
                    <m:r>
                      <m:rPr>
                        <m:sty m:val="p"/>
                      </m:rPr>
                      <w:rPr>
                        <w:rFonts w:ascii="Cambria Math" w:hAnsi="Cambria Math"/>
                      </w:rPr>
                      <m:t>9</m:t>
                    </m:r>
                  </m:e>
                </m:mr>
                <m:mr>
                  <m:e>
                    <m:r>
                      <m:rPr>
                        <m:sty m:val="p"/>
                      </m:rPr>
                      <w:rPr>
                        <w:rFonts w:ascii="Cambria Math" w:hAnsi="Cambria Math"/>
                      </w:rPr>
                      <m:t>2</m:t>
                    </m:r>
                  </m:e>
                  <m:e>
                    <m:r>
                      <m:rPr>
                        <m:sty m:val="p"/>
                      </m:rPr>
                      <w:rPr>
                        <w:rFonts w:ascii="Cambria Math" w:hAnsi="Cambria Math"/>
                      </w:rPr>
                      <m:t>6</m:t>
                    </m:r>
                  </m:e>
                  <m:e>
                    <m:r>
                      <m:rPr>
                        <m:sty m:val="p"/>
                      </m:rPr>
                      <w:rPr>
                        <w:rFonts w:ascii="Cambria Math" w:hAnsi="Cambria Math"/>
                      </w:rPr>
                      <m:t>10</m:t>
                    </m:r>
                  </m:e>
                </m:mr>
                <m:mr>
                  <m:e>
                    <m:m>
                      <m:mPr>
                        <m:mcs>
                          <m:mc>
                            <m:mcPr>
                              <m:count m:val="1"/>
                              <m:mcJc m:val="center"/>
                            </m:mcPr>
                          </m:mc>
                        </m:mcs>
                        <m:ctrlPr>
                          <w:rPr>
                            <w:rFonts w:ascii="Cambria Math" w:hAnsi="Cambria Math"/>
                          </w:rPr>
                        </m:ctrlPr>
                      </m:mPr>
                      <m:mr>
                        <m:e>
                          <m:r>
                            <m:rPr>
                              <m:sty m:val="p"/>
                            </m:rPr>
                            <w:rPr>
                              <w:rFonts w:ascii="Cambria Math" w:hAnsi="Cambria Math"/>
                            </w:rPr>
                            <m:t>3</m:t>
                          </m:r>
                        </m:e>
                      </m:mr>
                      <m:mr>
                        <m:e>
                          <m:r>
                            <m:rPr>
                              <m:sty m:val="p"/>
                            </m:rPr>
                            <w:rPr>
                              <w:rFonts w:ascii="Cambria Math" w:hAnsi="Cambria Math"/>
                            </w:rPr>
                            <m:t>4</m:t>
                          </m:r>
                        </m:e>
                      </m:mr>
                    </m:m>
                  </m:e>
                  <m:e>
                    <m:m>
                      <m:mPr>
                        <m:mcs>
                          <m:mc>
                            <m:mcPr>
                              <m:count m:val="1"/>
                              <m:mcJc m:val="center"/>
                            </m:mcPr>
                          </m:mc>
                        </m:mcs>
                        <m:ctrlPr>
                          <w:rPr>
                            <w:rFonts w:ascii="Cambria Math" w:hAnsi="Cambria Math"/>
                          </w:rPr>
                        </m:ctrlPr>
                      </m:mPr>
                      <m:mr>
                        <m:e>
                          <m:r>
                            <m:rPr>
                              <m:sty m:val="p"/>
                            </m:rPr>
                            <w:rPr>
                              <w:rFonts w:ascii="Cambria Math" w:hAnsi="Cambria Math"/>
                            </w:rPr>
                            <m:t>7</m:t>
                          </m:r>
                        </m:e>
                      </m:mr>
                      <m:mr>
                        <m:e>
                          <m:r>
                            <m:rPr>
                              <m:sty m:val="p"/>
                            </m:rPr>
                            <w:rPr>
                              <w:rFonts w:ascii="Cambria Math" w:hAnsi="Cambria Math"/>
                            </w:rPr>
                            <m:t>8</m:t>
                          </m:r>
                        </m:e>
                      </m:mr>
                    </m:m>
                  </m:e>
                  <m:e>
                    <m:m>
                      <m:mPr>
                        <m:mcs>
                          <m:mc>
                            <m:mcPr>
                              <m:count m:val="1"/>
                              <m:mcJc m:val="center"/>
                            </m:mcPr>
                          </m:mc>
                        </m:mcs>
                        <m:ctrlPr>
                          <w:rPr>
                            <w:rFonts w:ascii="Cambria Math" w:hAnsi="Cambria Math"/>
                          </w:rPr>
                        </m:ctrlPr>
                      </m:mPr>
                      <m:mr>
                        <m:e>
                          <m:r>
                            <m:rPr>
                              <m:sty m:val="p"/>
                            </m:rPr>
                            <w:rPr>
                              <w:rFonts w:ascii="Cambria Math" w:hAnsi="Cambria Math"/>
                            </w:rPr>
                            <m:t>11</m:t>
                          </m:r>
                        </m:e>
                      </m:mr>
                      <m:mr>
                        <m:e>
                          <m:r>
                            <m:rPr>
                              <m:sty m:val="p"/>
                            </m:rPr>
                            <w:rPr>
                              <w:rFonts w:ascii="Cambria Math" w:hAnsi="Cambria Math"/>
                            </w:rPr>
                            <m:t>12</m:t>
                          </m:r>
                        </m:e>
                      </m:mr>
                    </m:m>
                  </m:e>
                </m:mr>
              </m:m>
            </m:e>
          </m:d>
        </m:oMath>
      </m:oMathPara>
    </w:p>
    <w:p w14:paraId="42D02DBA" w14:textId="77777777" w:rsidR="003A10EC" w:rsidRDefault="003A10EC" w:rsidP="005E2F23">
      <w:pPr>
        <w:pStyle w:val="Le"/>
      </w:pPr>
    </w:p>
    <w:p w14:paraId="42D02DBB" w14:textId="77777777" w:rsidR="00081ACC" w:rsidRDefault="002C7743" w:rsidP="005E2F23">
      <w:pPr>
        <w:pStyle w:val="Heading1"/>
        <w:pageBreakBefore/>
      </w:pPr>
      <w:bookmarkStart w:id="125" w:name="_Toc264440809"/>
      <w:bookmarkStart w:id="126" w:name="_Toc264440871"/>
      <w:r>
        <w:lastRenderedPageBreak/>
        <w:t xml:space="preserve">Appendix B: </w:t>
      </w:r>
      <w:r w:rsidR="00660B3E">
        <w:t>Complete</w:t>
      </w:r>
      <w:r>
        <w:t xml:space="preserve"> Code for </w:t>
      </w:r>
      <w:proofErr w:type="spellStart"/>
      <w:r>
        <w:t>Stack_Async</w:t>
      </w:r>
      <w:proofErr w:type="spellEnd"/>
      <w:r>
        <w:t xml:space="preserve"> and </w:t>
      </w:r>
      <w:proofErr w:type="spellStart"/>
      <w:r>
        <w:t>Stack_Async_CPP</w:t>
      </w:r>
      <w:bookmarkEnd w:id="125"/>
      <w:bookmarkEnd w:id="126"/>
      <w:proofErr w:type="spellEnd"/>
    </w:p>
    <w:p w14:paraId="42D02DBC" w14:textId="77777777" w:rsidR="000830EA" w:rsidRDefault="000830EA" w:rsidP="00331E78">
      <w:pPr>
        <w:pStyle w:val="BodyText"/>
        <w:keepNext/>
        <w:keepLines/>
      </w:pPr>
      <w:r>
        <w:t xml:space="preserve">This appendix contains the complete source code for the </w:t>
      </w:r>
      <w:proofErr w:type="spellStart"/>
      <w:r>
        <w:t>Stack_Async</w:t>
      </w:r>
      <w:proofErr w:type="spellEnd"/>
      <w:r>
        <w:t xml:space="preserve"> and </w:t>
      </w:r>
      <w:proofErr w:type="spellStart"/>
      <w:r>
        <w:t>Stack_Async_CPP</w:t>
      </w:r>
      <w:proofErr w:type="spellEnd"/>
      <w:r>
        <w:t xml:space="preserve"> applications. Both are console applications, so you ca</w:t>
      </w:r>
      <w:r w:rsidR="00660B3E">
        <w:t>n run the samples by creating a</w:t>
      </w:r>
      <w:r>
        <w:t xml:space="preserve"> console application of the appropriate type and pasting the source code. For more details on how to set up .NET and C++ Accelerator applications, see “Accelerator Programming Fundamentals” earlier in this paper.</w:t>
      </w:r>
    </w:p>
    <w:p w14:paraId="42D02DBD" w14:textId="77777777" w:rsidR="000830EA" w:rsidRDefault="000830EA" w:rsidP="00331E78">
      <w:pPr>
        <w:pStyle w:val="Heading2"/>
      </w:pPr>
      <w:bookmarkStart w:id="127" w:name="_Toc264440872"/>
      <w:proofErr w:type="spellStart"/>
      <w:r>
        <w:t>Stack_Async</w:t>
      </w:r>
      <w:proofErr w:type="spellEnd"/>
      <w:r>
        <w:t xml:space="preserve"> Sample Code</w:t>
      </w:r>
      <w:bookmarkEnd w:id="127"/>
    </w:p>
    <w:p w14:paraId="42D02DBE" w14:textId="77777777" w:rsidR="000A4970" w:rsidRDefault="000A4970" w:rsidP="000A4970">
      <w:pPr>
        <w:pStyle w:val="PlainText"/>
      </w:pPr>
      <w:r>
        <w:rPr>
          <w:color w:val="0000FF"/>
        </w:rPr>
        <w:t>using</w:t>
      </w:r>
      <w:r>
        <w:t xml:space="preserve"> System;</w:t>
      </w:r>
    </w:p>
    <w:p w14:paraId="42D02DBF" w14:textId="77777777" w:rsidR="000A4970" w:rsidRDefault="000A4970" w:rsidP="000A4970">
      <w:pPr>
        <w:pStyle w:val="PlainText"/>
      </w:pPr>
      <w:r>
        <w:rPr>
          <w:color w:val="0000FF"/>
        </w:rPr>
        <w:t>using</w:t>
      </w:r>
      <w:r>
        <w:t xml:space="preserve"> System.Diagnostics;</w:t>
      </w:r>
    </w:p>
    <w:p w14:paraId="42D02DC0" w14:textId="77777777" w:rsidR="000A4970" w:rsidRDefault="000A4970" w:rsidP="000A4970">
      <w:pPr>
        <w:pStyle w:val="PlainText"/>
      </w:pPr>
      <w:r>
        <w:rPr>
          <w:color w:val="0000FF"/>
        </w:rPr>
        <w:t>using</w:t>
      </w:r>
      <w:r>
        <w:t xml:space="preserve"> System.Threading;</w:t>
      </w:r>
    </w:p>
    <w:p w14:paraId="42D02DC1" w14:textId="77777777" w:rsidR="000A4970" w:rsidRDefault="000A4970" w:rsidP="000A4970">
      <w:pPr>
        <w:pStyle w:val="PlainText"/>
      </w:pPr>
      <w:r>
        <w:rPr>
          <w:color w:val="0000FF"/>
        </w:rPr>
        <w:t>using</w:t>
      </w:r>
      <w:r>
        <w:t xml:space="preserve"> Microsoft.ParallelArrays;</w:t>
      </w:r>
    </w:p>
    <w:p w14:paraId="42D02DC2" w14:textId="77777777" w:rsidR="000A4970" w:rsidRDefault="000A4970" w:rsidP="000A4970">
      <w:pPr>
        <w:pStyle w:val="PlainText"/>
      </w:pPr>
      <w:r>
        <w:rPr>
          <w:color w:val="0000FF"/>
        </w:rPr>
        <w:t>using</w:t>
      </w:r>
      <w:r>
        <w:t xml:space="preserve"> </w:t>
      </w:r>
      <w:r>
        <w:rPr>
          <w:color w:val="2B91AF"/>
        </w:rPr>
        <w:t>FPA</w:t>
      </w:r>
      <w:r>
        <w:t xml:space="preserve"> = Microsoft.ParallelArrays.</w:t>
      </w:r>
      <w:r>
        <w:rPr>
          <w:color w:val="2B91AF"/>
        </w:rPr>
        <w:t>FloatParallelArray</w:t>
      </w:r>
      <w:r>
        <w:t>;</w:t>
      </w:r>
    </w:p>
    <w:p w14:paraId="42D02DC3" w14:textId="77777777" w:rsidR="000A4970" w:rsidRDefault="000A4970" w:rsidP="000A4970">
      <w:pPr>
        <w:pStyle w:val="PlainText"/>
      </w:pPr>
      <w:r>
        <w:rPr>
          <w:color w:val="0000FF"/>
        </w:rPr>
        <w:t>using</w:t>
      </w:r>
      <w:r>
        <w:t xml:space="preserve"> </w:t>
      </w:r>
      <w:r>
        <w:rPr>
          <w:color w:val="2B91AF"/>
        </w:rPr>
        <w:t>PA</w:t>
      </w:r>
      <w:r>
        <w:t xml:space="preserve"> = Microsoft.ParallelArrays.</w:t>
      </w:r>
      <w:r>
        <w:rPr>
          <w:color w:val="2B91AF"/>
        </w:rPr>
        <w:t>ParallelArrays</w:t>
      </w:r>
      <w:r>
        <w:t>;</w:t>
      </w:r>
    </w:p>
    <w:p w14:paraId="42D02DC4" w14:textId="77777777" w:rsidR="000A4970" w:rsidRDefault="000A4970" w:rsidP="000A4970">
      <w:pPr>
        <w:pStyle w:val="PlainText"/>
      </w:pPr>
    </w:p>
    <w:p w14:paraId="42D02DC5" w14:textId="77777777" w:rsidR="000A4970" w:rsidRDefault="000A4970" w:rsidP="000A4970">
      <w:pPr>
        <w:pStyle w:val="PlainText"/>
      </w:pPr>
      <w:r>
        <w:rPr>
          <w:color w:val="0000FF"/>
        </w:rPr>
        <w:t>namespace</w:t>
      </w:r>
      <w:r>
        <w:t xml:space="preserve"> Stack_Async</w:t>
      </w:r>
    </w:p>
    <w:p w14:paraId="42D02DC6" w14:textId="77777777" w:rsidR="000A4970" w:rsidRDefault="000A4970" w:rsidP="000A4970">
      <w:pPr>
        <w:pStyle w:val="PlainText"/>
      </w:pPr>
      <w:r>
        <w:t>{</w:t>
      </w:r>
    </w:p>
    <w:p w14:paraId="42D02DC7" w14:textId="77777777" w:rsidR="000A4970" w:rsidRDefault="000A4970" w:rsidP="000A4970">
      <w:pPr>
        <w:pStyle w:val="PlainText"/>
      </w:pPr>
      <w:r>
        <w:t xml:space="preserve">  </w:t>
      </w:r>
      <w:r>
        <w:rPr>
          <w:color w:val="0000FF"/>
        </w:rPr>
        <w:t>class</w:t>
      </w:r>
      <w:r>
        <w:t xml:space="preserve"> </w:t>
      </w:r>
      <w:r>
        <w:rPr>
          <w:color w:val="2B91AF"/>
        </w:rPr>
        <w:t>StackAsync</w:t>
      </w:r>
    </w:p>
    <w:p w14:paraId="42D02DC8" w14:textId="77777777" w:rsidR="000A4970" w:rsidRDefault="000A4970" w:rsidP="000A4970">
      <w:pPr>
        <w:pStyle w:val="PlainText"/>
      </w:pPr>
      <w:r>
        <w:t xml:space="preserve">  {</w:t>
      </w:r>
    </w:p>
    <w:p w14:paraId="42D02DC9" w14:textId="77777777" w:rsidR="000A4970" w:rsidRDefault="000A4970" w:rsidP="000A4970">
      <w:pPr>
        <w:pStyle w:val="PlainText"/>
      </w:pPr>
      <w:r>
        <w:t xml:space="preserve">    </w:t>
      </w:r>
      <w:r>
        <w:rPr>
          <w:color w:val="0000FF"/>
        </w:rPr>
        <w:t>static</w:t>
      </w:r>
      <w:r>
        <w:t xml:space="preserve"> </w:t>
      </w:r>
      <w:r>
        <w:rPr>
          <w:color w:val="0000FF"/>
        </w:rPr>
        <w:t>void</w:t>
      </w:r>
      <w:r>
        <w:t xml:space="preserve"> Main(</w:t>
      </w:r>
      <w:r>
        <w:rPr>
          <w:color w:val="0000FF"/>
        </w:rPr>
        <w:t>string</w:t>
      </w:r>
      <w:r>
        <w:t>[] args)</w:t>
      </w:r>
    </w:p>
    <w:p w14:paraId="42D02DCA" w14:textId="77777777" w:rsidR="000A4970" w:rsidRDefault="000A4970" w:rsidP="000A4970">
      <w:pPr>
        <w:pStyle w:val="PlainText"/>
      </w:pPr>
      <w:r>
        <w:t xml:space="preserve">    {</w:t>
      </w:r>
    </w:p>
    <w:p w14:paraId="42D02DCB" w14:textId="77777777" w:rsidR="000A4970" w:rsidRDefault="000A4970" w:rsidP="000A4970">
      <w:pPr>
        <w:pStyle w:val="PlainText"/>
      </w:pPr>
      <w:r>
        <w:t xml:space="preserve">      </w:t>
      </w:r>
      <w:r>
        <w:rPr>
          <w:color w:val="0000FF"/>
        </w:rPr>
        <w:t>int</w:t>
      </w:r>
      <w:r>
        <w:t xml:space="preserve"> arrayWidth = 4000;</w:t>
      </w:r>
    </w:p>
    <w:p w14:paraId="42D02DCC" w14:textId="77777777" w:rsidR="000A4970" w:rsidRDefault="000A4970" w:rsidP="000A4970">
      <w:pPr>
        <w:pStyle w:val="PlainText"/>
      </w:pPr>
      <w:r>
        <w:t xml:space="preserve">      </w:t>
      </w:r>
      <w:r>
        <w:rPr>
          <w:color w:val="0000FF"/>
        </w:rPr>
        <w:t>int</w:t>
      </w:r>
      <w:r>
        <w:t xml:space="preserve"> arrayHeight = 4000;</w:t>
      </w:r>
    </w:p>
    <w:p w14:paraId="42D02DCD" w14:textId="77777777" w:rsidR="000A4970" w:rsidRDefault="000A4970" w:rsidP="000A4970">
      <w:pPr>
        <w:pStyle w:val="PlainText"/>
      </w:pPr>
      <w:r>
        <w:t xml:space="preserve">      </w:t>
      </w:r>
      <w:r>
        <w:rPr>
          <w:color w:val="2B91AF"/>
        </w:rPr>
        <w:t>Random</w:t>
      </w:r>
      <w:r>
        <w:t xml:space="preserve"> ranf = </w:t>
      </w:r>
      <w:r>
        <w:rPr>
          <w:color w:val="0000FF"/>
        </w:rPr>
        <w:t>new</w:t>
      </w:r>
      <w:r>
        <w:t xml:space="preserve"> </w:t>
      </w:r>
      <w:r>
        <w:rPr>
          <w:color w:val="2B91AF"/>
        </w:rPr>
        <w:t>Random</w:t>
      </w:r>
      <w:r>
        <w:t>();</w:t>
      </w:r>
    </w:p>
    <w:p w14:paraId="42D02DCE" w14:textId="77777777" w:rsidR="000A4970" w:rsidRDefault="000A4970" w:rsidP="000A4970">
      <w:pPr>
        <w:pStyle w:val="PlainText"/>
      </w:pPr>
      <w:r>
        <w:t xml:space="preserve">      </w:t>
      </w:r>
      <w:r>
        <w:rPr>
          <w:color w:val="2B91AF"/>
        </w:rPr>
        <w:t>Stopwatch</w:t>
      </w:r>
      <w:r>
        <w:t xml:space="preserve"> evalTime = </w:t>
      </w:r>
      <w:r>
        <w:rPr>
          <w:color w:val="0000FF"/>
        </w:rPr>
        <w:t>new</w:t>
      </w:r>
      <w:r>
        <w:t xml:space="preserve"> </w:t>
      </w:r>
      <w:r>
        <w:rPr>
          <w:color w:val="2B91AF"/>
        </w:rPr>
        <w:t>Stopwatch</w:t>
      </w:r>
      <w:r>
        <w:t>();</w:t>
      </w:r>
    </w:p>
    <w:p w14:paraId="42D02DCF" w14:textId="77777777" w:rsidR="000A4970" w:rsidRDefault="000A4970" w:rsidP="000A4970">
      <w:pPr>
        <w:pStyle w:val="PlainText"/>
      </w:pPr>
      <w:r>
        <w:t xml:space="preserve">      </w:t>
      </w:r>
      <w:r>
        <w:rPr>
          <w:color w:val="2B91AF"/>
        </w:rPr>
        <w:t>DX9Target</w:t>
      </w:r>
      <w:r>
        <w:t xml:space="preserve"> dxTarget = </w:t>
      </w:r>
      <w:r>
        <w:rPr>
          <w:color w:val="0000FF"/>
        </w:rPr>
        <w:t>new</w:t>
      </w:r>
      <w:r>
        <w:t xml:space="preserve"> </w:t>
      </w:r>
      <w:r>
        <w:rPr>
          <w:color w:val="2B91AF"/>
        </w:rPr>
        <w:t>DX9Target</w:t>
      </w:r>
      <w:r>
        <w:t>();</w:t>
      </w:r>
    </w:p>
    <w:p w14:paraId="42D02DD0" w14:textId="77777777" w:rsidR="000A4970" w:rsidRDefault="000A4970" w:rsidP="000A4970">
      <w:pPr>
        <w:pStyle w:val="PlainText"/>
      </w:pPr>
      <w:r>
        <w:t xml:space="preserve">      </w:t>
      </w:r>
      <w:r>
        <w:rPr>
          <w:color w:val="2B91AF"/>
        </w:rPr>
        <w:t>X64MulticoreTarget</w:t>
      </w:r>
      <w:r>
        <w:t xml:space="preserve"> mcTarget = </w:t>
      </w:r>
      <w:r>
        <w:rPr>
          <w:color w:val="0000FF"/>
        </w:rPr>
        <w:t>new</w:t>
      </w:r>
      <w:r>
        <w:t xml:space="preserve"> </w:t>
      </w:r>
      <w:r>
        <w:rPr>
          <w:color w:val="2B91AF"/>
        </w:rPr>
        <w:t>X64MulticoreTarget</w:t>
      </w:r>
      <w:r>
        <w:t>();</w:t>
      </w:r>
    </w:p>
    <w:p w14:paraId="42D02DD1" w14:textId="77777777" w:rsidR="000A4970" w:rsidRDefault="000A4970" w:rsidP="000A4970">
      <w:pPr>
        <w:pStyle w:val="PlainText"/>
      </w:pPr>
      <w:r>
        <w:t xml:space="preserve">      </w:t>
      </w:r>
      <w:r>
        <w:rPr>
          <w:color w:val="2B91AF"/>
        </w:rPr>
        <w:t>IAcceleratorAsyncResult</w:t>
      </w:r>
      <w:r>
        <w:t xml:space="preserve"> dxAsyncResult, mcAsyncResult;</w:t>
      </w:r>
    </w:p>
    <w:p w14:paraId="42D02DD2" w14:textId="77777777" w:rsidR="000A4970" w:rsidRDefault="000A4970" w:rsidP="000A4970">
      <w:pPr>
        <w:pStyle w:val="PlainText"/>
      </w:pPr>
      <w:r>
        <w:t xml:space="preserve">      </w:t>
      </w:r>
      <w:r>
        <w:rPr>
          <w:color w:val="0000FF"/>
        </w:rPr>
        <w:t>bool</w:t>
      </w:r>
      <w:r>
        <w:t xml:space="preserve"> dxCancelled = </w:t>
      </w:r>
      <w:r>
        <w:rPr>
          <w:color w:val="0000FF"/>
        </w:rPr>
        <w:t>false</w:t>
      </w:r>
      <w:r>
        <w:t>;</w:t>
      </w:r>
    </w:p>
    <w:p w14:paraId="42D02DD3" w14:textId="77777777" w:rsidR="000A4970" w:rsidRDefault="000A4970" w:rsidP="000A4970">
      <w:pPr>
        <w:pStyle w:val="PlainText"/>
      </w:pPr>
      <w:r>
        <w:t xml:space="preserve">      </w:t>
      </w:r>
      <w:r>
        <w:rPr>
          <w:color w:val="0000FF"/>
        </w:rPr>
        <w:t>bool</w:t>
      </w:r>
      <w:r>
        <w:t xml:space="preserve"> mcCancelled = </w:t>
      </w:r>
      <w:r>
        <w:rPr>
          <w:color w:val="0000FF"/>
        </w:rPr>
        <w:t>false</w:t>
      </w:r>
      <w:r>
        <w:t>;</w:t>
      </w:r>
    </w:p>
    <w:p w14:paraId="42D02DD4" w14:textId="77777777" w:rsidR="000A4970" w:rsidRDefault="000A4970" w:rsidP="000A4970">
      <w:pPr>
        <w:pStyle w:val="PlainText"/>
      </w:pPr>
      <w:r>
        <w:t xml:space="preserve">      </w:t>
      </w:r>
      <w:r>
        <w:rPr>
          <w:color w:val="0000FF"/>
        </w:rPr>
        <w:t>float</w:t>
      </w:r>
      <w:r>
        <w:t xml:space="preserve">[,] inputArray1 = </w:t>
      </w:r>
      <w:r>
        <w:rPr>
          <w:color w:val="0000FF"/>
        </w:rPr>
        <w:t>new</w:t>
      </w:r>
      <w:r>
        <w:t xml:space="preserve"> </w:t>
      </w:r>
      <w:r>
        <w:rPr>
          <w:color w:val="0000FF"/>
        </w:rPr>
        <w:t>float</w:t>
      </w:r>
      <w:r>
        <w:t>[arrayHeight, arrayWidth];</w:t>
      </w:r>
    </w:p>
    <w:p w14:paraId="42D02DD5" w14:textId="77777777" w:rsidR="000A4970" w:rsidRDefault="000A4970" w:rsidP="000A4970">
      <w:pPr>
        <w:pStyle w:val="PlainText"/>
      </w:pPr>
      <w:r>
        <w:t xml:space="preserve">      </w:t>
      </w:r>
      <w:r>
        <w:rPr>
          <w:color w:val="0000FF"/>
        </w:rPr>
        <w:t>float</w:t>
      </w:r>
      <w:r>
        <w:t xml:space="preserve">[,] inputArray2 = </w:t>
      </w:r>
      <w:r>
        <w:rPr>
          <w:color w:val="0000FF"/>
        </w:rPr>
        <w:t>new</w:t>
      </w:r>
      <w:r>
        <w:t xml:space="preserve"> </w:t>
      </w:r>
      <w:r>
        <w:rPr>
          <w:color w:val="0000FF"/>
        </w:rPr>
        <w:t>float</w:t>
      </w:r>
      <w:r>
        <w:t>[arrayHeight, arrayWidth];</w:t>
      </w:r>
    </w:p>
    <w:p w14:paraId="42D02DD6" w14:textId="77777777" w:rsidR="000A4970" w:rsidRDefault="000A4970" w:rsidP="000A4970">
      <w:pPr>
        <w:pStyle w:val="PlainText"/>
      </w:pPr>
      <w:r>
        <w:t xml:space="preserve">      </w:t>
      </w:r>
      <w:r>
        <w:rPr>
          <w:color w:val="0000FF"/>
        </w:rPr>
        <w:t>float</w:t>
      </w:r>
      <w:r>
        <w:t xml:space="preserve">[,] stackedArray = </w:t>
      </w:r>
      <w:r>
        <w:rPr>
          <w:color w:val="0000FF"/>
        </w:rPr>
        <w:t>new</w:t>
      </w:r>
      <w:r>
        <w:t xml:space="preserve"> </w:t>
      </w:r>
      <w:r>
        <w:rPr>
          <w:color w:val="0000FF"/>
        </w:rPr>
        <w:t>float</w:t>
      </w:r>
      <w:r>
        <w:t>[arrayHeight, arrayWidth];</w:t>
      </w:r>
    </w:p>
    <w:p w14:paraId="42D02DD7" w14:textId="77777777" w:rsidR="000A4970" w:rsidRDefault="000A4970" w:rsidP="000A4970">
      <w:pPr>
        <w:pStyle w:val="PlainText"/>
      </w:pPr>
      <w:r>
        <w:t xml:space="preserve">      </w:t>
      </w:r>
      <w:r>
        <w:rPr>
          <w:color w:val="0000FF"/>
        </w:rPr>
        <w:t>float</w:t>
      </w:r>
      <w:r>
        <w:t xml:space="preserve">[,] dxStackedArray = </w:t>
      </w:r>
      <w:r>
        <w:rPr>
          <w:color w:val="0000FF"/>
        </w:rPr>
        <w:t>new</w:t>
      </w:r>
      <w:r>
        <w:t xml:space="preserve"> </w:t>
      </w:r>
      <w:r>
        <w:rPr>
          <w:color w:val="0000FF"/>
        </w:rPr>
        <w:t>float</w:t>
      </w:r>
      <w:r>
        <w:t>[arrayHeight, arrayWidth];</w:t>
      </w:r>
    </w:p>
    <w:p w14:paraId="42D02DD8" w14:textId="77777777" w:rsidR="000A4970" w:rsidRDefault="000A4970" w:rsidP="000A4970">
      <w:pPr>
        <w:pStyle w:val="PlainText"/>
      </w:pPr>
      <w:r>
        <w:t xml:space="preserve">      </w:t>
      </w:r>
      <w:r>
        <w:rPr>
          <w:color w:val="0000FF"/>
        </w:rPr>
        <w:t>float</w:t>
      </w:r>
      <w:r>
        <w:t xml:space="preserve">[,] mcStackedArray = </w:t>
      </w:r>
      <w:r>
        <w:rPr>
          <w:color w:val="0000FF"/>
        </w:rPr>
        <w:t>new</w:t>
      </w:r>
      <w:r>
        <w:t xml:space="preserve"> </w:t>
      </w:r>
      <w:r>
        <w:rPr>
          <w:color w:val="0000FF"/>
        </w:rPr>
        <w:t>float</w:t>
      </w:r>
      <w:r>
        <w:t>[arrayHeight, arrayWidth];</w:t>
      </w:r>
    </w:p>
    <w:p w14:paraId="42D02DD9" w14:textId="77777777" w:rsidR="000A4970" w:rsidRDefault="000A4970" w:rsidP="000A4970">
      <w:pPr>
        <w:pStyle w:val="PlainText"/>
      </w:pPr>
    </w:p>
    <w:p w14:paraId="42D02DDA" w14:textId="77777777" w:rsidR="000A4970" w:rsidRDefault="000A4970" w:rsidP="000A4970">
      <w:pPr>
        <w:pStyle w:val="PlainText"/>
      </w:pPr>
      <w:r>
        <w:t xml:space="preserve">      </w:t>
      </w:r>
      <w:r>
        <w:rPr>
          <w:color w:val="0000FF"/>
        </w:rPr>
        <w:t>for</w:t>
      </w:r>
      <w:r>
        <w:t>(</w:t>
      </w:r>
      <w:r>
        <w:rPr>
          <w:color w:val="0000FF"/>
        </w:rPr>
        <w:t>int</w:t>
      </w:r>
      <w:r>
        <w:t xml:space="preserve"> i=0;i&lt;arrayHeight;i++)</w:t>
      </w:r>
    </w:p>
    <w:p w14:paraId="42D02DDB" w14:textId="77777777" w:rsidR="000A4970" w:rsidRDefault="000A4970" w:rsidP="000A4970">
      <w:pPr>
        <w:pStyle w:val="PlainText"/>
      </w:pPr>
      <w:r>
        <w:t xml:space="preserve">      {</w:t>
      </w:r>
    </w:p>
    <w:p w14:paraId="42D02DDC" w14:textId="77777777" w:rsidR="000A4970" w:rsidRDefault="000A4970" w:rsidP="000A4970">
      <w:pPr>
        <w:pStyle w:val="PlainText"/>
      </w:pPr>
      <w:r>
        <w:t xml:space="preserve">        </w:t>
      </w:r>
      <w:r>
        <w:rPr>
          <w:color w:val="0000FF"/>
        </w:rPr>
        <w:t>for</w:t>
      </w:r>
      <w:r>
        <w:t>(</w:t>
      </w:r>
      <w:r>
        <w:rPr>
          <w:color w:val="0000FF"/>
        </w:rPr>
        <w:t>int</w:t>
      </w:r>
      <w:r>
        <w:t xml:space="preserve"> j=0;j&lt;arrayWidth;j++)</w:t>
      </w:r>
    </w:p>
    <w:p w14:paraId="42D02DDD" w14:textId="77777777" w:rsidR="000A4970" w:rsidRDefault="000A4970" w:rsidP="000A4970">
      <w:pPr>
        <w:pStyle w:val="PlainText"/>
      </w:pPr>
      <w:r>
        <w:t xml:space="preserve">        {</w:t>
      </w:r>
    </w:p>
    <w:p w14:paraId="42D02DDE" w14:textId="77777777" w:rsidR="000A4970" w:rsidRDefault="000A4970" w:rsidP="000A4970">
      <w:pPr>
        <w:pStyle w:val="PlainText"/>
      </w:pPr>
      <w:r>
        <w:t xml:space="preserve">          inputArray1[i,j] = (</w:t>
      </w:r>
      <w:r>
        <w:rPr>
          <w:color w:val="0000FF"/>
        </w:rPr>
        <w:t>float</w:t>
      </w:r>
      <w:r>
        <w:t>) ranf.NextDouble();</w:t>
      </w:r>
    </w:p>
    <w:p w14:paraId="42D02DDF" w14:textId="77777777" w:rsidR="000A4970" w:rsidRDefault="000A4970" w:rsidP="000A4970">
      <w:pPr>
        <w:pStyle w:val="PlainText"/>
      </w:pPr>
      <w:r>
        <w:t xml:space="preserve">          inputArray2[i,j] = (</w:t>
      </w:r>
      <w:r>
        <w:rPr>
          <w:color w:val="0000FF"/>
        </w:rPr>
        <w:t>float</w:t>
      </w:r>
      <w:r>
        <w:t>) ranf.NextDouble();</w:t>
      </w:r>
    </w:p>
    <w:p w14:paraId="42D02DE0" w14:textId="77777777" w:rsidR="000A4970" w:rsidRDefault="000A4970" w:rsidP="000A4970">
      <w:pPr>
        <w:pStyle w:val="PlainText"/>
      </w:pPr>
      <w:r>
        <w:t xml:space="preserve">        }</w:t>
      </w:r>
    </w:p>
    <w:p w14:paraId="42D02DE1" w14:textId="77777777" w:rsidR="000A4970" w:rsidRDefault="000A4970" w:rsidP="000A4970">
      <w:pPr>
        <w:pStyle w:val="PlainText"/>
      </w:pPr>
      <w:r>
        <w:t xml:space="preserve">      }</w:t>
      </w:r>
    </w:p>
    <w:p w14:paraId="42D02DE2" w14:textId="77777777" w:rsidR="000A4970" w:rsidRDefault="000A4970" w:rsidP="000A4970">
      <w:pPr>
        <w:pStyle w:val="PlainText"/>
      </w:pPr>
    </w:p>
    <w:p w14:paraId="42D02DE3" w14:textId="77777777" w:rsidR="000A4970" w:rsidRDefault="000A4970" w:rsidP="000A4970">
      <w:pPr>
        <w:pStyle w:val="PlainText"/>
      </w:pPr>
      <w:r>
        <w:t xml:space="preserve">      </w:t>
      </w:r>
      <w:r>
        <w:rPr>
          <w:color w:val="2B91AF"/>
        </w:rPr>
        <w:t>FPA</w:t>
      </w:r>
      <w:r>
        <w:t xml:space="preserve"> fpInput1 = </w:t>
      </w:r>
      <w:r>
        <w:rPr>
          <w:color w:val="0000FF"/>
        </w:rPr>
        <w:t>new</w:t>
      </w:r>
      <w:r>
        <w:t xml:space="preserve"> </w:t>
      </w:r>
      <w:r>
        <w:rPr>
          <w:color w:val="2B91AF"/>
        </w:rPr>
        <w:t>FPA</w:t>
      </w:r>
      <w:r>
        <w:t>(inputArray1);</w:t>
      </w:r>
    </w:p>
    <w:p w14:paraId="42D02DE4" w14:textId="77777777" w:rsidR="000A4970" w:rsidRDefault="000A4970" w:rsidP="000A4970">
      <w:pPr>
        <w:pStyle w:val="PlainText"/>
      </w:pPr>
      <w:r>
        <w:t xml:space="preserve">      </w:t>
      </w:r>
      <w:r>
        <w:rPr>
          <w:color w:val="2B91AF"/>
        </w:rPr>
        <w:t>FPA</w:t>
      </w:r>
      <w:r>
        <w:t xml:space="preserve"> fpInput2 = </w:t>
      </w:r>
      <w:r>
        <w:rPr>
          <w:color w:val="0000FF"/>
        </w:rPr>
        <w:t>new</w:t>
      </w:r>
      <w:r>
        <w:t xml:space="preserve"> </w:t>
      </w:r>
      <w:r>
        <w:rPr>
          <w:color w:val="2B91AF"/>
        </w:rPr>
        <w:t>FPA</w:t>
      </w:r>
      <w:r>
        <w:t>(inputArray2);</w:t>
      </w:r>
    </w:p>
    <w:p w14:paraId="42D02DE5" w14:textId="77777777" w:rsidR="000A4970" w:rsidRDefault="000A4970" w:rsidP="000A4970">
      <w:pPr>
        <w:pStyle w:val="PlainText"/>
      </w:pPr>
    </w:p>
    <w:p w14:paraId="42D02DE6" w14:textId="77777777" w:rsidR="000A4970" w:rsidRDefault="000A4970" w:rsidP="000A4970">
      <w:pPr>
        <w:pStyle w:val="PlainText"/>
      </w:pPr>
      <w:r>
        <w:t xml:space="preserve">      </w:t>
      </w:r>
      <w:r>
        <w:rPr>
          <w:color w:val="2B91AF"/>
        </w:rPr>
        <w:t>FPA</w:t>
      </w:r>
      <w:r>
        <w:t xml:space="preserve"> fpStacked = </w:t>
      </w:r>
      <w:r>
        <w:rPr>
          <w:color w:val="2B91AF"/>
        </w:rPr>
        <w:t>PA</w:t>
      </w:r>
      <w:r>
        <w:t>.Add(fpInput1, fpInput2);</w:t>
      </w:r>
    </w:p>
    <w:p w14:paraId="42D02DE7" w14:textId="77777777" w:rsidR="000A4970" w:rsidRDefault="000A4970" w:rsidP="000A4970">
      <w:pPr>
        <w:pStyle w:val="PlainText"/>
      </w:pPr>
      <w:r>
        <w:t xml:space="preserve">      </w:t>
      </w:r>
      <w:r>
        <w:rPr>
          <w:color w:val="2B91AF"/>
        </w:rPr>
        <w:t>FPA</w:t>
      </w:r>
      <w:r>
        <w:t xml:space="preserve"> fpResult = </w:t>
      </w:r>
      <w:r>
        <w:rPr>
          <w:color w:val="2B91AF"/>
        </w:rPr>
        <w:t>PA</w:t>
      </w:r>
      <w:r>
        <w:t>.Divide(fpStacked, 2.0f);</w:t>
      </w:r>
    </w:p>
    <w:p w14:paraId="42D02DE8" w14:textId="77777777" w:rsidR="000A4970" w:rsidRDefault="000A4970" w:rsidP="000A4970">
      <w:pPr>
        <w:pStyle w:val="PlainText"/>
      </w:pPr>
    </w:p>
    <w:p w14:paraId="42D02DE9" w14:textId="77777777" w:rsidR="000A4970" w:rsidRDefault="000A4970" w:rsidP="000A4970">
      <w:pPr>
        <w:pStyle w:val="PlainText"/>
      </w:pPr>
      <w:r>
        <w:t xml:space="preserve">      evalTime.Start();</w:t>
      </w:r>
    </w:p>
    <w:p w14:paraId="42D02DEA" w14:textId="77777777" w:rsidR="000A4970" w:rsidRDefault="000A4970" w:rsidP="000A4970">
      <w:pPr>
        <w:pStyle w:val="PlainText"/>
      </w:pPr>
      <w:r>
        <w:t xml:space="preserve">      dxAsyncResult = dxTarget.BeginToArray(fpResult, </w:t>
      </w:r>
      <w:r>
        <w:rPr>
          <w:color w:val="0000FF"/>
        </w:rPr>
        <w:t>out</w:t>
      </w:r>
      <w:r>
        <w:t xml:space="preserve"> dxStackedArray);</w:t>
      </w:r>
    </w:p>
    <w:p w14:paraId="42D02DEB" w14:textId="77777777" w:rsidR="000A4970" w:rsidRDefault="000A4970" w:rsidP="000A4970">
      <w:pPr>
        <w:pStyle w:val="PlainText"/>
      </w:pPr>
      <w:r>
        <w:lastRenderedPageBreak/>
        <w:t xml:space="preserve">      mcAsyncResult = mcTarget.BeginToArray(fpResult, </w:t>
      </w:r>
      <w:r>
        <w:rPr>
          <w:color w:val="0000FF"/>
        </w:rPr>
        <w:t>out</w:t>
      </w:r>
      <w:r>
        <w:t xml:space="preserve"> mcStackedArray);</w:t>
      </w:r>
    </w:p>
    <w:p w14:paraId="42D02DEC" w14:textId="77777777" w:rsidR="000A4970" w:rsidRDefault="000A4970" w:rsidP="000A4970">
      <w:pPr>
        <w:pStyle w:val="PlainText"/>
      </w:pPr>
    </w:p>
    <w:p w14:paraId="42D02DED" w14:textId="77777777" w:rsidR="000A4970" w:rsidRDefault="000A4970" w:rsidP="000A4970">
      <w:pPr>
        <w:pStyle w:val="PlainText"/>
      </w:pPr>
      <w:r>
        <w:t xml:space="preserve">      </w:t>
      </w:r>
      <w:r>
        <w:rPr>
          <w:color w:val="2B91AF"/>
        </w:rPr>
        <w:t>Console</w:t>
      </w:r>
      <w:r>
        <w:t>.WriteLine(</w:t>
      </w:r>
      <w:r>
        <w:rPr>
          <w:color w:val="A31515"/>
        </w:rPr>
        <w:t>"Evaluation starts at: {0} ms"</w:t>
      </w:r>
      <w:r>
        <w:t>, evalTime.ElapsedMilliseconds);</w:t>
      </w:r>
    </w:p>
    <w:p w14:paraId="42D02DEE" w14:textId="77777777" w:rsidR="000A4970" w:rsidRDefault="000A4970" w:rsidP="000A4970">
      <w:pPr>
        <w:pStyle w:val="PlainText"/>
      </w:pPr>
    </w:p>
    <w:p w14:paraId="42D02DEF" w14:textId="77777777" w:rsidR="000A4970" w:rsidRDefault="000A4970" w:rsidP="000A4970">
      <w:pPr>
        <w:pStyle w:val="PlainText"/>
      </w:pPr>
      <w:r>
        <w:t xml:space="preserve">      </w:t>
      </w:r>
      <w:r>
        <w:rPr>
          <w:color w:val="0000FF"/>
        </w:rPr>
        <w:t>int</w:t>
      </w:r>
      <w:r>
        <w:t xml:space="preserve"> firstFinished = </w:t>
      </w:r>
      <w:r>
        <w:rPr>
          <w:color w:val="2B91AF"/>
        </w:rPr>
        <w:t>WaitHandle</w:t>
      </w:r>
      <w:r>
        <w:t>.WaitAny(</w:t>
      </w:r>
      <w:r>
        <w:rPr>
          <w:color w:val="0000FF"/>
        </w:rPr>
        <w:t>new</w:t>
      </w:r>
      <w:r>
        <w:t xml:space="preserve"> </w:t>
      </w:r>
      <w:r>
        <w:rPr>
          <w:color w:val="2B91AF"/>
        </w:rPr>
        <w:t>WaitHandle</w:t>
      </w:r>
      <w:r>
        <w:t>[] {dxAsyncResult.AsyncWaitHandle , mcAsyncResult.AsyncWaitHandle});</w:t>
      </w:r>
    </w:p>
    <w:p w14:paraId="42D02DF0" w14:textId="77777777" w:rsidR="000A4970" w:rsidRDefault="000A4970" w:rsidP="000A4970">
      <w:pPr>
        <w:pStyle w:val="PlainText"/>
      </w:pPr>
    </w:p>
    <w:p w14:paraId="42D02DF1" w14:textId="77777777" w:rsidR="000A4970" w:rsidRDefault="000A4970" w:rsidP="000A4970">
      <w:pPr>
        <w:pStyle w:val="PlainText"/>
      </w:pPr>
      <w:r>
        <w:t xml:space="preserve">      </w:t>
      </w:r>
      <w:r>
        <w:rPr>
          <w:color w:val="0000FF"/>
        </w:rPr>
        <w:t>if</w:t>
      </w:r>
      <w:r>
        <w:t xml:space="preserve"> (firstFinished == 0) </w:t>
      </w:r>
      <w:r>
        <w:rPr>
          <w:color w:val="008000"/>
        </w:rPr>
        <w:t>//dx returned first</w:t>
      </w:r>
    </w:p>
    <w:p w14:paraId="42D02DF2" w14:textId="77777777" w:rsidR="000A4970" w:rsidRDefault="000A4970" w:rsidP="000A4970">
      <w:pPr>
        <w:pStyle w:val="PlainText"/>
      </w:pPr>
      <w:r>
        <w:t xml:space="preserve">      {</w:t>
      </w:r>
    </w:p>
    <w:p w14:paraId="42D02DF3" w14:textId="77777777" w:rsidR="000A4970" w:rsidRDefault="000A4970" w:rsidP="000A4970">
      <w:pPr>
        <w:pStyle w:val="PlainText"/>
      </w:pPr>
      <w:r>
        <w:t xml:space="preserve">        mcAsyncResult.Cancel();</w:t>
      </w:r>
    </w:p>
    <w:p w14:paraId="42D02DF4" w14:textId="77777777" w:rsidR="000A4970" w:rsidRDefault="000A4970" w:rsidP="000A4970">
      <w:pPr>
        <w:pStyle w:val="PlainText"/>
      </w:pPr>
      <w:r>
        <w:t xml:space="preserve">        mcCancelled = </w:t>
      </w:r>
      <w:r>
        <w:rPr>
          <w:color w:val="0000FF"/>
        </w:rPr>
        <w:t>true</w:t>
      </w:r>
      <w:r>
        <w:t>;</w:t>
      </w:r>
    </w:p>
    <w:p w14:paraId="42D02DF5" w14:textId="77777777" w:rsidR="000A4970" w:rsidRDefault="000A4970" w:rsidP="000A4970">
      <w:pPr>
        <w:pStyle w:val="PlainText"/>
      </w:pPr>
      <w:r>
        <w:t xml:space="preserve">        mcAsyncResult.AsyncWaitHandle.WaitOne();</w:t>
      </w:r>
    </w:p>
    <w:p w14:paraId="42D02DF6" w14:textId="77777777" w:rsidR="000A4970" w:rsidRDefault="000A4970" w:rsidP="000A4970">
      <w:pPr>
        <w:pStyle w:val="PlainText"/>
      </w:pPr>
      <w:r>
        <w:t xml:space="preserve">        stackedArray = dxStackedArray;</w:t>
      </w:r>
    </w:p>
    <w:p w14:paraId="42D02DF7" w14:textId="77777777" w:rsidR="000A4970" w:rsidRDefault="000A4970" w:rsidP="000A4970">
      <w:pPr>
        <w:pStyle w:val="PlainText"/>
      </w:pPr>
      <w:r>
        <w:t xml:space="preserve">      }</w:t>
      </w:r>
    </w:p>
    <w:p w14:paraId="42D02DF8" w14:textId="77777777" w:rsidR="000A4970" w:rsidRDefault="000A4970" w:rsidP="000A4970">
      <w:pPr>
        <w:pStyle w:val="PlainText"/>
      </w:pPr>
    </w:p>
    <w:p w14:paraId="42D02DF9" w14:textId="77777777" w:rsidR="000A4970" w:rsidRDefault="000A4970" w:rsidP="000A4970">
      <w:pPr>
        <w:pStyle w:val="PlainText"/>
      </w:pPr>
      <w:r>
        <w:t xml:space="preserve">      </w:t>
      </w:r>
      <w:r>
        <w:rPr>
          <w:color w:val="0000FF"/>
        </w:rPr>
        <w:t>else</w:t>
      </w:r>
      <w:r>
        <w:t xml:space="preserve"> </w:t>
      </w:r>
      <w:r>
        <w:rPr>
          <w:color w:val="008000"/>
        </w:rPr>
        <w:t>//mc returned first</w:t>
      </w:r>
    </w:p>
    <w:p w14:paraId="42D02DFA" w14:textId="77777777" w:rsidR="000A4970" w:rsidRDefault="000A4970" w:rsidP="000A4970">
      <w:pPr>
        <w:pStyle w:val="PlainText"/>
      </w:pPr>
      <w:r>
        <w:t xml:space="preserve">      {</w:t>
      </w:r>
    </w:p>
    <w:p w14:paraId="42D02DFB" w14:textId="77777777" w:rsidR="000A4970" w:rsidRDefault="000A4970" w:rsidP="000A4970">
      <w:pPr>
        <w:pStyle w:val="PlainText"/>
      </w:pPr>
      <w:r>
        <w:t xml:space="preserve">        dxAsyncResult.Cancel();</w:t>
      </w:r>
    </w:p>
    <w:p w14:paraId="42D02DFC" w14:textId="77777777" w:rsidR="000A4970" w:rsidRDefault="000A4970" w:rsidP="000A4970">
      <w:pPr>
        <w:pStyle w:val="PlainText"/>
      </w:pPr>
      <w:r>
        <w:t xml:space="preserve">        dxCancelled = </w:t>
      </w:r>
      <w:r>
        <w:rPr>
          <w:color w:val="0000FF"/>
        </w:rPr>
        <w:t>true</w:t>
      </w:r>
      <w:r>
        <w:t>;</w:t>
      </w:r>
    </w:p>
    <w:p w14:paraId="42D02DFD" w14:textId="77777777" w:rsidR="000A4970" w:rsidRDefault="000A4970" w:rsidP="000A4970">
      <w:pPr>
        <w:pStyle w:val="PlainText"/>
      </w:pPr>
      <w:r>
        <w:t xml:space="preserve">        dxAsyncResult.AsyncWaitHandle.WaitOne();</w:t>
      </w:r>
    </w:p>
    <w:p w14:paraId="42D02DFE" w14:textId="77777777" w:rsidR="000A4970" w:rsidRDefault="000A4970" w:rsidP="000A4970">
      <w:pPr>
        <w:pStyle w:val="PlainText"/>
      </w:pPr>
      <w:r>
        <w:t xml:space="preserve">        stackedArray = mcStackedArray;</w:t>
      </w:r>
    </w:p>
    <w:p w14:paraId="42D02DFF" w14:textId="77777777" w:rsidR="000A4970" w:rsidRDefault="000A4970" w:rsidP="000A4970">
      <w:pPr>
        <w:pStyle w:val="PlainText"/>
      </w:pPr>
      <w:r>
        <w:t xml:space="preserve">      }</w:t>
      </w:r>
    </w:p>
    <w:p w14:paraId="42D02E00" w14:textId="77777777" w:rsidR="000A4970" w:rsidRDefault="000A4970" w:rsidP="000A4970">
      <w:pPr>
        <w:pStyle w:val="PlainText"/>
      </w:pPr>
    </w:p>
    <w:p w14:paraId="42D02E01" w14:textId="77777777" w:rsidR="000A4970" w:rsidRDefault="000A4970" w:rsidP="000A4970">
      <w:pPr>
        <w:pStyle w:val="PlainText"/>
      </w:pPr>
      <w:r>
        <w:t xml:space="preserve">      dxTarget.Dispose();</w:t>
      </w:r>
    </w:p>
    <w:p w14:paraId="42D02E02" w14:textId="77777777" w:rsidR="000A4970" w:rsidRDefault="000A4970" w:rsidP="000A4970">
      <w:pPr>
        <w:pStyle w:val="PlainText"/>
      </w:pPr>
      <w:r>
        <w:t xml:space="preserve">      mcTarget.Dispose();</w:t>
      </w:r>
    </w:p>
    <w:p w14:paraId="42D02E03" w14:textId="77777777" w:rsidR="000A4970" w:rsidRDefault="000A4970" w:rsidP="000A4970">
      <w:pPr>
        <w:pStyle w:val="PlainText"/>
      </w:pPr>
    </w:p>
    <w:p w14:paraId="42D02E04" w14:textId="77777777" w:rsidR="000A4970" w:rsidRDefault="000A4970" w:rsidP="000A4970">
      <w:pPr>
        <w:pStyle w:val="PlainText"/>
      </w:pPr>
      <w:r>
        <w:t xml:space="preserve">      </w:t>
      </w:r>
      <w:r>
        <w:rPr>
          <w:color w:val="2B91AF"/>
        </w:rPr>
        <w:t>Console</w:t>
      </w:r>
      <w:r>
        <w:t>.WriteLine(</w:t>
      </w:r>
      <w:r>
        <w:rPr>
          <w:color w:val="A31515"/>
        </w:rPr>
        <w:t>"Evaluation finished at: {0} ms"</w:t>
      </w:r>
      <w:r>
        <w:t>, evalTime.ElapsedMilliseconds);</w:t>
      </w:r>
    </w:p>
    <w:p w14:paraId="42D02E05" w14:textId="77777777" w:rsidR="000A4970" w:rsidRDefault="000A4970" w:rsidP="000A4970">
      <w:pPr>
        <w:pStyle w:val="PlainText"/>
      </w:pPr>
      <w:r>
        <w:t xml:space="preserve">      </w:t>
      </w:r>
      <w:r>
        <w:rPr>
          <w:color w:val="2B91AF"/>
        </w:rPr>
        <w:t>Console</w:t>
      </w:r>
      <w:r>
        <w:t>.WriteLine(</w:t>
      </w:r>
      <w:r>
        <w:rPr>
          <w:color w:val="A31515"/>
        </w:rPr>
        <w:t>"DX cancelled: {0}  MC cancelled: {1}\n"</w:t>
      </w:r>
      <w:r>
        <w:t>, dxCancelled, mcCancelled);</w:t>
      </w:r>
    </w:p>
    <w:p w14:paraId="42D02E06" w14:textId="77777777" w:rsidR="000A4970" w:rsidRDefault="000A4970" w:rsidP="000A4970">
      <w:pPr>
        <w:pStyle w:val="PlainText"/>
      </w:pPr>
    </w:p>
    <w:p w14:paraId="42D02E07" w14:textId="77777777" w:rsidR="000A4970" w:rsidRDefault="000A4970" w:rsidP="000A4970">
      <w:pPr>
        <w:pStyle w:val="PlainText"/>
      </w:pPr>
      <w:r>
        <w:t xml:space="preserve">      </w:t>
      </w:r>
      <w:r>
        <w:rPr>
          <w:color w:val="0000FF"/>
        </w:rPr>
        <w:t>for</w:t>
      </w:r>
      <w:r>
        <w:t xml:space="preserve"> (</w:t>
      </w:r>
      <w:r>
        <w:rPr>
          <w:color w:val="0000FF"/>
        </w:rPr>
        <w:t>int</w:t>
      </w:r>
      <w:r>
        <w:t xml:space="preserve"> i = 0; i &lt; 10; i++)</w:t>
      </w:r>
    </w:p>
    <w:p w14:paraId="42D02E08" w14:textId="77777777" w:rsidR="000A4970" w:rsidRDefault="000A4970" w:rsidP="000A4970">
      <w:pPr>
        <w:pStyle w:val="PlainText"/>
      </w:pPr>
      <w:r>
        <w:t xml:space="preserve">      {</w:t>
      </w:r>
    </w:p>
    <w:p w14:paraId="42D02E09" w14:textId="77777777" w:rsidR="000A4970" w:rsidRDefault="000A4970" w:rsidP="000A4970">
      <w:pPr>
        <w:pStyle w:val="PlainText"/>
      </w:pPr>
      <w:r>
        <w:t xml:space="preserve">        </w:t>
      </w:r>
      <w:r>
        <w:rPr>
          <w:color w:val="2B91AF"/>
        </w:rPr>
        <w:t>Console</w:t>
      </w:r>
      <w:r>
        <w:t>.WriteLine(</w:t>
      </w:r>
      <w:r>
        <w:rPr>
          <w:color w:val="A31515"/>
        </w:rPr>
        <w:t>"stackedArray[{0},0]: {1}"</w:t>
      </w:r>
      <w:r>
        <w:t>, i, stackedArray[i, 0]);</w:t>
      </w:r>
    </w:p>
    <w:p w14:paraId="42D02E0A" w14:textId="77777777" w:rsidR="000A4970" w:rsidRDefault="000A4970" w:rsidP="000A4970">
      <w:pPr>
        <w:pStyle w:val="PlainText"/>
      </w:pPr>
      <w:r>
        <w:t xml:space="preserve">      }</w:t>
      </w:r>
    </w:p>
    <w:p w14:paraId="42D02E0B" w14:textId="77777777" w:rsidR="000A4970" w:rsidRDefault="000A4970" w:rsidP="000A4970">
      <w:pPr>
        <w:pStyle w:val="PlainText"/>
      </w:pPr>
      <w:r>
        <w:t xml:space="preserve">      </w:t>
      </w:r>
      <w:r>
        <w:rPr>
          <w:color w:val="2B91AF"/>
        </w:rPr>
        <w:t>Console</w:t>
      </w:r>
      <w:r>
        <w:t>.WriteLine(</w:t>
      </w:r>
      <w:r>
        <w:rPr>
          <w:color w:val="A31515"/>
        </w:rPr>
        <w:t>"..."</w:t>
      </w:r>
      <w:r>
        <w:t>);</w:t>
      </w:r>
    </w:p>
    <w:p w14:paraId="42D02E0C" w14:textId="77777777" w:rsidR="000A4970" w:rsidRDefault="000A4970" w:rsidP="000A4970">
      <w:pPr>
        <w:pStyle w:val="PlainText"/>
      </w:pPr>
      <w:r>
        <w:t xml:space="preserve">      </w:t>
      </w:r>
      <w:r>
        <w:rPr>
          <w:color w:val="2B91AF"/>
        </w:rPr>
        <w:t>Console</w:t>
      </w:r>
      <w:r>
        <w:t>.ReadKey();</w:t>
      </w:r>
    </w:p>
    <w:p w14:paraId="42D02E0D" w14:textId="77777777" w:rsidR="000A4970" w:rsidRDefault="000A4970" w:rsidP="000A4970">
      <w:pPr>
        <w:pStyle w:val="PlainText"/>
      </w:pPr>
      <w:r>
        <w:t xml:space="preserve">    }</w:t>
      </w:r>
    </w:p>
    <w:p w14:paraId="42D02E0E" w14:textId="77777777" w:rsidR="000A4970" w:rsidRDefault="000A4970" w:rsidP="000A4970">
      <w:pPr>
        <w:pStyle w:val="PlainText"/>
      </w:pPr>
      <w:r>
        <w:t xml:space="preserve">  }</w:t>
      </w:r>
    </w:p>
    <w:p w14:paraId="42D02E0F" w14:textId="77777777" w:rsidR="000A4970" w:rsidRDefault="000A4970" w:rsidP="000A4970">
      <w:pPr>
        <w:pStyle w:val="PlainText"/>
      </w:pPr>
      <w:r>
        <w:t>}</w:t>
      </w:r>
    </w:p>
    <w:p w14:paraId="42D02E10" w14:textId="77777777" w:rsidR="000830EA" w:rsidRDefault="000830EA" w:rsidP="000830EA">
      <w:pPr>
        <w:pStyle w:val="Le"/>
      </w:pPr>
    </w:p>
    <w:p w14:paraId="42D02E11" w14:textId="77777777" w:rsidR="000830EA" w:rsidRDefault="000830EA" w:rsidP="00331E78">
      <w:pPr>
        <w:pStyle w:val="Heading2"/>
      </w:pPr>
      <w:bookmarkStart w:id="128" w:name="_Toc264440873"/>
      <w:proofErr w:type="spellStart"/>
      <w:r>
        <w:t>Stack_Async_CPP</w:t>
      </w:r>
      <w:proofErr w:type="spellEnd"/>
      <w:r>
        <w:t xml:space="preserve"> Sample Code</w:t>
      </w:r>
      <w:bookmarkEnd w:id="128"/>
    </w:p>
    <w:p w14:paraId="42D02E12" w14:textId="77777777" w:rsidR="00792780" w:rsidRDefault="00792780" w:rsidP="00792780">
      <w:pPr>
        <w:pStyle w:val="PlainText"/>
      </w:pPr>
      <w:r>
        <w:rPr>
          <w:color w:val="0000FF"/>
        </w:rPr>
        <w:t>#include</w:t>
      </w:r>
      <w:r>
        <w:t xml:space="preserve"> "stdafx.h"</w:t>
      </w:r>
    </w:p>
    <w:p w14:paraId="42D02E13" w14:textId="77777777" w:rsidR="00792780" w:rsidRDefault="00792780" w:rsidP="00792780">
      <w:pPr>
        <w:pStyle w:val="PlainText"/>
      </w:pPr>
      <w:r>
        <w:rPr>
          <w:color w:val="0000FF"/>
        </w:rPr>
        <w:t>#include</w:t>
      </w:r>
      <w:r>
        <w:t xml:space="preserve"> "Accelerator.h"</w:t>
      </w:r>
    </w:p>
    <w:p w14:paraId="42D02E14" w14:textId="77777777" w:rsidR="00792780" w:rsidRDefault="00792780" w:rsidP="00792780">
      <w:pPr>
        <w:pStyle w:val="PlainText"/>
      </w:pPr>
      <w:r>
        <w:rPr>
          <w:color w:val="0000FF"/>
        </w:rPr>
        <w:t>#include</w:t>
      </w:r>
      <w:r>
        <w:t xml:space="preserve"> &lt;D3D9.h&gt;</w:t>
      </w:r>
    </w:p>
    <w:p w14:paraId="42D02E15" w14:textId="77777777" w:rsidR="00792780" w:rsidRDefault="00792780" w:rsidP="00792780">
      <w:pPr>
        <w:pStyle w:val="PlainText"/>
      </w:pPr>
      <w:r>
        <w:rPr>
          <w:color w:val="0000FF"/>
        </w:rPr>
        <w:t>#include</w:t>
      </w:r>
      <w:r>
        <w:t xml:space="preserve"> "DX9Target.h"</w:t>
      </w:r>
    </w:p>
    <w:p w14:paraId="42D02E16" w14:textId="77777777" w:rsidR="00792780" w:rsidRDefault="00792780" w:rsidP="00792780">
      <w:pPr>
        <w:pStyle w:val="PlainText"/>
      </w:pPr>
      <w:r>
        <w:rPr>
          <w:color w:val="0000FF"/>
        </w:rPr>
        <w:t>#include</w:t>
      </w:r>
      <w:r>
        <w:t xml:space="preserve"> "X64MulticoreTarget.h"</w:t>
      </w:r>
    </w:p>
    <w:p w14:paraId="42D02E17" w14:textId="77777777" w:rsidR="00792780" w:rsidRDefault="00792780" w:rsidP="00792780">
      <w:pPr>
        <w:pStyle w:val="PlainText"/>
      </w:pPr>
      <w:r>
        <w:rPr>
          <w:color w:val="0000FF"/>
        </w:rPr>
        <w:t>#include</w:t>
      </w:r>
      <w:r>
        <w:t xml:space="preserve"> &lt;math.h&gt;</w:t>
      </w:r>
    </w:p>
    <w:p w14:paraId="42D02E18" w14:textId="77777777" w:rsidR="00792780" w:rsidRDefault="00792780" w:rsidP="00792780">
      <w:pPr>
        <w:pStyle w:val="PlainText"/>
      </w:pPr>
    </w:p>
    <w:p w14:paraId="42D02E19" w14:textId="77777777" w:rsidR="00792780" w:rsidRDefault="00792780" w:rsidP="00792780">
      <w:pPr>
        <w:pStyle w:val="PlainText"/>
      </w:pPr>
      <w:r>
        <w:rPr>
          <w:color w:val="0000FF"/>
        </w:rPr>
        <w:t>using</w:t>
      </w:r>
      <w:r>
        <w:t xml:space="preserve"> </w:t>
      </w:r>
      <w:r>
        <w:rPr>
          <w:color w:val="0000FF"/>
        </w:rPr>
        <w:t>namespace</w:t>
      </w:r>
      <w:r>
        <w:t xml:space="preserve"> ParallelArrays;</w:t>
      </w:r>
    </w:p>
    <w:p w14:paraId="42D02E1A" w14:textId="77777777" w:rsidR="00792780" w:rsidRDefault="00792780" w:rsidP="00792780">
      <w:pPr>
        <w:pStyle w:val="PlainText"/>
      </w:pPr>
      <w:r>
        <w:rPr>
          <w:color w:val="0000FF"/>
        </w:rPr>
        <w:t>using</w:t>
      </w:r>
      <w:r>
        <w:t xml:space="preserve"> </w:t>
      </w:r>
      <w:r>
        <w:rPr>
          <w:color w:val="0000FF"/>
        </w:rPr>
        <w:t>namespace</w:t>
      </w:r>
      <w:r>
        <w:t xml:space="preserve"> MicrosoftTargets;</w:t>
      </w:r>
    </w:p>
    <w:p w14:paraId="42D02E1B" w14:textId="77777777" w:rsidR="00792780" w:rsidRDefault="00792780" w:rsidP="00792780">
      <w:pPr>
        <w:pStyle w:val="PlainText"/>
      </w:pPr>
    </w:p>
    <w:p w14:paraId="42D02E1C" w14:textId="77777777" w:rsidR="00792780" w:rsidRDefault="00792780" w:rsidP="00792780">
      <w:pPr>
        <w:pStyle w:val="PlainText"/>
      </w:pPr>
      <w:r>
        <w:rPr>
          <w:color w:val="0000FF"/>
        </w:rPr>
        <w:t>int</w:t>
      </w:r>
      <w:r>
        <w:t xml:space="preserve"> _tmain(</w:t>
      </w:r>
      <w:r>
        <w:rPr>
          <w:color w:val="0000FF"/>
        </w:rPr>
        <w:t>int</w:t>
      </w:r>
      <w:r>
        <w:t xml:space="preserve"> argc, _TCHAR* argv[])</w:t>
      </w:r>
    </w:p>
    <w:p w14:paraId="42D02E1D" w14:textId="77777777" w:rsidR="00792780" w:rsidRDefault="00792780" w:rsidP="00792780">
      <w:pPr>
        <w:pStyle w:val="PlainText"/>
      </w:pPr>
      <w:r>
        <w:t>{</w:t>
      </w:r>
    </w:p>
    <w:p w14:paraId="42D02E1E" w14:textId="77777777" w:rsidR="00792780" w:rsidRDefault="00792780" w:rsidP="00792780">
      <w:pPr>
        <w:pStyle w:val="PlainText"/>
      </w:pPr>
      <w:r>
        <w:t xml:space="preserve">  </w:t>
      </w:r>
      <w:r>
        <w:rPr>
          <w:color w:val="0000FF"/>
        </w:rPr>
        <w:t>typedef</w:t>
      </w:r>
      <w:r>
        <w:t xml:space="preserve"> FloatParallelArray FPA;</w:t>
      </w:r>
    </w:p>
    <w:p w14:paraId="42D02E1F" w14:textId="77777777" w:rsidR="00792780" w:rsidRDefault="00792780" w:rsidP="00792780">
      <w:pPr>
        <w:pStyle w:val="PlainText"/>
      </w:pPr>
    </w:p>
    <w:p w14:paraId="42D02E20" w14:textId="77777777" w:rsidR="00792780" w:rsidRDefault="00792780" w:rsidP="00792780">
      <w:pPr>
        <w:pStyle w:val="PlainText"/>
      </w:pPr>
      <w:r>
        <w:t xml:space="preserve">  </w:t>
      </w:r>
      <w:r>
        <w:rPr>
          <w:color w:val="0000FF"/>
        </w:rPr>
        <w:t>const</w:t>
      </w:r>
      <w:r>
        <w:t xml:space="preserve"> </w:t>
      </w:r>
      <w:r>
        <w:rPr>
          <w:color w:val="0000FF"/>
        </w:rPr>
        <w:t>int</w:t>
      </w:r>
      <w:r>
        <w:t xml:space="preserve"> arrayWidth = 4000;</w:t>
      </w:r>
    </w:p>
    <w:p w14:paraId="42D02E21" w14:textId="77777777" w:rsidR="00792780" w:rsidRDefault="00792780" w:rsidP="00792780">
      <w:pPr>
        <w:pStyle w:val="PlainText"/>
      </w:pPr>
      <w:r>
        <w:lastRenderedPageBreak/>
        <w:t xml:space="preserve">  </w:t>
      </w:r>
      <w:r>
        <w:rPr>
          <w:color w:val="0000FF"/>
        </w:rPr>
        <w:t>const</w:t>
      </w:r>
      <w:r>
        <w:t xml:space="preserve"> </w:t>
      </w:r>
      <w:r>
        <w:rPr>
          <w:color w:val="0000FF"/>
        </w:rPr>
        <w:t>int</w:t>
      </w:r>
      <w:r>
        <w:t xml:space="preserve"> arrayHeight = 4000;</w:t>
      </w:r>
    </w:p>
    <w:p w14:paraId="42D02E22" w14:textId="77777777" w:rsidR="00792780" w:rsidRDefault="00792780" w:rsidP="00792780">
      <w:pPr>
        <w:pStyle w:val="PlainText"/>
      </w:pPr>
    </w:p>
    <w:p w14:paraId="42D02E23" w14:textId="77777777" w:rsidR="00792780" w:rsidRDefault="00792780" w:rsidP="00792780">
      <w:pPr>
        <w:pStyle w:val="PlainText"/>
      </w:pPr>
      <w:r>
        <w:t xml:space="preserve">  </w:t>
      </w:r>
      <w:r>
        <w:rPr>
          <w:color w:val="0000FF"/>
        </w:rPr>
        <w:t>float</w:t>
      </w:r>
      <w:r>
        <w:t xml:space="preserve"> (*inputArray1)[arrayWidth] = </w:t>
      </w:r>
      <w:r>
        <w:rPr>
          <w:color w:val="0000FF"/>
        </w:rPr>
        <w:t>new</w:t>
      </w:r>
      <w:r>
        <w:t xml:space="preserve"> </w:t>
      </w:r>
      <w:r>
        <w:rPr>
          <w:color w:val="0000FF"/>
        </w:rPr>
        <w:t>float</w:t>
      </w:r>
      <w:r>
        <w:t>[arrayHeight][arrayWidth];</w:t>
      </w:r>
    </w:p>
    <w:p w14:paraId="42D02E24" w14:textId="77777777" w:rsidR="00792780" w:rsidRDefault="00792780" w:rsidP="00792780">
      <w:pPr>
        <w:pStyle w:val="PlainText"/>
      </w:pPr>
      <w:r>
        <w:t xml:space="preserve">  </w:t>
      </w:r>
      <w:r>
        <w:rPr>
          <w:color w:val="0000FF"/>
        </w:rPr>
        <w:t>float</w:t>
      </w:r>
      <w:r>
        <w:t xml:space="preserve"> (*inputArray2)[arrayWidth] = </w:t>
      </w:r>
      <w:r>
        <w:rPr>
          <w:color w:val="0000FF"/>
        </w:rPr>
        <w:t>new</w:t>
      </w:r>
      <w:r>
        <w:t xml:space="preserve"> </w:t>
      </w:r>
      <w:r>
        <w:rPr>
          <w:color w:val="0000FF"/>
        </w:rPr>
        <w:t>float</w:t>
      </w:r>
      <w:r>
        <w:t>[arrayHeight][arrayWidth];</w:t>
      </w:r>
    </w:p>
    <w:p w14:paraId="42D02E25" w14:textId="77777777" w:rsidR="00792780" w:rsidRDefault="00792780" w:rsidP="00792780">
      <w:pPr>
        <w:pStyle w:val="PlainText"/>
      </w:pPr>
      <w:r>
        <w:t xml:space="preserve">  </w:t>
      </w:r>
      <w:r>
        <w:rPr>
          <w:color w:val="0000FF"/>
        </w:rPr>
        <w:t>float</w:t>
      </w:r>
      <w:r>
        <w:t xml:space="preserve"> (*stackedArray)[arrayWidth] = </w:t>
      </w:r>
      <w:r>
        <w:rPr>
          <w:color w:val="0000FF"/>
        </w:rPr>
        <w:t>new</w:t>
      </w:r>
      <w:r>
        <w:t xml:space="preserve"> </w:t>
      </w:r>
      <w:r>
        <w:rPr>
          <w:color w:val="0000FF"/>
        </w:rPr>
        <w:t>float</w:t>
      </w:r>
      <w:r>
        <w:t>[arrayHeight][arrayWidth];</w:t>
      </w:r>
    </w:p>
    <w:p w14:paraId="42D02E26" w14:textId="77777777" w:rsidR="00792780" w:rsidRDefault="00792780" w:rsidP="00792780">
      <w:pPr>
        <w:pStyle w:val="PlainText"/>
      </w:pPr>
    </w:p>
    <w:p w14:paraId="42D02E27" w14:textId="77777777" w:rsidR="00792780" w:rsidRDefault="00792780" w:rsidP="00792780">
      <w:pPr>
        <w:pStyle w:val="PlainText"/>
      </w:pPr>
      <w:r>
        <w:t xml:space="preserve">  Target&amp; evalTarget = CreateDX9Target();</w:t>
      </w:r>
    </w:p>
    <w:p w14:paraId="42D02E28" w14:textId="77777777" w:rsidR="00792780" w:rsidRDefault="00792780" w:rsidP="00792780">
      <w:pPr>
        <w:pStyle w:val="PlainText"/>
      </w:pPr>
    </w:p>
    <w:p w14:paraId="42D02E29" w14:textId="77777777" w:rsidR="00792780" w:rsidRDefault="00792780" w:rsidP="00792780">
      <w:pPr>
        <w:pStyle w:val="PlainText"/>
      </w:pPr>
      <w:r>
        <w:t xml:space="preserve">  </w:t>
      </w:r>
      <w:r>
        <w:rPr>
          <w:color w:val="0000FF"/>
        </w:rPr>
        <w:t>for</w:t>
      </w:r>
      <w:r>
        <w:t>(</w:t>
      </w:r>
      <w:r>
        <w:rPr>
          <w:color w:val="0000FF"/>
        </w:rPr>
        <w:t>int</w:t>
      </w:r>
      <w:r>
        <w:t xml:space="preserve"> i = 0;i&lt;arrayHeight;i++)</w:t>
      </w:r>
    </w:p>
    <w:p w14:paraId="42D02E2A" w14:textId="77777777" w:rsidR="00792780" w:rsidRDefault="00792780" w:rsidP="00792780">
      <w:pPr>
        <w:pStyle w:val="PlainText"/>
      </w:pPr>
      <w:r>
        <w:t xml:space="preserve">  {</w:t>
      </w:r>
    </w:p>
    <w:p w14:paraId="42D02E2B" w14:textId="77777777" w:rsidR="00792780" w:rsidRDefault="00792780" w:rsidP="00792780">
      <w:pPr>
        <w:pStyle w:val="PlainText"/>
      </w:pPr>
      <w:r>
        <w:t xml:space="preserve">    </w:t>
      </w:r>
      <w:r>
        <w:rPr>
          <w:color w:val="0000FF"/>
        </w:rPr>
        <w:t>for</w:t>
      </w:r>
      <w:r>
        <w:t>(</w:t>
      </w:r>
      <w:r>
        <w:rPr>
          <w:color w:val="0000FF"/>
        </w:rPr>
        <w:t>int</w:t>
      </w:r>
      <w:r>
        <w:t xml:space="preserve"> j=0;j&lt;arrayWidth;j++)</w:t>
      </w:r>
    </w:p>
    <w:p w14:paraId="42D02E2C" w14:textId="77777777" w:rsidR="00792780" w:rsidRDefault="00792780" w:rsidP="00792780">
      <w:pPr>
        <w:pStyle w:val="PlainText"/>
      </w:pPr>
      <w:r>
        <w:t xml:space="preserve">    {</w:t>
      </w:r>
    </w:p>
    <w:p w14:paraId="42D02E2D" w14:textId="77777777" w:rsidR="00792780" w:rsidRDefault="00792780" w:rsidP="00792780">
      <w:pPr>
        <w:pStyle w:val="PlainText"/>
      </w:pPr>
      <w:r>
        <w:t xml:space="preserve">      inputArray1[i][j] = (</w:t>
      </w:r>
      <w:r>
        <w:rPr>
          <w:color w:val="0000FF"/>
        </w:rPr>
        <w:t>float</w:t>
      </w:r>
      <w:r>
        <w:t>) rand();</w:t>
      </w:r>
    </w:p>
    <w:p w14:paraId="42D02E2E" w14:textId="77777777" w:rsidR="00792780" w:rsidRDefault="00792780" w:rsidP="00792780">
      <w:pPr>
        <w:pStyle w:val="PlainText"/>
      </w:pPr>
      <w:r>
        <w:t xml:space="preserve">      inputArray2[i][j] = (</w:t>
      </w:r>
      <w:r>
        <w:rPr>
          <w:color w:val="0000FF"/>
        </w:rPr>
        <w:t>float</w:t>
      </w:r>
      <w:r>
        <w:t>) rand();</w:t>
      </w:r>
    </w:p>
    <w:p w14:paraId="42D02E2F" w14:textId="77777777" w:rsidR="00792780" w:rsidRDefault="00792780" w:rsidP="00792780">
      <w:pPr>
        <w:pStyle w:val="PlainText"/>
      </w:pPr>
      <w:r>
        <w:t xml:space="preserve">    }</w:t>
      </w:r>
    </w:p>
    <w:p w14:paraId="42D02E30" w14:textId="77777777" w:rsidR="00792780" w:rsidRDefault="00792780" w:rsidP="00792780">
      <w:pPr>
        <w:pStyle w:val="PlainText"/>
      </w:pPr>
      <w:r>
        <w:t xml:space="preserve">  }</w:t>
      </w:r>
    </w:p>
    <w:p w14:paraId="42D02E31" w14:textId="77777777" w:rsidR="00792780" w:rsidRDefault="00792780" w:rsidP="00792780">
      <w:pPr>
        <w:pStyle w:val="PlainText"/>
      </w:pPr>
    </w:p>
    <w:p w14:paraId="42D02E32" w14:textId="77777777" w:rsidR="00792780" w:rsidRDefault="00792780" w:rsidP="00792780">
      <w:pPr>
        <w:pStyle w:val="PlainText"/>
      </w:pPr>
      <w:r>
        <w:t xml:space="preserve">  FPA fpInput1 = FPA((</w:t>
      </w:r>
      <w:r>
        <w:rPr>
          <w:color w:val="0000FF"/>
        </w:rPr>
        <w:t>float</w:t>
      </w:r>
      <w:r>
        <w:t>*)inputArray1, arrayHeight, arrayWidth);</w:t>
      </w:r>
    </w:p>
    <w:p w14:paraId="42D02E33" w14:textId="77777777" w:rsidR="00792780" w:rsidRDefault="00792780" w:rsidP="00792780">
      <w:pPr>
        <w:pStyle w:val="PlainText"/>
      </w:pPr>
      <w:r>
        <w:t xml:space="preserve">  FPA fpInput2 = FPA((</w:t>
      </w:r>
      <w:r>
        <w:rPr>
          <w:color w:val="0000FF"/>
        </w:rPr>
        <w:t>float</w:t>
      </w:r>
      <w:r>
        <w:t>*)inputArray2, arrayHeight, arrayWidth);</w:t>
      </w:r>
    </w:p>
    <w:p w14:paraId="42D02E34" w14:textId="77777777" w:rsidR="00792780" w:rsidRDefault="00792780" w:rsidP="00792780">
      <w:pPr>
        <w:pStyle w:val="PlainText"/>
      </w:pPr>
    </w:p>
    <w:p w14:paraId="42D02E35" w14:textId="77777777" w:rsidR="00792780" w:rsidRDefault="00792780" w:rsidP="00792780">
      <w:pPr>
        <w:pStyle w:val="PlainText"/>
      </w:pPr>
      <w:r>
        <w:t xml:space="preserve">  FPA fpStacked = ParallelArrays::Add(fpInput1,fpInput2);</w:t>
      </w:r>
    </w:p>
    <w:p w14:paraId="42D02E36" w14:textId="77777777" w:rsidR="00792780" w:rsidRDefault="00792780" w:rsidP="00792780">
      <w:pPr>
        <w:pStyle w:val="PlainText"/>
      </w:pPr>
      <w:r>
        <w:t xml:space="preserve">  FPA fpResult = ParallelArrays::Divide(fpStacked,2.0);</w:t>
      </w:r>
    </w:p>
    <w:p w14:paraId="42D02E37" w14:textId="77777777" w:rsidR="00792780" w:rsidRDefault="00792780" w:rsidP="00792780">
      <w:pPr>
        <w:pStyle w:val="PlainText"/>
      </w:pPr>
    </w:p>
    <w:p w14:paraId="42D02E38" w14:textId="77777777" w:rsidR="00792780" w:rsidRDefault="00792780" w:rsidP="00792780">
      <w:pPr>
        <w:pStyle w:val="PlainText"/>
      </w:pPr>
      <w:r>
        <w:t xml:space="preserve">  HANDLE evalCompleteEvent = CreateEvent(NULL, </w:t>
      </w:r>
      <w:r>
        <w:rPr>
          <w:color w:val="0000FF"/>
        </w:rPr>
        <w:t>false</w:t>
      </w:r>
      <w:r>
        <w:t xml:space="preserve">, </w:t>
      </w:r>
      <w:r>
        <w:rPr>
          <w:color w:val="0000FF"/>
        </w:rPr>
        <w:t>false</w:t>
      </w:r>
      <w:r>
        <w:t>, NULL);</w:t>
      </w:r>
    </w:p>
    <w:p w14:paraId="42D02E39" w14:textId="77777777" w:rsidR="00792780" w:rsidRDefault="00792780" w:rsidP="00792780">
      <w:pPr>
        <w:pStyle w:val="PlainText"/>
      </w:pPr>
    </w:p>
    <w:p w14:paraId="42D02E3A" w14:textId="77777777" w:rsidR="00792780" w:rsidRDefault="00792780" w:rsidP="00792780">
      <w:pPr>
        <w:pStyle w:val="PlainText"/>
      </w:pPr>
      <w:r>
        <w:t xml:space="preserve">  DWORD nStart = GetTickCount();</w:t>
      </w:r>
    </w:p>
    <w:p w14:paraId="42D02E3B" w14:textId="77777777" w:rsidR="00792780" w:rsidRDefault="00792780" w:rsidP="00792780">
      <w:pPr>
        <w:pStyle w:val="PlainText"/>
      </w:pPr>
      <w:r>
        <w:t xml:space="preserve">  evalTarget.ToArray(fpResult, *stackedArray, arrayHeight, arrayWidth, arrayWidth*</w:t>
      </w:r>
      <w:r>
        <w:rPr>
          <w:color w:val="0000FF"/>
        </w:rPr>
        <w:t>sizeof</w:t>
      </w:r>
      <w:r>
        <w:t>(</w:t>
      </w:r>
      <w:r>
        <w:rPr>
          <w:color w:val="0000FF"/>
        </w:rPr>
        <w:t>float</w:t>
      </w:r>
      <w:r>
        <w:t>), evalCompleteEvent);</w:t>
      </w:r>
    </w:p>
    <w:p w14:paraId="42D02E3C" w14:textId="77777777" w:rsidR="00792780" w:rsidRDefault="00792780" w:rsidP="00792780">
      <w:pPr>
        <w:pStyle w:val="PlainText"/>
      </w:pPr>
      <w:r>
        <w:t xml:space="preserve">  DWORD nReturn = GetTickCount();</w:t>
      </w:r>
    </w:p>
    <w:p w14:paraId="42D02E3D" w14:textId="77777777" w:rsidR="00792780" w:rsidRDefault="00792780" w:rsidP="00792780">
      <w:pPr>
        <w:pStyle w:val="PlainText"/>
      </w:pPr>
    </w:p>
    <w:p w14:paraId="42D02E3E" w14:textId="77777777" w:rsidR="00792780" w:rsidRDefault="00792780" w:rsidP="00792780">
      <w:pPr>
        <w:pStyle w:val="PlainText"/>
      </w:pPr>
      <w:r>
        <w:t xml:space="preserve">  DWORD dwRet = WaitForSingleObject(evalCompleteEvent, INFINITE);</w:t>
      </w:r>
    </w:p>
    <w:p w14:paraId="42D02E3F" w14:textId="77777777" w:rsidR="00792780" w:rsidRDefault="00792780" w:rsidP="00792780">
      <w:pPr>
        <w:pStyle w:val="PlainText"/>
      </w:pPr>
      <w:r>
        <w:t xml:space="preserve">  evalTarget.Delete();</w:t>
      </w:r>
    </w:p>
    <w:p w14:paraId="42D02E40" w14:textId="77777777" w:rsidR="00792780" w:rsidRDefault="00792780" w:rsidP="00792780">
      <w:pPr>
        <w:pStyle w:val="PlainText"/>
      </w:pPr>
      <w:r>
        <w:t xml:space="preserve">  DWORD nComplete = GetTickCount();</w:t>
      </w:r>
    </w:p>
    <w:p w14:paraId="42D02E41" w14:textId="77777777" w:rsidR="00792780" w:rsidRDefault="00792780" w:rsidP="00792780">
      <w:pPr>
        <w:pStyle w:val="PlainText"/>
      </w:pPr>
    </w:p>
    <w:p w14:paraId="42D02E42" w14:textId="77777777" w:rsidR="00792780" w:rsidRDefault="00792780" w:rsidP="00792780">
      <w:pPr>
        <w:pStyle w:val="PlainText"/>
      </w:pPr>
      <w:r>
        <w:t xml:space="preserve">  printf("Return time: %d  Completion Time: %d\n",(nReturn - nStart), (nComplete - nStart));</w:t>
      </w:r>
    </w:p>
    <w:p w14:paraId="42D02E43" w14:textId="77777777" w:rsidR="00792780" w:rsidRPr="00273D35" w:rsidRDefault="00792780" w:rsidP="00792780">
      <w:pPr>
        <w:pStyle w:val="PlainText"/>
        <w:rPr>
          <w:lang w:val="nb-NO"/>
        </w:rPr>
      </w:pPr>
      <w:r>
        <w:t xml:space="preserve">  </w:t>
      </w:r>
      <w:r w:rsidRPr="00273D35">
        <w:rPr>
          <w:color w:val="0000FF"/>
          <w:lang w:val="nb-NO"/>
        </w:rPr>
        <w:t>for</w:t>
      </w:r>
      <w:r w:rsidRPr="00273D35">
        <w:rPr>
          <w:lang w:val="nb-NO"/>
        </w:rPr>
        <w:t>(</w:t>
      </w:r>
      <w:r w:rsidRPr="00273D35">
        <w:rPr>
          <w:color w:val="0000FF"/>
          <w:lang w:val="nb-NO"/>
        </w:rPr>
        <w:t>int</w:t>
      </w:r>
      <w:r w:rsidRPr="00273D35">
        <w:rPr>
          <w:lang w:val="nb-NO"/>
        </w:rPr>
        <w:t xml:space="preserve"> i = 0; i&lt; 10;i++)</w:t>
      </w:r>
    </w:p>
    <w:p w14:paraId="42D02E44" w14:textId="77777777" w:rsidR="00792780" w:rsidRPr="00273D35" w:rsidRDefault="00792780" w:rsidP="00792780">
      <w:pPr>
        <w:pStyle w:val="PlainText"/>
        <w:rPr>
          <w:lang w:val="nb-NO"/>
        </w:rPr>
      </w:pPr>
      <w:r w:rsidRPr="00273D35">
        <w:rPr>
          <w:lang w:val="nb-NO"/>
        </w:rPr>
        <w:t xml:space="preserve">  {</w:t>
      </w:r>
    </w:p>
    <w:p w14:paraId="42D02E45" w14:textId="77777777" w:rsidR="00792780" w:rsidRPr="00273D35" w:rsidRDefault="00792780" w:rsidP="00792780">
      <w:pPr>
        <w:pStyle w:val="PlainText"/>
        <w:rPr>
          <w:lang w:val="nb-NO"/>
        </w:rPr>
      </w:pPr>
      <w:r w:rsidRPr="00273D35">
        <w:rPr>
          <w:lang w:val="nb-NO"/>
        </w:rPr>
        <w:t xml:space="preserve">    printf("[%d, 0] : %f\n",i, stackedArray[i][0]);</w:t>
      </w:r>
    </w:p>
    <w:p w14:paraId="42D02E46" w14:textId="77777777" w:rsidR="00792780" w:rsidRDefault="00792780" w:rsidP="00792780">
      <w:pPr>
        <w:pStyle w:val="PlainText"/>
      </w:pPr>
      <w:r w:rsidRPr="00273D35">
        <w:rPr>
          <w:lang w:val="nb-NO"/>
        </w:rPr>
        <w:t xml:space="preserve">  </w:t>
      </w:r>
      <w:r>
        <w:t>}</w:t>
      </w:r>
    </w:p>
    <w:p w14:paraId="42D02E47" w14:textId="77777777" w:rsidR="00792780" w:rsidRDefault="00792780" w:rsidP="00792780">
      <w:pPr>
        <w:pStyle w:val="PlainText"/>
      </w:pPr>
      <w:r>
        <w:tab/>
      </w:r>
      <w:r>
        <w:rPr>
          <w:color w:val="0000FF"/>
        </w:rPr>
        <w:t>return</w:t>
      </w:r>
      <w:r>
        <w:t xml:space="preserve"> 0;</w:t>
      </w:r>
    </w:p>
    <w:p w14:paraId="42D02E48" w14:textId="77777777" w:rsidR="00792780" w:rsidRDefault="00792780" w:rsidP="00792780">
      <w:pPr>
        <w:pStyle w:val="PlainText"/>
      </w:pPr>
      <w:r>
        <w:t>}</w:t>
      </w:r>
    </w:p>
    <w:p w14:paraId="42D02E49" w14:textId="77777777" w:rsidR="00792780" w:rsidRDefault="00792780" w:rsidP="00792780">
      <w:pPr>
        <w:pStyle w:val="PlainText"/>
      </w:pPr>
    </w:p>
    <w:p w14:paraId="42D02E4A" w14:textId="77777777" w:rsidR="00775CDE" w:rsidRDefault="00775CDE" w:rsidP="005E2F23">
      <w:pPr>
        <w:pStyle w:val="Heading1"/>
        <w:pageBreakBefore/>
      </w:pPr>
      <w:bookmarkStart w:id="129" w:name="_Toc264440810"/>
      <w:bookmarkStart w:id="130" w:name="_Toc264440874"/>
      <w:r>
        <w:lastRenderedPageBreak/>
        <w:t xml:space="preserve">Appendix C: </w:t>
      </w:r>
      <w:r w:rsidR="00660B3E">
        <w:t>Complete Code for BoxCar2</w:t>
      </w:r>
      <w:bookmarkEnd w:id="129"/>
      <w:bookmarkEnd w:id="130"/>
    </w:p>
    <w:p w14:paraId="42D02E4B" w14:textId="77777777" w:rsidR="00660B3E" w:rsidRPr="00660B3E" w:rsidRDefault="00660B3E" w:rsidP="00660B3E">
      <w:pPr>
        <w:pStyle w:val="BodyText"/>
      </w:pPr>
      <w:r>
        <w:t xml:space="preserve">The following is a complete listing of the BoxCar2 sample application. To run the sample, create a C# Windows console application and overwrite the code in </w:t>
      </w:r>
      <w:proofErr w:type="spellStart"/>
      <w:r>
        <w:t>program.cs</w:t>
      </w:r>
      <w:proofErr w:type="spellEnd"/>
      <w:r>
        <w:t xml:space="preserve"> with the code from the listing. For more details on how to set up .NET applications, see “Accelerator Programming Fundamentals” earlier in this paper. </w:t>
      </w:r>
    </w:p>
    <w:p w14:paraId="42D02E4C" w14:textId="77777777" w:rsidR="00795048" w:rsidRDefault="00795048" w:rsidP="00795048">
      <w:pPr>
        <w:pStyle w:val="PlainText"/>
      </w:pPr>
      <w:r>
        <w:rPr>
          <w:color w:val="0000FF"/>
        </w:rPr>
        <w:t>using</w:t>
      </w:r>
      <w:r>
        <w:t xml:space="preserve"> System;</w:t>
      </w:r>
    </w:p>
    <w:p w14:paraId="42D02E4D" w14:textId="77777777" w:rsidR="00795048" w:rsidRDefault="00795048" w:rsidP="00795048">
      <w:pPr>
        <w:pStyle w:val="PlainText"/>
      </w:pPr>
      <w:r>
        <w:rPr>
          <w:color w:val="0000FF"/>
        </w:rPr>
        <w:t>using</w:t>
      </w:r>
      <w:r>
        <w:t xml:space="preserve"> System.Diagnostics;</w:t>
      </w:r>
    </w:p>
    <w:p w14:paraId="42D02E4E" w14:textId="77777777" w:rsidR="00795048" w:rsidRDefault="00795048" w:rsidP="00795048">
      <w:pPr>
        <w:pStyle w:val="PlainText"/>
      </w:pPr>
      <w:r>
        <w:rPr>
          <w:color w:val="0000FF"/>
        </w:rPr>
        <w:t>using</w:t>
      </w:r>
      <w:r>
        <w:t xml:space="preserve"> System.Threading;</w:t>
      </w:r>
    </w:p>
    <w:p w14:paraId="42D02E4F" w14:textId="77777777" w:rsidR="00795048" w:rsidRDefault="00795048" w:rsidP="00795048">
      <w:pPr>
        <w:pStyle w:val="PlainText"/>
      </w:pPr>
      <w:r>
        <w:rPr>
          <w:color w:val="0000FF"/>
        </w:rPr>
        <w:t>using</w:t>
      </w:r>
      <w:r>
        <w:t xml:space="preserve"> Microsoft.ParallelArrays;</w:t>
      </w:r>
    </w:p>
    <w:p w14:paraId="42D02E50" w14:textId="77777777" w:rsidR="00795048" w:rsidRDefault="00795048" w:rsidP="00795048">
      <w:pPr>
        <w:pStyle w:val="PlainText"/>
      </w:pPr>
      <w:r>
        <w:rPr>
          <w:color w:val="0000FF"/>
        </w:rPr>
        <w:t>using</w:t>
      </w:r>
      <w:r>
        <w:t xml:space="preserve"> </w:t>
      </w:r>
      <w:r>
        <w:rPr>
          <w:color w:val="2B91AF"/>
        </w:rPr>
        <w:t>FPA</w:t>
      </w:r>
      <w:r>
        <w:t xml:space="preserve"> = Microsoft.ParallelArrays.</w:t>
      </w:r>
      <w:r>
        <w:rPr>
          <w:color w:val="2B91AF"/>
        </w:rPr>
        <w:t>FloatParallelArray</w:t>
      </w:r>
      <w:r>
        <w:t>;</w:t>
      </w:r>
    </w:p>
    <w:p w14:paraId="42D02E51" w14:textId="77777777" w:rsidR="00795048" w:rsidRDefault="00795048" w:rsidP="00795048">
      <w:pPr>
        <w:pStyle w:val="PlainText"/>
      </w:pPr>
      <w:r>
        <w:rPr>
          <w:color w:val="0000FF"/>
        </w:rPr>
        <w:t>using</w:t>
      </w:r>
      <w:r>
        <w:t xml:space="preserve"> </w:t>
      </w:r>
      <w:r>
        <w:rPr>
          <w:color w:val="2B91AF"/>
        </w:rPr>
        <w:t>FPAP</w:t>
      </w:r>
      <w:r>
        <w:t xml:space="preserve"> = Microsoft.ParallelArrays.</w:t>
      </w:r>
      <w:r>
        <w:rPr>
          <w:color w:val="2B91AF"/>
        </w:rPr>
        <w:t>FloatParallelArrayParam</w:t>
      </w:r>
      <w:r>
        <w:t>;</w:t>
      </w:r>
    </w:p>
    <w:p w14:paraId="42D02E52" w14:textId="77777777" w:rsidR="00795048" w:rsidRDefault="00795048" w:rsidP="00795048">
      <w:pPr>
        <w:pStyle w:val="PlainText"/>
      </w:pPr>
      <w:r>
        <w:rPr>
          <w:color w:val="0000FF"/>
        </w:rPr>
        <w:t>using</w:t>
      </w:r>
      <w:r>
        <w:t xml:space="preserve"> </w:t>
      </w:r>
      <w:r>
        <w:rPr>
          <w:color w:val="2B91AF"/>
        </w:rPr>
        <w:t>PA</w:t>
      </w:r>
      <w:r>
        <w:t xml:space="preserve"> = Microsoft.ParallelArrays.</w:t>
      </w:r>
      <w:r>
        <w:rPr>
          <w:color w:val="2B91AF"/>
        </w:rPr>
        <w:t>ParallelArrays</w:t>
      </w:r>
      <w:r>
        <w:t>;</w:t>
      </w:r>
    </w:p>
    <w:p w14:paraId="42D02E53" w14:textId="77777777" w:rsidR="00795048" w:rsidRDefault="00795048" w:rsidP="00795048">
      <w:pPr>
        <w:pStyle w:val="PlainText"/>
      </w:pPr>
    </w:p>
    <w:p w14:paraId="42D02E54" w14:textId="77777777" w:rsidR="00795048" w:rsidRDefault="00795048" w:rsidP="00795048">
      <w:pPr>
        <w:pStyle w:val="PlainText"/>
      </w:pPr>
      <w:r>
        <w:rPr>
          <w:color w:val="0000FF"/>
        </w:rPr>
        <w:t>namespace</w:t>
      </w:r>
      <w:r>
        <w:t xml:space="preserve"> Boxcar2</w:t>
      </w:r>
    </w:p>
    <w:p w14:paraId="42D02E55" w14:textId="77777777" w:rsidR="00795048" w:rsidRDefault="00795048" w:rsidP="00795048">
      <w:pPr>
        <w:pStyle w:val="PlainText"/>
      </w:pPr>
      <w:r>
        <w:t>{</w:t>
      </w:r>
    </w:p>
    <w:p w14:paraId="42D02E56" w14:textId="77777777" w:rsidR="00795048" w:rsidRDefault="00795048" w:rsidP="00795048">
      <w:pPr>
        <w:pStyle w:val="PlainText"/>
      </w:pPr>
      <w:r>
        <w:t xml:space="preserve">  </w:t>
      </w:r>
      <w:r>
        <w:rPr>
          <w:color w:val="0000FF"/>
        </w:rPr>
        <w:t>class</w:t>
      </w:r>
      <w:r>
        <w:t xml:space="preserve"> </w:t>
      </w:r>
      <w:r>
        <w:rPr>
          <w:color w:val="2B91AF"/>
        </w:rPr>
        <w:t>Boxcar2</w:t>
      </w:r>
    </w:p>
    <w:p w14:paraId="42D02E57" w14:textId="77777777" w:rsidR="00795048" w:rsidRDefault="00795048" w:rsidP="00795048">
      <w:pPr>
        <w:pStyle w:val="PlainText"/>
      </w:pPr>
      <w:r>
        <w:t xml:space="preserve">  {</w:t>
      </w:r>
    </w:p>
    <w:p w14:paraId="42D02E58" w14:textId="77777777" w:rsidR="00795048" w:rsidRDefault="00795048" w:rsidP="00795048">
      <w:pPr>
        <w:pStyle w:val="PlainText"/>
      </w:pPr>
      <w:r>
        <w:t xml:space="preserve">    </w:t>
      </w:r>
      <w:r>
        <w:rPr>
          <w:color w:val="0000FF"/>
        </w:rPr>
        <w:t>static</w:t>
      </w:r>
      <w:r>
        <w:t xml:space="preserve"> </w:t>
      </w:r>
      <w:r>
        <w:rPr>
          <w:color w:val="0000FF"/>
        </w:rPr>
        <w:t>int</w:t>
      </w:r>
      <w:r>
        <w:t xml:space="preserve"> evalCount;</w:t>
      </w:r>
    </w:p>
    <w:p w14:paraId="42D02E59" w14:textId="77777777" w:rsidR="00795048" w:rsidRDefault="00795048" w:rsidP="00795048">
      <w:pPr>
        <w:pStyle w:val="PlainText"/>
      </w:pPr>
      <w:r>
        <w:t xml:space="preserve">    </w:t>
      </w:r>
      <w:r>
        <w:rPr>
          <w:color w:val="0000FF"/>
        </w:rPr>
        <w:t>static</w:t>
      </w:r>
      <w:r>
        <w:t xml:space="preserve"> </w:t>
      </w:r>
      <w:r>
        <w:rPr>
          <w:color w:val="0000FF"/>
        </w:rPr>
        <w:t>object</w:t>
      </w:r>
      <w:r>
        <w:t xml:space="preserve"> completionLock;</w:t>
      </w:r>
    </w:p>
    <w:p w14:paraId="42D02E5A" w14:textId="77777777" w:rsidR="00795048" w:rsidRDefault="00795048" w:rsidP="00795048">
      <w:pPr>
        <w:pStyle w:val="PlainText"/>
      </w:pPr>
    </w:p>
    <w:p w14:paraId="42D02E5B" w14:textId="77777777" w:rsidR="00795048" w:rsidRDefault="00795048" w:rsidP="00795048">
      <w:pPr>
        <w:pStyle w:val="PlainText"/>
      </w:pPr>
      <w:r>
        <w:t xml:space="preserve">    </w:t>
      </w:r>
      <w:r>
        <w:rPr>
          <w:color w:val="0000FF"/>
        </w:rPr>
        <w:t>static</w:t>
      </w:r>
      <w:r>
        <w:t xml:space="preserve"> </w:t>
      </w:r>
      <w:r>
        <w:rPr>
          <w:color w:val="0000FF"/>
        </w:rPr>
        <w:t>void</w:t>
      </w:r>
      <w:r>
        <w:t xml:space="preserve"> Main(</w:t>
      </w:r>
      <w:r>
        <w:rPr>
          <w:color w:val="0000FF"/>
        </w:rPr>
        <w:t>string</w:t>
      </w:r>
      <w:r>
        <w:t>[] args)</w:t>
      </w:r>
    </w:p>
    <w:p w14:paraId="42D02E5C" w14:textId="77777777" w:rsidR="00795048" w:rsidRDefault="00795048" w:rsidP="00795048">
      <w:pPr>
        <w:pStyle w:val="PlainText"/>
      </w:pPr>
      <w:r>
        <w:t xml:space="preserve">    {</w:t>
      </w:r>
    </w:p>
    <w:p w14:paraId="42D02E5D" w14:textId="77777777" w:rsidR="00795048" w:rsidRDefault="00795048" w:rsidP="00795048">
      <w:pPr>
        <w:pStyle w:val="PlainText"/>
      </w:pPr>
      <w:r>
        <w:t xml:space="preserve">      </w:t>
      </w:r>
      <w:r>
        <w:rPr>
          <w:color w:val="0000FF"/>
        </w:rPr>
        <w:t>int</w:t>
      </w:r>
      <w:r>
        <w:t xml:space="preserve"> arrayLength = 400000;</w:t>
      </w:r>
    </w:p>
    <w:p w14:paraId="42D02E5E" w14:textId="77777777" w:rsidR="00795048" w:rsidRDefault="00795048" w:rsidP="00795048">
      <w:pPr>
        <w:pStyle w:val="PlainText"/>
      </w:pPr>
      <w:r>
        <w:t xml:space="preserve">      </w:t>
      </w:r>
      <w:r>
        <w:rPr>
          <w:color w:val="0000FF"/>
        </w:rPr>
        <w:t>int</w:t>
      </w:r>
      <w:r>
        <w:t xml:space="preserve"> numArrays = 10;</w:t>
      </w:r>
    </w:p>
    <w:p w14:paraId="42D02E5F" w14:textId="77777777" w:rsidR="00795048" w:rsidRDefault="00795048" w:rsidP="00795048">
      <w:pPr>
        <w:pStyle w:val="PlainText"/>
      </w:pPr>
      <w:r>
        <w:t xml:space="preserve">      </w:t>
      </w:r>
      <w:r>
        <w:rPr>
          <w:color w:val="0000FF"/>
        </w:rPr>
        <w:t>int</w:t>
      </w:r>
      <w:r>
        <w:t xml:space="preserve"> i, j;</w:t>
      </w:r>
    </w:p>
    <w:p w14:paraId="42D02E60" w14:textId="77777777" w:rsidR="00795048" w:rsidRDefault="00795048" w:rsidP="00795048">
      <w:pPr>
        <w:pStyle w:val="PlainText"/>
      </w:pPr>
      <w:r>
        <w:t xml:space="preserve">      </w:t>
      </w:r>
      <w:r>
        <w:rPr>
          <w:color w:val="0000FF"/>
        </w:rPr>
        <w:t>bool</w:t>
      </w:r>
      <w:r>
        <w:t xml:space="preserve"> waiting = </w:t>
      </w:r>
      <w:r>
        <w:rPr>
          <w:color w:val="0000FF"/>
        </w:rPr>
        <w:t>true</w:t>
      </w:r>
      <w:r>
        <w:t>;</w:t>
      </w:r>
    </w:p>
    <w:p w14:paraId="42D02E61" w14:textId="77777777" w:rsidR="00795048" w:rsidRDefault="00795048" w:rsidP="00795048">
      <w:pPr>
        <w:pStyle w:val="PlainText"/>
      </w:pPr>
      <w:r>
        <w:t xml:space="preserve">      </w:t>
      </w:r>
      <w:r>
        <w:rPr>
          <w:color w:val="2B91AF"/>
        </w:rPr>
        <w:t>Random</w:t>
      </w:r>
      <w:r>
        <w:t xml:space="preserve"> ranf = </w:t>
      </w:r>
      <w:r>
        <w:rPr>
          <w:color w:val="0000FF"/>
        </w:rPr>
        <w:t>new</w:t>
      </w:r>
      <w:r>
        <w:t xml:space="preserve"> </w:t>
      </w:r>
      <w:r>
        <w:rPr>
          <w:color w:val="2B91AF"/>
        </w:rPr>
        <w:t>Random</w:t>
      </w:r>
      <w:r>
        <w:t>();</w:t>
      </w:r>
    </w:p>
    <w:p w14:paraId="42D02E62" w14:textId="77777777" w:rsidR="00795048" w:rsidRDefault="00795048" w:rsidP="00795048">
      <w:pPr>
        <w:pStyle w:val="PlainText"/>
      </w:pPr>
      <w:r>
        <w:t xml:space="preserve">      </w:t>
      </w:r>
      <w:r>
        <w:rPr>
          <w:color w:val="0000FF"/>
        </w:rPr>
        <w:t>float</w:t>
      </w:r>
      <w:r>
        <w:t xml:space="preserve">[][] inputArrays = </w:t>
      </w:r>
      <w:r>
        <w:rPr>
          <w:color w:val="0000FF"/>
        </w:rPr>
        <w:t>new</w:t>
      </w:r>
      <w:r>
        <w:t xml:space="preserve"> </w:t>
      </w:r>
      <w:r>
        <w:rPr>
          <w:color w:val="0000FF"/>
        </w:rPr>
        <w:t>float</w:t>
      </w:r>
      <w:r>
        <w:t>[numArrays][];</w:t>
      </w:r>
    </w:p>
    <w:p w14:paraId="42D02E63" w14:textId="77777777" w:rsidR="00795048" w:rsidRDefault="00795048" w:rsidP="00795048">
      <w:pPr>
        <w:pStyle w:val="PlainText"/>
      </w:pPr>
      <w:r>
        <w:t xml:space="preserve">      </w:t>
      </w:r>
      <w:r>
        <w:rPr>
          <w:color w:val="0000FF"/>
        </w:rPr>
        <w:t>float</w:t>
      </w:r>
      <w:r>
        <w:t xml:space="preserve">[][] outputArrays = </w:t>
      </w:r>
      <w:r>
        <w:rPr>
          <w:color w:val="0000FF"/>
        </w:rPr>
        <w:t>new</w:t>
      </w:r>
      <w:r>
        <w:t xml:space="preserve"> </w:t>
      </w:r>
      <w:r>
        <w:rPr>
          <w:color w:val="0000FF"/>
        </w:rPr>
        <w:t>float</w:t>
      </w:r>
      <w:r>
        <w:t>[arrayLength][];</w:t>
      </w:r>
    </w:p>
    <w:p w14:paraId="42D02E64" w14:textId="77777777" w:rsidR="00795048" w:rsidRDefault="00795048" w:rsidP="00795048">
      <w:pPr>
        <w:pStyle w:val="PlainText"/>
      </w:pPr>
      <w:r>
        <w:t xml:space="preserve">      </w:t>
      </w:r>
      <w:r>
        <w:rPr>
          <w:color w:val="2B91AF"/>
        </w:rPr>
        <w:t>FPA</w:t>
      </w:r>
      <w:r>
        <w:t xml:space="preserve">[] fpInputs = </w:t>
      </w:r>
      <w:r>
        <w:rPr>
          <w:color w:val="0000FF"/>
        </w:rPr>
        <w:t>new</w:t>
      </w:r>
      <w:r>
        <w:t xml:space="preserve"> </w:t>
      </w:r>
      <w:r>
        <w:rPr>
          <w:color w:val="2B91AF"/>
        </w:rPr>
        <w:t>FPA</w:t>
      </w:r>
      <w:r>
        <w:t>[numArrays];</w:t>
      </w:r>
    </w:p>
    <w:p w14:paraId="42D02E65" w14:textId="77777777" w:rsidR="00795048" w:rsidRDefault="00795048" w:rsidP="00795048">
      <w:pPr>
        <w:pStyle w:val="PlainText"/>
      </w:pPr>
      <w:r>
        <w:t xml:space="preserve">      </w:t>
      </w:r>
      <w:r>
        <w:rPr>
          <w:color w:val="2B91AF"/>
        </w:rPr>
        <w:t>FPA</w:t>
      </w:r>
      <w:r>
        <w:t xml:space="preserve"> fpResult = </w:t>
      </w:r>
      <w:r>
        <w:rPr>
          <w:color w:val="0000FF"/>
        </w:rPr>
        <w:t>new</w:t>
      </w:r>
      <w:r>
        <w:t xml:space="preserve"> </w:t>
      </w:r>
      <w:r>
        <w:rPr>
          <w:color w:val="2B91AF"/>
        </w:rPr>
        <w:t>FPA</w:t>
      </w:r>
      <w:r>
        <w:t>(0, arrayLength);</w:t>
      </w:r>
    </w:p>
    <w:p w14:paraId="42D02E66" w14:textId="77777777" w:rsidR="00795048" w:rsidRDefault="00795048" w:rsidP="00795048">
      <w:pPr>
        <w:pStyle w:val="PlainText"/>
      </w:pPr>
      <w:r>
        <w:t xml:space="preserve">      </w:t>
      </w:r>
      <w:r>
        <w:rPr>
          <w:color w:val="2B91AF"/>
        </w:rPr>
        <w:t>FPAP</w:t>
      </w:r>
      <w:r>
        <w:t xml:space="preserve"> fpInputParam = </w:t>
      </w:r>
      <w:r>
        <w:rPr>
          <w:color w:val="0000FF"/>
        </w:rPr>
        <w:t>new</w:t>
      </w:r>
      <w:r>
        <w:t xml:space="preserve"> </w:t>
      </w:r>
      <w:r>
        <w:rPr>
          <w:color w:val="2B91AF"/>
        </w:rPr>
        <w:t>FPAP</w:t>
      </w:r>
      <w:r>
        <w:t>(</w:t>
      </w:r>
      <w:r>
        <w:rPr>
          <w:color w:val="A31515"/>
        </w:rPr>
        <w:t>"input array"</w:t>
      </w:r>
      <w:r>
        <w:t>);</w:t>
      </w:r>
    </w:p>
    <w:p w14:paraId="42D02E67" w14:textId="77777777" w:rsidR="00795048" w:rsidRDefault="00795048" w:rsidP="00795048">
      <w:pPr>
        <w:pStyle w:val="PlainText"/>
      </w:pPr>
      <w:r>
        <w:t xml:space="preserve">      </w:t>
      </w:r>
      <w:r>
        <w:rPr>
          <w:color w:val="0000FF"/>
        </w:rPr>
        <w:t>int</w:t>
      </w:r>
      <w:r>
        <w:t xml:space="preserve"> filterWidth = 10;</w:t>
      </w:r>
    </w:p>
    <w:p w14:paraId="42D02E68" w14:textId="77777777" w:rsidR="00795048" w:rsidRDefault="00795048" w:rsidP="00795048">
      <w:pPr>
        <w:pStyle w:val="PlainText"/>
      </w:pPr>
      <w:r>
        <w:t xml:space="preserve">      </w:t>
      </w:r>
      <w:r>
        <w:rPr>
          <w:color w:val="2B91AF"/>
        </w:rPr>
        <w:t>Stopwatch</w:t>
      </w:r>
      <w:r>
        <w:t xml:space="preserve"> evalTime = </w:t>
      </w:r>
      <w:r>
        <w:rPr>
          <w:color w:val="0000FF"/>
        </w:rPr>
        <w:t>new</w:t>
      </w:r>
      <w:r>
        <w:t xml:space="preserve"> </w:t>
      </w:r>
      <w:r>
        <w:rPr>
          <w:color w:val="2B91AF"/>
        </w:rPr>
        <w:t>Stopwatch</w:t>
      </w:r>
      <w:r>
        <w:t>();</w:t>
      </w:r>
    </w:p>
    <w:p w14:paraId="42D02E69" w14:textId="77777777" w:rsidR="00795048" w:rsidRDefault="00795048" w:rsidP="00795048">
      <w:pPr>
        <w:pStyle w:val="PlainText"/>
      </w:pPr>
      <w:r>
        <w:t xml:space="preserve">      </w:t>
      </w:r>
      <w:r>
        <w:rPr>
          <w:color w:val="0000FF"/>
        </w:rPr>
        <w:t>float</w:t>
      </w:r>
      <w:r>
        <w:t xml:space="preserve">[] kernel = </w:t>
      </w:r>
      <w:r>
        <w:rPr>
          <w:color w:val="0000FF"/>
        </w:rPr>
        <w:t>new</w:t>
      </w:r>
      <w:r>
        <w:t xml:space="preserve"> </w:t>
      </w:r>
      <w:r>
        <w:rPr>
          <w:color w:val="0000FF"/>
        </w:rPr>
        <w:t>float</w:t>
      </w:r>
      <w:r>
        <w:t>[filterWidth];</w:t>
      </w:r>
    </w:p>
    <w:p w14:paraId="42D02E6A" w14:textId="77777777" w:rsidR="00795048" w:rsidRDefault="00795048" w:rsidP="00795048">
      <w:pPr>
        <w:pStyle w:val="PlainText"/>
      </w:pPr>
      <w:r>
        <w:t xml:space="preserve">      evalCount = numArrays;</w:t>
      </w:r>
    </w:p>
    <w:p w14:paraId="42D02E6B" w14:textId="77777777" w:rsidR="00795048" w:rsidRDefault="00795048" w:rsidP="00795048">
      <w:pPr>
        <w:pStyle w:val="PlainText"/>
      </w:pPr>
      <w:r>
        <w:t xml:space="preserve">      completionLock = </w:t>
      </w:r>
      <w:r>
        <w:rPr>
          <w:color w:val="0000FF"/>
        </w:rPr>
        <w:t>new</w:t>
      </w:r>
      <w:r>
        <w:t xml:space="preserve"> </w:t>
      </w:r>
      <w:r>
        <w:rPr>
          <w:color w:val="0000FF"/>
        </w:rPr>
        <w:t>object</w:t>
      </w:r>
      <w:r>
        <w:t>();</w:t>
      </w:r>
    </w:p>
    <w:p w14:paraId="42D02E6C" w14:textId="77777777" w:rsidR="00795048" w:rsidRDefault="00795048" w:rsidP="00795048">
      <w:pPr>
        <w:pStyle w:val="PlainText"/>
      </w:pPr>
    </w:p>
    <w:p w14:paraId="42D02E6D" w14:textId="77777777" w:rsidR="00795048" w:rsidRDefault="00795048" w:rsidP="00795048">
      <w:pPr>
        <w:pStyle w:val="PlainText"/>
      </w:pPr>
      <w:r>
        <w:t xml:space="preserve">      </w:t>
      </w:r>
      <w:r>
        <w:rPr>
          <w:color w:val="2B91AF"/>
        </w:rPr>
        <w:t>X64MulticoreTarget</w:t>
      </w:r>
      <w:r>
        <w:t xml:space="preserve"> mcTarget = </w:t>
      </w:r>
      <w:r>
        <w:rPr>
          <w:color w:val="0000FF"/>
        </w:rPr>
        <w:t>new</w:t>
      </w:r>
      <w:r>
        <w:t xml:space="preserve"> </w:t>
      </w:r>
      <w:r>
        <w:rPr>
          <w:color w:val="2B91AF"/>
        </w:rPr>
        <w:t>X64MulticoreTarget</w:t>
      </w:r>
      <w:r>
        <w:t>();</w:t>
      </w:r>
    </w:p>
    <w:p w14:paraId="42D02E6E" w14:textId="77777777" w:rsidR="00795048" w:rsidRDefault="00795048" w:rsidP="00795048">
      <w:pPr>
        <w:pStyle w:val="PlainText"/>
      </w:pPr>
      <w:r>
        <w:t xml:space="preserve">      </w:t>
      </w:r>
      <w:r>
        <w:rPr>
          <w:color w:val="2B91AF"/>
        </w:rPr>
        <w:t>AsyncCallback</w:t>
      </w:r>
      <w:r>
        <w:t xml:space="preserve"> callback = </w:t>
      </w:r>
      <w:r>
        <w:rPr>
          <w:color w:val="0000FF"/>
        </w:rPr>
        <w:t>new</w:t>
      </w:r>
      <w:r>
        <w:t xml:space="preserve"> </w:t>
      </w:r>
      <w:r>
        <w:rPr>
          <w:color w:val="2B91AF"/>
        </w:rPr>
        <w:t>AsyncCallback</w:t>
      </w:r>
      <w:r>
        <w:t>(MCCallback);</w:t>
      </w:r>
    </w:p>
    <w:p w14:paraId="42D02E6F" w14:textId="77777777" w:rsidR="00795048" w:rsidRDefault="00795048" w:rsidP="00795048">
      <w:pPr>
        <w:pStyle w:val="PlainText"/>
      </w:pPr>
    </w:p>
    <w:p w14:paraId="42D02E70" w14:textId="77777777" w:rsidR="00795048" w:rsidRDefault="00795048" w:rsidP="00795048">
      <w:pPr>
        <w:pStyle w:val="PlainText"/>
      </w:pPr>
      <w:r>
        <w:t xml:space="preserve">      </w:t>
      </w:r>
      <w:r>
        <w:rPr>
          <w:color w:val="0000FF"/>
        </w:rPr>
        <w:t>for</w:t>
      </w:r>
      <w:r>
        <w:t xml:space="preserve"> (i = 0; i &lt; numArrays; i++)</w:t>
      </w:r>
    </w:p>
    <w:p w14:paraId="42D02E71" w14:textId="77777777" w:rsidR="00795048" w:rsidRDefault="00795048" w:rsidP="00795048">
      <w:pPr>
        <w:pStyle w:val="PlainText"/>
      </w:pPr>
      <w:r>
        <w:t xml:space="preserve">      {</w:t>
      </w:r>
    </w:p>
    <w:p w14:paraId="42D02E72" w14:textId="77777777" w:rsidR="00795048" w:rsidRDefault="00795048" w:rsidP="00795048">
      <w:pPr>
        <w:pStyle w:val="PlainText"/>
      </w:pPr>
      <w:r>
        <w:t xml:space="preserve">        inputArrays[i] = </w:t>
      </w:r>
      <w:r>
        <w:rPr>
          <w:color w:val="0000FF"/>
        </w:rPr>
        <w:t>new</w:t>
      </w:r>
      <w:r>
        <w:t xml:space="preserve"> </w:t>
      </w:r>
      <w:r>
        <w:rPr>
          <w:color w:val="0000FF"/>
        </w:rPr>
        <w:t>float</w:t>
      </w:r>
      <w:r>
        <w:t>[arrayLength];</w:t>
      </w:r>
    </w:p>
    <w:p w14:paraId="42D02E73" w14:textId="77777777" w:rsidR="00795048" w:rsidRDefault="00795048" w:rsidP="00795048">
      <w:pPr>
        <w:pStyle w:val="PlainText"/>
      </w:pPr>
      <w:r>
        <w:t xml:space="preserve">        </w:t>
      </w:r>
      <w:r>
        <w:rPr>
          <w:color w:val="0000FF"/>
        </w:rPr>
        <w:t>for</w:t>
      </w:r>
      <w:r>
        <w:t xml:space="preserve"> (j = 0; j &lt; arrayLength; j++)</w:t>
      </w:r>
    </w:p>
    <w:p w14:paraId="42D02E74" w14:textId="77777777" w:rsidR="00795048" w:rsidRDefault="00795048" w:rsidP="00795048">
      <w:pPr>
        <w:pStyle w:val="PlainText"/>
      </w:pPr>
      <w:r>
        <w:t xml:space="preserve">        {</w:t>
      </w:r>
    </w:p>
    <w:p w14:paraId="42D02E75" w14:textId="77777777" w:rsidR="00795048" w:rsidRDefault="00795048" w:rsidP="00795048">
      <w:pPr>
        <w:pStyle w:val="PlainText"/>
      </w:pPr>
      <w:r>
        <w:t xml:space="preserve">          inputArrays[i][j] = (</w:t>
      </w:r>
      <w:r>
        <w:rPr>
          <w:color w:val="0000FF"/>
        </w:rPr>
        <w:t>float</w:t>
      </w:r>
      <w:r>
        <w:t>)(</w:t>
      </w:r>
      <w:r>
        <w:rPr>
          <w:color w:val="2B91AF"/>
        </w:rPr>
        <w:t>Math</w:t>
      </w:r>
      <w:r>
        <w:t>.Sin((</w:t>
      </w:r>
      <w:r>
        <w:rPr>
          <w:color w:val="0000FF"/>
        </w:rPr>
        <w:t>double</w:t>
      </w:r>
      <w:r>
        <w:t>)j / 10.0) + ranf.NextDouble() / 5.0);</w:t>
      </w:r>
    </w:p>
    <w:p w14:paraId="42D02E76" w14:textId="77777777" w:rsidR="00795048" w:rsidRDefault="00795048" w:rsidP="00795048">
      <w:pPr>
        <w:pStyle w:val="PlainText"/>
      </w:pPr>
      <w:r>
        <w:t xml:space="preserve">        }</w:t>
      </w:r>
    </w:p>
    <w:p w14:paraId="42D02E77" w14:textId="77777777" w:rsidR="00795048" w:rsidRDefault="00795048" w:rsidP="00795048">
      <w:pPr>
        <w:pStyle w:val="PlainText"/>
      </w:pPr>
      <w:r>
        <w:t xml:space="preserve">        fpInputs[i] = </w:t>
      </w:r>
      <w:r>
        <w:rPr>
          <w:color w:val="0000FF"/>
        </w:rPr>
        <w:t>new</w:t>
      </w:r>
      <w:r>
        <w:t xml:space="preserve"> </w:t>
      </w:r>
      <w:r>
        <w:rPr>
          <w:color w:val="2B91AF"/>
        </w:rPr>
        <w:t>FPA</w:t>
      </w:r>
      <w:r>
        <w:t>(inputArrays[i]);</w:t>
      </w:r>
    </w:p>
    <w:p w14:paraId="42D02E78" w14:textId="77777777" w:rsidR="00795048" w:rsidRPr="00273D35" w:rsidRDefault="00795048" w:rsidP="00795048">
      <w:pPr>
        <w:pStyle w:val="PlainText"/>
        <w:rPr>
          <w:lang w:val="nb-NO"/>
        </w:rPr>
      </w:pPr>
      <w:r>
        <w:t xml:space="preserve">      </w:t>
      </w:r>
      <w:r w:rsidRPr="00273D35">
        <w:rPr>
          <w:lang w:val="nb-NO"/>
        </w:rPr>
        <w:t>}</w:t>
      </w:r>
    </w:p>
    <w:p w14:paraId="42D02E79" w14:textId="77777777" w:rsidR="00795048" w:rsidRPr="00273D35" w:rsidRDefault="00795048" w:rsidP="00795048">
      <w:pPr>
        <w:pStyle w:val="PlainText"/>
        <w:rPr>
          <w:lang w:val="nb-NO"/>
        </w:rPr>
      </w:pPr>
    </w:p>
    <w:p w14:paraId="42D02E7A" w14:textId="77777777" w:rsidR="00795048" w:rsidRPr="00273D35" w:rsidRDefault="00795048" w:rsidP="00795048">
      <w:pPr>
        <w:pStyle w:val="PlainText"/>
        <w:rPr>
          <w:lang w:val="nb-NO"/>
        </w:rPr>
      </w:pPr>
      <w:r w:rsidRPr="00273D35">
        <w:rPr>
          <w:lang w:val="nb-NO"/>
        </w:rPr>
        <w:t xml:space="preserve">      </w:t>
      </w:r>
      <w:r w:rsidRPr="00273D35">
        <w:rPr>
          <w:color w:val="0000FF"/>
          <w:lang w:val="nb-NO"/>
        </w:rPr>
        <w:t>for</w:t>
      </w:r>
      <w:r w:rsidRPr="00273D35">
        <w:rPr>
          <w:lang w:val="nb-NO"/>
        </w:rPr>
        <w:t xml:space="preserve"> (i = 0; i &lt; filterWidth; i++)</w:t>
      </w:r>
    </w:p>
    <w:p w14:paraId="42D02E7B" w14:textId="77777777" w:rsidR="00795048" w:rsidRPr="00273D35" w:rsidRDefault="00795048" w:rsidP="00795048">
      <w:pPr>
        <w:pStyle w:val="PlainText"/>
        <w:rPr>
          <w:lang w:val="nb-NO"/>
        </w:rPr>
      </w:pPr>
      <w:r w:rsidRPr="00273D35">
        <w:rPr>
          <w:lang w:val="nb-NO"/>
        </w:rPr>
        <w:t xml:space="preserve">      {</w:t>
      </w:r>
    </w:p>
    <w:p w14:paraId="42D02E7C" w14:textId="77777777" w:rsidR="00795048" w:rsidRPr="00273D35" w:rsidRDefault="00795048" w:rsidP="00795048">
      <w:pPr>
        <w:pStyle w:val="PlainText"/>
        <w:rPr>
          <w:lang w:val="nb-NO"/>
        </w:rPr>
      </w:pPr>
      <w:r w:rsidRPr="00273D35">
        <w:rPr>
          <w:lang w:val="nb-NO"/>
        </w:rPr>
        <w:t xml:space="preserve">        kernel[i] = 1.0f / filterWidth;</w:t>
      </w:r>
    </w:p>
    <w:p w14:paraId="42D02E7D" w14:textId="77777777" w:rsidR="00795048" w:rsidRPr="00273D35" w:rsidRDefault="00795048" w:rsidP="00795048">
      <w:pPr>
        <w:pStyle w:val="PlainText"/>
        <w:rPr>
          <w:lang w:val="nb-NO"/>
        </w:rPr>
      </w:pPr>
      <w:r w:rsidRPr="00273D35">
        <w:rPr>
          <w:lang w:val="nb-NO"/>
        </w:rPr>
        <w:t xml:space="preserve">      }</w:t>
      </w:r>
    </w:p>
    <w:p w14:paraId="42D02E7E" w14:textId="77777777" w:rsidR="00795048" w:rsidRPr="00273D35" w:rsidRDefault="00795048" w:rsidP="00795048">
      <w:pPr>
        <w:pStyle w:val="PlainText"/>
        <w:rPr>
          <w:lang w:val="nb-NO"/>
        </w:rPr>
      </w:pPr>
      <w:r w:rsidRPr="00273D35">
        <w:rPr>
          <w:lang w:val="nb-NO"/>
        </w:rPr>
        <w:t xml:space="preserve">      </w:t>
      </w:r>
      <w:r w:rsidRPr="00273D35">
        <w:rPr>
          <w:color w:val="0000FF"/>
          <w:lang w:val="nb-NO"/>
        </w:rPr>
        <w:t>for</w:t>
      </w:r>
      <w:r w:rsidRPr="00273D35">
        <w:rPr>
          <w:lang w:val="nb-NO"/>
        </w:rPr>
        <w:t xml:space="preserve"> (i = 0; i &lt; kernel.Length; i++)</w:t>
      </w:r>
    </w:p>
    <w:p w14:paraId="42D02E7F" w14:textId="77777777" w:rsidR="00795048" w:rsidRPr="00273D35" w:rsidRDefault="00795048" w:rsidP="00795048">
      <w:pPr>
        <w:pStyle w:val="PlainText"/>
        <w:rPr>
          <w:lang w:val="nb-NO"/>
        </w:rPr>
      </w:pPr>
      <w:r w:rsidRPr="00273D35">
        <w:rPr>
          <w:lang w:val="nb-NO"/>
        </w:rPr>
        <w:t xml:space="preserve">      {</w:t>
      </w:r>
    </w:p>
    <w:p w14:paraId="42D02E80" w14:textId="77777777" w:rsidR="00795048" w:rsidRPr="00273D35" w:rsidRDefault="00795048" w:rsidP="00795048">
      <w:pPr>
        <w:pStyle w:val="PlainText"/>
        <w:rPr>
          <w:lang w:val="nb-NO"/>
        </w:rPr>
      </w:pPr>
      <w:r w:rsidRPr="00273D35">
        <w:rPr>
          <w:lang w:val="nb-NO"/>
        </w:rPr>
        <w:lastRenderedPageBreak/>
        <w:t xml:space="preserve">        fpResult += </w:t>
      </w:r>
      <w:r w:rsidRPr="00273D35">
        <w:rPr>
          <w:color w:val="2B91AF"/>
          <w:lang w:val="nb-NO"/>
        </w:rPr>
        <w:t>PA</w:t>
      </w:r>
      <w:r w:rsidRPr="00273D35">
        <w:rPr>
          <w:lang w:val="nb-NO"/>
        </w:rPr>
        <w:t>.Shift(fpInputParam, i) * kernel[i];</w:t>
      </w:r>
    </w:p>
    <w:p w14:paraId="42D02E81" w14:textId="77777777" w:rsidR="00795048" w:rsidRPr="00273D35" w:rsidRDefault="00795048" w:rsidP="00795048">
      <w:pPr>
        <w:pStyle w:val="PlainText"/>
        <w:rPr>
          <w:lang w:val="nb-NO"/>
        </w:rPr>
      </w:pPr>
      <w:r w:rsidRPr="00273D35">
        <w:rPr>
          <w:lang w:val="nb-NO"/>
        </w:rPr>
        <w:t xml:space="preserve">      }</w:t>
      </w:r>
    </w:p>
    <w:p w14:paraId="42D02E82" w14:textId="77777777" w:rsidR="00795048" w:rsidRPr="00273D35" w:rsidRDefault="00795048" w:rsidP="00795048">
      <w:pPr>
        <w:pStyle w:val="PlainText"/>
        <w:rPr>
          <w:lang w:val="nb-NO"/>
        </w:rPr>
      </w:pPr>
      <w:r w:rsidRPr="00273D35">
        <w:rPr>
          <w:lang w:val="nb-NO"/>
        </w:rPr>
        <w:t xml:space="preserve">      evalTime.Start();</w:t>
      </w:r>
    </w:p>
    <w:p w14:paraId="42D02E83" w14:textId="77777777" w:rsidR="00795048" w:rsidRPr="00273D35" w:rsidRDefault="00795048" w:rsidP="00795048">
      <w:pPr>
        <w:pStyle w:val="PlainText"/>
        <w:rPr>
          <w:lang w:val="nb-NO"/>
        </w:rPr>
      </w:pPr>
    </w:p>
    <w:p w14:paraId="42D02E84" w14:textId="77777777" w:rsidR="00795048" w:rsidRPr="00273D35" w:rsidRDefault="00795048" w:rsidP="00795048">
      <w:pPr>
        <w:pStyle w:val="PlainText"/>
        <w:rPr>
          <w:lang w:val="nb-NO"/>
        </w:rPr>
      </w:pPr>
      <w:r w:rsidRPr="00273D35">
        <w:rPr>
          <w:lang w:val="nb-NO"/>
        </w:rPr>
        <w:t xml:space="preserve">      </w:t>
      </w:r>
      <w:r w:rsidRPr="00273D35">
        <w:rPr>
          <w:color w:val="0000FF"/>
          <w:lang w:val="nb-NO"/>
        </w:rPr>
        <w:t>for</w:t>
      </w:r>
      <w:r w:rsidRPr="00273D35">
        <w:rPr>
          <w:lang w:val="nb-NO"/>
        </w:rPr>
        <w:t xml:space="preserve"> (i = 0; i &lt; numArrays; i++)</w:t>
      </w:r>
    </w:p>
    <w:p w14:paraId="42D02E85" w14:textId="77777777" w:rsidR="00795048" w:rsidRDefault="00795048" w:rsidP="00795048">
      <w:pPr>
        <w:pStyle w:val="PlainText"/>
      </w:pPr>
      <w:r w:rsidRPr="00273D35">
        <w:rPr>
          <w:lang w:val="nb-NO"/>
        </w:rPr>
        <w:t xml:space="preserve">      </w:t>
      </w:r>
      <w:r>
        <w:t>{</w:t>
      </w:r>
    </w:p>
    <w:p w14:paraId="42D02E86" w14:textId="77777777" w:rsidR="00795048" w:rsidRDefault="00795048" w:rsidP="00795048">
      <w:pPr>
        <w:pStyle w:val="PlainText"/>
      </w:pPr>
      <w:r>
        <w:t xml:space="preserve">        fpInputParam.Bind(fpInputs[i]);</w:t>
      </w:r>
    </w:p>
    <w:p w14:paraId="42D02E87" w14:textId="77777777" w:rsidR="00795048" w:rsidRDefault="00795048" w:rsidP="00795048">
      <w:pPr>
        <w:pStyle w:val="PlainText"/>
      </w:pPr>
      <w:r>
        <w:t xml:space="preserve">        mcTarget.BeginToArray(fpResult, </w:t>
      </w:r>
      <w:r>
        <w:rPr>
          <w:color w:val="0000FF"/>
        </w:rPr>
        <w:t>out</w:t>
      </w:r>
      <w:r>
        <w:t xml:space="preserve"> outputArrays[i], mcTarget, callback, </w:t>
      </w:r>
      <w:r>
        <w:rPr>
          <w:color w:val="2B91AF"/>
        </w:rPr>
        <w:t>ExecutionMode</w:t>
      </w:r>
      <w:r>
        <w:t>.ExecutionModeNormal);</w:t>
      </w:r>
    </w:p>
    <w:p w14:paraId="42D02E88" w14:textId="77777777" w:rsidR="00795048" w:rsidRDefault="00795048" w:rsidP="00795048">
      <w:pPr>
        <w:pStyle w:val="PlainText"/>
      </w:pPr>
      <w:r>
        <w:t xml:space="preserve">      }</w:t>
      </w:r>
    </w:p>
    <w:p w14:paraId="42D02E89" w14:textId="77777777" w:rsidR="00795048" w:rsidRDefault="00795048" w:rsidP="00795048">
      <w:pPr>
        <w:pStyle w:val="PlainText"/>
      </w:pPr>
    </w:p>
    <w:p w14:paraId="42D02E8A" w14:textId="77777777" w:rsidR="00795048" w:rsidRDefault="00795048" w:rsidP="00795048">
      <w:pPr>
        <w:pStyle w:val="PlainText"/>
      </w:pPr>
      <w:r>
        <w:t xml:space="preserve">      </w:t>
      </w:r>
      <w:r>
        <w:rPr>
          <w:color w:val="2B91AF"/>
        </w:rPr>
        <w:t>Console</w:t>
      </w:r>
      <w:r>
        <w:t>.WriteLine(</w:t>
      </w:r>
      <w:r>
        <w:rPr>
          <w:color w:val="A31515"/>
        </w:rPr>
        <w:t>"Evaluations started: {0}"</w:t>
      </w:r>
      <w:r>
        <w:t>, evalTime.ElapsedMilliseconds);</w:t>
      </w:r>
    </w:p>
    <w:p w14:paraId="42D02E8B" w14:textId="77777777" w:rsidR="00795048" w:rsidRDefault="00795048" w:rsidP="00795048">
      <w:pPr>
        <w:pStyle w:val="PlainText"/>
      </w:pPr>
    </w:p>
    <w:p w14:paraId="42D02E8C" w14:textId="77777777" w:rsidR="00795048" w:rsidRDefault="00795048" w:rsidP="00795048">
      <w:pPr>
        <w:pStyle w:val="PlainText"/>
      </w:pPr>
      <w:r>
        <w:t xml:space="preserve">      </w:t>
      </w:r>
      <w:r>
        <w:rPr>
          <w:color w:val="0000FF"/>
        </w:rPr>
        <w:t>while</w:t>
      </w:r>
      <w:r>
        <w:t xml:space="preserve"> (waiting) </w:t>
      </w:r>
    </w:p>
    <w:p w14:paraId="42D02E8D" w14:textId="77777777" w:rsidR="00795048" w:rsidRDefault="00795048" w:rsidP="00795048">
      <w:pPr>
        <w:pStyle w:val="PlainText"/>
      </w:pPr>
      <w:r>
        <w:t xml:space="preserve">      {</w:t>
      </w:r>
    </w:p>
    <w:p w14:paraId="42D02E8E" w14:textId="77777777" w:rsidR="00795048" w:rsidRDefault="00795048" w:rsidP="00795048">
      <w:pPr>
        <w:pStyle w:val="PlainText"/>
      </w:pPr>
      <w:r>
        <w:t xml:space="preserve">        </w:t>
      </w:r>
      <w:r>
        <w:rPr>
          <w:color w:val="2B91AF"/>
        </w:rPr>
        <w:t>Thread</w:t>
      </w:r>
      <w:r>
        <w:t xml:space="preserve">.Sleep(50); </w:t>
      </w:r>
      <w:r>
        <w:rPr>
          <w:color w:val="008000"/>
        </w:rPr>
        <w:t>//Placeholder for UI work.</w:t>
      </w:r>
    </w:p>
    <w:p w14:paraId="42D02E8F" w14:textId="77777777" w:rsidR="00795048" w:rsidRDefault="00795048" w:rsidP="00795048">
      <w:pPr>
        <w:pStyle w:val="PlainText"/>
      </w:pPr>
      <w:r>
        <w:t xml:space="preserve">        </w:t>
      </w:r>
      <w:r>
        <w:rPr>
          <w:color w:val="0000FF"/>
        </w:rPr>
        <w:t>lock</w:t>
      </w:r>
      <w:r>
        <w:t xml:space="preserve"> (completionLock)</w:t>
      </w:r>
    </w:p>
    <w:p w14:paraId="42D02E90" w14:textId="77777777" w:rsidR="00795048" w:rsidRDefault="00795048" w:rsidP="00795048">
      <w:pPr>
        <w:pStyle w:val="PlainText"/>
      </w:pPr>
      <w:r>
        <w:t xml:space="preserve">        {</w:t>
      </w:r>
    </w:p>
    <w:p w14:paraId="42D02E91" w14:textId="77777777" w:rsidR="00795048" w:rsidRDefault="00795048" w:rsidP="00795048">
      <w:pPr>
        <w:pStyle w:val="PlainText"/>
      </w:pPr>
      <w:r>
        <w:t xml:space="preserve">          waiting = (evalCount &gt; 0);</w:t>
      </w:r>
    </w:p>
    <w:p w14:paraId="42D02E92" w14:textId="77777777" w:rsidR="00795048" w:rsidRDefault="00795048" w:rsidP="00795048">
      <w:pPr>
        <w:pStyle w:val="PlainText"/>
      </w:pPr>
      <w:r>
        <w:t xml:space="preserve">        }</w:t>
      </w:r>
    </w:p>
    <w:p w14:paraId="42D02E93" w14:textId="77777777" w:rsidR="00795048" w:rsidRDefault="00795048" w:rsidP="00795048">
      <w:pPr>
        <w:pStyle w:val="PlainText"/>
      </w:pPr>
      <w:r>
        <w:t xml:space="preserve">      }</w:t>
      </w:r>
    </w:p>
    <w:p w14:paraId="42D02E94" w14:textId="77777777" w:rsidR="00795048" w:rsidRDefault="00795048" w:rsidP="00795048">
      <w:pPr>
        <w:pStyle w:val="PlainText"/>
      </w:pPr>
      <w:r>
        <w:t xml:space="preserve">      </w:t>
      </w:r>
      <w:r>
        <w:rPr>
          <w:color w:val="2B91AF"/>
        </w:rPr>
        <w:t>Console</w:t>
      </w:r>
      <w:r>
        <w:t>.WriteLine(</w:t>
      </w:r>
      <w:r>
        <w:rPr>
          <w:color w:val="A31515"/>
        </w:rPr>
        <w:t>"Evaluations finished: {0}"</w:t>
      </w:r>
      <w:r>
        <w:t>, evalTime.ElapsedMilliseconds);</w:t>
      </w:r>
    </w:p>
    <w:p w14:paraId="42D02E95" w14:textId="77777777" w:rsidR="00795048" w:rsidRDefault="00795048" w:rsidP="00795048">
      <w:pPr>
        <w:pStyle w:val="PlainText"/>
      </w:pPr>
      <w:r>
        <w:t xml:space="preserve">      </w:t>
      </w:r>
      <w:r>
        <w:rPr>
          <w:color w:val="0000FF"/>
        </w:rPr>
        <w:t>for</w:t>
      </w:r>
      <w:r>
        <w:t xml:space="preserve"> (i = 0; i &lt;= 10; i++)</w:t>
      </w:r>
    </w:p>
    <w:p w14:paraId="42D02E96" w14:textId="77777777" w:rsidR="00795048" w:rsidRDefault="00795048" w:rsidP="00795048">
      <w:pPr>
        <w:pStyle w:val="PlainText"/>
      </w:pPr>
      <w:r>
        <w:t xml:space="preserve">      {</w:t>
      </w:r>
    </w:p>
    <w:p w14:paraId="42D02E97" w14:textId="77777777" w:rsidR="00795048" w:rsidRDefault="00795048" w:rsidP="00795048">
      <w:pPr>
        <w:pStyle w:val="PlainText"/>
      </w:pPr>
      <w:r>
        <w:t xml:space="preserve">        </w:t>
      </w:r>
      <w:r>
        <w:rPr>
          <w:color w:val="2B91AF"/>
        </w:rPr>
        <w:t>Console</w:t>
      </w:r>
      <w:r>
        <w:t>.WriteLine(</w:t>
      </w:r>
      <w:r w:rsidR="00855D16">
        <w:rPr>
          <w:color w:val="A31515"/>
        </w:rPr>
        <w:t>"OutputArray</w:t>
      </w:r>
      <w:r>
        <w:rPr>
          <w:color w:val="A31515"/>
        </w:rPr>
        <w:t xml:space="preserve"> [{0}]: {1}"</w:t>
      </w:r>
      <w:r w:rsidR="00855D16">
        <w:t>, i, outputArrays[0</w:t>
      </w:r>
      <w:r>
        <w:t>][i]);</w:t>
      </w:r>
    </w:p>
    <w:p w14:paraId="42D02E98" w14:textId="77777777" w:rsidR="00795048" w:rsidRDefault="00795048" w:rsidP="00795048">
      <w:pPr>
        <w:pStyle w:val="PlainText"/>
      </w:pPr>
      <w:r>
        <w:t xml:space="preserve">      }</w:t>
      </w:r>
    </w:p>
    <w:p w14:paraId="42D02E99" w14:textId="77777777" w:rsidR="00795048" w:rsidRDefault="00795048" w:rsidP="00795048">
      <w:pPr>
        <w:pStyle w:val="PlainText"/>
      </w:pPr>
      <w:r>
        <w:t xml:space="preserve">      </w:t>
      </w:r>
      <w:r>
        <w:rPr>
          <w:color w:val="2B91AF"/>
        </w:rPr>
        <w:t>Console</w:t>
      </w:r>
      <w:r>
        <w:t>.ReadKey();</w:t>
      </w:r>
    </w:p>
    <w:p w14:paraId="42D02E9A" w14:textId="77777777" w:rsidR="00795048" w:rsidRDefault="00795048" w:rsidP="00795048">
      <w:pPr>
        <w:pStyle w:val="PlainText"/>
      </w:pPr>
      <w:r>
        <w:t xml:space="preserve">    }</w:t>
      </w:r>
    </w:p>
    <w:p w14:paraId="42D02E9B" w14:textId="77777777" w:rsidR="00795048" w:rsidRDefault="00795048" w:rsidP="00795048">
      <w:pPr>
        <w:pStyle w:val="PlainText"/>
      </w:pPr>
    </w:p>
    <w:p w14:paraId="42D02E9C" w14:textId="77777777" w:rsidR="00795048" w:rsidRDefault="00795048" w:rsidP="00795048">
      <w:pPr>
        <w:pStyle w:val="PlainText"/>
      </w:pPr>
      <w:r>
        <w:t xml:space="preserve">    </w:t>
      </w:r>
      <w:r>
        <w:rPr>
          <w:color w:val="0000FF"/>
        </w:rPr>
        <w:t>static</w:t>
      </w:r>
      <w:r>
        <w:t xml:space="preserve"> </w:t>
      </w:r>
      <w:r>
        <w:rPr>
          <w:color w:val="0000FF"/>
        </w:rPr>
        <w:t>void</w:t>
      </w:r>
      <w:r>
        <w:t xml:space="preserve"> MCCallback(</w:t>
      </w:r>
      <w:r>
        <w:rPr>
          <w:color w:val="2B91AF"/>
        </w:rPr>
        <w:t>IAsyncResult</w:t>
      </w:r>
      <w:r>
        <w:t xml:space="preserve"> result)</w:t>
      </w:r>
    </w:p>
    <w:p w14:paraId="42D02E9D" w14:textId="77777777" w:rsidR="00795048" w:rsidRDefault="00795048" w:rsidP="00795048">
      <w:pPr>
        <w:pStyle w:val="PlainText"/>
      </w:pPr>
      <w:r>
        <w:t xml:space="preserve">    {</w:t>
      </w:r>
    </w:p>
    <w:p w14:paraId="42D02E9E" w14:textId="77777777" w:rsidR="00795048" w:rsidRDefault="00795048" w:rsidP="00795048">
      <w:pPr>
        <w:pStyle w:val="PlainText"/>
      </w:pPr>
      <w:r>
        <w:t xml:space="preserve">      </w:t>
      </w:r>
      <w:r>
        <w:rPr>
          <w:color w:val="0000FF"/>
        </w:rPr>
        <w:t>lock</w:t>
      </w:r>
      <w:r>
        <w:t xml:space="preserve"> (completionLock)</w:t>
      </w:r>
    </w:p>
    <w:p w14:paraId="42D02E9F" w14:textId="77777777" w:rsidR="00795048" w:rsidRDefault="00795048" w:rsidP="00795048">
      <w:pPr>
        <w:pStyle w:val="PlainText"/>
      </w:pPr>
      <w:r>
        <w:t xml:space="preserve">      {</w:t>
      </w:r>
    </w:p>
    <w:p w14:paraId="42D02EA0" w14:textId="77777777" w:rsidR="00795048" w:rsidRDefault="00795048" w:rsidP="00795048">
      <w:pPr>
        <w:pStyle w:val="PlainText"/>
      </w:pPr>
      <w:r>
        <w:t xml:space="preserve">        evalCount--;</w:t>
      </w:r>
    </w:p>
    <w:p w14:paraId="42D02EA1" w14:textId="77777777" w:rsidR="00795048" w:rsidRDefault="00795048" w:rsidP="00795048">
      <w:pPr>
        <w:pStyle w:val="PlainText"/>
      </w:pPr>
      <w:r>
        <w:t xml:space="preserve">      }</w:t>
      </w:r>
    </w:p>
    <w:p w14:paraId="42D02EA2" w14:textId="77777777" w:rsidR="00795048" w:rsidRDefault="00795048" w:rsidP="00795048">
      <w:pPr>
        <w:pStyle w:val="PlainText"/>
      </w:pPr>
      <w:r>
        <w:t xml:space="preserve">    }</w:t>
      </w:r>
    </w:p>
    <w:p w14:paraId="42D02EA3" w14:textId="77777777" w:rsidR="00795048" w:rsidRDefault="00795048" w:rsidP="00795048">
      <w:pPr>
        <w:pStyle w:val="PlainText"/>
      </w:pPr>
      <w:r>
        <w:t xml:space="preserve">  }</w:t>
      </w:r>
    </w:p>
    <w:p w14:paraId="2FC79CF5" w14:textId="4950EC50" w:rsidR="00273D35" w:rsidRDefault="00273D35" w:rsidP="00795048">
      <w:pPr>
        <w:pStyle w:val="PlainText"/>
      </w:pPr>
      <w:r>
        <w:t>}</w:t>
      </w:r>
    </w:p>
    <w:p w14:paraId="7FBFB808" w14:textId="2CB4D121" w:rsidR="00273D35" w:rsidRDefault="00273D35" w:rsidP="00273D35">
      <w:pPr>
        <w:pStyle w:val="Heading1"/>
      </w:pPr>
    </w:p>
    <w:p w14:paraId="2A5220CB" w14:textId="387D1B7E" w:rsidR="00273D35" w:rsidRDefault="00273D35" w:rsidP="00273D35">
      <w:pPr>
        <w:pStyle w:val="Heading1"/>
      </w:pPr>
      <w:r>
        <w:t>Appendix D: Programming FAQ</w:t>
      </w:r>
    </w:p>
    <w:p w14:paraId="2BC0C884" w14:textId="77777777" w:rsidR="00273D35" w:rsidRDefault="00273D35" w:rsidP="00273D35">
      <w:pPr>
        <w:pStyle w:val="BodyTextLink"/>
      </w:pPr>
      <w:r>
        <w:t>This section contains answers to frequently asked questions from Accelerator programmers.</w:t>
      </w:r>
    </w:p>
    <w:p w14:paraId="1DD92F58" w14:textId="77777777" w:rsidR="00273D35" w:rsidRDefault="00273D35" w:rsidP="00273D35">
      <w:pPr>
        <w:pStyle w:val="Heading2"/>
      </w:pPr>
      <w:r>
        <w:rPr>
          <w:b w:val="0"/>
        </w:rPr>
        <w:t>Appending Arrays</w:t>
      </w:r>
    </w:p>
    <w:p w14:paraId="2FFA1012" w14:textId="74081155" w:rsidR="00273D35" w:rsidRDefault="00273D35" w:rsidP="00273D35">
      <w:pPr>
        <w:pStyle w:val="Body"/>
      </w:pPr>
      <w:r>
        <w:t>It is common to need to glue two arrays together to make a new array. For exam</w:t>
      </w:r>
      <w:r w:rsidR="00175D41">
        <w:t>ple, it is possible to take a 3x</w:t>
      </w:r>
      <w:r>
        <w:t xml:space="preserve">5 array </w:t>
      </w:r>
      <w:r>
        <w:rPr>
          <w:i/>
        </w:rPr>
        <w:t>a1</w:t>
      </w:r>
      <w:r w:rsidR="00175D41">
        <w:t xml:space="preserve"> and a 3x</w:t>
      </w:r>
      <w:r>
        <w:t xml:space="preserve">7 array </w:t>
      </w:r>
      <w:r>
        <w:rPr>
          <w:i/>
        </w:rPr>
        <w:t>a2</w:t>
      </w:r>
      <w:r>
        <w:t xml:space="preserve"> and glue them together to get a 3x12 array. This is accomplished with the following code:</w:t>
      </w:r>
    </w:p>
    <w:p w14:paraId="274758DC" w14:textId="77777777" w:rsidR="00273D35" w:rsidRDefault="00273D35" w:rsidP="00273D35">
      <w:pPr>
        <w:pStyle w:val="PlainText"/>
      </w:pPr>
      <w:r>
        <w:t>FPA a1Pad = A.Pad(a1, new int[]{0, 0}, new int[]{0, 7}, 0.0f);</w:t>
      </w:r>
    </w:p>
    <w:p w14:paraId="7728ACFC" w14:textId="77777777" w:rsidR="00273D35" w:rsidRDefault="00273D35" w:rsidP="00273D35">
      <w:pPr>
        <w:pStyle w:val="PlainText"/>
      </w:pPr>
      <w:r>
        <w:t>FPA a2Pad = A.Pad(a2, new int[]{0, 5}, new int[]{0, 0}, 0.0f);</w:t>
      </w:r>
    </w:p>
    <w:p w14:paraId="0413983A" w14:textId="77777777" w:rsidR="008C00BF" w:rsidRDefault="00273D35" w:rsidP="008C00BF">
      <w:pPr>
        <w:pStyle w:val="PlainText"/>
      </w:pPr>
      <w:r>
        <w:t>FPA gluedA = a1Pad + a2Pad;</w:t>
      </w:r>
    </w:p>
    <w:p w14:paraId="3222AF7B" w14:textId="77777777" w:rsidR="008C00BF" w:rsidRDefault="008C00BF" w:rsidP="008C00BF">
      <w:pPr>
        <w:pStyle w:val="PlainText"/>
      </w:pPr>
    </w:p>
    <w:p w14:paraId="26DBF7D4" w14:textId="794E5533" w:rsidR="006F0D3B" w:rsidRDefault="006F0D3B" w:rsidP="006F0D3B">
      <w:pPr>
        <w:pStyle w:val="Body"/>
      </w:pPr>
      <w:r>
        <w:lastRenderedPageBreak/>
        <w:t>At first glance, this may seem inefficient. It appears as though it is a request to create two new larger arrays and then add them together. Doing that would require extra memory allocations along with extra reads and writes. However, when generating code, Accelerator will not create the padded arrays, it will generate code that reads from a1 or a2 based on the index of the element being fetched.</w:t>
      </w:r>
    </w:p>
    <w:p w14:paraId="3BCCB438" w14:textId="2E1AD41A" w:rsidR="00355790" w:rsidRPr="00355790" w:rsidRDefault="00355790" w:rsidP="00355790">
      <w:pPr>
        <w:pStyle w:val="BodyText"/>
      </w:pPr>
    </w:p>
    <w:sectPr w:rsidR="00355790" w:rsidRPr="00355790" w:rsidSect="00876B66">
      <w:headerReference w:type="even" r:id="rId34"/>
      <w:headerReference w:type="default" r:id="rId35"/>
      <w:footerReference w:type="even" r:id="rId36"/>
      <w:footerReference w:type="default" r:id="rId37"/>
      <w:headerReference w:type="first" r:id="rId38"/>
      <w:footerReference w:type="first" r:id="rId39"/>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711EC" w14:textId="77777777" w:rsidR="00702682" w:rsidRDefault="00702682" w:rsidP="00DE77A4">
      <w:r>
        <w:separator/>
      </w:r>
    </w:p>
  </w:endnote>
  <w:endnote w:type="continuationSeparator" w:id="0">
    <w:p w14:paraId="6489048E" w14:textId="77777777" w:rsidR="00702682" w:rsidRDefault="00702682"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C" w14:textId="77777777" w:rsidR="00F747B0" w:rsidRDefault="00F747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D" w14:textId="77777777" w:rsidR="00F747B0" w:rsidRDefault="00F747B0">
    <w:pPr>
      <w:pStyle w:val="Footer"/>
    </w:pPr>
    <w:fldSimple w:instr=" STYLEREF  Version  \* MERGEFORMAT ">
      <w:r w:rsidR="009E172E">
        <w:rPr>
          <w:noProof/>
        </w:rPr>
        <w:t>Preview Draft #2 – Version 2.1 – June 16, 2010</w:t>
      </w:r>
    </w:fldSimple>
    <w:r>
      <w:br/>
      <w:t>© 2009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F" w14:textId="77777777" w:rsidR="00F747B0" w:rsidRDefault="00F74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BD238" w14:textId="77777777" w:rsidR="00702682" w:rsidRDefault="00702682" w:rsidP="00DE77A4">
      <w:r>
        <w:separator/>
      </w:r>
    </w:p>
  </w:footnote>
  <w:footnote w:type="continuationSeparator" w:id="0">
    <w:p w14:paraId="4FA28A1F" w14:textId="77777777" w:rsidR="00702682" w:rsidRDefault="00702682"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A" w14:textId="77777777" w:rsidR="00F747B0" w:rsidRDefault="00F747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B" w14:textId="77777777" w:rsidR="00F747B0" w:rsidRDefault="00F747B0" w:rsidP="00E00C96">
    <w:pPr>
      <w:pStyle w:val="Header"/>
    </w:pPr>
    <w:fldSimple w:instr=" STYLEREF  Title  \* MERGEFORMAT ">
      <w:r w:rsidR="009E172E">
        <w:rPr>
          <w:noProof/>
        </w:rPr>
        <w:t>Microsoft Accelerator v2 Programming Guide</w:t>
      </w:r>
    </w:fldSimple>
    <w:r>
      <w:t xml:space="preserve"> - </w:t>
    </w:r>
    <w:r>
      <w:fldChar w:fldCharType="begin"/>
    </w:r>
    <w:r>
      <w:instrText xml:space="preserve"> PAGE </w:instrText>
    </w:r>
    <w:r>
      <w:fldChar w:fldCharType="separate"/>
    </w:r>
    <w:r w:rsidR="009E172E">
      <w:rPr>
        <w:noProof/>
      </w:rPr>
      <w:t>11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02EBE" w14:textId="77777777" w:rsidR="00F747B0" w:rsidRDefault="00F74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C4EA4"/>
    <w:multiLevelType w:val="multilevel"/>
    <w:tmpl w:val="91BE8A06"/>
    <w:numStyleLink w:val="BulletedBodyText"/>
  </w:abstractNum>
  <w:abstractNum w:abstractNumId="4">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77C90"/>
    <w:multiLevelType w:val="multilevel"/>
    <w:tmpl w:val="91BE8A06"/>
    <w:styleLink w:val="BulletedBodyText"/>
    <w:lvl w:ilvl="0">
      <w:start w:val="1"/>
      <w:numFmt w:val="bullet"/>
      <w:lvlText w:val=""/>
      <w:lvlJc w:val="left"/>
      <w:pPr>
        <w:tabs>
          <w:tab w:val="num" w:pos="720"/>
        </w:tabs>
        <w:ind w:left="720" w:hanging="360"/>
      </w:pPr>
      <w:rPr>
        <w:rFonts w:ascii="Symbol" w:eastAsia="MS Mincho"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45A5134"/>
    <w:multiLevelType w:val="hybridMultilevel"/>
    <w:tmpl w:val="DDCA4A94"/>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B552B9"/>
    <w:multiLevelType w:val="multilevel"/>
    <w:tmpl w:val="91BE8A06"/>
    <w:numStyleLink w:val="BulletedBodyText"/>
  </w:abstractNum>
  <w:abstractNum w:abstractNumId="9">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
  </w:num>
  <w:num w:numId="6">
    <w:abstractNumId w:val="0"/>
  </w:num>
  <w:num w:numId="7">
    <w:abstractNumId w:val="9"/>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6"/>
  </w:num>
  <w:num w:numId="1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14649"/>
    <w:rsid w:val="000155CD"/>
    <w:rsid w:val="00016FBE"/>
    <w:rsid w:val="000175A3"/>
    <w:rsid w:val="00027EBA"/>
    <w:rsid w:val="00030E11"/>
    <w:rsid w:val="00031869"/>
    <w:rsid w:val="00031F3A"/>
    <w:rsid w:val="00032C4F"/>
    <w:rsid w:val="00032F1D"/>
    <w:rsid w:val="0003317C"/>
    <w:rsid w:val="00033E61"/>
    <w:rsid w:val="000602E8"/>
    <w:rsid w:val="0006308A"/>
    <w:rsid w:val="00064E6A"/>
    <w:rsid w:val="000718A3"/>
    <w:rsid w:val="00073C94"/>
    <w:rsid w:val="00073D4C"/>
    <w:rsid w:val="00074745"/>
    <w:rsid w:val="00077E76"/>
    <w:rsid w:val="00081ACC"/>
    <w:rsid w:val="000830EA"/>
    <w:rsid w:val="00083287"/>
    <w:rsid w:val="00083DB1"/>
    <w:rsid w:val="00084C36"/>
    <w:rsid w:val="000876F1"/>
    <w:rsid w:val="0009093F"/>
    <w:rsid w:val="00096132"/>
    <w:rsid w:val="00097334"/>
    <w:rsid w:val="000A4970"/>
    <w:rsid w:val="000B34B3"/>
    <w:rsid w:val="000C2806"/>
    <w:rsid w:val="000C2EC4"/>
    <w:rsid w:val="000C4C24"/>
    <w:rsid w:val="000C7BDC"/>
    <w:rsid w:val="000D06F8"/>
    <w:rsid w:val="000D6BAE"/>
    <w:rsid w:val="000E2176"/>
    <w:rsid w:val="000E450E"/>
    <w:rsid w:val="000E48B0"/>
    <w:rsid w:val="00106345"/>
    <w:rsid w:val="00113EE1"/>
    <w:rsid w:val="001142C4"/>
    <w:rsid w:val="00115BBB"/>
    <w:rsid w:val="00121694"/>
    <w:rsid w:val="0012171A"/>
    <w:rsid w:val="00130213"/>
    <w:rsid w:val="0013473D"/>
    <w:rsid w:val="00135EB5"/>
    <w:rsid w:val="00141403"/>
    <w:rsid w:val="00145413"/>
    <w:rsid w:val="00145B60"/>
    <w:rsid w:val="001570BB"/>
    <w:rsid w:val="0015763B"/>
    <w:rsid w:val="001579F4"/>
    <w:rsid w:val="001616D4"/>
    <w:rsid w:val="001625B3"/>
    <w:rsid w:val="001748C2"/>
    <w:rsid w:val="00175D41"/>
    <w:rsid w:val="00177CC6"/>
    <w:rsid w:val="001835A4"/>
    <w:rsid w:val="00185158"/>
    <w:rsid w:val="00190661"/>
    <w:rsid w:val="00190F83"/>
    <w:rsid w:val="0019736F"/>
    <w:rsid w:val="001A2E0F"/>
    <w:rsid w:val="001A362F"/>
    <w:rsid w:val="001A593D"/>
    <w:rsid w:val="001B167D"/>
    <w:rsid w:val="001B714A"/>
    <w:rsid w:val="001C019A"/>
    <w:rsid w:val="001C0D4A"/>
    <w:rsid w:val="001C6FFE"/>
    <w:rsid w:val="001D711E"/>
    <w:rsid w:val="001D7396"/>
    <w:rsid w:val="001E15BA"/>
    <w:rsid w:val="001E2D86"/>
    <w:rsid w:val="001E7943"/>
    <w:rsid w:val="001F26CA"/>
    <w:rsid w:val="001F7024"/>
    <w:rsid w:val="002013BA"/>
    <w:rsid w:val="002024F2"/>
    <w:rsid w:val="00206743"/>
    <w:rsid w:val="0021320C"/>
    <w:rsid w:val="0021341F"/>
    <w:rsid w:val="00216B0B"/>
    <w:rsid w:val="00216C68"/>
    <w:rsid w:val="00217552"/>
    <w:rsid w:val="00220D6E"/>
    <w:rsid w:val="00224D06"/>
    <w:rsid w:val="002315B4"/>
    <w:rsid w:val="00231DCE"/>
    <w:rsid w:val="00235E1A"/>
    <w:rsid w:val="002366A8"/>
    <w:rsid w:val="00237EE2"/>
    <w:rsid w:val="00243741"/>
    <w:rsid w:val="00244C01"/>
    <w:rsid w:val="002503D2"/>
    <w:rsid w:val="00250625"/>
    <w:rsid w:val="00251477"/>
    <w:rsid w:val="00251AD9"/>
    <w:rsid w:val="00255606"/>
    <w:rsid w:val="002570F8"/>
    <w:rsid w:val="00257CED"/>
    <w:rsid w:val="0026086D"/>
    <w:rsid w:val="00263751"/>
    <w:rsid w:val="00265FA5"/>
    <w:rsid w:val="002679F6"/>
    <w:rsid w:val="002713A4"/>
    <w:rsid w:val="00273588"/>
    <w:rsid w:val="00273D35"/>
    <w:rsid w:val="00274345"/>
    <w:rsid w:val="00281722"/>
    <w:rsid w:val="00281BCD"/>
    <w:rsid w:val="002830BD"/>
    <w:rsid w:val="0028604D"/>
    <w:rsid w:val="002966EE"/>
    <w:rsid w:val="002974D7"/>
    <w:rsid w:val="002A00E9"/>
    <w:rsid w:val="002A3090"/>
    <w:rsid w:val="002A4C59"/>
    <w:rsid w:val="002B60ED"/>
    <w:rsid w:val="002C4A7A"/>
    <w:rsid w:val="002C7743"/>
    <w:rsid w:val="002C79F9"/>
    <w:rsid w:val="002D1C9A"/>
    <w:rsid w:val="002D691C"/>
    <w:rsid w:val="002E021A"/>
    <w:rsid w:val="002E7CFB"/>
    <w:rsid w:val="002F1045"/>
    <w:rsid w:val="002F3F79"/>
    <w:rsid w:val="002F4644"/>
    <w:rsid w:val="002F48CD"/>
    <w:rsid w:val="00301E5D"/>
    <w:rsid w:val="003117E4"/>
    <w:rsid w:val="00312415"/>
    <w:rsid w:val="00314B3E"/>
    <w:rsid w:val="003203E6"/>
    <w:rsid w:val="0032264E"/>
    <w:rsid w:val="00325782"/>
    <w:rsid w:val="00326B58"/>
    <w:rsid w:val="00327A16"/>
    <w:rsid w:val="00331E78"/>
    <w:rsid w:val="00336438"/>
    <w:rsid w:val="0034024C"/>
    <w:rsid w:val="00344974"/>
    <w:rsid w:val="0034707B"/>
    <w:rsid w:val="0035260F"/>
    <w:rsid w:val="00352A1E"/>
    <w:rsid w:val="00353D82"/>
    <w:rsid w:val="00355790"/>
    <w:rsid w:val="00356633"/>
    <w:rsid w:val="00363E92"/>
    <w:rsid w:val="00365F07"/>
    <w:rsid w:val="00365FC3"/>
    <w:rsid w:val="003662A8"/>
    <w:rsid w:val="00366D62"/>
    <w:rsid w:val="00367F5C"/>
    <w:rsid w:val="00377147"/>
    <w:rsid w:val="00381D95"/>
    <w:rsid w:val="00393711"/>
    <w:rsid w:val="003A10EC"/>
    <w:rsid w:val="003B006D"/>
    <w:rsid w:val="003B06D9"/>
    <w:rsid w:val="003B5CE3"/>
    <w:rsid w:val="003B6D4B"/>
    <w:rsid w:val="003C475A"/>
    <w:rsid w:val="003C669B"/>
    <w:rsid w:val="003D5109"/>
    <w:rsid w:val="003E036B"/>
    <w:rsid w:val="003E693F"/>
    <w:rsid w:val="003E6B22"/>
    <w:rsid w:val="003E7BD4"/>
    <w:rsid w:val="003F5776"/>
    <w:rsid w:val="003F5C2D"/>
    <w:rsid w:val="00401F1F"/>
    <w:rsid w:val="00402445"/>
    <w:rsid w:val="00405131"/>
    <w:rsid w:val="0041021C"/>
    <w:rsid w:val="00411236"/>
    <w:rsid w:val="00415DF6"/>
    <w:rsid w:val="00422675"/>
    <w:rsid w:val="00422B8E"/>
    <w:rsid w:val="00433BBB"/>
    <w:rsid w:val="00433DC6"/>
    <w:rsid w:val="00440DC9"/>
    <w:rsid w:val="00446428"/>
    <w:rsid w:val="00450F2A"/>
    <w:rsid w:val="00452EA6"/>
    <w:rsid w:val="00464BC0"/>
    <w:rsid w:val="004665C6"/>
    <w:rsid w:val="00467DDB"/>
    <w:rsid w:val="00467E6F"/>
    <w:rsid w:val="004768FD"/>
    <w:rsid w:val="00476BD2"/>
    <w:rsid w:val="00476C46"/>
    <w:rsid w:val="00482331"/>
    <w:rsid w:val="004824F9"/>
    <w:rsid w:val="00482B6C"/>
    <w:rsid w:val="004872F0"/>
    <w:rsid w:val="0049321F"/>
    <w:rsid w:val="004932B3"/>
    <w:rsid w:val="004A1CB0"/>
    <w:rsid w:val="004A6389"/>
    <w:rsid w:val="004B5B7C"/>
    <w:rsid w:val="004B6C09"/>
    <w:rsid w:val="004C582C"/>
    <w:rsid w:val="004D2E11"/>
    <w:rsid w:val="004D4FBB"/>
    <w:rsid w:val="004D59C6"/>
    <w:rsid w:val="004D7146"/>
    <w:rsid w:val="004E241C"/>
    <w:rsid w:val="004E27BD"/>
    <w:rsid w:val="004F0A16"/>
    <w:rsid w:val="004F1EE7"/>
    <w:rsid w:val="004F40DE"/>
    <w:rsid w:val="00500ADC"/>
    <w:rsid w:val="005033A5"/>
    <w:rsid w:val="00503DB9"/>
    <w:rsid w:val="00505D55"/>
    <w:rsid w:val="00512E6A"/>
    <w:rsid w:val="00515A9F"/>
    <w:rsid w:val="00521BE1"/>
    <w:rsid w:val="0052395C"/>
    <w:rsid w:val="00525693"/>
    <w:rsid w:val="00530A1F"/>
    <w:rsid w:val="00530B00"/>
    <w:rsid w:val="005313F8"/>
    <w:rsid w:val="00532A72"/>
    <w:rsid w:val="005340A2"/>
    <w:rsid w:val="005345C5"/>
    <w:rsid w:val="00536127"/>
    <w:rsid w:val="00544D71"/>
    <w:rsid w:val="00550E8B"/>
    <w:rsid w:val="00554327"/>
    <w:rsid w:val="00555AF3"/>
    <w:rsid w:val="00564535"/>
    <w:rsid w:val="00565096"/>
    <w:rsid w:val="005664D2"/>
    <w:rsid w:val="00567EE5"/>
    <w:rsid w:val="00572AE7"/>
    <w:rsid w:val="005742B1"/>
    <w:rsid w:val="00576278"/>
    <w:rsid w:val="00581AD5"/>
    <w:rsid w:val="00583718"/>
    <w:rsid w:val="00587497"/>
    <w:rsid w:val="0059535B"/>
    <w:rsid w:val="00596684"/>
    <w:rsid w:val="00597280"/>
    <w:rsid w:val="005972B8"/>
    <w:rsid w:val="005A4B91"/>
    <w:rsid w:val="005A554A"/>
    <w:rsid w:val="005B0958"/>
    <w:rsid w:val="005B0EF8"/>
    <w:rsid w:val="005C08A4"/>
    <w:rsid w:val="005C116B"/>
    <w:rsid w:val="005C285D"/>
    <w:rsid w:val="005C4075"/>
    <w:rsid w:val="005C5067"/>
    <w:rsid w:val="005D5A16"/>
    <w:rsid w:val="005D5B8A"/>
    <w:rsid w:val="005E2F23"/>
    <w:rsid w:val="005E7795"/>
    <w:rsid w:val="005F00D5"/>
    <w:rsid w:val="005F11BF"/>
    <w:rsid w:val="005F3ED3"/>
    <w:rsid w:val="005F5B46"/>
    <w:rsid w:val="006136F2"/>
    <w:rsid w:val="00613A21"/>
    <w:rsid w:val="00617A72"/>
    <w:rsid w:val="00631A3D"/>
    <w:rsid w:val="00632618"/>
    <w:rsid w:val="0063663E"/>
    <w:rsid w:val="006372AB"/>
    <w:rsid w:val="00641020"/>
    <w:rsid w:val="0064682D"/>
    <w:rsid w:val="00647625"/>
    <w:rsid w:val="00647B90"/>
    <w:rsid w:val="006556C5"/>
    <w:rsid w:val="00660B3E"/>
    <w:rsid w:val="00667CA3"/>
    <w:rsid w:val="00671292"/>
    <w:rsid w:val="00671B69"/>
    <w:rsid w:val="00686593"/>
    <w:rsid w:val="00687ED3"/>
    <w:rsid w:val="006905F7"/>
    <w:rsid w:val="00697481"/>
    <w:rsid w:val="006A3F93"/>
    <w:rsid w:val="006A443A"/>
    <w:rsid w:val="006B1165"/>
    <w:rsid w:val="006C0A55"/>
    <w:rsid w:val="006E08FD"/>
    <w:rsid w:val="006E0D34"/>
    <w:rsid w:val="006F0D3B"/>
    <w:rsid w:val="006F25A4"/>
    <w:rsid w:val="006F426D"/>
    <w:rsid w:val="006F57DD"/>
    <w:rsid w:val="00701DCB"/>
    <w:rsid w:val="00702682"/>
    <w:rsid w:val="00705751"/>
    <w:rsid w:val="00706A07"/>
    <w:rsid w:val="007137D8"/>
    <w:rsid w:val="007203B8"/>
    <w:rsid w:val="00723536"/>
    <w:rsid w:val="0072652B"/>
    <w:rsid w:val="00730EA6"/>
    <w:rsid w:val="00734B67"/>
    <w:rsid w:val="00746E30"/>
    <w:rsid w:val="00752247"/>
    <w:rsid w:val="007538FC"/>
    <w:rsid w:val="007551A9"/>
    <w:rsid w:val="00763D19"/>
    <w:rsid w:val="00764C78"/>
    <w:rsid w:val="00773D0E"/>
    <w:rsid w:val="00775738"/>
    <w:rsid w:val="00775CDE"/>
    <w:rsid w:val="00787132"/>
    <w:rsid w:val="00791C02"/>
    <w:rsid w:val="00792040"/>
    <w:rsid w:val="00792780"/>
    <w:rsid w:val="00792AD4"/>
    <w:rsid w:val="00795048"/>
    <w:rsid w:val="0079510A"/>
    <w:rsid w:val="007A0901"/>
    <w:rsid w:val="007A0CE9"/>
    <w:rsid w:val="007A2752"/>
    <w:rsid w:val="007A3EED"/>
    <w:rsid w:val="007A4A92"/>
    <w:rsid w:val="007A4B83"/>
    <w:rsid w:val="007A57E4"/>
    <w:rsid w:val="007A6127"/>
    <w:rsid w:val="007A65F0"/>
    <w:rsid w:val="007B080D"/>
    <w:rsid w:val="007B1872"/>
    <w:rsid w:val="007C26D4"/>
    <w:rsid w:val="007D2276"/>
    <w:rsid w:val="007D2BA8"/>
    <w:rsid w:val="007D4FBF"/>
    <w:rsid w:val="007E06B4"/>
    <w:rsid w:val="007E289C"/>
    <w:rsid w:val="007E4A28"/>
    <w:rsid w:val="007E522D"/>
    <w:rsid w:val="007E5F20"/>
    <w:rsid w:val="007E6B48"/>
    <w:rsid w:val="007E7EEA"/>
    <w:rsid w:val="007F133D"/>
    <w:rsid w:val="007F1501"/>
    <w:rsid w:val="007F1951"/>
    <w:rsid w:val="007F35DE"/>
    <w:rsid w:val="00804575"/>
    <w:rsid w:val="00810BA0"/>
    <w:rsid w:val="00816692"/>
    <w:rsid w:val="00821237"/>
    <w:rsid w:val="0082649D"/>
    <w:rsid w:val="00830B9D"/>
    <w:rsid w:val="00845B8F"/>
    <w:rsid w:val="00850FB4"/>
    <w:rsid w:val="008530CB"/>
    <w:rsid w:val="00854509"/>
    <w:rsid w:val="00855D16"/>
    <w:rsid w:val="00856982"/>
    <w:rsid w:val="0086665B"/>
    <w:rsid w:val="00870586"/>
    <w:rsid w:val="00870EFF"/>
    <w:rsid w:val="00871F5C"/>
    <w:rsid w:val="0087438E"/>
    <w:rsid w:val="00875312"/>
    <w:rsid w:val="00875C6D"/>
    <w:rsid w:val="00876B66"/>
    <w:rsid w:val="0089312D"/>
    <w:rsid w:val="008944E0"/>
    <w:rsid w:val="00896566"/>
    <w:rsid w:val="00897C9E"/>
    <w:rsid w:val="008A3E89"/>
    <w:rsid w:val="008A6A85"/>
    <w:rsid w:val="008B0266"/>
    <w:rsid w:val="008B5F29"/>
    <w:rsid w:val="008B6195"/>
    <w:rsid w:val="008B624B"/>
    <w:rsid w:val="008C00BF"/>
    <w:rsid w:val="008C0A44"/>
    <w:rsid w:val="008C4623"/>
    <w:rsid w:val="008C4A73"/>
    <w:rsid w:val="008C6520"/>
    <w:rsid w:val="008C7B52"/>
    <w:rsid w:val="008D306E"/>
    <w:rsid w:val="008D5DBB"/>
    <w:rsid w:val="008D7DDD"/>
    <w:rsid w:val="008F2379"/>
    <w:rsid w:val="008F2F33"/>
    <w:rsid w:val="008F5A11"/>
    <w:rsid w:val="008F733F"/>
    <w:rsid w:val="00910DE5"/>
    <w:rsid w:val="009111B8"/>
    <w:rsid w:val="0092103D"/>
    <w:rsid w:val="00922004"/>
    <w:rsid w:val="00922752"/>
    <w:rsid w:val="00922E61"/>
    <w:rsid w:val="0092624B"/>
    <w:rsid w:val="0094239A"/>
    <w:rsid w:val="00943D31"/>
    <w:rsid w:val="009501A7"/>
    <w:rsid w:val="009533A0"/>
    <w:rsid w:val="009543F1"/>
    <w:rsid w:val="009635BA"/>
    <w:rsid w:val="00966822"/>
    <w:rsid w:val="0097148A"/>
    <w:rsid w:val="00975023"/>
    <w:rsid w:val="00980C7F"/>
    <w:rsid w:val="00982FAC"/>
    <w:rsid w:val="00984129"/>
    <w:rsid w:val="0098430C"/>
    <w:rsid w:val="00984E75"/>
    <w:rsid w:val="009951AA"/>
    <w:rsid w:val="009955CA"/>
    <w:rsid w:val="009A3B29"/>
    <w:rsid w:val="009B1808"/>
    <w:rsid w:val="009B3E21"/>
    <w:rsid w:val="009B595F"/>
    <w:rsid w:val="009B73A5"/>
    <w:rsid w:val="009C0C24"/>
    <w:rsid w:val="009C0E82"/>
    <w:rsid w:val="009D46D1"/>
    <w:rsid w:val="009D57B9"/>
    <w:rsid w:val="009E172E"/>
    <w:rsid w:val="009E25BA"/>
    <w:rsid w:val="009E2BC2"/>
    <w:rsid w:val="009E2D62"/>
    <w:rsid w:val="009E4403"/>
    <w:rsid w:val="009E545F"/>
    <w:rsid w:val="009E6F52"/>
    <w:rsid w:val="009F0C04"/>
    <w:rsid w:val="009F0DCA"/>
    <w:rsid w:val="00A00D60"/>
    <w:rsid w:val="00A0192E"/>
    <w:rsid w:val="00A02207"/>
    <w:rsid w:val="00A02365"/>
    <w:rsid w:val="00A03DB0"/>
    <w:rsid w:val="00A049AC"/>
    <w:rsid w:val="00A07B33"/>
    <w:rsid w:val="00A1191E"/>
    <w:rsid w:val="00A128D3"/>
    <w:rsid w:val="00A27B1D"/>
    <w:rsid w:val="00A36550"/>
    <w:rsid w:val="00A40D98"/>
    <w:rsid w:val="00A414A0"/>
    <w:rsid w:val="00A4251A"/>
    <w:rsid w:val="00A44747"/>
    <w:rsid w:val="00A45599"/>
    <w:rsid w:val="00A4682D"/>
    <w:rsid w:val="00A468C3"/>
    <w:rsid w:val="00A625AE"/>
    <w:rsid w:val="00A626A0"/>
    <w:rsid w:val="00A63AA6"/>
    <w:rsid w:val="00A66DA0"/>
    <w:rsid w:val="00A6731E"/>
    <w:rsid w:val="00A716D9"/>
    <w:rsid w:val="00A74EF8"/>
    <w:rsid w:val="00A811EC"/>
    <w:rsid w:val="00A83C26"/>
    <w:rsid w:val="00A83FB5"/>
    <w:rsid w:val="00A84221"/>
    <w:rsid w:val="00A872C9"/>
    <w:rsid w:val="00A90521"/>
    <w:rsid w:val="00A95987"/>
    <w:rsid w:val="00A9683D"/>
    <w:rsid w:val="00A97120"/>
    <w:rsid w:val="00AA689B"/>
    <w:rsid w:val="00AB0201"/>
    <w:rsid w:val="00AB684F"/>
    <w:rsid w:val="00AC2296"/>
    <w:rsid w:val="00AC31B8"/>
    <w:rsid w:val="00AC4520"/>
    <w:rsid w:val="00AD00E4"/>
    <w:rsid w:val="00AD7912"/>
    <w:rsid w:val="00AE3D87"/>
    <w:rsid w:val="00AE4752"/>
    <w:rsid w:val="00AE5390"/>
    <w:rsid w:val="00AE55EA"/>
    <w:rsid w:val="00AF2CE8"/>
    <w:rsid w:val="00AF3A3E"/>
    <w:rsid w:val="00AF4291"/>
    <w:rsid w:val="00AF42C0"/>
    <w:rsid w:val="00AF5256"/>
    <w:rsid w:val="00B04C21"/>
    <w:rsid w:val="00B06343"/>
    <w:rsid w:val="00B14EEB"/>
    <w:rsid w:val="00B2274E"/>
    <w:rsid w:val="00B23540"/>
    <w:rsid w:val="00B24FDF"/>
    <w:rsid w:val="00B27FC6"/>
    <w:rsid w:val="00B307C3"/>
    <w:rsid w:val="00B3106F"/>
    <w:rsid w:val="00B31A4F"/>
    <w:rsid w:val="00B35DC0"/>
    <w:rsid w:val="00B36D08"/>
    <w:rsid w:val="00B36F6A"/>
    <w:rsid w:val="00B41897"/>
    <w:rsid w:val="00B5266B"/>
    <w:rsid w:val="00B547C2"/>
    <w:rsid w:val="00B54807"/>
    <w:rsid w:val="00B6490C"/>
    <w:rsid w:val="00B720CB"/>
    <w:rsid w:val="00B74F31"/>
    <w:rsid w:val="00B7603E"/>
    <w:rsid w:val="00B76E60"/>
    <w:rsid w:val="00BA32CA"/>
    <w:rsid w:val="00BA4CA6"/>
    <w:rsid w:val="00BB1588"/>
    <w:rsid w:val="00BB15B7"/>
    <w:rsid w:val="00BB4FDB"/>
    <w:rsid w:val="00BB5EC2"/>
    <w:rsid w:val="00BB7099"/>
    <w:rsid w:val="00BC0085"/>
    <w:rsid w:val="00BC02C1"/>
    <w:rsid w:val="00BC5578"/>
    <w:rsid w:val="00BD352F"/>
    <w:rsid w:val="00BE1561"/>
    <w:rsid w:val="00BE6097"/>
    <w:rsid w:val="00BE67E1"/>
    <w:rsid w:val="00BE742A"/>
    <w:rsid w:val="00BF725E"/>
    <w:rsid w:val="00C01C73"/>
    <w:rsid w:val="00C05E05"/>
    <w:rsid w:val="00C12D40"/>
    <w:rsid w:val="00C16B79"/>
    <w:rsid w:val="00C21EA6"/>
    <w:rsid w:val="00C240B7"/>
    <w:rsid w:val="00C25D37"/>
    <w:rsid w:val="00C34DF0"/>
    <w:rsid w:val="00C4036E"/>
    <w:rsid w:val="00C53539"/>
    <w:rsid w:val="00C55604"/>
    <w:rsid w:val="00C55A15"/>
    <w:rsid w:val="00C57FEA"/>
    <w:rsid w:val="00C62059"/>
    <w:rsid w:val="00C63D2A"/>
    <w:rsid w:val="00C66DE6"/>
    <w:rsid w:val="00C778B2"/>
    <w:rsid w:val="00C77FE4"/>
    <w:rsid w:val="00C822FD"/>
    <w:rsid w:val="00C82FD6"/>
    <w:rsid w:val="00C96EE2"/>
    <w:rsid w:val="00CA0025"/>
    <w:rsid w:val="00CA73DD"/>
    <w:rsid w:val="00CB64D5"/>
    <w:rsid w:val="00CC003B"/>
    <w:rsid w:val="00CC023E"/>
    <w:rsid w:val="00CC61B4"/>
    <w:rsid w:val="00CE0BB8"/>
    <w:rsid w:val="00CE14D9"/>
    <w:rsid w:val="00CE507F"/>
    <w:rsid w:val="00CE771F"/>
    <w:rsid w:val="00CF2EBF"/>
    <w:rsid w:val="00CF2F09"/>
    <w:rsid w:val="00CF5C5A"/>
    <w:rsid w:val="00CF66C0"/>
    <w:rsid w:val="00CF794B"/>
    <w:rsid w:val="00D019B5"/>
    <w:rsid w:val="00D024A4"/>
    <w:rsid w:val="00D120F7"/>
    <w:rsid w:val="00D12316"/>
    <w:rsid w:val="00D1427D"/>
    <w:rsid w:val="00D166F9"/>
    <w:rsid w:val="00D24D33"/>
    <w:rsid w:val="00D27D17"/>
    <w:rsid w:val="00D31FAA"/>
    <w:rsid w:val="00D322CA"/>
    <w:rsid w:val="00D35C6C"/>
    <w:rsid w:val="00D41176"/>
    <w:rsid w:val="00D4143A"/>
    <w:rsid w:val="00D41CE3"/>
    <w:rsid w:val="00D45792"/>
    <w:rsid w:val="00D460D5"/>
    <w:rsid w:val="00D52162"/>
    <w:rsid w:val="00D54985"/>
    <w:rsid w:val="00D61CC0"/>
    <w:rsid w:val="00D6636C"/>
    <w:rsid w:val="00D66C3E"/>
    <w:rsid w:val="00D66DF5"/>
    <w:rsid w:val="00D671DC"/>
    <w:rsid w:val="00D73C93"/>
    <w:rsid w:val="00D75593"/>
    <w:rsid w:val="00D75780"/>
    <w:rsid w:val="00D8598F"/>
    <w:rsid w:val="00D87A98"/>
    <w:rsid w:val="00D92546"/>
    <w:rsid w:val="00D93557"/>
    <w:rsid w:val="00D936AA"/>
    <w:rsid w:val="00D9407D"/>
    <w:rsid w:val="00D97921"/>
    <w:rsid w:val="00DB3A0F"/>
    <w:rsid w:val="00DC04D6"/>
    <w:rsid w:val="00DC360A"/>
    <w:rsid w:val="00DC38FA"/>
    <w:rsid w:val="00DC6049"/>
    <w:rsid w:val="00DC6CC5"/>
    <w:rsid w:val="00DD0131"/>
    <w:rsid w:val="00DD1242"/>
    <w:rsid w:val="00DD2A59"/>
    <w:rsid w:val="00DD301E"/>
    <w:rsid w:val="00DE1C1A"/>
    <w:rsid w:val="00DE77A4"/>
    <w:rsid w:val="00DE7B22"/>
    <w:rsid w:val="00DF48A1"/>
    <w:rsid w:val="00DF7193"/>
    <w:rsid w:val="00E00C96"/>
    <w:rsid w:val="00E06ECD"/>
    <w:rsid w:val="00E1179A"/>
    <w:rsid w:val="00E14315"/>
    <w:rsid w:val="00E16B37"/>
    <w:rsid w:val="00E17FA6"/>
    <w:rsid w:val="00E212E0"/>
    <w:rsid w:val="00E369A0"/>
    <w:rsid w:val="00E37786"/>
    <w:rsid w:val="00E419C2"/>
    <w:rsid w:val="00E42F8D"/>
    <w:rsid w:val="00E43690"/>
    <w:rsid w:val="00E46E76"/>
    <w:rsid w:val="00E50D99"/>
    <w:rsid w:val="00E54AAE"/>
    <w:rsid w:val="00E5702A"/>
    <w:rsid w:val="00E617FC"/>
    <w:rsid w:val="00E63B82"/>
    <w:rsid w:val="00E64365"/>
    <w:rsid w:val="00E65302"/>
    <w:rsid w:val="00E664DB"/>
    <w:rsid w:val="00E674F0"/>
    <w:rsid w:val="00E7709D"/>
    <w:rsid w:val="00E8571E"/>
    <w:rsid w:val="00E86C51"/>
    <w:rsid w:val="00E86CD7"/>
    <w:rsid w:val="00E902C7"/>
    <w:rsid w:val="00E91A3B"/>
    <w:rsid w:val="00E94FBA"/>
    <w:rsid w:val="00E97AB3"/>
    <w:rsid w:val="00EA0E24"/>
    <w:rsid w:val="00EA6DE9"/>
    <w:rsid w:val="00EB1435"/>
    <w:rsid w:val="00EB2E42"/>
    <w:rsid w:val="00EB7004"/>
    <w:rsid w:val="00EB75CD"/>
    <w:rsid w:val="00EB776A"/>
    <w:rsid w:val="00EC009E"/>
    <w:rsid w:val="00EC1F90"/>
    <w:rsid w:val="00EC7D15"/>
    <w:rsid w:val="00ED016E"/>
    <w:rsid w:val="00ED4530"/>
    <w:rsid w:val="00ED6634"/>
    <w:rsid w:val="00ED6894"/>
    <w:rsid w:val="00EE078A"/>
    <w:rsid w:val="00EE0D81"/>
    <w:rsid w:val="00EE7750"/>
    <w:rsid w:val="00EF0713"/>
    <w:rsid w:val="00EF6CA0"/>
    <w:rsid w:val="00EF7B39"/>
    <w:rsid w:val="00F00232"/>
    <w:rsid w:val="00F0579F"/>
    <w:rsid w:val="00F111BE"/>
    <w:rsid w:val="00F11ED6"/>
    <w:rsid w:val="00F12165"/>
    <w:rsid w:val="00F12C9E"/>
    <w:rsid w:val="00F13389"/>
    <w:rsid w:val="00F154F1"/>
    <w:rsid w:val="00F20460"/>
    <w:rsid w:val="00F221ED"/>
    <w:rsid w:val="00F277C4"/>
    <w:rsid w:val="00F33516"/>
    <w:rsid w:val="00F45E59"/>
    <w:rsid w:val="00F50BB8"/>
    <w:rsid w:val="00F56446"/>
    <w:rsid w:val="00F638CD"/>
    <w:rsid w:val="00F64E37"/>
    <w:rsid w:val="00F675A1"/>
    <w:rsid w:val="00F7030B"/>
    <w:rsid w:val="00F7268E"/>
    <w:rsid w:val="00F739FC"/>
    <w:rsid w:val="00F7401D"/>
    <w:rsid w:val="00F747B0"/>
    <w:rsid w:val="00F74EA3"/>
    <w:rsid w:val="00F80158"/>
    <w:rsid w:val="00F90C83"/>
    <w:rsid w:val="00F97AC1"/>
    <w:rsid w:val="00FA1F73"/>
    <w:rsid w:val="00FA6206"/>
    <w:rsid w:val="00FC6BC8"/>
    <w:rsid w:val="00FC72BF"/>
    <w:rsid w:val="00FD1247"/>
    <w:rsid w:val="00FD31FB"/>
    <w:rsid w:val="00FD3F1D"/>
    <w:rsid w:val="00FD4637"/>
    <w:rsid w:val="00FD78F2"/>
    <w:rsid w:val="00FD7ABC"/>
    <w:rsid w:val="00FE1AA7"/>
    <w:rsid w:val="00FE5EC2"/>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0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unhideWhenUsed="0" w:qFormat="1"/>
    <w:lsdException w:name="heading 9" w:uiPriority="9" w:unhideWhenUsed="0"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2" w:semiHidden="0" w:unhideWhenUsed="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792780"/>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2A4C59"/>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2A4C5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113EE1"/>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113EE1"/>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5D5A16"/>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E902C7"/>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E06ECD"/>
    <w:pPr>
      <w:numPr>
        <w:numId w:val="1"/>
      </w:numPr>
      <w:tabs>
        <w:tab w:val="clear" w:pos="720"/>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99"/>
    <w:semiHidden/>
    <w:qFormat/>
    <w:locked/>
    <w:rsid w:val="00DE77A4"/>
    <w:rPr>
      <w:b/>
      <w:bCs/>
    </w:rPr>
  </w:style>
  <w:style w:type="character" w:customStyle="1" w:styleId="Bold">
    <w:name w:val="Bold"/>
    <w:basedOn w:val="DefaultParagraphFont"/>
    <w:rsid w:val="00DE77A4"/>
    <w:rPr>
      <w:b/>
    </w:rPr>
  </w:style>
  <w:style w:type="paragraph" w:styleId="Footer">
    <w:name w:val="footer"/>
    <w:basedOn w:val="Normal"/>
    <w:link w:val="FooterChar"/>
    <w:semiHidden/>
    <w:rsid w:val="00DE77A4"/>
    <w:pPr>
      <w:tabs>
        <w:tab w:val="center" w:pos="4680"/>
        <w:tab w:val="right" w:pos="9360"/>
      </w:tabs>
    </w:pPr>
    <w:rPr>
      <w:sz w:val="16"/>
    </w:rPr>
  </w:style>
  <w:style w:type="character" w:customStyle="1" w:styleId="FooterChar">
    <w:name w:val="Footer Char"/>
    <w:basedOn w:val="DefaultParagraphFont"/>
    <w:link w:val="Footer"/>
    <w:semiHidden/>
    <w:rsid w:val="00B2274E"/>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5D5A1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113EE1"/>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Spacing">
    <w:name w:val="No Spacing"/>
    <w:uiPriority w:val="1"/>
    <w:semiHidden/>
    <w:qFormat/>
    <w:rsid w:val="0013473D"/>
    <w:rPr>
      <w:rFonts w:asciiTheme="minorHAnsi" w:hAnsiTheme="minorHAnsi"/>
    </w:r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FollowedHyperlink">
    <w:name w:val="FollowedHyperlink"/>
    <w:basedOn w:val="DefaultParagraphFont"/>
    <w:uiPriority w:val="99"/>
    <w:semiHidden/>
    <w:unhideWhenUsed/>
    <w:rsid w:val="00E902C7"/>
    <w:rPr>
      <w:color w:val="800080" w:themeColor="followedHyperlink"/>
      <w:u w:val="single"/>
    </w:rPr>
  </w:style>
  <w:style w:type="numbering" w:customStyle="1" w:styleId="BulletedBodyText">
    <w:name w:val="Bulleted Body Text"/>
    <w:basedOn w:val="NoList"/>
    <w:rsid w:val="00E902C7"/>
    <w:pPr>
      <w:numPr>
        <w:numId w:val="13"/>
      </w:numPr>
    </w:pPr>
  </w:style>
  <w:style w:type="character" w:styleId="PlaceholderText">
    <w:name w:val="Placeholder Text"/>
    <w:basedOn w:val="DefaultParagraphFont"/>
    <w:uiPriority w:val="99"/>
    <w:semiHidden/>
    <w:rsid w:val="00E902C7"/>
    <w:rPr>
      <w:color w:val="808080"/>
    </w:rPr>
  </w:style>
  <w:style w:type="paragraph" w:customStyle="1" w:styleId="StylePlainTextCodeAfter6pt">
    <w:name w:val="Style Plain TextCode + After:  6 pt"/>
    <w:basedOn w:val="PlainText"/>
    <w:semiHidden/>
    <w:rsid w:val="00E902C7"/>
    <w:pPr>
      <w:spacing w:after="120"/>
    </w:pPr>
    <w:rPr>
      <w:rFonts w:eastAsia="Times New Roman" w:cs="Times New Roman"/>
      <w:sz w:val="20"/>
    </w:rPr>
  </w:style>
  <w:style w:type="character" w:customStyle="1" w:styleId="Italic0">
    <w:name w:val="Italic"/>
    <w:basedOn w:val="DefaultParagraphFont"/>
    <w:uiPriority w:val="1"/>
    <w:semiHidden/>
    <w:qFormat/>
    <w:rsid w:val="00E902C7"/>
    <w:rPr>
      <w:i/>
    </w:rPr>
  </w:style>
  <w:style w:type="character" w:customStyle="1" w:styleId="TableHeadChar">
    <w:name w:val="Table Head Char"/>
    <w:basedOn w:val="DefaultParagraphFont"/>
    <w:link w:val="TableHead"/>
    <w:uiPriority w:val="99"/>
    <w:rsid w:val="0082649D"/>
    <w:rPr>
      <w:rFonts w:asciiTheme="minorHAnsi" w:eastAsia="MS Mincho" w:hAnsiTheme="minorHAnsi" w:cs="Arial"/>
      <w:b/>
      <w:sz w:val="20"/>
      <w:szCs w:val="20"/>
    </w:rPr>
  </w:style>
  <w:style w:type="paragraph" w:styleId="Header">
    <w:name w:val="header"/>
    <w:basedOn w:val="BodyText"/>
    <w:link w:val="HeaderChar"/>
    <w:semiHidden/>
    <w:rsid w:val="001A362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113EE1"/>
    <w:rPr>
      <w:rFonts w:asciiTheme="minorHAnsi" w:eastAsia="MS Mincho" w:hAnsiTheme="minorHAnsi" w:cs="Arial"/>
      <w:sz w:val="16"/>
      <w:szCs w:val="20"/>
    </w:rPr>
  </w:style>
  <w:style w:type="character" w:styleId="BookTitle">
    <w:name w:val="Book Title"/>
    <w:uiPriority w:val="33"/>
    <w:rsid w:val="00A36550"/>
  </w:style>
  <w:style w:type="character" w:customStyle="1" w:styleId="BodyChar">
    <w:name w:val="Body Char"/>
    <w:basedOn w:val="BodyTextChar"/>
    <w:link w:val="Body"/>
    <w:locked/>
    <w:rsid w:val="00273D35"/>
    <w:rPr>
      <w:rFonts w:asciiTheme="minorHAnsi" w:eastAsia="MS Mincho" w:hAnsiTheme="minorHAnsi" w:cs="Arial"/>
      <w:szCs w:val="20"/>
    </w:rPr>
  </w:style>
  <w:style w:type="paragraph" w:customStyle="1" w:styleId="Body">
    <w:name w:val="Body"/>
    <w:basedOn w:val="BodyText"/>
    <w:link w:val="BodyChar"/>
    <w:qFormat/>
    <w:rsid w:val="00273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unhideWhenUsed="0" w:qFormat="1"/>
    <w:lsdException w:name="heading 9" w:uiPriority="9" w:unhideWhenUsed="0"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2" w:semiHidden="0" w:unhideWhenUsed="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113EE1"/>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113EE1"/>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113EE1"/>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5D5A16"/>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E902C7"/>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E06ECD"/>
    <w:pPr>
      <w:numPr>
        <w:numId w:val="1"/>
      </w:numPr>
      <w:tabs>
        <w:tab w:val="clear" w:pos="720"/>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99"/>
    <w:semiHidden/>
    <w:qFormat/>
    <w:locked/>
    <w:rsid w:val="00DE77A4"/>
    <w:rPr>
      <w:b/>
      <w:bCs/>
    </w:rPr>
  </w:style>
  <w:style w:type="character" w:customStyle="1" w:styleId="Bold">
    <w:name w:val="Bold"/>
    <w:basedOn w:val="DefaultParagraphFont"/>
    <w:semiHidden/>
    <w:rsid w:val="00DE77A4"/>
    <w:rPr>
      <w:b/>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5D5A1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113EE1"/>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Spacing">
    <w:name w:val="No Spacing"/>
    <w:uiPriority w:val="1"/>
    <w:semiHidden/>
    <w:qFormat/>
    <w:rsid w:val="0013473D"/>
    <w:rPr>
      <w:rFonts w:asciiTheme="minorHAnsi" w:hAnsiTheme="minorHAnsi"/>
    </w:r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FollowedHyperlink">
    <w:name w:val="FollowedHyperlink"/>
    <w:basedOn w:val="DefaultParagraphFont"/>
    <w:uiPriority w:val="99"/>
    <w:semiHidden/>
    <w:unhideWhenUsed/>
    <w:rsid w:val="00E902C7"/>
    <w:rPr>
      <w:color w:val="800080" w:themeColor="followedHyperlink"/>
      <w:u w:val="single"/>
    </w:rPr>
  </w:style>
  <w:style w:type="numbering" w:customStyle="1" w:styleId="BulletedBodyText">
    <w:name w:val="Bulleted Body Text"/>
    <w:basedOn w:val="NoList"/>
    <w:rsid w:val="00E902C7"/>
    <w:pPr>
      <w:numPr>
        <w:numId w:val="13"/>
      </w:numPr>
    </w:pPr>
  </w:style>
  <w:style w:type="character" w:styleId="PlaceholderText">
    <w:name w:val="Placeholder Text"/>
    <w:basedOn w:val="DefaultParagraphFont"/>
    <w:uiPriority w:val="99"/>
    <w:semiHidden/>
    <w:rsid w:val="00E902C7"/>
    <w:rPr>
      <w:color w:val="808080"/>
    </w:rPr>
  </w:style>
  <w:style w:type="paragraph" w:customStyle="1" w:styleId="StylePlainTextCodeAfter6pt">
    <w:name w:val="Style Plain TextCode + After:  6 pt"/>
    <w:basedOn w:val="PlainText"/>
    <w:semiHidden/>
    <w:rsid w:val="00E902C7"/>
    <w:pPr>
      <w:spacing w:after="120"/>
    </w:pPr>
    <w:rPr>
      <w:rFonts w:eastAsia="Times New Roman" w:cs="Times New Roman"/>
      <w:sz w:val="20"/>
    </w:rPr>
  </w:style>
  <w:style w:type="character" w:customStyle="1" w:styleId="Italic0">
    <w:name w:val="Italic"/>
    <w:basedOn w:val="DefaultParagraphFont"/>
    <w:uiPriority w:val="1"/>
    <w:semiHidden/>
    <w:qFormat/>
    <w:rsid w:val="00E902C7"/>
    <w:rPr>
      <w:i/>
    </w:rPr>
  </w:style>
  <w:style w:type="character" w:customStyle="1" w:styleId="TableHeadChar">
    <w:name w:val="Table Head Char"/>
    <w:basedOn w:val="DefaultParagraphFont"/>
    <w:link w:val="TableHead"/>
    <w:uiPriority w:val="99"/>
    <w:rsid w:val="0082649D"/>
    <w:rPr>
      <w:rFonts w:asciiTheme="minorHAnsi" w:eastAsia="MS Mincho" w:hAnsiTheme="minorHAnsi" w:cs="Arial"/>
      <w:b/>
      <w:sz w:val="20"/>
      <w:szCs w:val="20"/>
    </w:rPr>
  </w:style>
  <w:style w:type="paragraph" w:styleId="Header">
    <w:name w:val="header"/>
    <w:basedOn w:val="BodyText"/>
    <w:link w:val="HeaderChar"/>
    <w:semiHidden/>
    <w:rsid w:val="001A362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113EE1"/>
    <w:rPr>
      <w:rFonts w:asciiTheme="minorHAnsi" w:eastAsia="MS Mincho" w:hAnsiTheme="minorHAnsi" w:cs="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8783">
      <w:bodyDiv w:val="1"/>
      <w:marLeft w:val="0"/>
      <w:marRight w:val="0"/>
      <w:marTop w:val="0"/>
      <w:marBottom w:val="0"/>
      <w:divBdr>
        <w:top w:val="none" w:sz="0" w:space="0" w:color="auto"/>
        <w:left w:val="none" w:sz="0" w:space="0" w:color="auto"/>
        <w:bottom w:val="none" w:sz="0" w:space="0" w:color="auto"/>
        <w:right w:val="none" w:sz="0" w:space="0" w:color="auto"/>
      </w:divBdr>
      <w:divsChild>
        <w:div w:id="1703822337">
          <w:marLeft w:val="0"/>
          <w:marRight w:val="0"/>
          <w:marTop w:val="0"/>
          <w:marBottom w:val="0"/>
          <w:divBdr>
            <w:top w:val="none" w:sz="0" w:space="0" w:color="auto"/>
            <w:left w:val="none" w:sz="0" w:space="0" w:color="auto"/>
            <w:bottom w:val="none" w:sz="0" w:space="0" w:color="auto"/>
            <w:right w:val="none" w:sz="0" w:space="0" w:color="auto"/>
          </w:divBdr>
          <w:divsChild>
            <w:div w:id="2040624622">
              <w:marLeft w:val="0"/>
              <w:marRight w:val="0"/>
              <w:marTop w:val="0"/>
              <w:marBottom w:val="0"/>
              <w:divBdr>
                <w:top w:val="none" w:sz="0" w:space="0" w:color="auto"/>
                <w:left w:val="none" w:sz="0" w:space="0" w:color="auto"/>
                <w:bottom w:val="none" w:sz="0" w:space="0" w:color="auto"/>
                <w:right w:val="none" w:sz="0" w:space="0" w:color="auto"/>
              </w:divBdr>
              <w:divsChild>
                <w:div w:id="15370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67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directx/default.aspx" TargetMode="External"/><Relationship Id="rId18" Type="http://schemas.openxmlformats.org/officeDocument/2006/relationships/image" Target="media/image6.emf"/><Relationship Id="rId26" Type="http://schemas.openxmlformats.org/officeDocument/2006/relationships/hyperlink" Target="http://research.microsoft.com/research/downloads/Details/25e1bea3-142e-4694-bde5-f0d44f9d8709/Details.aspx"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hyperlink" Target="https://connect.microsoft.com/acceleratorv2" TargetMode="External"/><Relationship Id="rId33" Type="http://schemas.openxmlformats.org/officeDocument/2006/relationships/hyperlink" Target="http://en.wikipedia.org/wiki/Directed_acyclic_graph"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en.wikipedia.org/wiki/Conway%27s_Game_of_Lif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esearch.microsoft.com/research/pubs/view.aspx?tr_id=1040" TargetMode="External"/><Relationship Id="rId32" Type="http://schemas.openxmlformats.org/officeDocument/2006/relationships/hyperlink" Target="http://msdn.microsoft.com/en-us/library/2e08f6yc.aspx"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emf"/><Relationship Id="rId28" Type="http://schemas.openxmlformats.org/officeDocument/2006/relationships/hyperlink" Target="http://en.wikipedia.org/wiki/Embarrassingly_parallel"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emf"/><Relationship Id="rId31" Type="http://schemas.openxmlformats.org/officeDocument/2006/relationships/hyperlink" Target="http://connect.microsoft.com/acceleratorv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hyperlink" Target="http://research.microsoft.com/en-us/collaboration/tools/dryad.aspx" TargetMode="External"/><Relationship Id="rId30" Type="http://schemas.openxmlformats.org/officeDocument/2006/relationships/hyperlink" Target="http://research.microsoft.com/Accelerator/"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10F20A3643CA4DA401591BBEC9C409" ma:contentTypeVersion="0" ma:contentTypeDescription="Create a new document." ma:contentTypeScope="" ma:versionID="5acd5eb4d1b924789e15b90b28ad2944">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0ECFE-A650-4F38-955B-A48C8318E5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CCC23E-1EB1-4D0B-A8B7-7991F1CA7AE2}">
  <ds:schemaRefs>
    <ds:schemaRef ds:uri="http://schemas.microsoft.com/sharepoint/v3/contenttype/forms"/>
  </ds:schemaRefs>
</ds:datastoreItem>
</file>

<file path=customXml/itemProps3.xml><?xml version="1.0" encoding="utf-8"?>
<ds:datastoreItem xmlns:ds="http://schemas.openxmlformats.org/officeDocument/2006/customXml" ds:itemID="{5678B0F6-5FEE-43B5-B3FA-0978DE1AE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8068CD6-D9F0-444F-95F1-335268B7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18242</Words>
  <Characters>103983</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2012-03-23T21:35:00Z</dcterms:created>
  <dcterms:modified xsi:type="dcterms:W3CDTF">2012-03-23T21:35:00Z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0x010100A310F20A3643CA4DA401591BBEC9C409</vt:lpwstr>
  </property>
</Properties>
</file>