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DB2" w:rsidRDefault="003126E6" w:rsidP="003126E6">
      <w:pPr>
        <w:pStyle w:val="Titre1"/>
        <w:jc w:val="center"/>
        <w:rPr>
          <w:lang w:val="fr-FR"/>
        </w:rPr>
      </w:pPr>
      <w:r>
        <w:rPr>
          <w:lang w:val="fr-FR"/>
        </w:rPr>
        <w:t xml:space="preserve">Storyboard </w:t>
      </w:r>
      <w:r w:rsidR="008A171B">
        <w:rPr>
          <w:lang w:val="fr-FR"/>
        </w:rPr>
        <w:t>3</w:t>
      </w:r>
      <w:bookmarkStart w:id="0" w:name="_GoBack"/>
      <w:bookmarkEnd w:id="0"/>
    </w:p>
    <w:p w:rsidR="003126E6" w:rsidRDefault="00DF65F4" w:rsidP="003126E6">
      <w:pPr>
        <w:pStyle w:val="Titre2"/>
        <w:jc w:val="center"/>
        <w:rPr>
          <w:lang w:val="fr-FR"/>
        </w:rPr>
      </w:pPr>
      <w:r>
        <w:rPr>
          <w:lang w:val="fr-FR"/>
        </w:rPr>
        <w:t>Création d’une vente / Modification d’une vente</w:t>
      </w:r>
    </w:p>
    <w:p w:rsidR="003126E6" w:rsidRDefault="003126E6" w:rsidP="003126E6">
      <w:pPr>
        <w:rPr>
          <w:lang w:val="fr-FR"/>
        </w:rPr>
      </w:pPr>
      <w:r>
        <w:rPr>
          <w:lang w:val="fr-FR"/>
        </w:rPr>
        <w:t xml:space="preserve">Un utilisateur, </w:t>
      </w:r>
      <w:r w:rsidR="00971EE9">
        <w:rPr>
          <w:lang w:val="fr-FR"/>
        </w:rPr>
        <w:t xml:space="preserve">après s’être connecté, </w:t>
      </w:r>
      <w:r w:rsidR="00DF65F4">
        <w:rPr>
          <w:lang w:val="fr-FR"/>
        </w:rPr>
        <w:t>créer une vente, la voir affichée dans le site et modifier les informations de la vente, comme par exemple son titre.</w:t>
      </w:r>
    </w:p>
    <w:p w:rsidR="003126E6" w:rsidRDefault="003501FA" w:rsidP="003126E6">
      <w:pPr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9504" behindDoc="0" locked="0" layoutInCell="1" allowOverlap="1" wp14:anchorId="2D5270DD" wp14:editId="4EC0A1C1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3895725" cy="244565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4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26E6">
        <w:rPr>
          <w:lang w:val="fr-FR"/>
        </w:rPr>
        <w:t>Lors de l’arrivée sur le site, l’utilisateur arrive sur la page d’accueil ci-dessous.</w:t>
      </w:r>
    </w:p>
    <w:p w:rsidR="00CF3A42" w:rsidRDefault="00CF3A42" w:rsidP="003126E6">
      <w:pPr>
        <w:rPr>
          <w:lang w:val="fr-FR"/>
        </w:rPr>
      </w:pPr>
    </w:p>
    <w:p w:rsidR="003126E6" w:rsidRDefault="003501FA" w:rsidP="003126E6">
      <w:pPr>
        <w:rPr>
          <w:lang w:val="fr-FR"/>
        </w:rPr>
      </w:pPr>
      <w:r>
        <w:rPr>
          <w:lang w:val="fr-FR"/>
        </w:rPr>
        <w:t>Pour créer une vente, il clique sur le bouton « Vendre un objet ».</w:t>
      </w:r>
    </w:p>
    <w:p w:rsidR="003126E6" w:rsidRDefault="003501FA" w:rsidP="003126E6">
      <w:pPr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0528" behindDoc="0" locked="0" layoutInCell="1" allowOverlap="1" wp14:anchorId="0BC489C9" wp14:editId="0DE6A5E3">
            <wp:simplePos x="0" y="0"/>
            <wp:positionH relativeFrom="margin">
              <wp:align>center</wp:align>
            </wp:positionH>
            <wp:positionV relativeFrom="paragraph">
              <wp:posOffset>612775</wp:posOffset>
            </wp:positionV>
            <wp:extent cx="4210050" cy="2642870"/>
            <wp:effectExtent l="0" t="0" r="0" b="508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6E6">
        <w:rPr>
          <w:lang w:val="fr-FR"/>
        </w:rPr>
        <w:t xml:space="preserve">Après avoir </w:t>
      </w:r>
      <w:r>
        <w:rPr>
          <w:lang w:val="fr-FR"/>
        </w:rPr>
        <w:t>cliqué sur ce bouton, il est amené sur la page ci-dessous, qui lui permet de rentrer les différentes informations de sa vente. Pour pouvoir continuer, il valide avec le bouton « Confirmer » après avoir entré les informations demandées.</w:t>
      </w:r>
    </w:p>
    <w:p w:rsidR="003126E6" w:rsidRDefault="003126E6">
      <w:pPr>
        <w:jc w:val="left"/>
        <w:rPr>
          <w:lang w:val="fr-FR"/>
        </w:rPr>
      </w:pPr>
      <w:r>
        <w:rPr>
          <w:lang w:val="fr-FR"/>
        </w:rPr>
        <w:br w:type="page"/>
      </w:r>
    </w:p>
    <w:p w:rsidR="003126E6" w:rsidRDefault="008A171B" w:rsidP="003126E6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71552" behindDoc="0" locked="0" layoutInCell="1" allowOverlap="1" wp14:anchorId="446ADDC1" wp14:editId="52CA1326">
            <wp:simplePos x="0" y="0"/>
            <wp:positionH relativeFrom="margin">
              <wp:align>center</wp:align>
            </wp:positionH>
            <wp:positionV relativeFrom="paragraph">
              <wp:posOffset>781050</wp:posOffset>
            </wp:positionV>
            <wp:extent cx="3832590" cy="2406015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59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01FA">
        <w:rPr>
          <w:lang w:val="fr-FR"/>
        </w:rPr>
        <w:t xml:space="preserve">Il arrive ensuite sur la page de présentation de son objet, qui montre comment il sera vu par les acheteurs et les autres utilisateurs du site. Sur </w:t>
      </w:r>
      <w:r>
        <w:rPr>
          <w:lang w:val="fr-FR"/>
        </w:rPr>
        <w:t>cette page, il peut choisir de modifier ou d’annuler sa vente. Dans notre cas, l’utilisateur souhaite modifier les informations de sa vente, et clique donc sur le bouton « Modifier ».</w:t>
      </w:r>
    </w:p>
    <w:p w:rsidR="003126E6" w:rsidRDefault="003126E6" w:rsidP="003126E6">
      <w:pPr>
        <w:rPr>
          <w:lang w:val="fr-FR"/>
        </w:rPr>
      </w:pPr>
    </w:p>
    <w:p w:rsidR="005E46DA" w:rsidRDefault="008A171B" w:rsidP="003126E6">
      <w:pPr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3600" behindDoc="0" locked="0" layoutInCell="1" allowOverlap="1" wp14:anchorId="1D60A536" wp14:editId="1FAECB4E">
            <wp:simplePos x="0" y="0"/>
            <wp:positionH relativeFrom="margin">
              <wp:align>center</wp:align>
            </wp:positionH>
            <wp:positionV relativeFrom="paragraph">
              <wp:posOffset>470535</wp:posOffset>
            </wp:positionV>
            <wp:extent cx="4166235" cy="2615565"/>
            <wp:effectExtent l="0" t="0" r="5715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r-FR"/>
        </w:rPr>
        <w:t>Le site amène l’utilisateur sur un onglet en tout point similaire à celui de création de vente, mais cette fois-ci avec un bouton « Annuler la vente » qui s’ajoute au bouton « Confirmer ».</w:t>
      </w:r>
    </w:p>
    <w:p w:rsidR="008A171B" w:rsidRDefault="008A171B" w:rsidP="003126E6">
      <w:pPr>
        <w:rPr>
          <w:noProof/>
          <w:lang w:val="fr-FR" w:eastAsia="fr-FR"/>
        </w:rPr>
      </w:pPr>
    </w:p>
    <w:p w:rsidR="008A171B" w:rsidRDefault="008A171B">
      <w:pPr>
        <w:jc w:val="left"/>
        <w:rPr>
          <w:lang w:val="fr-FR"/>
        </w:rPr>
      </w:pPr>
      <w:r>
        <w:rPr>
          <w:lang w:val="fr-FR"/>
        </w:rPr>
        <w:br w:type="page"/>
      </w:r>
    </w:p>
    <w:p w:rsidR="005E46DA" w:rsidRDefault="008A171B" w:rsidP="003126E6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72576" behindDoc="0" locked="0" layoutInCell="1" allowOverlap="1" wp14:anchorId="017DD2F5" wp14:editId="5312AE56">
            <wp:simplePos x="0" y="0"/>
            <wp:positionH relativeFrom="margin">
              <wp:align>center</wp:align>
            </wp:positionH>
            <wp:positionV relativeFrom="paragraph">
              <wp:posOffset>428625</wp:posOffset>
            </wp:positionV>
            <wp:extent cx="3741555" cy="2348865"/>
            <wp:effectExtent l="0" t="0" r="0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55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r-FR"/>
        </w:rPr>
        <w:t>Ensuite, le site l’amène de nouveau sur sa page, mais cette fois ci avec les modifications sauvegardées.</w:t>
      </w:r>
    </w:p>
    <w:p w:rsidR="008A171B" w:rsidRPr="003126E6" w:rsidRDefault="008A171B" w:rsidP="003126E6">
      <w:pPr>
        <w:rPr>
          <w:lang w:val="fr-FR"/>
        </w:rPr>
      </w:pPr>
    </w:p>
    <w:sectPr w:rsidR="008A171B" w:rsidRPr="003126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6E6"/>
    <w:rsid w:val="003126E6"/>
    <w:rsid w:val="003501FA"/>
    <w:rsid w:val="004F774A"/>
    <w:rsid w:val="005E46DA"/>
    <w:rsid w:val="00670DB2"/>
    <w:rsid w:val="008A171B"/>
    <w:rsid w:val="0091225B"/>
    <w:rsid w:val="00971EE9"/>
    <w:rsid w:val="00C21711"/>
    <w:rsid w:val="00CA655F"/>
    <w:rsid w:val="00CF3A42"/>
    <w:rsid w:val="00DF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69381"/>
  <w15:chartTrackingRefBased/>
  <w15:docId w15:val="{4477F041-A5A2-438B-828C-6CA80EFA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6E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12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2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26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126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126E6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3126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Bélanger</dc:creator>
  <cp:keywords/>
  <dc:description/>
  <cp:lastModifiedBy>Danny Bélanger</cp:lastModifiedBy>
  <cp:revision>8</cp:revision>
  <dcterms:created xsi:type="dcterms:W3CDTF">2018-01-26T14:04:00Z</dcterms:created>
  <dcterms:modified xsi:type="dcterms:W3CDTF">2018-01-28T21:55:00Z</dcterms:modified>
</cp:coreProperties>
</file>