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344ED" w:rsidRPr="008E5A64" w:rsidRDefault="00137644">
      <w:pPr>
        <w:pStyle w:val="Titre"/>
        <w:spacing w:before="0"/>
        <w:ind w:left="-150"/>
        <w:rPr>
          <w:color w:val="D67B00"/>
        </w:rPr>
      </w:pPr>
      <w:r w:rsidRPr="008E5A6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388620</wp:posOffset>
                </wp:positionV>
                <wp:extent cx="6926580" cy="662940"/>
                <wp:effectExtent l="0" t="0" r="762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662940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344ED" w:rsidRDefault="008E5A64">
                            <w:pPr>
                              <w:spacing w:before="0"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D67B00"/>
                              </w:rPr>
                              <w:t>Résumé de votre projet Ajax :</w:t>
                            </w:r>
                          </w:p>
                          <w:p w:rsidR="00D344ED" w:rsidRPr="00137644" w:rsidRDefault="007F6AC1">
                            <w:pPr>
                              <w:spacing w:before="0" w:after="0" w:line="240" w:lineRule="auto"/>
                              <w:textDirection w:val="btLr"/>
                              <w:rPr>
                                <w:lang w:val="en-001"/>
                              </w:rPr>
                            </w:pPr>
                            <w:r>
                              <w:rPr>
                                <w:lang w:val="en-001"/>
                              </w:rPr>
                              <w:t xml:space="preserve">Sur </w:t>
                            </w:r>
                            <w:r w:rsidRPr="007F6AC1">
                              <w:t>la page d'inscription</w:t>
                            </w:r>
                            <w:r>
                              <w:rPr>
                                <w:lang w:val="en-00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001"/>
                              </w:rPr>
                              <w:t>l’AJAX</w:t>
                            </w:r>
                            <w:proofErr w:type="spellEnd"/>
                            <w:r w:rsidRPr="007F6AC1">
                              <w:t xml:space="preserve"> vérifie</w:t>
                            </w:r>
                            <w:r>
                              <w:rPr>
                                <w:lang w:val="en-001"/>
                              </w:rPr>
                              <w:t xml:space="preserve"> </w:t>
                            </w:r>
                            <w:r w:rsidRPr="007F6AC1">
                              <w:t xml:space="preserve">la valeur des champs renseignés et indique </w:t>
                            </w:r>
                            <w:r>
                              <w:rPr>
                                <w:lang w:val="en-001"/>
                              </w:rPr>
                              <w:t xml:space="preserve">à </w:t>
                            </w:r>
                            <w:proofErr w:type="spellStart"/>
                            <w:r>
                              <w:rPr>
                                <w:lang w:val="en-001"/>
                              </w:rPr>
                              <w:t>l’utilisateur</w:t>
                            </w:r>
                            <w:proofErr w:type="spellEnd"/>
                            <w:r>
                              <w:rPr>
                                <w:lang w:val="en-001"/>
                              </w:rPr>
                              <w:t xml:space="preserve"> </w:t>
                            </w:r>
                            <w:r w:rsidRPr="007F6AC1">
                              <w:t>s'ils sont valides au lieu d'attendre l'envoi du formulaire.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9pt;margin-top:30.6pt;width:545.4pt;height:5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" fillcolor="#fc6" stroked="f">
                <v:textbox inset="2.53958mm,1.2694mm,2.53958mm,1.2694mm">
                  <w:txbxContent>
                    <w:p w:rsidR="00D344ED" w:rsidRDefault="008E5A64">
                      <w:pPr>
                        <w:spacing w:before="0" w:after="0" w:line="240" w:lineRule="auto"/>
                        <w:textDirection w:val="btLr"/>
                      </w:pPr>
                      <w:r>
                        <w:rPr>
                          <w:b/>
                          <w:color w:val="D67B00"/>
                        </w:rPr>
                        <w:t>Résumé de votre projet Ajax :</w:t>
                      </w:r>
                    </w:p>
                    <w:p w:rsidR="00D344ED" w:rsidRPr="00137644" w:rsidRDefault="007F6AC1">
                      <w:pPr>
                        <w:spacing w:before="0" w:after="0" w:line="240" w:lineRule="auto"/>
                        <w:textDirection w:val="btLr"/>
                        <w:rPr>
                          <w:lang w:val="en-001"/>
                        </w:rPr>
                      </w:pPr>
                      <w:r>
                        <w:rPr>
                          <w:lang w:val="en-001"/>
                        </w:rPr>
                        <w:t xml:space="preserve">Sur </w:t>
                      </w:r>
                      <w:r w:rsidRPr="007F6AC1">
                        <w:t>la page d'inscription</w:t>
                      </w:r>
                      <w:r>
                        <w:rPr>
                          <w:lang w:val="en-001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001"/>
                        </w:rPr>
                        <w:t>l’AJAX</w:t>
                      </w:r>
                      <w:proofErr w:type="spellEnd"/>
                      <w:r w:rsidRPr="007F6AC1">
                        <w:t xml:space="preserve"> vérifie</w:t>
                      </w:r>
                      <w:r>
                        <w:rPr>
                          <w:lang w:val="en-001"/>
                        </w:rPr>
                        <w:t xml:space="preserve"> </w:t>
                      </w:r>
                      <w:r w:rsidRPr="007F6AC1">
                        <w:t xml:space="preserve">la valeur des champs renseignés et indique </w:t>
                      </w:r>
                      <w:r>
                        <w:rPr>
                          <w:lang w:val="en-001"/>
                        </w:rPr>
                        <w:t xml:space="preserve">à </w:t>
                      </w:r>
                      <w:proofErr w:type="spellStart"/>
                      <w:r>
                        <w:rPr>
                          <w:lang w:val="en-001"/>
                        </w:rPr>
                        <w:t>l’utilisateur</w:t>
                      </w:r>
                      <w:proofErr w:type="spellEnd"/>
                      <w:r>
                        <w:rPr>
                          <w:lang w:val="en-001"/>
                        </w:rPr>
                        <w:t xml:space="preserve"> </w:t>
                      </w:r>
                      <w:r w:rsidRPr="007F6AC1">
                        <w:t>s'ils sont valides au lieu d'attendre l'envoi du formulaire.</w:t>
                      </w:r>
                    </w:p>
                  </w:txbxContent>
                </v:textbox>
              </v:rect>
            </w:pict>
          </mc:Fallback>
        </mc:AlternateContent>
      </w:r>
      <w:r w:rsidR="008E5A64" w:rsidRPr="008E5A64">
        <w:rPr>
          <w:color w:val="D67B00"/>
        </w:rPr>
        <w:t>Préparation d’une programmation AJAX</w:t>
      </w:r>
    </w:p>
    <w:p w:rsidR="00D344ED" w:rsidRPr="008E5A64" w:rsidRDefault="00D344ED"/>
    <w:p w:rsidR="00D344ED" w:rsidRPr="008E5A64" w:rsidRDefault="00D344ED"/>
    <w:tbl>
      <w:tblPr>
        <w:tblStyle w:val="a"/>
        <w:tblW w:w="10922" w:type="dxa"/>
        <w:tblInd w:w="-115" w:type="dxa"/>
        <w:tblBorders>
          <w:top w:val="single" w:sz="18" w:space="0" w:color="000000"/>
          <w:bottom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94"/>
        <w:gridCol w:w="2748"/>
        <w:gridCol w:w="4980"/>
      </w:tblGrid>
      <w:tr w:rsidR="00D344ED" w:rsidRPr="008E5A64" w:rsidTr="008B1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4" w:type="dxa"/>
            <w:shd w:val="clear" w:color="auto" w:fill="FFC000"/>
          </w:tcPr>
          <w:p w:rsidR="00D344ED" w:rsidRPr="008E5A64" w:rsidRDefault="00D344ED"/>
        </w:tc>
        <w:tc>
          <w:tcPr>
            <w:tcW w:w="2748" w:type="dxa"/>
            <w:tcBorders>
              <w:right w:val="dotted" w:sz="4" w:space="0" w:color="000000"/>
            </w:tcBorders>
            <w:shd w:val="clear" w:color="auto" w:fill="FFC000"/>
          </w:tcPr>
          <w:p w:rsidR="00D344ED" w:rsidRPr="008E5A64" w:rsidRDefault="008E5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Formulez-le en français</w:t>
            </w:r>
          </w:p>
          <w:p w:rsidR="00D344ED" w:rsidRPr="008E5A64" w:rsidRDefault="008E5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(</w:t>
            </w:r>
            <w:proofErr w:type="gramStart"/>
            <w:r w:rsidRPr="008E5A64">
              <w:t>dossier</w:t>
            </w:r>
            <w:proofErr w:type="gramEnd"/>
            <w:r w:rsidRPr="008E5A64">
              <w:t xml:space="preserve"> fonctionnel)</w:t>
            </w:r>
          </w:p>
        </w:tc>
        <w:tc>
          <w:tcPr>
            <w:tcW w:w="4980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FC000"/>
          </w:tcPr>
          <w:p w:rsidR="00D344ED" w:rsidRPr="008E5A64" w:rsidRDefault="008E5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Donnez des détails techniques</w:t>
            </w:r>
          </w:p>
          <w:p w:rsidR="00D344ED" w:rsidRPr="008E5A64" w:rsidRDefault="008E5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(</w:t>
            </w:r>
            <w:proofErr w:type="gramStart"/>
            <w:r w:rsidRPr="008E5A64">
              <w:t>format</w:t>
            </w:r>
            <w:proofErr w:type="gramEnd"/>
            <w:r w:rsidRPr="008E5A64">
              <w:t>, protocole, paramètres, champs, balises, id, etc.)</w:t>
            </w:r>
          </w:p>
        </w:tc>
      </w:tr>
      <w:tr w:rsidR="00D344ED" w:rsidRPr="008E5A64" w:rsidTr="008B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4" w:type="dxa"/>
          </w:tcPr>
          <w:p w:rsidR="00D344ED" w:rsidRPr="008E5A64" w:rsidRDefault="008E5A64">
            <w:pPr>
              <w:rPr>
                <w:color w:val="FFFFFF"/>
                <w:sz w:val="48"/>
                <w:szCs w:val="48"/>
              </w:rPr>
            </w:pPr>
            <w:r w:rsidRPr="008E5A64">
              <w:rPr>
                <w:color w:val="FFFFFF"/>
                <w:sz w:val="48"/>
                <w:szCs w:val="48"/>
              </w:rPr>
              <w:t>ÉVÉNEMENT</w:t>
            </w:r>
          </w:p>
          <w:p w:rsidR="00D344ED" w:rsidRPr="008E5A64" w:rsidRDefault="008E5A64">
            <w:pPr>
              <w:rPr>
                <w:color w:val="FFFFFF"/>
              </w:rPr>
            </w:pPr>
            <w:r w:rsidRPr="008E5A64">
              <w:rPr>
                <w:color w:val="FFFFFF"/>
              </w:rPr>
              <w:t>Quelle est l’événement qui déclenche l’Ajax ?</w:t>
            </w:r>
          </w:p>
          <w:p w:rsidR="00D344ED" w:rsidRPr="008E5A64" w:rsidRDefault="00D344ED">
            <w:pPr>
              <w:rPr>
                <w:color w:val="FFFFFF"/>
              </w:rPr>
            </w:pPr>
          </w:p>
          <w:p w:rsidR="00D344ED" w:rsidRPr="008E5A64" w:rsidRDefault="00D344ED">
            <w:pPr>
              <w:rPr>
                <w:color w:val="FFFFFF"/>
              </w:rPr>
            </w:pPr>
          </w:p>
        </w:tc>
        <w:tc>
          <w:tcPr>
            <w:tcW w:w="2748" w:type="dxa"/>
            <w:tcBorders>
              <w:right w:val="dotted" w:sz="4" w:space="0" w:color="000000"/>
            </w:tcBorders>
            <w:shd w:val="clear" w:color="auto" w:fill="FEECD2"/>
          </w:tcPr>
          <w:p w:rsidR="00D344ED" w:rsidRPr="008E5A64" w:rsidRDefault="00D344ED" w:rsidP="007F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F6AC1" w:rsidRPr="008E5A64" w:rsidRDefault="007F6AC1" w:rsidP="007F6AC1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A64">
              <w:t>L’utilisateur perd le focus (clique en dehors) d’un champ présent dans le formulaire d’inscription</w:t>
            </w:r>
          </w:p>
        </w:tc>
        <w:tc>
          <w:tcPr>
            <w:tcW w:w="4980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EECD2"/>
          </w:tcPr>
          <w:p w:rsidR="00D344ED" w:rsidRPr="008E5A64" w:rsidRDefault="00D34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F6AC1" w:rsidRPr="008E5A64" w:rsidRDefault="007F6AC1" w:rsidP="007F6AC1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A64">
              <w:t>Déclenchement à l’évènement ‘</w:t>
            </w:r>
            <w:proofErr w:type="spellStart"/>
            <w:r w:rsidRPr="008E5A64">
              <w:t>onfocusout</w:t>
            </w:r>
            <w:proofErr w:type="spellEnd"/>
            <w:r w:rsidRPr="008E5A64">
              <w:t>’ sur un champ de type &lt;input&gt;</w:t>
            </w:r>
            <w:r w:rsidR="005434A0" w:rsidRPr="008E5A64">
              <w:t xml:space="preserve"> avec une </w:t>
            </w:r>
            <w:proofErr w:type="gramStart"/>
            <w:r w:rsidR="005434A0" w:rsidRPr="008E5A64">
              <w:t>classe .ajax</w:t>
            </w:r>
            <w:proofErr w:type="gramEnd"/>
            <w:r w:rsidRPr="008E5A64">
              <w:t xml:space="preserve"> dans le fichier </w:t>
            </w:r>
            <w:proofErr w:type="spellStart"/>
            <w:r w:rsidRPr="008E5A64">
              <w:t>inscription.php</w:t>
            </w:r>
            <w:proofErr w:type="spellEnd"/>
            <w:r w:rsidR="00547A7A">
              <w:rPr>
                <w:lang w:val="en-001"/>
              </w:rPr>
              <w:t>.</w:t>
            </w:r>
            <w:bookmarkStart w:id="0" w:name="_GoBack"/>
            <w:bookmarkEnd w:id="0"/>
          </w:p>
          <w:p w:rsidR="007F6AC1" w:rsidRPr="008E5A64" w:rsidRDefault="007F6AC1" w:rsidP="007F6AC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4ED" w:rsidRPr="008E5A64" w:rsidTr="008B1AFF">
        <w:trPr>
          <w:trHeight w:val="2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4" w:type="dxa"/>
            <w:shd w:val="clear" w:color="auto" w:fill="FF3300"/>
          </w:tcPr>
          <w:p w:rsidR="00D344ED" w:rsidRPr="008E5A64" w:rsidRDefault="008E5A64">
            <w:pPr>
              <w:rPr>
                <w:color w:val="FFFFFF"/>
                <w:sz w:val="48"/>
                <w:szCs w:val="48"/>
              </w:rPr>
            </w:pPr>
            <w:r w:rsidRPr="008E5A64">
              <w:rPr>
                <w:color w:val="FFFFFF"/>
                <w:sz w:val="48"/>
                <w:szCs w:val="48"/>
              </w:rPr>
              <w:t>REQUÊTE</w:t>
            </w:r>
          </w:p>
          <w:p w:rsidR="00D344ED" w:rsidRPr="008E5A64" w:rsidRDefault="008E5A64">
            <w:pPr>
              <w:rPr>
                <w:color w:val="FFFFFF"/>
              </w:rPr>
            </w:pPr>
            <w:r w:rsidRPr="008E5A64">
              <w:rPr>
                <w:color w:val="FFFFFF"/>
              </w:rPr>
              <w:t xml:space="preserve">Quelle est la question posée au serveur ?  </w:t>
            </w:r>
          </w:p>
          <w:p w:rsidR="00D344ED" w:rsidRPr="008E5A64" w:rsidRDefault="008E5A64">
            <w:pPr>
              <w:rPr>
                <w:color w:val="FFFFFF"/>
              </w:rPr>
            </w:pPr>
            <w:r w:rsidRPr="008E5A64">
              <w:rPr>
                <w:color w:val="FFFFFF"/>
              </w:rPr>
              <w:t>Quelle information envoyez-vous au serveur en posant la question ?</w:t>
            </w:r>
          </w:p>
          <w:p w:rsidR="00D344ED" w:rsidRPr="008E5A64" w:rsidRDefault="00D344ED">
            <w:pPr>
              <w:rPr>
                <w:color w:val="FFFFFF"/>
              </w:rPr>
            </w:pPr>
          </w:p>
        </w:tc>
        <w:tc>
          <w:tcPr>
            <w:tcW w:w="2748" w:type="dxa"/>
            <w:tcBorders>
              <w:right w:val="dotted" w:sz="4" w:space="0" w:color="000000"/>
            </w:tcBorders>
            <w:shd w:val="clear" w:color="auto" w:fill="FEC67A"/>
          </w:tcPr>
          <w:p w:rsidR="00D344ED" w:rsidRPr="008E5A64" w:rsidRDefault="007F6AC1" w:rsidP="007F6AC1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 xml:space="preserve">Le client demande au serveur de </w:t>
            </w:r>
            <w:r w:rsidR="008E5A64" w:rsidRPr="008E5A64">
              <w:t>vérifier</w:t>
            </w:r>
            <w:r w:rsidRPr="008E5A64">
              <w:t xml:space="preserve"> si les valeurs existent déjà.</w:t>
            </w:r>
          </w:p>
          <w:p w:rsidR="007F6AC1" w:rsidRPr="008E5A64" w:rsidRDefault="007F6AC1" w:rsidP="007F6AC1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Le client envoie la valeur entrée dans le formulaire</w:t>
            </w:r>
          </w:p>
        </w:tc>
        <w:tc>
          <w:tcPr>
            <w:tcW w:w="4980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EC67A"/>
          </w:tcPr>
          <w:p w:rsidR="00D344ED" w:rsidRPr="008E5A64" w:rsidRDefault="005434A0" w:rsidP="005434A0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 xml:space="preserve">Le navigateur envoie une requête </w:t>
            </w:r>
            <w:r w:rsidR="006E0602">
              <w:rPr>
                <w:lang w:val="en-001"/>
              </w:rPr>
              <w:t>GET</w:t>
            </w:r>
            <w:r w:rsidR="00D0152B" w:rsidRPr="008E5A64">
              <w:t xml:space="preserve"> à l’URL suivante : </w:t>
            </w:r>
            <w:hyperlink r:id="rId5" w:history="1">
              <w:r w:rsidR="00E2275A" w:rsidRPr="00FF1DD2">
                <w:rPr>
                  <w:rStyle w:val="Lienhypertexte"/>
                </w:rPr>
                <w:t>https://www.promotemyjam.store/traitement-ajax</w:t>
              </w:r>
              <w:r w:rsidR="00E2275A" w:rsidRPr="00FF1DD2">
                <w:rPr>
                  <w:rStyle w:val="Lienhypertexte"/>
                  <w:lang w:val="en-001"/>
                </w:rPr>
                <w:t>-inscription</w:t>
              </w:r>
              <w:r w:rsidR="00E2275A" w:rsidRPr="00FF1DD2">
                <w:rPr>
                  <w:rStyle w:val="Lienhypertexte"/>
                </w:rPr>
                <w:t>.php</w:t>
              </w:r>
            </w:hyperlink>
          </w:p>
          <w:p w:rsidR="00D0152B" w:rsidRPr="008E5A64" w:rsidRDefault="00D0152B" w:rsidP="005434A0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La valeur envoyée est le nom d’utilisateur</w:t>
            </w:r>
            <w:r w:rsidR="00940D57" w:rsidRPr="008E5A64">
              <w:t>, l’adresse courriel, ou les mots de passe</w:t>
            </w:r>
          </w:p>
        </w:tc>
      </w:tr>
      <w:tr w:rsidR="00D344ED" w:rsidRPr="008E5A64" w:rsidTr="008B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4" w:type="dxa"/>
            <w:shd w:val="clear" w:color="auto" w:fill="1155CC"/>
          </w:tcPr>
          <w:p w:rsidR="00D344ED" w:rsidRPr="008E5A64" w:rsidRDefault="008E5A64">
            <w:pPr>
              <w:rPr>
                <w:color w:val="FFFFFF"/>
                <w:sz w:val="48"/>
                <w:szCs w:val="48"/>
              </w:rPr>
            </w:pPr>
            <w:r w:rsidRPr="008E5A64">
              <w:rPr>
                <w:color w:val="FFFFFF"/>
                <w:sz w:val="48"/>
                <w:szCs w:val="48"/>
              </w:rPr>
              <w:t>ACTION</w:t>
            </w:r>
            <w:r w:rsidRPr="008E5A64">
              <w:rPr>
                <w:color w:val="FFFFFF"/>
                <w:sz w:val="48"/>
                <w:szCs w:val="48"/>
              </w:rPr>
              <w:br/>
            </w:r>
            <w:r w:rsidRPr="008E5A64">
              <w:rPr>
                <w:color w:val="FFFFFF"/>
              </w:rPr>
              <w:t>Quelle action le serveur accompli-t-il avant de répondre ?</w:t>
            </w:r>
          </w:p>
        </w:tc>
        <w:tc>
          <w:tcPr>
            <w:tcW w:w="2748" w:type="dxa"/>
            <w:tcBorders>
              <w:right w:val="dotted" w:sz="4" w:space="0" w:color="000000"/>
            </w:tcBorders>
            <w:shd w:val="clear" w:color="auto" w:fill="9FC5E8"/>
          </w:tcPr>
          <w:p w:rsidR="00D344ED" w:rsidRPr="008E5A64" w:rsidRDefault="00940D57" w:rsidP="00940D57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A64">
              <w:t>Pour le nom d’utilisateur et le courriel, le serveur vérifie la base de données</w:t>
            </w:r>
          </w:p>
        </w:tc>
        <w:tc>
          <w:tcPr>
            <w:tcW w:w="4980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9FC5E8"/>
          </w:tcPr>
          <w:p w:rsidR="00D344ED" w:rsidRPr="008E5A64" w:rsidRDefault="00940D57" w:rsidP="00940D57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A64">
              <w:t>Le serveur fait</w:t>
            </w:r>
            <w:r w:rsidR="00137644" w:rsidRPr="008E5A64">
              <w:t xml:space="preserve"> une </w:t>
            </w:r>
            <w:proofErr w:type="spellStart"/>
            <w:r w:rsidR="00137644" w:rsidRPr="008E5A64">
              <w:t>requete</w:t>
            </w:r>
            <w:proofErr w:type="spellEnd"/>
            <w:r w:rsidR="00137644" w:rsidRPr="008E5A64">
              <w:t xml:space="preserve"> pour trouver un enregistrement avec une condition WHERE colonne = valeur</w:t>
            </w:r>
          </w:p>
          <w:p w:rsidR="00137644" w:rsidRPr="008E5A64" w:rsidRDefault="00137644" w:rsidP="00940D57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A64">
              <w:t xml:space="preserve">Ex: SELECT * FROM </w:t>
            </w:r>
            <w:proofErr w:type="spellStart"/>
            <w:r w:rsidRPr="008E5A64">
              <w:t>member</w:t>
            </w:r>
            <w:proofErr w:type="spellEnd"/>
            <w:r w:rsidRPr="008E5A64">
              <w:t xml:space="preserve"> WHERE </w:t>
            </w:r>
            <w:proofErr w:type="spellStart"/>
            <w:r w:rsidRPr="008E5A64">
              <w:t>nom_utilisateur</w:t>
            </w:r>
            <w:proofErr w:type="spellEnd"/>
            <w:r w:rsidRPr="008E5A64">
              <w:t xml:space="preserve"> = “Frank”;</w:t>
            </w:r>
          </w:p>
        </w:tc>
      </w:tr>
      <w:tr w:rsidR="00D344ED" w:rsidRPr="008E5A64" w:rsidTr="008B1AFF">
        <w:trPr>
          <w:trHeight w:val="2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4" w:type="dxa"/>
          </w:tcPr>
          <w:p w:rsidR="00D344ED" w:rsidRPr="008E5A64" w:rsidRDefault="008E5A64">
            <w:pPr>
              <w:rPr>
                <w:color w:val="FFFFFF"/>
                <w:sz w:val="48"/>
                <w:szCs w:val="48"/>
              </w:rPr>
            </w:pPr>
            <w:r w:rsidRPr="008E5A64">
              <w:rPr>
                <w:color w:val="FFFFFF"/>
                <w:sz w:val="48"/>
                <w:szCs w:val="48"/>
              </w:rPr>
              <w:t>RÉPONSE</w:t>
            </w:r>
          </w:p>
          <w:p w:rsidR="00D344ED" w:rsidRPr="008E5A64" w:rsidRDefault="008E5A64">
            <w:pPr>
              <w:rPr>
                <w:color w:val="FFFFFF"/>
              </w:rPr>
            </w:pPr>
            <w:r w:rsidRPr="008E5A64">
              <w:rPr>
                <w:color w:val="FFFFFF"/>
              </w:rPr>
              <w:t>Quelle information le serveur vous répond-t-il ?</w:t>
            </w:r>
          </w:p>
          <w:p w:rsidR="00D344ED" w:rsidRPr="008E5A64" w:rsidRDefault="00D344ED">
            <w:pPr>
              <w:rPr>
                <w:color w:val="FFFFFF"/>
              </w:rPr>
            </w:pPr>
          </w:p>
          <w:p w:rsidR="00D344ED" w:rsidRPr="008E5A64" w:rsidRDefault="00D344ED">
            <w:pPr>
              <w:rPr>
                <w:color w:val="FFFFFF"/>
              </w:rPr>
            </w:pPr>
          </w:p>
        </w:tc>
        <w:tc>
          <w:tcPr>
            <w:tcW w:w="2748" w:type="dxa"/>
            <w:tcBorders>
              <w:right w:val="dotted" w:sz="4" w:space="0" w:color="000000"/>
            </w:tcBorders>
            <w:shd w:val="clear" w:color="auto" w:fill="FEECD2"/>
          </w:tcPr>
          <w:p w:rsidR="00D344ED" w:rsidRPr="008E5A64" w:rsidRDefault="00137644" w:rsidP="00137644">
            <w:pPr>
              <w:pStyle w:val="Paragraphedelist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Le serveur renvoie</w:t>
            </w:r>
            <w:r w:rsidR="008E5A64" w:rsidRPr="008E5A64">
              <w:t xml:space="preserve"> la confirmation si, oui ou non, la valeur entrée existe déjà</w:t>
            </w:r>
          </w:p>
        </w:tc>
        <w:tc>
          <w:tcPr>
            <w:tcW w:w="4980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EECD2"/>
          </w:tcPr>
          <w:p w:rsidR="00D344ED" w:rsidRPr="008E5A64" w:rsidRDefault="008E5A64" w:rsidP="008E5A64">
            <w:pPr>
              <w:pStyle w:val="Paragraphedelist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 xml:space="preserve">Le serveur renvoie une valeur </w:t>
            </w:r>
            <w:proofErr w:type="spellStart"/>
            <w:r w:rsidRPr="008E5A64">
              <w:t>booléene</w:t>
            </w:r>
            <w:proofErr w:type="spellEnd"/>
            <w:r w:rsidRPr="008E5A64">
              <w:t>, vrai si la valeur existe déjà ou faux dans le cas contraire.</w:t>
            </w:r>
          </w:p>
        </w:tc>
      </w:tr>
      <w:tr w:rsidR="00D344ED" w:rsidRPr="008E5A64" w:rsidTr="008B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4" w:type="dxa"/>
            <w:shd w:val="clear" w:color="auto" w:fill="FF3300"/>
          </w:tcPr>
          <w:p w:rsidR="00D344ED" w:rsidRPr="008E5A64" w:rsidRDefault="008E5A64">
            <w:pPr>
              <w:rPr>
                <w:color w:val="FFFFFF"/>
                <w:sz w:val="48"/>
                <w:szCs w:val="48"/>
              </w:rPr>
            </w:pPr>
            <w:r w:rsidRPr="008E5A64">
              <w:rPr>
                <w:color w:val="FFFFFF"/>
                <w:sz w:val="48"/>
                <w:szCs w:val="48"/>
              </w:rPr>
              <w:t>AFFICHAGE</w:t>
            </w:r>
          </w:p>
          <w:p w:rsidR="00D344ED" w:rsidRPr="008E5A64" w:rsidRDefault="008E5A64">
            <w:pPr>
              <w:rPr>
                <w:color w:val="FFFFFF"/>
              </w:rPr>
            </w:pPr>
            <w:r w:rsidRPr="008E5A64">
              <w:rPr>
                <w:color w:val="FFFFFF"/>
              </w:rPr>
              <w:t>Quelle rétroaction donnez-vous à l’utilisateur</w:t>
            </w:r>
          </w:p>
          <w:p w:rsidR="00D344ED" w:rsidRPr="008E5A64" w:rsidRDefault="00D344ED">
            <w:pPr>
              <w:rPr>
                <w:color w:val="FFFFFF"/>
              </w:rPr>
            </w:pPr>
          </w:p>
          <w:p w:rsidR="00D344ED" w:rsidRPr="008E5A64" w:rsidRDefault="00D344ED">
            <w:pPr>
              <w:rPr>
                <w:color w:val="FFFFFF"/>
              </w:rPr>
            </w:pPr>
          </w:p>
          <w:p w:rsidR="00D344ED" w:rsidRPr="008E5A64" w:rsidRDefault="00D344ED">
            <w:pPr>
              <w:rPr>
                <w:color w:val="FFFFFF"/>
              </w:rPr>
            </w:pPr>
          </w:p>
        </w:tc>
        <w:tc>
          <w:tcPr>
            <w:tcW w:w="2748" w:type="dxa"/>
            <w:tcBorders>
              <w:right w:val="dotted" w:sz="4" w:space="0" w:color="000000"/>
            </w:tcBorders>
            <w:shd w:val="clear" w:color="auto" w:fill="FEC67A"/>
          </w:tcPr>
          <w:p w:rsidR="00D344ED" w:rsidRPr="008E5A64" w:rsidRDefault="008E5A64" w:rsidP="008E5A64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gjdgxs" w:colFirst="0" w:colLast="0"/>
            <w:bookmarkEnd w:id="1"/>
            <w:r w:rsidRPr="008E5A64">
              <w:t>Si la valeur entrée est n’existe pas, l’utilisateur voit le champ s’encadrer en vert</w:t>
            </w:r>
          </w:p>
          <w:p w:rsidR="008E5A64" w:rsidRPr="008E5A64" w:rsidRDefault="008E5A64" w:rsidP="008E5A64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A64">
              <w:t>Si la valeur existe déjà, le champ s’encadre en rouge et un message d’erreur apparait</w:t>
            </w:r>
          </w:p>
        </w:tc>
        <w:tc>
          <w:tcPr>
            <w:tcW w:w="4980" w:type="dxa"/>
            <w:tcBorders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clear" w:color="auto" w:fill="FEC67A"/>
          </w:tcPr>
          <w:p w:rsidR="00D344ED" w:rsidRPr="008E5A64" w:rsidRDefault="008E5A64" w:rsidP="008E5A64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001"/>
              </w:rPr>
              <w:t xml:space="preserve">Si le </w:t>
            </w:r>
            <w:proofErr w:type="spellStart"/>
            <w:r>
              <w:rPr>
                <w:lang w:val="en-001"/>
              </w:rPr>
              <w:t>serveur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retourne</w:t>
            </w:r>
            <w:proofErr w:type="spellEnd"/>
            <w:r>
              <w:rPr>
                <w:lang w:val="en-001"/>
              </w:rPr>
              <w:t xml:space="preserve"> true, le </w:t>
            </w:r>
            <w:proofErr w:type="spellStart"/>
            <w:r>
              <w:rPr>
                <w:lang w:val="en-001"/>
              </w:rPr>
              <w:t>navigateur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modifie</w:t>
            </w:r>
            <w:proofErr w:type="spellEnd"/>
            <w:r>
              <w:rPr>
                <w:lang w:val="en-001"/>
              </w:rPr>
              <w:t xml:space="preserve"> la border-</w:t>
            </w:r>
            <w:proofErr w:type="spellStart"/>
            <w:r>
              <w:rPr>
                <w:lang w:val="en-001"/>
              </w:rPr>
              <w:t>color</w:t>
            </w:r>
            <w:proofErr w:type="spellEnd"/>
            <w:r>
              <w:rPr>
                <w:lang w:val="en-001"/>
              </w:rPr>
              <w:t xml:space="preserve"> </w:t>
            </w:r>
            <w:proofErr w:type="gramStart"/>
            <w:r>
              <w:rPr>
                <w:lang w:val="en-001"/>
              </w:rPr>
              <w:t>du  &lt;</w:t>
            </w:r>
            <w:proofErr w:type="gramEnd"/>
            <w:r>
              <w:rPr>
                <w:lang w:val="en-001"/>
              </w:rPr>
              <w:t xml:space="preserve">input&gt; </w:t>
            </w:r>
            <w:proofErr w:type="spellStart"/>
            <w:r>
              <w:rPr>
                <w:lang w:val="en-001"/>
              </w:rPr>
              <w:t>en</w:t>
            </w:r>
            <w:proofErr w:type="spellEnd"/>
            <w:r>
              <w:rPr>
                <w:lang w:val="en-001"/>
              </w:rPr>
              <w:t xml:space="preserve"> rouge, </w:t>
            </w:r>
            <w:proofErr w:type="spellStart"/>
            <w:r>
              <w:rPr>
                <w:lang w:val="en-001"/>
              </w:rPr>
              <w:t>renseigne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l’erreur</w:t>
            </w:r>
            <w:proofErr w:type="spellEnd"/>
            <w:r>
              <w:rPr>
                <w:lang w:val="en-001"/>
              </w:rPr>
              <w:t xml:space="preserve"> et </w:t>
            </w:r>
            <w:proofErr w:type="spellStart"/>
            <w:r>
              <w:rPr>
                <w:lang w:val="en-001"/>
              </w:rPr>
              <w:t>empêche</w:t>
            </w:r>
            <w:proofErr w:type="spellEnd"/>
            <w:r>
              <w:rPr>
                <w:lang w:val="en-001"/>
              </w:rPr>
              <w:t xml:space="preserve"> de </w:t>
            </w:r>
            <w:proofErr w:type="spellStart"/>
            <w:r>
              <w:rPr>
                <w:lang w:val="en-001"/>
              </w:rPr>
              <w:t>valider</w:t>
            </w:r>
            <w:proofErr w:type="spellEnd"/>
            <w:r>
              <w:rPr>
                <w:lang w:val="en-001"/>
              </w:rPr>
              <w:t xml:space="preserve"> le </w:t>
            </w:r>
            <w:proofErr w:type="spellStart"/>
            <w:r>
              <w:rPr>
                <w:lang w:val="en-001"/>
              </w:rPr>
              <w:t>formulaire</w:t>
            </w:r>
            <w:proofErr w:type="spellEnd"/>
          </w:p>
          <w:p w:rsidR="008E5A64" w:rsidRPr="008E5A64" w:rsidRDefault="008E5A64" w:rsidP="008E5A64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E5A64" w:rsidRPr="008E5A64" w:rsidRDefault="008E5A64" w:rsidP="008E5A64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001"/>
              </w:rPr>
              <w:t xml:space="preserve">Si le </w:t>
            </w:r>
            <w:proofErr w:type="spellStart"/>
            <w:r>
              <w:rPr>
                <w:lang w:val="en-001"/>
              </w:rPr>
              <w:t>serveur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retourne</w:t>
            </w:r>
            <w:proofErr w:type="spellEnd"/>
            <w:r>
              <w:rPr>
                <w:lang w:val="en-001"/>
              </w:rPr>
              <w:t xml:space="preserve"> false, le </w:t>
            </w:r>
            <w:proofErr w:type="spellStart"/>
            <w:r>
              <w:rPr>
                <w:lang w:val="en-001"/>
              </w:rPr>
              <w:t>navigateur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modifie</w:t>
            </w:r>
            <w:proofErr w:type="spellEnd"/>
            <w:r>
              <w:rPr>
                <w:lang w:val="en-001"/>
              </w:rPr>
              <w:t xml:space="preserve"> la border-</w:t>
            </w:r>
            <w:proofErr w:type="spellStart"/>
            <w:r>
              <w:rPr>
                <w:lang w:val="en-001"/>
              </w:rPr>
              <w:t>color</w:t>
            </w:r>
            <w:proofErr w:type="spellEnd"/>
            <w:r>
              <w:rPr>
                <w:lang w:val="en-001"/>
              </w:rPr>
              <w:t xml:space="preserve"> </w:t>
            </w:r>
            <w:proofErr w:type="gramStart"/>
            <w:r>
              <w:rPr>
                <w:lang w:val="en-001"/>
              </w:rPr>
              <w:t>du  &lt;</w:t>
            </w:r>
            <w:proofErr w:type="gramEnd"/>
            <w:r>
              <w:rPr>
                <w:lang w:val="en-001"/>
              </w:rPr>
              <w:t xml:space="preserve">input&gt; </w:t>
            </w:r>
            <w:proofErr w:type="spellStart"/>
            <w:r>
              <w:rPr>
                <w:lang w:val="en-001"/>
              </w:rPr>
              <w:t>en</w:t>
            </w:r>
            <w:proofErr w:type="spellEnd"/>
            <w:r>
              <w:rPr>
                <w:lang w:val="en-001"/>
              </w:rPr>
              <w:t xml:space="preserve"> vert</w:t>
            </w:r>
          </w:p>
        </w:tc>
      </w:tr>
    </w:tbl>
    <w:p w:rsidR="00D344ED" w:rsidRPr="008E5A64" w:rsidRDefault="00D344ED" w:rsidP="008B1AFF"/>
    <w:sectPr w:rsidR="00D344ED" w:rsidRPr="008E5A64">
      <w:pgSz w:w="12240" w:h="15840"/>
      <w:pgMar w:top="720" w:right="720" w:bottom="720" w:left="7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EC8"/>
    <w:multiLevelType w:val="hybridMultilevel"/>
    <w:tmpl w:val="B9A200F8"/>
    <w:lvl w:ilvl="0" w:tplc="2A52F11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50EE"/>
    <w:multiLevelType w:val="hybridMultilevel"/>
    <w:tmpl w:val="EA101F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A03E1"/>
    <w:multiLevelType w:val="hybridMultilevel"/>
    <w:tmpl w:val="3A8ECD88"/>
    <w:lvl w:ilvl="0" w:tplc="309884B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4A44DAE"/>
    <w:multiLevelType w:val="hybridMultilevel"/>
    <w:tmpl w:val="11F8CD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818A1"/>
    <w:multiLevelType w:val="hybridMultilevel"/>
    <w:tmpl w:val="85F8FA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17B85"/>
    <w:multiLevelType w:val="hybridMultilevel"/>
    <w:tmpl w:val="B11AD3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456B2"/>
    <w:multiLevelType w:val="hybridMultilevel"/>
    <w:tmpl w:val="1E9808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929DE"/>
    <w:multiLevelType w:val="hybridMultilevel"/>
    <w:tmpl w:val="EF6A57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4ED"/>
    <w:rsid w:val="00137644"/>
    <w:rsid w:val="00215248"/>
    <w:rsid w:val="00517284"/>
    <w:rsid w:val="005434A0"/>
    <w:rsid w:val="00547A7A"/>
    <w:rsid w:val="006E0602"/>
    <w:rsid w:val="007F6AC1"/>
    <w:rsid w:val="008B1AFF"/>
    <w:rsid w:val="008E5A64"/>
    <w:rsid w:val="00940D57"/>
    <w:rsid w:val="00A56EAA"/>
    <w:rsid w:val="00AE2AFD"/>
    <w:rsid w:val="00C63D38"/>
    <w:rsid w:val="00D0152B"/>
    <w:rsid w:val="00D344ED"/>
    <w:rsid w:val="00E2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281C"/>
  <w15:docId w15:val="{5EB17A69-5CCE-4E1A-A4C8-8C9BDD53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fr-CA" w:eastAsia="fr-CA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b/>
      <w:smallCaps/>
      <w:sz w:val="22"/>
      <w:szCs w:val="2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after="0"/>
      <w:outlineLvl w:val="1"/>
    </w:pPr>
    <w:rPr>
      <w:smallCaps/>
      <w:sz w:val="22"/>
      <w:szCs w:val="2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2"/>
    </w:pPr>
    <w:rPr>
      <w:smallCaps/>
      <w:color w:val="496200"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3"/>
    </w:pPr>
    <w:rPr>
      <w:smallCaps/>
      <w:color w:val="6E9400"/>
      <w:sz w:val="22"/>
      <w:szCs w:val="22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4"/>
    </w:pPr>
    <w:rPr>
      <w:smallCaps/>
      <w:color w:val="6E9400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5"/>
    </w:pPr>
    <w:rPr>
      <w:smallCaps/>
      <w:color w:val="6E940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720"/>
    </w:pPr>
    <w:rPr>
      <w:smallCaps/>
      <w:color w:val="94C600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1000" w:line="240" w:lineRule="auto"/>
    </w:pPr>
    <w:rPr>
      <w:i/>
      <w:smallCaps/>
      <w:color w:val="666666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67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6700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8D8D8"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agraphedeliste">
    <w:name w:val="List Paragraph"/>
    <w:basedOn w:val="Normal"/>
    <w:uiPriority w:val="34"/>
    <w:qFormat/>
    <w:rsid w:val="007F6AC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0152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1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motemyjam.store/traitement-ajax-inscriptio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Matane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Hy-Vong Georges dit Rap</dc:creator>
  <cp:lastModifiedBy>Hy-Vong Georges dit Rap</cp:lastModifiedBy>
  <cp:revision>10</cp:revision>
  <dcterms:created xsi:type="dcterms:W3CDTF">2021-03-01T15:09:00Z</dcterms:created>
  <dcterms:modified xsi:type="dcterms:W3CDTF">2021-03-15T02:15:00Z</dcterms:modified>
</cp:coreProperties>
</file>