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F31B2B" w14:textId="77777777" w:rsidR="00014268" w:rsidRDefault="006B2BCE">
      <w:pPr>
        <w:pStyle w:val="Titre"/>
        <w:spacing w:before="0"/>
        <w:ind w:left="-150"/>
        <w:rPr>
          <w:color w:val="D67B00"/>
        </w:rPr>
      </w:pPr>
      <w:r>
        <w:rPr>
          <w:color w:val="D67B00"/>
        </w:rPr>
        <w:t>Préparation d’une programmation AJAX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92F32A0" wp14:editId="62B5EE3A">
                <wp:simplePos x="0" y="0"/>
                <wp:positionH relativeFrom="column">
                  <wp:posOffset>-114299</wp:posOffset>
                </wp:positionH>
                <wp:positionV relativeFrom="paragraph">
                  <wp:posOffset>390525</wp:posOffset>
                </wp:positionV>
                <wp:extent cx="6858000" cy="990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2464" y="3289908"/>
                          <a:ext cx="6927073" cy="98018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1198F" w14:textId="77777777" w:rsidR="00014268" w:rsidRDefault="006B2BCE">
                            <w:pPr>
                              <w:spacing w:before="0"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D67B00"/>
                              </w:rPr>
                              <w:t>Résumé de votre projet Ajax :</w:t>
                            </w:r>
                          </w:p>
                          <w:p w14:paraId="0BBE71C6" w14:textId="77777777" w:rsidR="00014268" w:rsidRDefault="00014268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14:paraId="241F5EEC" w14:textId="77777777" w:rsidR="00014268" w:rsidRDefault="00014268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14:paraId="62893ABB" w14:textId="77777777" w:rsidR="00014268" w:rsidRDefault="00014268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  <w:p w14:paraId="459EFE36" w14:textId="77777777" w:rsidR="00014268" w:rsidRDefault="00014268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390525</wp:posOffset>
                </wp:positionV>
                <wp:extent cx="6858000" cy="9906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662C5E" w14:textId="77777777" w:rsidR="00014268" w:rsidRDefault="00014268"/>
    <w:p w14:paraId="11C0F3A2" w14:textId="77777777" w:rsidR="00014268" w:rsidRDefault="00014268"/>
    <w:p w14:paraId="324F4D64" w14:textId="77777777" w:rsidR="00014268" w:rsidRDefault="00014268"/>
    <w:tbl>
      <w:tblPr>
        <w:tblStyle w:val="a"/>
        <w:tblW w:w="10881" w:type="dxa"/>
        <w:tblInd w:w="-115" w:type="dxa"/>
        <w:tblBorders>
          <w:top w:val="single" w:sz="18" w:space="0" w:color="000000"/>
          <w:bottom w:val="single" w:sz="1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82"/>
        <w:gridCol w:w="2738"/>
        <w:gridCol w:w="4961"/>
      </w:tblGrid>
      <w:tr w:rsidR="00014268" w14:paraId="43558264" w14:textId="77777777" w:rsidTr="00014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2" w:type="dxa"/>
            <w:shd w:val="clear" w:color="auto" w:fill="FFC000"/>
          </w:tcPr>
          <w:p w14:paraId="2758D05E" w14:textId="77777777" w:rsidR="00014268" w:rsidRDefault="00014268"/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FC000"/>
          </w:tcPr>
          <w:p w14:paraId="153E743A" w14:textId="77777777" w:rsidR="00014268" w:rsidRDefault="006B2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Formulez-le en français</w:t>
            </w:r>
          </w:p>
          <w:p w14:paraId="17FD92E4" w14:textId="77777777" w:rsidR="00014268" w:rsidRDefault="006B2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dossier</w:t>
            </w:r>
            <w:proofErr w:type="gramEnd"/>
            <w:r>
              <w:t xml:space="preserve"> fonctionnel)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FC000"/>
          </w:tcPr>
          <w:p w14:paraId="75F8E2AE" w14:textId="77777777" w:rsidR="00014268" w:rsidRDefault="006B2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Donnez des détails techniques</w:t>
            </w:r>
          </w:p>
          <w:p w14:paraId="681D33B5" w14:textId="77777777" w:rsidR="00014268" w:rsidRDefault="006B2B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format</w:t>
            </w:r>
            <w:proofErr w:type="gramEnd"/>
            <w:r>
              <w:t>, protocole, paramètres, champs, balises, id, etc.)</w:t>
            </w:r>
          </w:p>
        </w:tc>
      </w:tr>
      <w:tr w:rsidR="00014268" w14:paraId="701AD807" w14:textId="77777777" w:rsidTr="0001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427815C9" w14:textId="77777777" w:rsidR="00014268" w:rsidRDefault="006B2BCE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ÉVÉNEMENT</w:t>
            </w:r>
          </w:p>
          <w:p w14:paraId="13E8A999" w14:textId="77777777" w:rsidR="00014268" w:rsidRDefault="006B2BCE">
            <w:pPr>
              <w:rPr>
                <w:color w:val="FFFFFF"/>
              </w:rPr>
            </w:pPr>
            <w:r>
              <w:rPr>
                <w:color w:val="FFFFFF"/>
              </w:rPr>
              <w:t>Quelle est l’événement qui déclenche l’Ajax ?</w:t>
            </w:r>
          </w:p>
          <w:p w14:paraId="5FBF036F" w14:textId="77777777" w:rsidR="00014268" w:rsidRDefault="00014268">
            <w:pPr>
              <w:rPr>
                <w:color w:val="FFFFFF"/>
              </w:rPr>
            </w:pPr>
          </w:p>
          <w:p w14:paraId="3DF3A3A6" w14:textId="77777777" w:rsidR="00014268" w:rsidRDefault="00014268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ECD2"/>
          </w:tcPr>
          <w:p w14:paraId="46D9E77A" w14:textId="0D803259" w:rsidR="00014268" w:rsidRDefault="0084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Ecrire dans la zone requis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14:paraId="30921ACC" w14:textId="0CD6721C" w:rsidR="00014268" w:rsidRDefault="0060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 la page </w:t>
            </w:r>
            <w:proofErr w:type="spellStart"/>
            <w:r>
              <w:t>inddex.php</w:t>
            </w:r>
            <w:proofErr w:type="spellEnd"/>
          </w:p>
        </w:tc>
      </w:tr>
      <w:tr w:rsidR="008424A7" w14:paraId="0E81B055" w14:textId="77777777" w:rsidTr="0001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14:paraId="50DE6F2A" w14:textId="77777777" w:rsidR="008424A7" w:rsidRDefault="008424A7" w:rsidP="008424A7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REQUÊTE</w:t>
            </w:r>
          </w:p>
          <w:p w14:paraId="005B8A62" w14:textId="77777777" w:rsidR="008424A7" w:rsidRDefault="008424A7" w:rsidP="008424A7">
            <w:pPr>
              <w:rPr>
                <w:color w:val="FFFFFF"/>
              </w:rPr>
            </w:pPr>
            <w:r>
              <w:rPr>
                <w:color w:val="FFFFFF"/>
              </w:rPr>
              <w:t xml:space="preserve">Quelle est la question posée au serveur ?  </w:t>
            </w:r>
          </w:p>
          <w:p w14:paraId="52D88933" w14:textId="77777777" w:rsidR="008424A7" w:rsidRDefault="008424A7" w:rsidP="008424A7">
            <w:pPr>
              <w:rPr>
                <w:color w:val="FFFFFF"/>
              </w:rPr>
            </w:pPr>
            <w:r>
              <w:rPr>
                <w:color w:val="FFFFFF"/>
              </w:rPr>
              <w:t>Quelle information envoyez-vous au serveur en posant la question ?</w:t>
            </w:r>
          </w:p>
          <w:p w14:paraId="58143AD3" w14:textId="77777777" w:rsidR="008424A7" w:rsidRDefault="008424A7" w:rsidP="008424A7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C67A"/>
          </w:tcPr>
          <w:p w14:paraId="1B219BF4" w14:textId="64BFD2EC" w:rsidR="008424A7" w:rsidRDefault="00E5326E" w:rsidP="0084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proofErr w:type="gramStart"/>
            <w:r>
              <w:t>le texte marquée</w:t>
            </w:r>
            <w:proofErr w:type="gramEnd"/>
            <w:r>
              <w:t xml:space="preserve"> correspond a un nom dans la liste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C67A"/>
          </w:tcPr>
          <w:p w14:paraId="7368974F" w14:textId="27215108" w:rsidR="008424A7" w:rsidRDefault="008424A7" w:rsidP="0084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Methode</w:t>
            </w:r>
            <w:proofErr w:type="spellEnd"/>
            <w:r>
              <w:t xml:space="preserve"> GET</w:t>
            </w:r>
          </w:p>
        </w:tc>
      </w:tr>
      <w:tr w:rsidR="008424A7" w:rsidRPr="004830BA" w14:paraId="7A9172F1" w14:textId="77777777" w:rsidTr="0001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1155CC"/>
          </w:tcPr>
          <w:p w14:paraId="20565F75" w14:textId="77777777" w:rsidR="008424A7" w:rsidRDefault="008424A7" w:rsidP="008424A7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ACTION</w:t>
            </w:r>
            <w:r>
              <w:rPr>
                <w:color w:val="FFFFFF"/>
                <w:sz w:val="48"/>
                <w:szCs w:val="48"/>
              </w:rPr>
              <w:br/>
            </w:r>
            <w:r>
              <w:rPr>
                <w:color w:val="FFFFFF"/>
              </w:rPr>
              <w:t>Quelle action le serveur accompli-t-il avant de répondre ?</w:t>
            </w: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9FC5E8"/>
          </w:tcPr>
          <w:p w14:paraId="2C98D649" w14:textId="305E3A2C" w:rsidR="008424A7" w:rsidRDefault="00E5326E" w:rsidP="0084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envoie une suggestion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9FC5E8"/>
          </w:tcPr>
          <w:p w14:paraId="7E616CA2" w14:textId="3C248E9C" w:rsidR="008424A7" w:rsidRPr="004830BA" w:rsidRDefault="004830BA" w:rsidP="0084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4830BA">
              <w:rPr>
                <w:lang w:val="en-GB"/>
              </w:rPr>
              <w:t>("GET", "</w:t>
            </w:r>
            <w:proofErr w:type="spellStart"/>
            <w:r w:rsidRPr="004830BA">
              <w:rPr>
                <w:lang w:val="en-GB"/>
              </w:rPr>
              <w:t>gethint.php?q</w:t>
            </w:r>
            <w:proofErr w:type="spellEnd"/>
            <w:r w:rsidRPr="004830BA">
              <w:rPr>
                <w:lang w:val="en-GB"/>
              </w:rPr>
              <w:t>=" + str, true);</w:t>
            </w:r>
          </w:p>
        </w:tc>
      </w:tr>
      <w:tr w:rsidR="008424A7" w14:paraId="5925E866" w14:textId="77777777" w:rsidTr="00014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</w:tcPr>
          <w:p w14:paraId="38F37D90" w14:textId="77777777" w:rsidR="008424A7" w:rsidRDefault="008424A7" w:rsidP="008424A7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RÉPONSE</w:t>
            </w:r>
          </w:p>
          <w:p w14:paraId="7024DA72" w14:textId="77777777" w:rsidR="008424A7" w:rsidRDefault="008424A7" w:rsidP="008424A7">
            <w:pPr>
              <w:rPr>
                <w:color w:val="FFFFFF"/>
              </w:rPr>
            </w:pPr>
            <w:r>
              <w:rPr>
                <w:color w:val="FFFFFF"/>
              </w:rPr>
              <w:t>Quelle information le serveur vous répond-t-il ?</w:t>
            </w:r>
          </w:p>
          <w:p w14:paraId="50DD3F26" w14:textId="77777777" w:rsidR="008424A7" w:rsidRDefault="008424A7" w:rsidP="008424A7">
            <w:pPr>
              <w:rPr>
                <w:color w:val="FFFFFF"/>
              </w:rPr>
            </w:pPr>
          </w:p>
          <w:p w14:paraId="52CC78D5" w14:textId="77777777" w:rsidR="008424A7" w:rsidRDefault="008424A7" w:rsidP="008424A7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ECD2"/>
          </w:tcPr>
          <w:p w14:paraId="09447007" w14:textId="04201687" w:rsidR="008424A7" w:rsidRDefault="008424A7" w:rsidP="0084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renvoie une suggestion</w:t>
            </w:r>
          </w:p>
        </w:tc>
        <w:tc>
          <w:tcPr>
            <w:tcW w:w="4961" w:type="dxa"/>
            <w:tcBorders>
              <w:left w:val="dotted" w:sz="4" w:space="0" w:color="000000"/>
              <w:right w:val="dotted" w:sz="4" w:space="0" w:color="000000"/>
            </w:tcBorders>
            <w:shd w:val="clear" w:color="auto" w:fill="FEECD2"/>
          </w:tcPr>
          <w:p w14:paraId="218A7E8F" w14:textId="2D6CC006" w:rsidR="008424A7" w:rsidRDefault="004830BA" w:rsidP="00842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regarde s’il y a un prénom qui correspond</w:t>
            </w:r>
          </w:p>
        </w:tc>
      </w:tr>
      <w:tr w:rsidR="008424A7" w:rsidRPr="00E5326E" w14:paraId="5EC1F358" w14:textId="77777777" w:rsidTr="00014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shd w:val="clear" w:color="auto" w:fill="FF3300"/>
          </w:tcPr>
          <w:p w14:paraId="1E517097" w14:textId="77777777" w:rsidR="008424A7" w:rsidRDefault="008424A7" w:rsidP="008424A7">
            <w:pPr>
              <w:rPr>
                <w:color w:val="FFFFFF"/>
                <w:sz w:val="48"/>
                <w:szCs w:val="48"/>
              </w:rPr>
            </w:pPr>
            <w:r>
              <w:rPr>
                <w:color w:val="FFFFFF"/>
                <w:sz w:val="48"/>
                <w:szCs w:val="48"/>
              </w:rPr>
              <w:t>AFFICHAGE</w:t>
            </w:r>
          </w:p>
          <w:p w14:paraId="35591B09" w14:textId="77777777" w:rsidR="008424A7" w:rsidRDefault="008424A7" w:rsidP="008424A7">
            <w:pPr>
              <w:rPr>
                <w:color w:val="FFFFFF"/>
              </w:rPr>
            </w:pPr>
            <w:r>
              <w:rPr>
                <w:color w:val="FFFFFF"/>
              </w:rPr>
              <w:t>Quelle rétroaction donnez-vous à l’utilisateur</w:t>
            </w:r>
          </w:p>
          <w:p w14:paraId="366EFB5E" w14:textId="77777777" w:rsidR="008424A7" w:rsidRDefault="008424A7" w:rsidP="008424A7">
            <w:pPr>
              <w:rPr>
                <w:color w:val="FFFFFF"/>
              </w:rPr>
            </w:pPr>
          </w:p>
          <w:p w14:paraId="5AAE097B" w14:textId="77777777" w:rsidR="008424A7" w:rsidRDefault="008424A7" w:rsidP="008424A7">
            <w:pPr>
              <w:rPr>
                <w:color w:val="FFFFFF"/>
              </w:rPr>
            </w:pPr>
          </w:p>
          <w:p w14:paraId="61AEA6B2" w14:textId="77777777" w:rsidR="008424A7" w:rsidRDefault="008424A7" w:rsidP="008424A7">
            <w:pPr>
              <w:rPr>
                <w:color w:val="FFFFFF"/>
              </w:rPr>
            </w:pPr>
          </w:p>
        </w:tc>
        <w:tc>
          <w:tcPr>
            <w:tcW w:w="2738" w:type="dxa"/>
            <w:tcBorders>
              <w:right w:val="dotted" w:sz="4" w:space="0" w:color="000000"/>
            </w:tcBorders>
            <w:shd w:val="clear" w:color="auto" w:fill="FEC67A"/>
          </w:tcPr>
          <w:p w14:paraId="043DF3E7" w14:textId="1211B60E" w:rsidR="008424A7" w:rsidRDefault="008424A7" w:rsidP="0084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jdgxs" w:colFirst="0" w:colLast="0"/>
            <w:bookmarkEnd w:id="0"/>
            <w:r>
              <w:lastRenderedPageBreak/>
              <w:t xml:space="preserve">Un message s’affiche </w:t>
            </w:r>
          </w:p>
        </w:tc>
        <w:tc>
          <w:tcPr>
            <w:tcW w:w="4961" w:type="dxa"/>
            <w:tcBorders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clear" w:color="auto" w:fill="FEC67A"/>
          </w:tcPr>
          <w:p w14:paraId="167708C2" w14:textId="77777777" w:rsidR="008424A7" w:rsidRDefault="00E5326E" w:rsidP="0084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Dans la balise </w:t>
            </w:r>
          </w:p>
          <w:p w14:paraId="57C29459" w14:textId="52E5D18D" w:rsidR="00E5326E" w:rsidRPr="00E5326E" w:rsidRDefault="00E5326E" w:rsidP="00842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326E">
              <w:rPr>
                <w:lang w:val="en-GB"/>
              </w:rPr>
              <w:t>&lt;span id="</w:t>
            </w:r>
            <w:proofErr w:type="spellStart"/>
            <w:r w:rsidRPr="00E5326E">
              <w:rPr>
                <w:lang w:val="en-GB"/>
              </w:rPr>
              <w:t>txtHint</w:t>
            </w:r>
            <w:proofErr w:type="spellEnd"/>
            <w:r w:rsidRPr="00E5326E">
              <w:rPr>
                <w:lang w:val="en-GB"/>
              </w:rPr>
              <w:t>"&gt;&lt;/span&gt;&lt;/p&gt;</w:t>
            </w:r>
          </w:p>
        </w:tc>
      </w:tr>
    </w:tbl>
    <w:p w14:paraId="51A16F14" w14:textId="77777777" w:rsidR="00014268" w:rsidRPr="00E5326E" w:rsidRDefault="00014268">
      <w:pPr>
        <w:rPr>
          <w:lang w:val="en-GB"/>
        </w:rPr>
      </w:pPr>
    </w:p>
    <w:sectPr w:rsidR="00014268" w:rsidRPr="00E5326E">
      <w:pgSz w:w="12240" w:h="15840"/>
      <w:pgMar w:top="720" w:right="720" w:bottom="720" w:left="7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268"/>
    <w:rsid w:val="00014268"/>
    <w:rsid w:val="004830BA"/>
    <w:rsid w:val="00604175"/>
    <w:rsid w:val="006B2BCE"/>
    <w:rsid w:val="008424A7"/>
    <w:rsid w:val="00B24EF8"/>
    <w:rsid w:val="00E5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E278"/>
  <w15:docId w15:val="{B15E22A7-A969-4BC8-AF7B-566ACAD9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fr-FR" w:eastAsia="fr-F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b/>
      <w:smallCaps/>
      <w:sz w:val="22"/>
      <w:szCs w:val="2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outlineLvl w:val="1"/>
    </w:pPr>
    <w:rPr>
      <w:smallCaps/>
      <w:sz w:val="22"/>
      <w:szCs w:val="2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2"/>
    </w:pPr>
    <w:rPr>
      <w:smallCaps/>
      <w:color w:val="496200"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3"/>
    </w:pPr>
    <w:rPr>
      <w:smallCaps/>
      <w:color w:val="6E9400"/>
      <w:sz w:val="22"/>
      <w:szCs w:val="22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4"/>
    </w:pPr>
    <w:rPr>
      <w:smallCaps/>
      <w:color w:val="6E9400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0"/>
      <w:outlineLvl w:val="5"/>
    </w:pPr>
    <w:rPr>
      <w:smallCaps/>
      <w:color w:val="6E940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720"/>
    </w:pPr>
    <w:rPr>
      <w:smallCaps/>
      <w:color w:val="94C600"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1000" w:line="240" w:lineRule="auto"/>
    </w:pPr>
    <w:rPr>
      <w:i/>
      <w:smallCaps/>
      <w:color w:val="66666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tblPr/>
      <w:tcPr>
        <w:tcBorders>
          <w:top w:val="single" w:sz="6" w:space="0" w:color="000000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Borders>
          <w:top w:val="nil"/>
          <w:left w:val="nil"/>
          <w:bottom w:val="single" w:sz="18" w:space="0" w:color="000000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shd w:val="clear" w:color="auto" w:fill="D8D8D8"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Borders>
          <w:top w:val="single" w:sz="18" w:space="0" w:color="000000"/>
          <w:left w:val="nil"/>
          <w:bottom w:val="single" w:sz="18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735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Guffroy</cp:lastModifiedBy>
  <cp:revision>2</cp:revision>
  <dcterms:created xsi:type="dcterms:W3CDTF">2021-03-17T13:49:00Z</dcterms:created>
  <dcterms:modified xsi:type="dcterms:W3CDTF">2021-03-17T13:49:00Z</dcterms:modified>
</cp:coreProperties>
</file>