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5 – Introduction à linux</w:t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4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Pour les questions 1-4, donnez la commande complète.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répertoire nommé </w:t>
      </w:r>
      <w:r>
        <w:rPr>
          <w:i/>
          <w:iCs/>
          <w:u w:val="single"/>
        </w:rPr>
        <w:t>import</w:t>
      </w:r>
      <w:r>
        <w:rPr/>
        <w:t xml:space="preserve"> dans votre répertoire personnel et copiez y tous les fichiers qui commencent par la lettre "a" dans le répertoire </w:t>
      </w:r>
      <w:r>
        <w:rPr>
          <w:i/>
          <w:iCs/>
          <w:u w:val="single"/>
        </w:rPr>
        <w:t>/etc/init.d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mkdir ~/import &amp;&amp; cp /etc/init.d/a* ~/import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vers </w:t>
      </w:r>
      <w:r>
        <w:rPr>
          <w:i/>
          <w:iCs/>
          <w:u w:val="single"/>
        </w:rPr>
        <w:t>import</w:t>
      </w:r>
      <w:r>
        <w:rPr/>
        <w:t xml:space="preserve"> tous les fichiers et répertoires dont le nom commence par "ba" dans </w:t>
      </w:r>
      <w:r>
        <w:rPr>
          <w:i/>
          <w:iCs/>
          <w:u w:val="single"/>
        </w:rPr>
        <w:t>/usr/share</w:t>
      </w:r>
      <w:r>
        <w:rPr/>
        <w:t xml:space="preserve">. 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cp -</w:t>
            </w: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r </w:t>
            </w: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/usr/share/ba* ~/import</w:t>
            </w:r>
          </w:p>
        </w:tc>
      </w:tr>
    </w:tbl>
    <w:p>
      <w:pPr>
        <w:pStyle w:val="ListParagraph"/>
        <w:ind w:left="360" w:hanging="0"/>
        <w:rPr>
          <w:lang w:val="en-CA"/>
        </w:rPr>
      </w:pPr>
      <w:r>
        <w:rPr>
          <w:lang w:val="en-CA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les répertoires </w:t>
      </w:r>
      <w:r>
        <w:rPr>
          <w:i/>
          <w:iCs/>
          <w:u w:val="single"/>
        </w:rPr>
        <w:t>~/abc/def/ghi/jkl/mno/pqr</w:t>
      </w:r>
      <w:r>
        <w:rPr/>
        <w:t xml:space="preserve"> dans votre répertoire personnel et copiez-y le </w:t>
      </w:r>
      <w:r>
        <w:rPr>
          <w:b/>
          <w:bCs/>
        </w:rPr>
        <w:t>contenu</w:t>
      </w:r>
      <w:r>
        <w:rPr/>
        <w:t xml:space="preserve"> de </w:t>
      </w:r>
      <w:r>
        <w:rPr>
          <w:i/>
          <w:iCs/>
          <w:u w:val="single"/>
        </w:rPr>
        <w:t>import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mkdir -p </w:t>
            </w: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u w:val="none"/>
                <w:lang w:val="fr-CA" w:eastAsia="en-US" w:bidi="ar-SA"/>
              </w:rPr>
              <w:t>~/abc/def/ghi/jkl/mno/pqr &amp;&amp; cp ~/import/* ~/abc/def/ghi/jkl/mno/pqr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le répertoire </w:t>
      </w:r>
      <w:r>
        <w:rPr>
          <w:i/>
          <w:iCs/>
          <w:u w:val="single"/>
        </w:rPr>
        <w:t>pqr</w:t>
      </w:r>
      <w:r>
        <w:rPr/>
        <w:t xml:space="preserve"> dans </w:t>
      </w:r>
      <w:r>
        <w:rPr>
          <w:i/>
          <w:iCs/>
          <w:u w:val="single"/>
        </w:rPr>
        <w:t>~/Bureau</w:t>
      </w:r>
      <w:r>
        <w:rPr/>
        <w:t xml:space="preserve"> puis supprimez </w:t>
      </w:r>
      <w:r>
        <w:rPr>
          <w:i/>
          <w:iCs/>
          <w:u w:val="single"/>
        </w:rPr>
        <w:t>~/abc/def/ghi/jkl/mno/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i w:val="false"/>
                <w:i w:val="false"/>
                <w:iCs w:val="false"/>
                <w:kern w:val="0"/>
                <w:sz w:val="22"/>
                <w:szCs w:val="22"/>
                <w:u w:val="single"/>
                <w:lang w:val="fr-CA" w:eastAsia="en-US" w:bidi="ar-SA"/>
              </w:rPr>
            </w:pP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u w:val="single"/>
                <w:lang w:val="fr-CA" w:eastAsia="en-US" w:bidi="ar-SA"/>
              </w:rPr>
              <w:t>mv ~/abc/def/ghi/jkl/mno/pqr ~/Bureau &amp;&amp; rm -r ~/abc/def/ghi/jkl/mno/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lien symbolique vers le répertoire </w:t>
      </w:r>
      <w:r>
        <w:rPr>
          <w:i/>
          <w:iCs/>
          <w:u w:val="single"/>
        </w:rPr>
        <w:t>/var/mail</w:t>
      </w:r>
      <w:r>
        <w:rPr/>
        <w:t xml:space="preserve"> dans </w:t>
      </w:r>
      <w:r>
        <w:rPr>
          <w:i/>
          <w:iCs/>
          <w:u w:val="single"/>
        </w:rPr>
        <w:t>~/Bureau/pqr</w:t>
      </w:r>
      <w:r>
        <w:rPr/>
        <w:t>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color w:val="auto"/>
              </w:rPr>
            </w:pPr>
            <w:r>
              <w:rPr>
                <w:color w:val="auto"/>
              </w:rPr>
              <w:t>ln -s /var/mail ~/Bureau/pqr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Répondez aux questions suivantes: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Quel est le fichier dans </w:t>
      </w:r>
      <w:r>
        <w:rPr>
          <w:i/>
          <w:iCs/>
          <w:u w:val="single"/>
        </w:rPr>
        <w:t>~/import/base-files</w:t>
      </w:r>
      <w:r>
        <w:rPr/>
        <w:t xml:space="preserve"> qui a la plus grande taille?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color w:val="auto"/>
              </w:rPr>
            </w:pPr>
            <w:r>
              <w:rPr>
                <w:color w:val="auto"/>
              </w:rPr>
              <w:t>Ils ont tous la m</w:t>
            </w:r>
            <w:r>
              <w:rPr>
                <w:rFonts w:eastAsia="Calibri" w:cs=""/>
                <w:color w:val="auto"/>
                <w:kern w:val="0"/>
                <w:sz w:val="22"/>
                <w:szCs w:val="22"/>
                <w:lang w:val="fr-CA" w:eastAsia="en-US" w:bidi="ar-SA"/>
              </w:rPr>
              <w:t>ême taille.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 w:val="22"/>
                <w:szCs w:val="22"/>
                <w:lang w:val="fr-CA" w:eastAsia="en-US" w:bidi="ar-SA"/>
              </w:rPr>
              <w:t>ls -s ~/import/base-files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Quelle est la première ligne du fichier </w:t>
      </w:r>
      <w:r>
        <w:rPr>
          <w:i/>
          <w:iCs/>
          <w:u w:val="single"/>
        </w:rPr>
        <w:t>~/import/base-files/dot.profile.md5sums</w:t>
      </w:r>
      <w:r>
        <w:rPr/>
        <w:t xml:space="preserve"> 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i w:val="false"/>
                <w:i w:val="false"/>
                <w:iCs w:val="false"/>
                <w:color w:val="auto"/>
                <w:u w:val="none"/>
              </w:rPr>
            </w:pPr>
            <w:r>
              <w:rPr>
                <w:i w:val="false"/>
                <w:iCs w:val="false"/>
                <w:color w:val="auto"/>
                <w:u w:val="none"/>
              </w:rPr>
              <w:t>54328f6b27a45c51986ed436f3f609bf 8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i w:val="false"/>
                <w:i w:val="false"/>
                <w:iCs w:val="false"/>
                <w:color w:val="auto"/>
                <w:u w:val="none"/>
              </w:rPr>
            </w:pPr>
            <w:r>
              <w:rPr>
                <w:i w:val="false"/>
                <w:iCs w:val="false"/>
                <w:color w:val="auto"/>
                <w:u w:val="none"/>
              </w:rPr>
              <w:t>cat ~/import/base-files/dot.profile.md5sums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Il est possible de spécifier plus d'une source à la commande </w:t>
      </w:r>
      <w:r>
        <w:rPr>
          <w:b/>
          <w:bCs/>
        </w:rPr>
        <w:t>cp</w:t>
      </w:r>
      <w:r>
        <w:rPr/>
        <w:t xml:space="preserve">, par exemple </w:t>
      </w:r>
      <w:r>
        <w:rPr>
          <w:rFonts w:ascii="Cascadia Mono" w:hAnsi="Cascadia Mono"/>
        </w:rPr>
        <w:t>cp source1 source2 source3 ... cible</w:t>
      </w:r>
      <w:r>
        <w:rPr/>
        <w:t>. Quel effet a cette commande? Cherchez dans le manuel pour vous aider.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color w:val="auto"/>
              </w:rPr>
            </w:pPr>
            <w:r>
              <w:rPr>
                <w:color w:val="auto"/>
              </w:rPr>
              <w:t>Elle copie tous les fichiers source1, source2, etc. dans le répertoire cible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3 fichiers nommés </w:t>
      </w:r>
      <w:r>
        <w:rPr>
          <w:i/>
          <w:iCs/>
          <w:u w:val="single"/>
        </w:rPr>
        <w:t>f1</w:t>
      </w:r>
      <w:r>
        <w:rPr/>
        <w:t xml:space="preserve">, </w:t>
      </w:r>
      <w:r>
        <w:rPr>
          <w:i/>
          <w:iCs/>
          <w:u w:val="single"/>
        </w:rPr>
        <w:t>f2</w:t>
      </w:r>
      <w:r>
        <w:rPr/>
        <w:t xml:space="preserve"> et </w:t>
      </w:r>
      <w:r>
        <w:rPr>
          <w:i/>
          <w:iCs/>
          <w:u w:val="single"/>
        </w:rPr>
        <w:t>f3</w:t>
      </w:r>
      <w:r>
        <w:rPr/>
        <w:t xml:space="preserve"> et trois répertoires nommés </w:t>
      </w:r>
      <w:r>
        <w:rPr>
          <w:i/>
          <w:iCs/>
          <w:u w:val="single"/>
        </w:rPr>
        <w:t>dir1</w:t>
      </w:r>
      <w:r>
        <w:rPr/>
        <w:t xml:space="preserve">, </w:t>
      </w:r>
      <w:r>
        <w:rPr>
          <w:i/>
          <w:iCs/>
          <w:u w:val="single"/>
        </w:rPr>
        <w:t>dir2</w:t>
      </w:r>
      <w:r>
        <w:rPr/>
        <w:t xml:space="preserve"> et </w:t>
      </w:r>
      <w:r>
        <w:rPr>
          <w:i/>
          <w:iCs/>
          <w:u w:val="single"/>
        </w:rPr>
        <w:t>dir3</w:t>
      </w:r>
      <w:r>
        <w:rPr/>
        <w:t xml:space="preserve">. Lancez ensuite la commande suivante : </w:t>
      </w:r>
    </w:p>
    <w:p>
      <w:pPr>
        <w:pStyle w:val="ListParagraph"/>
        <w:spacing w:before="120" w:after="120"/>
        <w:ind w:left="357" w:hanging="0"/>
        <w:contextualSpacing w:val="false"/>
        <w:rPr/>
      </w:pPr>
      <w:r>
        <w:rPr>
          <w:rFonts w:ascii="Cascadia Mono" w:hAnsi="Cascadia Mono"/>
        </w:rPr>
        <w:t>cp f* dir*</w:t>
      </w:r>
      <w:r>
        <w:rPr/>
        <w:t xml:space="preserve">. </w:t>
      </w:r>
    </w:p>
    <w:p>
      <w:pPr>
        <w:pStyle w:val="ListParagraph"/>
        <w:ind w:left="360" w:hanging="0"/>
        <w:rPr/>
      </w:pPr>
      <w:r>
        <w:rPr/>
        <w:t>Quel est l'effet de cette commande, et comment expliquez-vous ce qui s'est passé?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Cette commande copie f1, f2, f3 dans dir3. Elle essaie de copier dir1 et dir2 mais vu qu’on n’a pas spécifié l’option -r, elle ne l’a pas fait.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* remplace n’importe quelle chaine de caract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fr-CA" w:eastAsia="en-US" w:bidi="ar-SA"/>
              </w:rPr>
              <w:t>ères.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fr-CA" w:eastAsia="en-US" w:bidi="ar-SA"/>
              </w:rPr>
              <w:t>Cette commande équivaut dans notre cas à écrire :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fr-CA" w:eastAsia="en-US" w:bidi="ar-SA"/>
              </w:rPr>
              <w:t>cp f1 f2 f3 dir1 dir2 dir3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fr-CA" w:eastAsia="en-US" w:bidi="ar-SA"/>
              </w:rPr>
              <w:t>La question 8. explique pourquoi.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un répertoire nommé </w:t>
      </w:r>
      <w:r>
        <w:rPr>
          <w:i/>
          <w:iCs/>
          <w:u w:val="single"/>
        </w:rPr>
        <w:t>defaut</w:t>
      </w:r>
      <w:r>
        <w:rPr/>
        <w:t xml:space="preserve">, puis lancez la commande suivante : </w:t>
      </w:r>
    </w:p>
    <w:p>
      <w:pPr>
        <w:pStyle w:val="ListParagraph"/>
        <w:spacing w:before="120" w:after="120"/>
        <w:ind w:left="357" w:hanging="0"/>
        <w:contextualSpacing w:val="false"/>
        <w:rPr>
          <w:rFonts w:ascii="Cascadia Mono" w:hAnsi="Cascadia Mono"/>
        </w:rPr>
      </w:pPr>
      <w:r>
        <w:rPr>
          <w:rFonts w:ascii="Cascadia Mono" w:hAnsi="Cascadia Mono"/>
        </w:rPr>
        <w:t>cp -s /etc/defau</w:t>
      </w:r>
      <w:r>
        <w:rPr>
          <w:rFonts w:ascii="Cascadia Mono" w:hAnsi="Cascadia Mono"/>
        </w:rPr>
        <w:t>l</w:t>
      </w:r>
      <w:r>
        <w:rPr>
          <w:rFonts w:ascii="Cascadia Mono" w:hAnsi="Cascadia Mono"/>
        </w:rPr>
        <w:t>t/* defaut/</w:t>
      </w:r>
    </w:p>
    <w:p>
      <w:pPr>
        <w:pStyle w:val="ListParagraph"/>
        <w:ind w:left="360" w:hanging="0"/>
        <w:rPr/>
      </w:pPr>
      <w:r>
        <w:rPr/>
        <w:t>Quel est l’effet de cette commande?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color w:val="auto"/>
              </w:rPr>
            </w:pPr>
            <w:r>
              <w:rPr>
                <w:color w:val="auto"/>
              </w:rPr>
              <w:t>Crée des liens symboliques de tous les fichiers/repertoires dans /etc/default dans le répertoire default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Avec la commande </w:t>
      </w:r>
      <w:r>
        <w:rPr>
          <w:rFonts w:cs="Cascadia Mono" w:ascii="Cascadia Mono" w:hAnsi="Cascadia Mono"/>
        </w:rPr>
        <w:t>ls</w:t>
      </w:r>
      <w:r>
        <w:rPr/>
        <w:t xml:space="preserve">, affichez le contenu du répertoire </w:t>
      </w:r>
      <w:r>
        <w:rPr>
          <w:i/>
          <w:iCs/>
          <w:u w:val="single"/>
        </w:rPr>
        <w:t>defaut</w:t>
      </w:r>
      <w:r>
        <w:rPr/>
        <w:t xml:space="preserve"> qui vous avez créé au numéro précédent. Quel est l’effet de l’option « -L » sur l’affichage?</w:t>
      </w:r>
    </w:p>
    <w:tbl>
      <w:tblPr>
        <w:tblStyle w:val="Grilledutableau"/>
        <w:tblW w:w="8270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color w:val="auto"/>
              </w:rPr>
            </w:pPr>
            <w:r>
              <w:rPr>
                <w:color w:val="auto"/>
              </w:rPr>
              <w:t>Elle change l’affichage des liens symboliques.</w:t>
            </w:r>
          </w:p>
        </w:tc>
      </w:tr>
    </w:tbl>
    <w:p>
      <w:pPr>
        <w:pStyle w:val="ListParagraph"/>
        <w:widowControl/>
        <w:bidi w:val="0"/>
        <w:spacing w:lineRule="auto" w:line="259" w:before="0" w:after="0"/>
        <w:ind w:left="360" w:hanging="0"/>
        <w:contextualSpacing w:val="false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49388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938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1574D26A-A6F2-4F4A-9DC4-07C6933DC02C}"/>
</file>

<file path=customXml/itemProps2.xml><?xml version="1.0" encoding="utf-8"?>
<ds:datastoreItem xmlns:ds="http://schemas.openxmlformats.org/officeDocument/2006/customXml" ds:itemID="{62E05AA5-3469-4849-BAB9-BAB028A3B558}"/>
</file>

<file path=customXml/itemProps3.xml><?xml version="1.0" encoding="utf-8"?>
<ds:datastoreItem xmlns:ds="http://schemas.openxmlformats.org/officeDocument/2006/customXml" ds:itemID="{B591369D-0BD8-476E-9391-911B9FAF2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LibreOffice/7.3.7.2$Linux_X86_64 LibreOffice_project/30$Build-2</Application>
  <AppVersion>15.0000</AppVersion>
  <Pages>2</Pages>
  <Words>375</Words>
  <Characters>2116</Characters>
  <CharactersWithSpaces>2449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fr-CA</dc:language>
  <cp:lastModifiedBy/>
  <dcterms:modified xsi:type="dcterms:W3CDTF">2025-10-23T16:19:39Z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