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120"/>
        <w:rPr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420-113 – Système d’exploitation</w:t>
      </w:r>
    </w:p>
    <w:p>
      <w:pPr>
        <w:pStyle w:val="Normal"/>
        <w:spacing w:lineRule="auto" w:line="240" w:before="0" w:after="120"/>
        <w:rPr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Semaine 6 – Introduction à linux</w:t>
      </w:r>
    </w:p>
    <w:p>
      <w:pPr>
        <w:pStyle w:val="Normal"/>
        <w:jc w:val="center"/>
        <w:rPr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Exercice 4</w:t>
      </w:r>
    </w:p>
    <w:p>
      <w:pPr>
        <w:pStyle w:val="Normal"/>
        <w:rPr/>
      </w:pPr>
      <w:r>
        <w:rPr/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Pour les questions 1-4, donnez la commande complète.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Créez un répertoire nommé </w:t>
      </w:r>
      <w:r>
        <w:rPr>
          <w:i/>
          <w:iCs/>
          <w:u w:val="single"/>
        </w:rPr>
        <w:t>import</w:t>
      </w:r>
      <w:r>
        <w:rPr/>
        <w:t xml:space="preserve"> dans votre répertoire personnel et copiez y tous les fichiers qui commencent par la lettre "a" dans le répertoire </w:t>
      </w:r>
      <w:r>
        <w:rPr>
          <w:i/>
          <w:iCs/>
          <w:u w:val="single"/>
        </w:rPr>
        <w:t>/etc/init.d</w:t>
      </w:r>
      <w:r>
        <w:rPr/>
        <w:t>.</w:t>
      </w:r>
    </w:p>
    <w:tbl>
      <w:tblPr>
        <w:tblStyle w:val="Grilledutableau"/>
        <w:tblW w:w="8270" w:type="dxa"/>
        <w:jc w:val="left"/>
        <w:tblInd w:w="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270"/>
      </w:tblGrid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</w:r>
          </w:p>
        </w:tc>
      </w:tr>
    </w:tbl>
    <w:p>
      <w:pPr>
        <w:pStyle w:val="ListParagraph"/>
        <w:ind w:left="360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Copiez vers </w:t>
      </w:r>
      <w:r>
        <w:rPr>
          <w:i/>
          <w:iCs/>
          <w:u w:val="single"/>
        </w:rPr>
        <w:t>import</w:t>
      </w:r>
      <w:r>
        <w:rPr/>
        <w:t xml:space="preserve"> tous les fichiers et répertoires dont le nom commence par "ba" dans </w:t>
      </w:r>
      <w:r>
        <w:rPr>
          <w:i/>
          <w:iCs/>
          <w:u w:val="single"/>
        </w:rPr>
        <w:t>/usr/share</w:t>
      </w:r>
      <w:r>
        <w:rPr/>
        <w:t xml:space="preserve">. </w:t>
      </w:r>
    </w:p>
    <w:tbl>
      <w:tblPr>
        <w:tblStyle w:val="Grilledutableau"/>
        <w:tblW w:w="8270" w:type="dxa"/>
        <w:jc w:val="left"/>
        <w:tblInd w:w="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270"/>
      </w:tblGrid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left"/>
              <w:rPr>
                <w:lang w:val="en-CA"/>
              </w:rPr>
            </w:pPr>
            <w:r>
              <w:rPr>
                <w:lang w:val="en-CA"/>
              </w:rPr>
            </w:r>
          </w:p>
        </w:tc>
      </w:tr>
    </w:tbl>
    <w:p>
      <w:pPr>
        <w:pStyle w:val="ListParagraph"/>
        <w:ind w:left="360"/>
        <w:rPr>
          <w:lang w:val="en-CA"/>
        </w:rPr>
      </w:pPr>
      <w:r>
        <w:rPr>
          <w:lang w:val="en-CA"/>
        </w:rPr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Créez les répertoires </w:t>
      </w:r>
      <w:r>
        <w:rPr>
          <w:i/>
          <w:iCs/>
          <w:u w:val="single"/>
        </w:rPr>
        <w:t>~/abc/def/ghi/jkl/mno/pqr</w:t>
      </w:r>
      <w:r>
        <w:rPr/>
        <w:t xml:space="preserve"> dans votre répertoire personnel et copiez-y le </w:t>
      </w:r>
      <w:r>
        <w:rPr>
          <w:b/>
          <w:bCs/>
        </w:rPr>
        <w:t>contenu</w:t>
      </w:r>
      <w:r>
        <w:rPr/>
        <w:t xml:space="preserve"> de </w:t>
      </w:r>
      <w:r>
        <w:rPr>
          <w:i/>
          <w:iCs/>
          <w:u w:val="single"/>
        </w:rPr>
        <w:t>import</w:t>
      </w:r>
      <w:r>
        <w:rPr/>
        <w:t>.</w:t>
      </w:r>
    </w:p>
    <w:tbl>
      <w:tblPr>
        <w:tblStyle w:val="Grilledutableau"/>
        <w:tblW w:w="8270" w:type="dxa"/>
        <w:jc w:val="left"/>
        <w:tblInd w:w="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270"/>
      </w:tblGrid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</w:r>
          </w:p>
        </w:tc>
      </w:tr>
    </w:tbl>
    <w:p>
      <w:pPr>
        <w:pStyle w:val="ListParagraph"/>
        <w:ind w:left="360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Déplacez le répertoire </w:t>
      </w:r>
      <w:r>
        <w:rPr>
          <w:i/>
          <w:iCs/>
          <w:u w:val="single"/>
        </w:rPr>
        <w:t>pqr</w:t>
      </w:r>
      <w:r>
        <w:rPr/>
        <w:t xml:space="preserve"> dans </w:t>
      </w:r>
      <w:r>
        <w:rPr>
          <w:i/>
          <w:iCs/>
          <w:u w:val="single"/>
        </w:rPr>
        <w:t>~/Bureau</w:t>
      </w:r>
      <w:r>
        <w:rPr/>
        <w:t xml:space="preserve"> puis supprimez </w:t>
      </w:r>
      <w:r>
        <w:rPr>
          <w:i/>
          <w:iCs/>
          <w:u w:val="single"/>
        </w:rPr>
        <w:t>~/abc/</w:t>
      </w:r>
      <w:r>
        <w:rPr/>
        <w:t>.</w:t>
      </w:r>
    </w:p>
    <w:tbl>
      <w:tblPr>
        <w:tblStyle w:val="Grilledutableau"/>
        <w:tblW w:w="8270" w:type="dxa"/>
        <w:jc w:val="left"/>
        <w:tblInd w:w="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270"/>
      </w:tblGrid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Créez un lien symbolique vers le répertoire </w:t>
      </w:r>
      <w:r>
        <w:rPr>
          <w:i/>
          <w:iCs/>
          <w:u w:val="single"/>
        </w:rPr>
        <w:t>/var/mail</w:t>
      </w:r>
      <w:r>
        <w:rPr/>
        <w:t xml:space="preserve"> dans </w:t>
      </w:r>
      <w:r>
        <w:rPr>
          <w:i/>
          <w:iCs/>
          <w:u w:val="single"/>
        </w:rPr>
        <w:t>~/Bureau/pqr</w:t>
      </w:r>
      <w:r>
        <w:rPr/>
        <w:t>.</w:t>
      </w:r>
    </w:p>
    <w:tbl>
      <w:tblPr>
        <w:tblStyle w:val="Grilledutableau"/>
        <w:tblW w:w="8270" w:type="dxa"/>
        <w:jc w:val="left"/>
        <w:tblInd w:w="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270"/>
      </w:tblGrid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left"/>
              <w:rPr>
                <w:color w:val="FF0000"/>
              </w:rPr>
            </w:pPr>
            <w:r>
              <w:rPr>
                <w:color w:val="FF0000"/>
              </w:rPr>
            </w:r>
          </w:p>
        </w:tc>
      </w:tr>
    </w:tbl>
    <w:p>
      <w:pPr>
        <w:pStyle w:val="ListParagraph"/>
        <w:ind w:left="360"/>
        <w:rPr/>
      </w:pPr>
      <w:r>
        <w:rPr/>
      </w:r>
    </w:p>
    <w:p>
      <w:pPr>
        <w:pStyle w:val="ListParagraph"/>
        <w:ind w:left="360"/>
        <w:rPr/>
      </w:pPr>
      <w:r>
        <w:rPr/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Répondez aux questions suivantes: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Quel est le fichier dans </w:t>
      </w:r>
      <w:r>
        <w:rPr>
          <w:i/>
          <w:iCs/>
          <w:u w:val="single"/>
        </w:rPr>
        <w:t>~/import/base-files</w:t>
      </w:r>
      <w:r>
        <w:rPr/>
        <w:t xml:space="preserve"> qui a la plus grande taille?</w:t>
      </w:r>
    </w:p>
    <w:tbl>
      <w:tblPr>
        <w:tblStyle w:val="Grilledutableau"/>
        <w:tblW w:w="8270" w:type="dxa"/>
        <w:jc w:val="left"/>
        <w:tblInd w:w="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270"/>
      </w:tblGrid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left"/>
              <w:rPr>
                <w:color w:val="FF0000"/>
              </w:rPr>
            </w:pPr>
            <w:r>
              <w:rPr>
                <w:color w:val="FF0000"/>
              </w:rPr>
            </w:r>
          </w:p>
        </w:tc>
      </w:tr>
    </w:tbl>
    <w:p>
      <w:pPr>
        <w:pStyle w:val="ListParagraph"/>
        <w:ind w:left="360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Quelle est la première ligne du fichier </w:t>
      </w:r>
      <w:r>
        <w:rPr>
          <w:i/>
          <w:iCs/>
          <w:u w:val="single"/>
        </w:rPr>
        <w:t>~/import/base-files/dot.profile.md5sums</w:t>
      </w:r>
      <w:r>
        <w:rPr/>
        <w:t xml:space="preserve"> ?</w:t>
      </w:r>
    </w:p>
    <w:tbl>
      <w:tblPr>
        <w:tblStyle w:val="Grilledutableau"/>
        <w:tblW w:w="8270" w:type="dxa"/>
        <w:jc w:val="left"/>
        <w:tblInd w:w="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270"/>
      </w:tblGrid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left"/>
              <w:rPr>
                <w:color w:val="FF0000"/>
              </w:rPr>
            </w:pPr>
            <w:r>
              <w:rPr>
                <w:color w:val="FF0000"/>
              </w:rPr>
            </w:r>
          </w:p>
        </w:tc>
      </w:tr>
    </w:tbl>
    <w:p>
      <w:pPr>
        <w:pStyle w:val="ListParagraph"/>
        <w:ind w:left="360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Il est possible de spécifier plus d'une source à la commande </w:t>
      </w:r>
      <w:r>
        <w:rPr>
          <w:b/>
          <w:bCs/>
        </w:rPr>
        <w:t>cp</w:t>
      </w:r>
      <w:r>
        <w:rPr/>
        <w:t xml:space="preserve">, par exemple </w:t>
      </w:r>
      <w:r>
        <w:rPr>
          <w:rFonts w:ascii="Cascadia Mono" w:hAnsi="Cascadia Mono"/>
        </w:rPr>
        <w:t>cp source1 source2 source3 ... cible</w:t>
      </w:r>
      <w:r>
        <w:rPr/>
        <w:t>. Quel effet a cette commande? Cherchez dans le manuel pour vous aider.</w:t>
      </w:r>
    </w:p>
    <w:tbl>
      <w:tblPr>
        <w:tblStyle w:val="Grilledutableau"/>
        <w:tblW w:w="8270" w:type="dxa"/>
        <w:jc w:val="left"/>
        <w:tblInd w:w="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270"/>
      </w:tblGrid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left"/>
              <w:rPr>
                <w:color w:val="FF0000"/>
              </w:rPr>
            </w:pPr>
            <w:r>
              <w:rPr>
                <w:color w:val="FF0000"/>
              </w:rPr>
            </w:r>
          </w:p>
        </w:tc>
      </w:tr>
    </w:tbl>
    <w:p>
      <w:pPr>
        <w:pStyle w:val="ListParagraph"/>
        <w:ind w:left="360"/>
        <w:rPr/>
      </w:pPr>
      <w:r>
        <w:rPr/>
      </w:r>
    </w:p>
    <w:p>
      <w:pPr>
        <w:pStyle w:val="ListParagraph"/>
        <w:ind w:left="360"/>
        <w:rPr/>
      </w:pPr>
      <w:r>
        <w:rPr/>
      </w:r>
    </w:p>
    <w:p>
      <w:pPr>
        <w:pStyle w:val="ListParagraph"/>
        <w:ind w:left="360"/>
        <w:rPr/>
      </w:pPr>
      <w:r>
        <w:rPr/>
      </w:r>
    </w:p>
    <w:p>
      <w:pPr>
        <w:pStyle w:val="ListParagraph"/>
        <w:ind w:left="360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Créez 3 fichiers nommés </w:t>
      </w:r>
      <w:r>
        <w:rPr>
          <w:i/>
          <w:iCs/>
          <w:u w:val="single"/>
        </w:rPr>
        <w:t>f1</w:t>
      </w:r>
      <w:r>
        <w:rPr/>
        <w:t xml:space="preserve">, </w:t>
      </w:r>
      <w:r>
        <w:rPr>
          <w:i/>
          <w:iCs/>
          <w:u w:val="single"/>
        </w:rPr>
        <w:t>f2</w:t>
      </w:r>
      <w:r>
        <w:rPr/>
        <w:t xml:space="preserve"> et </w:t>
      </w:r>
      <w:r>
        <w:rPr>
          <w:i/>
          <w:iCs/>
          <w:u w:val="single"/>
        </w:rPr>
        <w:t>f3</w:t>
      </w:r>
      <w:r>
        <w:rPr/>
        <w:t xml:space="preserve"> et trois répertoires nommés </w:t>
      </w:r>
      <w:r>
        <w:rPr>
          <w:i/>
          <w:iCs/>
          <w:u w:val="single"/>
        </w:rPr>
        <w:t>dir1</w:t>
      </w:r>
      <w:r>
        <w:rPr/>
        <w:t xml:space="preserve">, </w:t>
      </w:r>
      <w:r>
        <w:rPr>
          <w:i/>
          <w:iCs/>
          <w:u w:val="single"/>
        </w:rPr>
        <w:t>dir2</w:t>
      </w:r>
      <w:r>
        <w:rPr/>
        <w:t xml:space="preserve"> et </w:t>
      </w:r>
      <w:r>
        <w:rPr>
          <w:i/>
          <w:iCs/>
          <w:u w:val="single"/>
        </w:rPr>
        <w:t>dir3</w:t>
      </w:r>
      <w:r>
        <w:rPr/>
        <w:t xml:space="preserve">. Lancez ensuite la commande suivante : </w:t>
      </w:r>
    </w:p>
    <w:p>
      <w:pPr>
        <w:pStyle w:val="ListParagraph"/>
        <w:spacing w:before="120" w:after="120"/>
        <w:ind w:left="357"/>
        <w:contextualSpacing w:val="false"/>
        <w:rPr/>
      </w:pPr>
      <w:r>
        <w:rPr>
          <w:rFonts w:ascii="Cascadia Mono" w:hAnsi="Cascadia Mono"/>
        </w:rPr>
        <w:t>cp f* dir*</w:t>
      </w:r>
      <w:r>
        <w:rPr/>
        <w:t xml:space="preserve">. </w:t>
      </w:r>
    </w:p>
    <w:p>
      <w:pPr>
        <w:pStyle w:val="ListParagraph"/>
        <w:ind w:left="360"/>
        <w:rPr/>
      </w:pPr>
      <w:r>
        <w:rPr/>
        <w:t>Quel est l'effet de cette commande, et comment expliquez-vous ce qui s'est passé?</w:t>
      </w:r>
    </w:p>
    <w:tbl>
      <w:tblPr>
        <w:tblStyle w:val="Grilledutableau"/>
        <w:tblW w:w="8270" w:type="dxa"/>
        <w:jc w:val="left"/>
        <w:tblInd w:w="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270"/>
      </w:tblGrid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</w:r>
          </w:p>
        </w:tc>
      </w:tr>
    </w:tbl>
    <w:p>
      <w:pPr>
        <w:pStyle w:val="ListParagraph"/>
        <w:ind w:left="360"/>
        <w:rPr/>
      </w:pPr>
      <w:r>
        <w:rPr/>
      </w:r>
    </w:p>
    <w:p>
      <w:pPr>
        <w:pStyle w:val="ListParagraph"/>
        <w:ind w:left="360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Créez un répertoire nommé </w:t>
      </w:r>
      <w:r>
        <w:rPr>
          <w:i/>
          <w:iCs/>
          <w:u w:val="single"/>
        </w:rPr>
        <w:t>default</w:t>
      </w:r>
      <w:r>
        <w:rPr/>
        <w:t xml:space="preserve">, puis lancez la commande suivante : </w:t>
      </w:r>
    </w:p>
    <w:p>
      <w:pPr>
        <w:pStyle w:val="ListParagraph"/>
        <w:spacing w:before="120" w:after="120"/>
        <w:ind w:left="357"/>
        <w:contextualSpacing w:val="false"/>
        <w:rPr>
          <w:rFonts w:ascii="Cascadia Mono" w:hAnsi="Cascadia Mono"/>
        </w:rPr>
      </w:pPr>
      <w:r>
        <w:rPr>
          <w:rFonts w:ascii="Cascadia Mono" w:hAnsi="Cascadia Mono"/>
        </w:rPr>
        <w:t>cp -s /etc/default/* default/</w:t>
      </w:r>
    </w:p>
    <w:p>
      <w:pPr>
        <w:pStyle w:val="ListParagraph"/>
        <w:ind w:left="360"/>
        <w:rPr/>
      </w:pPr>
      <w:r>
        <w:rPr/>
        <w:t>Quel est l’effet de cette commande?</w:t>
      </w:r>
    </w:p>
    <w:tbl>
      <w:tblPr>
        <w:tblStyle w:val="Grilledutableau"/>
        <w:tblW w:w="8270" w:type="dxa"/>
        <w:jc w:val="left"/>
        <w:tblInd w:w="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270"/>
      </w:tblGrid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left"/>
              <w:rPr>
                <w:color w:val="FF0000"/>
              </w:rPr>
            </w:pPr>
            <w:r>
              <w:rPr>
                <w:color w:val="FF0000"/>
              </w:rPr>
            </w:r>
          </w:p>
        </w:tc>
      </w:tr>
    </w:tbl>
    <w:p>
      <w:pPr>
        <w:pStyle w:val="ListParagraph"/>
        <w:ind w:left="360"/>
        <w:rPr/>
      </w:pPr>
      <w:r>
        <w:rPr/>
      </w:r>
    </w:p>
    <w:p>
      <w:pPr>
        <w:pStyle w:val="ListParagraph"/>
        <w:ind w:left="360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Avec la commande </w:t>
      </w:r>
      <w:r>
        <w:rPr>
          <w:rFonts w:cs="Cascadia Mono" w:ascii="Cascadia Mono" w:hAnsi="Cascadia Mono"/>
        </w:rPr>
        <w:t>ls</w:t>
      </w:r>
      <w:r>
        <w:rPr/>
        <w:t xml:space="preserve">, affichez le contenu du répertoire </w:t>
      </w:r>
      <w:r>
        <w:rPr>
          <w:i/>
          <w:iCs/>
          <w:u w:val="single"/>
        </w:rPr>
        <w:t>defaut</w:t>
      </w:r>
      <w:r>
        <w:rPr/>
        <w:t xml:space="preserve"> qui vous avez créé au numéro précédent. Quel est l’effet de l’option « -L » sur l’affichage?</w:t>
      </w:r>
    </w:p>
    <w:tbl>
      <w:tblPr>
        <w:tblStyle w:val="Grilledutableau"/>
        <w:tblW w:w="8270" w:type="dxa"/>
        <w:jc w:val="left"/>
        <w:tblInd w:w="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270"/>
      </w:tblGrid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left"/>
              <w:rPr>
                <w:color w:val="FF0000"/>
              </w:rPr>
            </w:pPr>
            <w:r>
              <w:rPr>
                <w:color w:val="FF0000"/>
              </w:rPr>
            </w:r>
          </w:p>
        </w:tc>
      </w:tr>
    </w:tbl>
    <w:p>
      <w:pPr>
        <w:pStyle w:val="ListParagraph"/>
        <w:spacing w:before="0" w:after="160"/>
        <w:ind w:left="360"/>
        <w:contextualSpacing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scadia Mono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C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C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CA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49388c"/>
    <w:pPr>
      <w:spacing w:before="0" w:after="16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49388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29A719FBE9424BAEAA3E685EC821E5" ma:contentTypeVersion="15" ma:contentTypeDescription="Crée un document." ma:contentTypeScope="" ma:versionID="1d1250d4f23777a3ee201e9b9bdd9630">
  <xsd:schema xmlns:xsd="http://www.w3.org/2001/XMLSchema" xmlns:xs="http://www.w3.org/2001/XMLSchema" xmlns:p="http://schemas.microsoft.com/office/2006/metadata/properties" xmlns:ns2="ee3b7c67-28c9-4d7c-a669-1dff6e18d7da" xmlns:ns3="36e2cab8-2cfe-4038-b0b8-db0d9a630908" targetNamespace="http://schemas.microsoft.com/office/2006/metadata/properties" ma:root="true" ma:fieldsID="8cc5c2f6cc4681878b7c85522b8e7808" ns2:_="" ns3:_="">
    <xsd:import namespace="ee3b7c67-28c9-4d7c-a669-1dff6e18d7da"/>
    <xsd:import namespace="36e2cab8-2cfe-4038-b0b8-db0d9a6309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3b7c67-28c9-4d7c-a669-1dff6e18d7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fcdd920-40d2-4557-bd4d-fe7ae6004a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e2cab8-2cfe-4038-b0b8-db0d9a63090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025f096b-c480-4da3-a782-ab86689d3d50}" ma:internalName="TaxCatchAll" ma:showField="CatchAllData" ma:web="36e2cab8-2cfe-4038-b0b8-db0d9a6309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e3b7c67-28c9-4d7c-a669-1dff6e18d7da">
      <Terms xmlns="http://schemas.microsoft.com/office/infopath/2007/PartnerControls"/>
    </lcf76f155ced4ddcb4097134ff3c332f>
    <TaxCatchAll xmlns="36e2cab8-2cfe-4038-b0b8-db0d9a630908" xsi:nil="true"/>
  </documentManagement>
</p:properties>
</file>

<file path=customXml/itemProps1.xml><?xml version="1.0" encoding="utf-8"?>
<ds:datastoreItem xmlns:ds="http://schemas.openxmlformats.org/officeDocument/2006/customXml" ds:itemID="{1574D26A-A6F2-4F4A-9DC4-07C6933DC02C}"/>
</file>

<file path=customXml/itemProps2.xml><?xml version="1.0" encoding="utf-8"?>
<ds:datastoreItem xmlns:ds="http://schemas.openxmlformats.org/officeDocument/2006/customXml" ds:itemID="{62E05AA5-3469-4849-BAB9-BAB028A3B558}"/>
</file>

<file path=customXml/itemProps3.xml><?xml version="1.0" encoding="utf-8"?>
<ds:datastoreItem xmlns:ds="http://schemas.openxmlformats.org/officeDocument/2006/customXml" ds:itemID="{B591369D-0BD8-476E-9391-911B9FAF2C1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Application>LibreOffice/24.2.7.2$Linux_X86_64 LibreOffice_project/420$Build-2</Application>
  <AppVersion>15.0000</AppVersion>
  <Pages>2</Pages>
  <Words>246</Words>
  <Characters>1310</Characters>
  <CharactersWithSpaces>1531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2022-09-25T23:55:00Z</dcterms:created>
  <dc:creator>Olivier Tardif</dc:creator>
  <dc:description/>
  <dc:language>en-CA</dc:language>
  <cp:lastModifiedBy/>
  <dcterms:modified xsi:type="dcterms:W3CDTF">2025-09-29T13:35:22Z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0x010100D129A719FBE9424BAEAA3E685EC821E5</vt:lpwstr>
  </property>
</Properties>
</file>