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1887633061"/>
        <w:docPartObj>
          <w:docPartGallery w:val="Cover Pages"/>
          <w:docPartUnique/>
        </w:docPartObj>
      </w:sdtPr>
      <w:sdtContent>
        <w:p w14:paraId="43CECB5F" w14:textId="53A48C54" w:rsidR="00095B33" w:rsidRDefault="00095B33" w:rsidP="005B7902">
          <w:pPr>
            <w:pStyle w:val="Sinespaciado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5CCE01" wp14:editId="5657FC0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0ED8ADB" w14:textId="34921928" w:rsidR="00095B33" w:rsidRDefault="00B91CA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F5CCE01" id="Grupo 1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0ED8ADB" w14:textId="34921928" w:rsidR="00095B33" w:rsidRDefault="00B91CA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8296975" w14:textId="6AA845AF" w:rsidR="00095B33" w:rsidRDefault="00AF0DF4" w:rsidP="005B7902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86CF942" wp14:editId="5DBEDDC0">
                    <wp:simplePos x="0" y="0"/>
                    <wp:positionH relativeFrom="page">
                      <wp:posOffset>2552700</wp:posOffset>
                    </wp:positionH>
                    <wp:positionV relativeFrom="page">
                      <wp:posOffset>9096375</wp:posOffset>
                    </wp:positionV>
                    <wp:extent cx="3926205" cy="365760"/>
                    <wp:effectExtent l="0" t="0" r="0" b="889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620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AE833B" w14:textId="7FA58B0B" w:rsidR="00095B33" w:rsidRPr="00AF0DF4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F21C1" w:rsidRPr="00AF0DF4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Carlos Eguren Esteban – 09088570M                      Pablo Ruiz Vidaurre </w:t>
                                    </w:r>
                                    <w:r w:rsidR="002F05D6" w:rsidRPr="00AF0DF4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– 05962602J</w:t>
                                    </w:r>
                                    <w:r w:rsidR="008F21C1" w:rsidRPr="00AF0DF4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                                                    Alejandro Torres Pérez de Baños </w:t>
                                    </w:r>
                                    <w:r w:rsidR="008F5462" w:rsidRPr="00AF0DF4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– 03213701A</w:t>
                                    </w:r>
                                  </w:sdtContent>
                                </w:sdt>
                              </w:p>
                              <w:p w14:paraId="02ED3CF6" w14:textId="60230C45" w:rsidR="00095B33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B5E8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6CF94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201pt;margin-top:716.25pt;width:309.15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" filled="f" stroked="f" strokeweight=".5pt">
                    <v:textbox style="mso-fit-shape-to-text:t" inset="0,0,0,0">
                      <w:txbxContent>
                        <w:p w14:paraId="35AE833B" w14:textId="7FA58B0B" w:rsidR="00095B33" w:rsidRPr="00AF0DF4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F21C1" w:rsidRPr="00AF0DF4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Carlos Eguren Esteban – 09088570M                      Pablo Ruiz Vidaurre </w:t>
                              </w:r>
                              <w:r w:rsidR="002F05D6" w:rsidRPr="00AF0DF4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– 05962602J</w:t>
                              </w:r>
                              <w:r w:rsidR="008F21C1" w:rsidRPr="00AF0DF4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                                                    Alejandro Torres Pérez de Baños </w:t>
                              </w:r>
                              <w:r w:rsidR="008F5462" w:rsidRPr="00AF0DF4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– 03213701A</w:t>
                              </w:r>
                            </w:sdtContent>
                          </w:sdt>
                        </w:p>
                        <w:p w14:paraId="02ED3CF6" w14:textId="60230C45" w:rsidR="00095B33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B5E8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B5E83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A34104" wp14:editId="23404D0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931920" cy="2286000"/>
                    <wp:effectExtent l="0" t="0" r="11430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3192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2F845A" w14:textId="5A5CE0B3" w:rsidR="00095B33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95B3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PECL</w:t>
                                    </w:r>
                                    <w:r w:rsidR="00617BB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2CF51D5B" w14:textId="2724FE8E" w:rsidR="00095B3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B5E8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Grado en Ingeniería de Computadores Bases</w:t>
                                    </w:r>
                                  </w:sdtContent>
                                </w:sdt>
                                <w:r w:rsidR="000B5E8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de Datos – Laboratorio 8/10</w:t>
                                </w:r>
                              </w:p>
                              <w:p w14:paraId="28A3849D" w14:textId="7067279A" w:rsidR="007C68C9" w:rsidRDefault="007C68C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Profesor: José Miguel Alonso Martínez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A34104" id="Cuadro de texto 3" o:spid="_x0000_s1056" type="#_x0000_t202" style="position:absolute;left:0;text-align:left;margin-left:0;margin-top:0;width:309.6pt;height:180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" filled="f" stroked="f" strokeweight=".5pt">
                    <v:textbox inset="0,0,0,0">
                      <w:txbxContent>
                        <w:p w14:paraId="0F2F845A" w14:textId="5A5CE0B3" w:rsidR="00095B33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95B3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PECL</w:t>
                              </w:r>
                              <w:r w:rsidR="00617BB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3</w:t>
                              </w:r>
                            </w:sdtContent>
                          </w:sdt>
                        </w:p>
                        <w:p w14:paraId="2CF51D5B" w14:textId="2724FE8E" w:rsidR="00095B3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B5E8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Grado en Ingeniería de Computadores Bases</w:t>
                              </w:r>
                            </w:sdtContent>
                          </w:sdt>
                          <w:r w:rsidR="000B5E8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de Datos – Laboratorio 8/10</w:t>
                          </w:r>
                        </w:p>
                        <w:p w14:paraId="28A3849D" w14:textId="7067279A" w:rsidR="007C68C9" w:rsidRDefault="007C68C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Profesor: José Miguel Alonso Martínez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95B3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28472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0D3F06" w14:textId="4A5AE264" w:rsidR="00B1672F" w:rsidRDefault="00B1672F" w:rsidP="005B7902">
          <w:pPr>
            <w:pStyle w:val="TtuloTDC"/>
            <w:jc w:val="both"/>
          </w:pPr>
          <w:r>
            <w:t>Contenido</w:t>
          </w:r>
        </w:p>
        <w:p w14:paraId="74841406" w14:textId="6F1BCD57" w:rsidR="00D61621" w:rsidRDefault="00B1672F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289988" w:history="1">
            <w:r w:rsidR="00D61621" w:rsidRPr="004048B1">
              <w:rPr>
                <w:rStyle w:val="Hipervnculo"/>
                <w:b/>
                <w:bCs/>
                <w:noProof/>
              </w:rPr>
              <w:t>1.</w:t>
            </w:r>
            <w:r w:rsidR="00D61621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D61621" w:rsidRPr="004048B1">
              <w:rPr>
                <w:rStyle w:val="Hipervnculo"/>
                <w:b/>
                <w:bCs/>
                <w:noProof/>
              </w:rPr>
              <w:t>Creación de Disparadores</w:t>
            </w:r>
            <w:r w:rsidR="00D61621">
              <w:rPr>
                <w:noProof/>
                <w:webHidden/>
              </w:rPr>
              <w:tab/>
            </w:r>
            <w:r w:rsidR="00D61621">
              <w:rPr>
                <w:noProof/>
                <w:webHidden/>
              </w:rPr>
              <w:fldChar w:fldCharType="begin"/>
            </w:r>
            <w:r w:rsidR="00D61621">
              <w:rPr>
                <w:noProof/>
                <w:webHidden/>
              </w:rPr>
              <w:instrText xml:space="preserve"> PAGEREF _Toc155289988 \h </w:instrText>
            </w:r>
            <w:r w:rsidR="00D61621">
              <w:rPr>
                <w:noProof/>
                <w:webHidden/>
              </w:rPr>
            </w:r>
            <w:r w:rsidR="00D61621">
              <w:rPr>
                <w:noProof/>
                <w:webHidden/>
              </w:rPr>
              <w:fldChar w:fldCharType="separate"/>
            </w:r>
            <w:r w:rsidR="00D61621">
              <w:rPr>
                <w:noProof/>
                <w:webHidden/>
              </w:rPr>
              <w:t>2</w:t>
            </w:r>
            <w:r w:rsidR="00D61621">
              <w:rPr>
                <w:noProof/>
                <w:webHidden/>
              </w:rPr>
              <w:fldChar w:fldCharType="end"/>
            </w:r>
          </w:hyperlink>
        </w:p>
        <w:p w14:paraId="0A012118" w14:textId="513FF902" w:rsidR="00D61621" w:rsidRDefault="00D61621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5289989" w:history="1">
            <w:r w:rsidRPr="004048B1">
              <w:rPr>
                <w:rStyle w:val="Hipervnculo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4048B1">
              <w:rPr>
                <w:rStyle w:val="Hipervnculo"/>
                <w:b/>
                <w:bCs/>
                <w:noProof/>
              </w:rPr>
              <w:t>Trigger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F5362" w14:textId="3F0D1972" w:rsidR="00D61621" w:rsidRDefault="00D61621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5289990" w:history="1">
            <w:r w:rsidRPr="004048B1">
              <w:rPr>
                <w:rStyle w:val="Hipervnculo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4048B1">
              <w:rPr>
                <w:rStyle w:val="Hipervnculo"/>
                <w:b/>
                <w:bCs/>
                <w:noProof/>
              </w:rPr>
              <w:t>Trigger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EC340" w14:textId="0E15C18A" w:rsidR="00D61621" w:rsidRDefault="00D61621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5289991" w:history="1">
            <w:r w:rsidRPr="004048B1">
              <w:rPr>
                <w:rStyle w:val="Hipervnculo"/>
                <w:b/>
                <w:bCs/>
                <w:noProof/>
              </w:rPr>
              <w:t>1.3.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4048B1">
              <w:rPr>
                <w:rStyle w:val="Hipervnculo"/>
                <w:b/>
                <w:bCs/>
                <w:noProof/>
              </w:rPr>
              <w:t>Trigger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53043" w14:textId="28FA16F4" w:rsidR="00D61621" w:rsidRDefault="00D61621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5289992" w:history="1">
            <w:r w:rsidRPr="004048B1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4048B1">
              <w:rPr>
                <w:rStyle w:val="Hipervnculo"/>
                <w:b/>
                <w:bCs/>
                <w:noProof/>
              </w:rPr>
              <w:t>Creación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95527" w14:textId="6096C2CB" w:rsidR="00D61621" w:rsidRDefault="00D61621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5289993" w:history="1">
            <w:r w:rsidRPr="004048B1">
              <w:rPr>
                <w:rStyle w:val="Hipervnculo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4048B1">
              <w:rPr>
                <w:rStyle w:val="Hipervnculo"/>
                <w:b/>
                <w:bCs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498B4" w14:textId="33CD9266" w:rsidR="00D61621" w:rsidRDefault="00D61621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5289994" w:history="1">
            <w:r w:rsidRPr="004048B1">
              <w:rPr>
                <w:rStyle w:val="Hipervnculo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4048B1">
              <w:rPr>
                <w:rStyle w:val="Hipervnculo"/>
                <w:b/>
                <w:bCs/>
                <w:noProof/>
              </w:rPr>
              <w:t>Gestor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2FB91" w14:textId="76FF0674" w:rsidR="00D61621" w:rsidRDefault="00D61621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5289995" w:history="1">
            <w:r w:rsidRPr="004048B1">
              <w:rPr>
                <w:rStyle w:val="Hipervnculo"/>
                <w:b/>
                <w:bCs/>
                <w:noProof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4048B1">
              <w:rPr>
                <w:rStyle w:val="Hipervnculo"/>
                <w:b/>
                <w:bCs/>
                <w:noProof/>
              </w:rPr>
              <w:t>Crítico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9E323" w14:textId="7B5CE457" w:rsidR="00D61621" w:rsidRDefault="00D61621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5289996" w:history="1">
            <w:r w:rsidRPr="004048B1">
              <w:rPr>
                <w:rStyle w:val="Hipervnculo"/>
                <w:b/>
                <w:bCs/>
                <w:noProof/>
              </w:rPr>
              <w:t>2.4.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4048B1">
              <w:rPr>
                <w:rStyle w:val="Hipervnculo"/>
                <w:b/>
                <w:bCs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B7A0D" w14:textId="438CB41C" w:rsidR="00D61621" w:rsidRDefault="00D61621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5289997" w:history="1">
            <w:r w:rsidRPr="004048B1">
              <w:rPr>
                <w:rStyle w:val="Hipervnculo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4048B1">
              <w:rPr>
                <w:rStyle w:val="Hipervnculo"/>
                <w:b/>
                <w:bCs/>
                <w:noProof/>
              </w:rPr>
              <w:t>Conexión desde Python y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_Toc155289997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7B082" w14:textId="6976115F" w:rsidR="00B1672F" w:rsidRDefault="00B1672F" w:rsidP="005B7902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F8C4E6C" w14:textId="4A084D46" w:rsidR="00D93649" w:rsidRDefault="00D93649" w:rsidP="005B7902">
      <w:pPr>
        <w:jc w:val="both"/>
      </w:pPr>
    </w:p>
    <w:p w14:paraId="3B895A29" w14:textId="77777777" w:rsidR="00D93649" w:rsidRDefault="00D93649" w:rsidP="005B7902">
      <w:pPr>
        <w:jc w:val="both"/>
      </w:pPr>
      <w:r>
        <w:br w:type="page"/>
      </w:r>
    </w:p>
    <w:p w14:paraId="15571D36" w14:textId="19BDC7F0" w:rsidR="0072545C" w:rsidRDefault="001B380D" w:rsidP="005B7902">
      <w:pPr>
        <w:pStyle w:val="Ttulo1"/>
        <w:numPr>
          <w:ilvl w:val="0"/>
          <w:numId w:val="1"/>
        </w:numPr>
        <w:jc w:val="both"/>
        <w:rPr>
          <w:b/>
          <w:bCs/>
        </w:rPr>
      </w:pPr>
      <w:bookmarkStart w:id="0" w:name="_Toc155289988"/>
      <w:r>
        <w:rPr>
          <w:b/>
          <w:bCs/>
        </w:rPr>
        <w:lastRenderedPageBreak/>
        <w:t>C</w:t>
      </w:r>
      <w:r w:rsidR="00174230">
        <w:rPr>
          <w:b/>
          <w:bCs/>
        </w:rPr>
        <w:t>reación de Disparadores</w:t>
      </w:r>
      <w:bookmarkEnd w:id="0"/>
    </w:p>
    <w:p w14:paraId="118DCF7B" w14:textId="76783998" w:rsidR="0014052B" w:rsidRDefault="0014052B" w:rsidP="0014052B">
      <w:r>
        <w:t xml:space="preserve">La creación de los 3 </w:t>
      </w:r>
      <w:proofErr w:type="spellStart"/>
      <w:r>
        <w:t>triggers</w:t>
      </w:r>
      <w:proofErr w:type="spellEnd"/>
      <w:r>
        <w:t xml:space="preserve"> se ha ejecutado con el fichero llamado ‘</w:t>
      </w:r>
      <w:proofErr w:type="spellStart"/>
      <w:r>
        <w:t>Triggers.sql</w:t>
      </w:r>
      <w:proofErr w:type="spellEnd"/>
      <w:r>
        <w:t>’. A continuación</w:t>
      </w:r>
      <w:r w:rsidR="009B3171">
        <w:t>,</w:t>
      </w:r>
      <w:r>
        <w:t xml:space="preserve"> se explicará cada uno de ellos, además de las pruebas realizadas para su funcionamiento.</w:t>
      </w:r>
    </w:p>
    <w:p w14:paraId="0910CF1B" w14:textId="026B7C71" w:rsidR="008334B2" w:rsidRDefault="008334B2" w:rsidP="0014052B">
      <w:r>
        <w:t xml:space="preserve">Para la creación de los </w:t>
      </w:r>
      <w:proofErr w:type="spellStart"/>
      <w:r>
        <w:t>triggers</w:t>
      </w:r>
      <w:proofErr w:type="spellEnd"/>
      <w:r>
        <w:t xml:space="preserve"> es necesario el comando:</w:t>
      </w:r>
    </w:p>
    <w:p w14:paraId="00119224" w14:textId="3455FA87" w:rsidR="0014052B" w:rsidRDefault="008334B2" w:rsidP="0014052B">
      <w:r w:rsidRPr="008334B2">
        <w:t xml:space="preserve">SET </w:t>
      </w:r>
      <w:proofErr w:type="spellStart"/>
      <w:r w:rsidRPr="008334B2">
        <w:t>search_path</w:t>
      </w:r>
      <w:proofErr w:type="spellEnd"/>
      <w:r w:rsidRPr="008334B2">
        <w:t xml:space="preserve"> TO cine;</w:t>
      </w:r>
    </w:p>
    <w:p w14:paraId="75A5E4A0" w14:textId="77777777" w:rsidR="008334B2" w:rsidRPr="0014052B" w:rsidRDefault="008334B2" w:rsidP="0014052B"/>
    <w:p w14:paraId="39425016" w14:textId="0245A851" w:rsidR="00113978" w:rsidRPr="00174230" w:rsidRDefault="00174230" w:rsidP="00174230">
      <w:pPr>
        <w:pStyle w:val="Ttulo2"/>
        <w:numPr>
          <w:ilvl w:val="1"/>
          <w:numId w:val="1"/>
        </w:numPr>
        <w:rPr>
          <w:b/>
          <w:bCs/>
        </w:rPr>
      </w:pPr>
      <w:bookmarkStart w:id="1" w:name="_Toc155289989"/>
      <w:proofErr w:type="spellStart"/>
      <w:r w:rsidRPr="00174230">
        <w:rPr>
          <w:b/>
          <w:bCs/>
        </w:rPr>
        <w:t>Trigger</w:t>
      </w:r>
      <w:proofErr w:type="spellEnd"/>
      <w:r w:rsidRPr="00174230">
        <w:rPr>
          <w:b/>
          <w:bCs/>
        </w:rPr>
        <w:t xml:space="preserve"> 1</w:t>
      </w:r>
      <w:bookmarkEnd w:id="1"/>
    </w:p>
    <w:p w14:paraId="63CAAE27" w14:textId="614800E8" w:rsidR="00174230" w:rsidRDefault="00B05397" w:rsidP="005B7902">
      <w:pPr>
        <w:jc w:val="both"/>
      </w:pPr>
      <w:r>
        <w:t xml:space="preserve">Para la creación de este </w:t>
      </w:r>
      <w:proofErr w:type="spellStart"/>
      <w:r>
        <w:t>trigger</w:t>
      </w:r>
      <w:proofErr w:type="spellEnd"/>
      <w:r>
        <w:t xml:space="preserve"> se ha necesitado crear una nueva tabla en el esquema. Se ha llamado ‘auditoria’ y en ella se almacenan </w:t>
      </w:r>
      <w:r w:rsidRPr="00B05397">
        <w:t>en que tabla de la base de datos de películas, el tipo de evento, el usuario y la fecha y hora en la que se ha tenido lugar dicho evento</w:t>
      </w:r>
      <w:r>
        <w:t>. Los tipos de eventos son inserción, actualización y borrado.</w:t>
      </w:r>
    </w:p>
    <w:p w14:paraId="6325230B" w14:textId="52220D8D" w:rsidR="00F846F5" w:rsidRDefault="00F846F5" w:rsidP="005B7902">
      <w:pPr>
        <w:jc w:val="both"/>
      </w:pPr>
      <w:r w:rsidRPr="00F846F5">
        <w:drawing>
          <wp:inline distT="0" distB="0" distL="0" distR="0" wp14:anchorId="7F6EBC01" wp14:editId="5F8B8529">
            <wp:extent cx="5400040" cy="1367155"/>
            <wp:effectExtent l="0" t="0" r="0" b="4445"/>
            <wp:docPr id="1921144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441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AA43" w14:textId="77777777" w:rsidR="002553EF" w:rsidRDefault="002553EF" w:rsidP="005B7902">
      <w:pPr>
        <w:jc w:val="both"/>
      </w:pPr>
    </w:p>
    <w:p w14:paraId="34834B66" w14:textId="412B4FFE" w:rsidR="002553EF" w:rsidRDefault="002553EF" w:rsidP="005B7902">
      <w:pPr>
        <w:jc w:val="both"/>
      </w:pPr>
      <w:r>
        <w:t xml:space="preserve">El código de creación de este </w:t>
      </w:r>
      <w:proofErr w:type="spellStart"/>
      <w:r>
        <w:t>trigger</w:t>
      </w:r>
      <w:proofErr w:type="spellEnd"/>
      <w:r>
        <w:t xml:space="preserve"> es el siguiente:</w:t>
      </w:r>
    </w:p>
    <w:p w14:paraId="1EFC8617" w14:textId="3674825C" w:rsidR="002553EF" w:rsidRDefault="009D7028" w:rsidP="005B7902">
      <w:pPr>
        <w:jc w:val="both"/>
      </w:pPr>
      <w:r w:rsidRPr="009D7028">
        <w:drawing>
          <wp:inline distT="0" distB="0" distL="0" distR="0" wp14:anchorId="2EB9E5E1" wp14:editId="1A38A6D6">
            <wp:extent cx="5400040" cy="2313940"/>
            <wp:effectExtent l="0" t="0" r="0" b="0"/>
            <wp:docPr id="601006911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06911" name="Imagen 1" descr="Pantalla de computadora con letras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159D" w14:textId="1908B5F4" w:rsidR="00F846F5" w:rsidRDefault="00B5706B" w:rsidP="005B7902">
      <w:pPr>
        <w:jc w:val="both"/>
      </w:pPr>
      <w:r>
        <w:t xml:space="preserve">Además, se ha añadido este </w:t>
      </w:r>
      <w:proofErr w:type="spellStart"/>
      <w:r>
        <w:t>trigger</w:t>
      </w:r>
      <w:proofErr w:type="spellEnd"/>
      <w:r>
        <w:t xml:space="preserve"> a todas las tablas del esquema, aunque en la siguiente imagen sólo se muestra para 1 de ellas.</w:t>
      </w:r>
    </w:p>
    <w:p w14:paraId="707FB3C9" w14:textId="413567C1" w:rsidR="00B5706B" w:rsidRDefault="00B5706B" w:rsidP="005B7902">
      <w:pPr>
        <w:jc w:val="both"/>
      </w:pPr>
      <w:r w:rsidRPr="00B5706B">
        <w:drawing>
          <wp:inline distT="0" distB="0" distL="0" distR="0" wp14:anchorId="38DA3F44" wp14:editId="3EA92161">
            <wp:extent cx="5400040" cy="614680"/>
            <wp:effectExtent l="0" t="0" r="0" b="0"/>
            <wp:docPr id="846567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67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E971" w14:textId="77777777" w:rsidR="00D90057" w:rsidRDefault="00D90057" w:rsidP="00D90057"/>
    <w:p w14:paraId="5854A4E8" w14:textId="77777777" w:rsidR="00D90057" w:rsidRDefault="00D90057" w:rsidP="00D90057"/>
    <w:p w14:paraId="400A248E" w14:textId="77777777" w:rsidR="00D90057" w:rsidRDefault="00D90057" w:rsidP="00D90057"/>
    <w:p w14:paraId="7BFC368D" w14:textId="60293546" w:rsidR="00D90057" w:rsidRDefault="00D90057" w:rsidP="009D7028">
      <w:r>
        <w:t xml:space="preserve">Para la comprobación del correcto funcionamiento de este </w:t>
      </w:r>
      <w:proofErr w:type="spellStart"/>
      <w:r>
        <w:t>trigger</w:t>
      </w:r>
      <w:proofErr w:type="spellEnd"/>
      <w:r>
        <w:t xml:space="preserve"> se ha realizado la siguiente consulta:</w:t>
      </w:r>
    </w:p>
    <w:p w14:paraId="0BCB6CEE" w14:textId="4992A037" w:rsidR="003F17BB" w:rsidRDefault="0027292B" w:rsidP="009D7028">
      <w:r w:rsidRPr="0027292B">
        <w:drawing>
          <wp:inline distT="0" distB="0" distL="0" distR="0" wp14:anchorId="191930B4" wp14:editId="60F632E7">
            <wp:extent cx="5400040" cy="2067560"/>
            <wp:effectExtent l="0" t="0" r="0" b="8890"/>
            <wp:docPr id="12543734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7348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057" w:rsidRPr="00D90057">
        <w:t xml:space="preserve"> </w:t>
      </w:r>
    </w:p>
    <w:p w14:paraId="10B2ED3B" w14:textId="77777777" w:rsidR="003F17BB" w:rsidRDefault="003F17BB" w:rsidP="009D7028">
      <w:r>
        <w:t>Y si ahora consultamos la tabla ‘auditoria’ con un simple ‘SELECT * FROM auditoria’:</w:t>
      </w:r>
    </w:p>
    <w:p w14:paraId="61E7254A" w14:textId="034B2EE2" w:rsidR="00BB57D8" w:rsidRDefault="00031D61" w:rsidP="009D7028">
      <w:r w:rsidRPr="00031D61">
        <w:drawing>
          <wp:inline distT="0" distB="0" distL="0" distR="0" wp14:anchorId="38C61B35" wp14:editId="63F57ADC">
            <wp:extent cx="5400040" cy="806450"/>
            <wp:effectExtent l="0" t="0" r="0" b="0"/>
            <wp:docPr id="186316197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61975" name="Imagen 1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028">
        <w:br w:type="page"/>
      </w:r>
    </w:p>
    <w:p w14:paraId="6AA886D6" w14:textId="4B1CFED1" w:rsidR="0002422E" w:rsidRPr="00174230" w:rsidRDefault="0002422E" w:rsidP="0002422E">
      <w:pPr>
        <w:pStyle w:val="Ttulo2"/>
        <w:numPr>
          <w:ilvl w:val="1"/>
          <w:numId w:val="1"/>
        </w:numPr>
        <w:rPr>
          <w:b/>
          <w:bCs/>
        </w:rPr>
      </w:pPr>
      <w:bookmarkStart w:id="2" w:name="_Toc155289990"/>
      <w:proofErr w:type="spellStart"/>
      <w:r w:rsidRPr="00174230">
        <w:rPr>
          <w:b/>
          <w:bCs/>
        </w:rPr>
        <w:lastRenderedPageBreak/>
        <w:t>Trigger</w:t>
      </w:r>
      <w:proofErr w:type="spellEnd"/>
      <w:r w:rsidRPr="00174230">
        <w:rPr>
          <w:b/>
          <w:bCs/>
        </w:rPr>
        <w:t xml:space="preserve"> </w:t>
      </w:r>
      <w:r>
        <w:rPr>
          <w:b/>
          <w:bCs/>
        </w:rPr>
        <w:t>2</w:t>
      </w:r>
      <w:bookmarkEnd w:id="2"/>
    </w:p>
    <w:p w14:paraId="7F09DBB5" w14:textId="77777777" w:rsidR="0002422E" w:rsidRDefault="0002422E" w:rsidP="005B7902">
      <w:pPr>
        <w:jc w:val="both"/>
      </w:pPr>
    </w:p>
    <w:p w14:paraId="11447965" w14:textId="4F7730C4" w:rsidR="00BB57D8" w:rsidRDefault="003A4E71" w:rsidP="003A4E71">
      <w:r>
        <w:br w:type="page"/>
      </w:r>
    </w:p>
    <w:p w14:paraId="28CFE3CC" w14:textId="0E7A5092" w:rsidR="00B25F3F" w:rsidRDefault="0002422E" w:rsidP="0002422E">
      <w:pPr>
        <w:pStyle w:val="Ttulo2"/>
        <w:numPr>
          <w:ilvl w:val="1"/>
          <w:numId w:val="1"/>
        </w:numPr>
        <w:rPr>
          <w:b/>
          <w:bCs/>
        </w:rPr>
      </w:pPr>
      <w:bookmarkStart w:id="3" w:name="_Toc155289991"/>
      <w:proofErr w:type="spellStart"/>
      <w:r w:rsidRPr="00174230">
        <w:rPr>
          <w:b/>
          <w:bCs/>
        </w:rPr>
        <w:lastRenderedPageBreak/>
        <w:t>Trigger</w:t>
      </w:r>
      <w:proofErr w:type="spellEnd"/>
      <w:r w:rsidRPr="00174230">
        <w:rPr>
          <w:b/>
          <w:bCs/>
        </w:rPr>
        <w:t xml:space="preserve"> </w:t>
      </w:r>
      <w:r>
        <w:rPr>
          <w:b/>
          <w:bCs/>
        </w:rPr>
        <w:t>3</w:t>
      </w:r>
      <w:bookmarkEnd w:id="3"/>
    </w:p>
    <w:p w14:paraId="176D48AE" w14:textId="77777777" w:rsidR="00AD67CB" w:rsidRDefault="00D23F4B" w:rsidP="00B25F3F">
      <w:r>
        <w:t xml:space="preserve">Para la creación de este </w:t>
      </w:r>
      <w:proofErr w:type="spellStart"/>
      <w:r>
        <w:t>trigger</w:t>
      </w:r>
      <w:proofErr w:type="spellEnd"/>
      <w:r>
        <w:t xml:space="preserve"> se ha necesitado crear una nueva tabla en el esquema. Se ha llamado ‘</w:t>
      </w:r>
      <w:proofErr w:type="spellStart"/>
      <w:r>
        <w:t>puntuacion_media</w:t>
      </w:r>
      <w:proofErr w:type="spellEnd"/>
      <w:r>
        <w:t>’</w:t>
      </w:r>
      <w:r>
        <w:t xml:space="preserve"> y en ella se almacenan </w:t>
      </w:r>
      <w:r w:rsidR="0011000C">
        <w:t>las películas de la base de datos junto a la puntuación media de sus críticas de la tabla ‘</w:t>
      </w:r>
      <w:proofErr w:type="spellStart"/>
      <w:r w:rsidR="0011000C">
        <w:t>críticas_final</w:t>
      </w:r>
      <w:proofErr w:type="spellEnd"/>
      <w:r w:rsidR="0011000C">
        <w:t>’.</w:t>
      </w:r>
    </w:p>
    <w:p w14:paraId="3ABAE6DD" w14:textId="77777777" w:rsidR="00AD67CB" w:rsidRDefault="00AD67CB" w:rsidP="00B25F3F">
      <w:pPr>
        <w:rPr>
          <w:b/>
          <w:bCs/>
        </w:rPr>
      </w:pPr>
      <w:r w:rsidRPr="00AD67CB">
        <w:rPr>
          <w:b/>
          <w:bCs/>
        </w:rPr>
        <w:drawing>
          <wp:inline distT="0" distB="0" distL="0" distR="0" wp14:anchorId="21365896" wp14:editId="3CF136C1">
            <wp:extent cx="5400040" cy="1859280"/>
            <wp:effectExtent l="0" t="0" r="0" b="7620"/>
            <wp:docPr id="18383666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66675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7CB">
        <w:rPr>
          <w:b/>
          <w:bCs/>
        </w:rPr>
        <w:t xml:space="preserve"> </w:t>
      </w:r>
    </w:p>
    <w:p w14:paraId="4ABA4321" w14:textId="77777777" w:rsidR="003A4E71" w:rsidRDefault="00AD67CB" w:rsidP="00B25F3F">
      <w:r w:rsidRPr="00AD67CB">
        <w:t>Además, se han importado los dat</w:t>
      </w:r>
      <w:r>
        <w:t>os para que la tabla no esté vacía.</w:t>
      </w:r>
    </w:p>
    <w:p w14:paraId="7AB81813" w14:textId="77777777" w:rsidR="00A654FD" w:rsidRDefault="003A4E71" w:rsidP="00B25F3F">
      <w:r w:rsidRPr="003A4E71">
        <w:drawing>
          <wp:inline distT="0" distB="0" distL="0" distR="0" wp14:anchorId="2D7013EC" wp14:editId="3FB9119C">
            <wp:extent cx="5400040" cy="1450975"/>
            <wp:effectExtent l="0" t="0" r="0" b="0"/>
            <wp:docPr id="846116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162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E71">
        <w:t xml:space="preserve"> </w:t>
      </w:r>
    </w:p>
    <w:p w14:paraId="73EA25F8" w14:textId="77777777" w:rsidR="00A654FD" w:rsidRDefault="00A654FD" w:rsidP="00B25F3F"/>
    <w:p w14:paraId="02DE1742" w14:textId="77777777" w:rsidR="00A654FD" w:rsidRDefault="00A654FD" w:rsidP="00B25F3F">
      <w:r>
        <w:t xml:space="preserve">La creación del </w:t>
      </w:r>
      <w:proofErr w:type="spellStart"/>
      <w:r>
        <w:t>trigger</w:t>
      </w:r>
      <w:proofErr w:type="spellEnd"/>
      <w:r>
        <w:t xml:space="preserve"> es:</w:t>
      </w:r>
    </w:p>
    <w:p w14:paraId="3413F0AD" w14:textId="77777777" w:rsidR="00D90057" w:rsidRDefault="00A654FD" w:rsidP="00B25F3F">
      <w:r w:rsidRPr="00A654FD">
        <w:drawing>
          <wp:inline distT="0" distB="0" distL="0" distR="0" wp14:anchorId="33EFAD8A" wp14:editId="0CE16146">
            <wp:extent cx="5400040" cy="3387725"/>
            <wp:effectExtent l="0" t="0" r="0" b="3175"/>
            <wp:docPr id="5641933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93330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4FD">
        <w:t xml:space="preserve"> </w:t>
      </w:r>
    </w:p>
    <w:p w14:paraId="484C3A06" w14:textId="77777777" w:rsidR="00D90057" w:rsidRDefault="00D90057" w:rsidP="00B25F3F">
      <w:r>
        <w:lastRenderedPageBreak/>
        <w:t xml:space="preserve">Para la comprobación del correcto funcionamiento de este </w:t>
      </w:r>
      <w:proofErr w:type="spellStart"/>
      <w:r>
        <w:t>trigger</w:t>
      </w:r>
      <w:proofErr w:type="spellEnd"/>
      <w:r>
        <w:t xml:space="preserve"> se ha realizado la siguiente consulta:</w:t>
      </w:r>
    </w:p>
    <w:p w14:paraId="5C8255D2" w14:textId="77777777" w:rsidR="0090551B" w:rsidRDefault="0090551B" w:rsidP="00B25F3F">
      <w:r w:rsidRPr="0090551B">
        <w:drawing>
          <wp:inline distT="0" distB="0" distL="0" distR="0" wp14:anchorId="0F145087" wp14:editId="602A0B38">
            <wp:extent cx="5400040" cy="3381375"/>
            <wp:effectExtent l="0" t="0" r="0" b="9525"/>
            <wp:docPr id="11938476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47689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9858" w14:textId="77777777" w:rsidR="0090551B" w:rsidRDefault="0090551B" w:rsidP="00B25F3F">
      <w:r>
        <w:t>Y el resultado es:</w:t>
      </w:r>
    </w:p>
    <w:p w14:paraId="131101AF" w14:textId="6523DACD" w:rsidR="0002422E" w:rsidRPr="00AD67CB" w:rsidRDefault="0090551B" w:rsidP="00B25F3F">
      <w:r w:rsidRPr="0090551B">
        <w:drawing>
          <wp:inline distT="0" distB="0" distL="0" distR="0" wp14:anchorId="2B8DD8B2" wp14:editId="7BBEDF8E">
            <wp:extent cx="4201111" cy="685896"/>
            <wp:effectExtent l="0" t="0" r="0" b="0"/>
            <wp:docPr id="517387390" name="Imagen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87390" name="Imagen 1" descr="Imagen de la pantalla de un celular con letras&#10;&#10;Descripción generada automáticamente con confianza baj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F3F" w:rsidRPr="00AD67CB">
        <w:br w:type="page"/>
      </w:r>
    </w:p>
    <w:p w14:paraId="66BF2F7D" w14:textId="23F44D9F" w:rsidR="00B25F3F" w:rsidRDefault="00B25F3F" w:rsidP="00B25F3F">
      <w:pPr>
        <w:pStyle w:val="Ttulo1"/>
        <w:numPr>
          <w:ilvl w:val="0"/>
          <w:numId w:val="1"/>
        </w:numPr>
        <w:rPr>
          <w:b/>
          <w:bCs/>
        </w:rPr>
      </w:pPr>
      <w:bookmarkStart w:id="4" w:name="_Toc155289992"/>
      <w:r w:rsidRPr="00B25F3F">
        <w:rPr>
          <w:b/>
          <w:bCs/>
        </w:rPr>
        <w:lastRenderedPageBreak/>
        <w:t>Creación de usuarios</w:t>
      </w:r>
      <w:bookmarkEnd w:id="4"/>
    </w:p>
    <w:p w14:paraId="0A82A383" w14:textId="3FAD274B" w:rsidR="00481D3F" w:rsidRDefault="00481D3F" w:rsidP="00481D3F">
      <w:r>
        <w:t xml:space="preserve">El fichero </w:t>
      </w:r>
      <w:proofErr w:type="spellStart"/>
      <w:r>
        <w:t>sql</w:t>
      </w:r>
      <w:proofErr w:type="spellEnd"/>
      <w:r>
        <w:t xml:space="preserve"> utilizado para la creación de los 4 usuarios se llama ‘</w:t>
      </w:r>
      <w:proofErr w:type="spellStart"/>
      <w:r>
        <w:t>CreacionUsuarios.sql</w:t>
      </w:r>
      <w:proofErr w:type="spellEnd"/>
      <w:r>
        <w:t>’. Además, el fichero ‘</w:t>
      </w:r>
      <w:proofErr w:type="spellStart"/>
      <w:r>
        <w:t>ConsultasUsuarios.sql</w:t>
      </w:r>
      <w:proofErr w:type="spellEnd"/>
      <w:r>
        <w:t xml:space="preserve">’ contiene la consulta necesaria para poder ver los permisos que tiene el usuario activo en el esquema. A continuación, se detalla cada uno de los usuarios creados, así como los permisos asignados a cada uno, el código </w:t>
      </w:r>
      <w:proofErr w:type="spellStart"/>
      <w:r>
        <w:t>sql</w:t>
      </w:r>
      <w:proofErr w:type="spellEnd"/>
      <w:r>
        <w:t xml:space="preserve"> utilizado y el resultado de ejecutar la consulta de ‘</w:t>
      </w:r>
      <w:proofErr w:type="spellStart"/>
      <w:r>
        <w:t>ConsultasUsuarios.sql</w:t>
      </w:r>
      <w:proofErr w:type="spellEnd"/>
      <w:r>
        <w:t>’.</w:t>
      </w:r>
    </w:p>
    <w:p w14:paraId="12103CF4" w14:textId="77777777" w:rsidR="00481D3F" w:rsidRPr="00481D3F" w:rsidRDefault="00481D3F" w:rsidP="00481D3F"/>
    <w:p w14:paraId="34F4F486" w14:textId="7AD5B2F6" w:rsidR="00B25F3F" w:rsidRPr="00B25F3F" w:rsidRDefault="00B25F3F" w:rsidP="00B25F3F">
      <w:pPr>
        <w:pStyle w:val="Ttulo2"/>
        <w:numPr>
          <w:ilvl w:val="1"/>
          <w:numId w:val="1"/>
        </w:numPr>
        <w:rPr>
          <w:b/>
          <w:bCs/>
        </w:rPr>
      </w:pPr>
      <w:bookmarkStart w:id="5" w:name="_Toc155289993"/>
      <w:r>
        <w:rPr>
          <w:b/>
          <w:bCs/>
        </w:rPr>
        <w:t>Administrador</w:t>
      </w:r>
      <w:bookmarkEnd w:id="5"/>
    </w:p>
    <w:p w14:paraId="4BAC373C" w14:textId="3A81C1EF" w:rsidR="0002422E" w:rsidRDefault="00AD2126" w:rsidP="005B7902">
      <w:pPr>
        <w:jc w:val="both"/>
      </w:pPr>
      <w:r>
        <w:t>El usuario llamado ‘administrador’ iniciará sesión con la contraseña ‘</w:t>
      </w:r>
      <w:proofErr w:type="spellStart"/>
      <w:r>
        <w:t>admin</w:t>
      </w:r>
      <w:proofErr w:type="spellEnd"/>
      <w:r>
        <w:t>’. A este usuario se le han otorgado todos los permisos en todas las tablas del esquema, por lo que puede ejecutar cualquier operación que quiera.</w:t>
      </w:r>
    </w:p>
    <w:p w14:paraId="57535127" w14:textId="5D43A95C" w:rsidR="00981F8B" w:rsidRDefault="00981F8B" w:rsidP="005B7902">
      <w:pPr>
        <w:jc w:val="both"/>
      </w:pPr>
      <w:r w:rsidRPr="00981F8B">
        <w:drawing>
          <wp:inline distT="0" distB="0" distL="0" distR="0" wp14:anchorId="07C5233D" wp14:editId="0291DF3D">
            <wp:extent cx="5400040" cy="736600"/>
            <wp:effectExtent l="0" t="0" r="0" b="6350"/>
            <wp:docPr id="8017297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29791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6951" w14:textId="64C44D19" w:rsidR="00A451D8" w:rsidRDefault="0050636B" w:rsidP="005B7902">
      <w:pPr>
        <w:jc w:val="both"/>
      </w:pPr>
      <w:r w:rsidRPr="0050636B">
        <w:drawing>
          <wp:inline distT="0" distB="0" distL="0" distR="0" wp14:anchorId="59CEB031" wp14:editId="58034571">
            <wp:extent cx="5400040" cy="1806575"/>
            <wp:effectExtent l="0" t="0" r="0" b="3175"/>
            <wp:docPr id="1711985681" name="Imagen 1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85681" name="Imagen 1" descr="Un conjunto de letras blancas en un fondo blanc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D7D1" w14:textId="0422F326" w:rsidR="00E86AF9" w:rsidRDefault="00A451D8" w:rsidP="005B7902">
      <w:pPr>
        <w:jc w:val="both"/>
      </w:pPr>
      <w:r>
        <w:t>Como podemos ver, este usuario tiene todos los permisos en todas las tablas del esquema.</w:t>
      </w:r>
    </w:p>
    <w:p w14:paraId="294CD8B9" w14:textId="04B6222E" w:rsidR="00AD2126" w:rsidRDefault="00E86AF9" w:rsidP="00E86AF9">
      <w:r>
        <w:br w:type="page"/>
      </w:r>
    </w:p>
    <w:p w14:paraId="105795D5" w14:textId="3F890E5F" w:rsidR="00B25F3F" w:rsidRPr="00B25F3F" w:rsidRDefault="00B25F3F" w:rsidP="00B25F3F">
      <w:pPr>
        <w:pStyle w:val="Ttulo2"/>
        <w:numPr>
          <w:ilvl w:val="1"/>
          <w:numId w:val="1"/>
        </w:numPr>
        <w:rPr>
          <w:b/>
          <w:bCs/>
        </w:rPr>
      </w:pPr>
      <w:bookmarkStart w:id="6" w:name="_Toc155289994"/>
      <w:r>
        <w:rPr>
          <w:b/>
          <w:bCs/>
        </w:rPr>
        <w:lastRenderedPageBreak/>
        <w:t>Gestor</w:t>
      </w:r>
      <w:bookmarkEnd w:id="6"/>
    </w:p>
    <w:p w14:paraId="16C8368B" w14:textId="711205EC" w:rsidR="00916D6B" w:rsidRDefault="00916D6B" w:rsidP="005B7902">
      <w:pPr>
        <w:jc w:val="both"/>
      </w:pPr>
      <w:r>
        <w:t>El usuario llamado ‘</w:t>
      </w:r>
      <w:r>
        <w:t>gestor</w:t>
      </w:r>
      <w:r w:rsidR="00F578C0">
        <w:t>’</w:t>
      </w:r>
      <w:r>
        <w:t xml:space="preserve"> iniciará sesión con la contraseña ‘</w:t>
      </w:r>
      <w:r>
        <w:t>gestor</w:t>
      </w:r>
      <w:r w:rsidR="00F578C0">
        <w:t>’</w:t>
      </w:r>
      <w:r>
        <w:t>. A este usuario se le han otorgado</w:t>
      </w:r>
      <w:r>
        <w:t xml:space="preserve"> una serie de permisos en todas las tablas del esquema. Estos permisos son: insertar, actualizar, borrar y consultar.</w:t>
      </w:r>
      <w:r w:rsidR="001A18C0">
        <w:t xml:space="preserve"> Con estos permisos puede consultar y modificar los datos dentro de cada tabla del esquema, pero no modificar la estructura </w:t>
      </w:r>
      <w:r w:rsidR="00611731">
        <w:t>de este</w:t>
      </w:r>
      <w:r w:rsidR="001A18C0">
        <w:t>.</w:t>
      </w:r>
    </w:p>
    <w:p w14:paraId="59AB670A" w14:textId="495E5C73" w:rsidR="00E86AF9" w:rsidRDefault="00E86AF9" w:rsidP="005B7902">
      <w:pPr>
        <w:jc w:val="both"/>
      </w:pPr>
      <w:r w:rsidRPr="00E86AF9">
        <w:drawing>
          <wp:inline distT="0" distB="0" distL="0" distR="0" wp14:anchorId="440D769A" wp14:editId="22E60773">
            <wp:extent cx="5400040" cy="902970"/>
            <wp:effectExtent l="0" t="0" r="0" b="0"/>
            <wp:docPr id="16602846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84634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B9F8" w14:textId="4F41C60B" w:rsidR="00E86AF9" w:rsidRDefault="00DE63A3" w:rsidP="005B7902">
      <w:pPr>
        <w:jc w:val="both"/>
      </w:pPr>
      <w:r w:rsidRPr="00DE63A3">
        <w:drawing>
          <wp:inline distT="0" distB="0" distL="0" distR="0" wp14:anchorId="29576405" wp14:editId="5F57DF12">
            <wp:extent cx="5400040" cy="2569210"/>
            <wp:effectExtent l="0" t="0" r="0" b="2540"/>
            <wp:docPr id="1510328727" name="Imagen 1" descr="Imagen que contiene texto, placa, tabla, gran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28727" name="Imagen 1" descr="Imagen que contiene texto, placa, tabla, grande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7717" w14:textId="5CFDB64D" w:rsidR="006E1235" w:rsidRDefault="00DE63A3" w:rsidP="005B7902">
      <w:pPr>
        <w:jc w:val="both"/>
      </w:pPr>
      <w:r>
        <w:t>Tiene esos 4 permisos en todas las tablas.</w:t>
      </w:r>
    </w:p>
    <w:p w14:paraId="5B4ABB3B" w14:textId="2F62ADB1" w:rsidR="002F7654" w:rsidRDefault="006E1235" w:rsidP="006E1235">
      <w:r>
        <w:br w:type="page"/>
      </w:r>
    </w:p>
    <w:p w14:paraId="3A4813E5" w14:textId="3D112A97" w:rsidR="00B25F3F" w:rsidRPr="00B25F3F" w:rsidRDefault="00B25F3F" w:rsidP="00B25F3F">
      <w:pPr>
        <w:pStyle w:val="Ttulo2"/>
        <w:numPr>
          <w:ilvl w:val="1"/>
          <w:numId w:val="1"/>
        </w:numPr>
        <w:rPr>
          <w:b/>
          <w:bCs/>
        </w:rPr>
      </w:pPr>
      <w:bookmarkStart w:id="7" w:name="_Toc155289995"/>
      <w:r>
        <w:rPr>
          <w:b/>
          <w:bCs/>
        </w:rPr>
        <w:lastRenderedPageBreak/>
        <w:t>Crítico</w:t>
      </w:r>
      <w:bookmarkEnd w:id="7"/>
    </w:p>
    <w:p w14:paraId="7BE278FA" w14:textId="2F1ECEAA" w:rsidR="00B25F3F" w:rsidRDefault="00124F3C" w:rsidP="005B7902">
      <w:pPr>
        <w:jc w:val="both"/>
      </w:pPr>
      <w:r>
        <w:t>El usuario llamado ‘</w:t>
      </w:r>
      <w:r>
        <w:t>critico’</w:t>
      </w:r>
      <w:r>
        <w:t xml:space="preserve"> iniciará sesión con la contraseña ‘</w:t>
      </w:r>
      <w:r>
        <w:t>critico’</w:t>
      </w:r>
      <w:r>
        <w:t>. A este usuario se le ha</w:t>
      </w:r>
      <w:r w:rsidR="001A18C0">
        <w:t xml:space="preserve"> </w:t>
      </w:r>
      <w:r>
        <w:t>otorgado</w:t>
      </w:r>
      <w:r w:rsidR="001A18C0">
        <w:t xml:space="preserve"> el </w:t>
      </w:r>
      <w:r w:rsidR="00611731">
        <w:t xml:space="preserve">permiso de consultar en todas las tablas del esquema, por lo que puede visualizar todo el contenido </w:t>
      </w:r>
      <w:r w:rsidR="00CB662A">
        <w:t>de este</w:t>
      </w:r>
      <w:r w:rsidR="00611731">
        <w:t>.</w:t>
      </w:r>
      <w:r w:rsidR="00CB662A">
        <w:t xml:space="preserve"> Además, podrá insertar nuevas críticas en la tabla ‘</w:t>
      </w:r>
      <w:proofErr w:type="spellStart"/>
      <w:r w:rsidR="00CB662A">
        <w:t>criticas_final</w:t>
      </w:r>
      <w:proofErr w:type="spellEnd"/>
      <w:r w:rsidR="00CB662A">
        <w:t>’ dado que también tiene el permiso de insertar en esta tabla.</w:t>
      </w:r>
    </w:p>
    <w:p w14:paraId="6F279415" w14:textId="279FB5CF" w:rsidR="006E1235" w:rsidRDefault="006E1235" w:rsidP="005B7902">
      <w:pPr>
        <w:jc w:val="both"/>
      </w:pPr>
      <w:r w:rsidRPr="006E1235">
        <w:drawing>
          <wp:inline distT="0" distB="0" distL="0" distR="0" wp14:anchorId="350E8344" wp14:editId="58A5EF2B">
            <wp:extent cx="5400040" cy="1062355"/>
            <wp:effectExtent l="0" t="0" r="0" b="4445"/>
            <wp:docPr id="3627489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48983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60B0" w14:textId="716A0837" w:rsidR="006E1235" w:rsidRDefault="006E1235" w:rsidP="005B7902">
      <w:pPr>
        <w:jc w:val="both"/>
      </w:pPr>
      <w:r w:rsidRPr="006E1235">
        <w:drawing>
          <wp:inline distT="0" distB="0" distL="0" distR="0" wp14:anchorId="138C687E" wp14:editId="0C916233">
            <wp:extent cx="5096586" cy="2629267"/>
            <wp:effectExtent l="0" t="0" r="8890" b="0"/>
            <wp:docPr id="20421061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06155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01D4" w14:textId="2F40AF8F" w:rsidR="00124F3C" w:rsidRDefault="0083289F" w:rsidP="004F07D9">
      <w:pPr>
        <w:jc w:val="both"/>
      </w:pPr>
      <w:r>
        <w:t>Como vemos, tiene asignado el permiso para poder consultar todas las tablas. Además, en la tabla ‘</w:t>
      </w:r>
      <w:proofErr w:type="spellStart"/>
      <w:r>
        <w:t>criticas_final</w:t>
      </w:r>
      <w:proofErr w:type="spellEnd"/>
      <w:r>
        <w:t>’ puede también insertar.</w:t>
      </w:r>
      <w:r w:rsidR="006E1235">
        <w:br w:type="page"/>
      </w:r>
    </w:p>
    <w:p w14:paraId="0B2119F4" w14:textId="34343D42" w:rsidR="00E11979" w:rsidRDefault="00B25F3F" w:rsidP="00B25F3F">
      <w:pPr>
        <w:pStyle w:val="Ttulo2"/>
        <w:numPr>
          <w:ilvl w:val="1"/>
          <w:numId w:val="1"/>
        </w:numPr>
        <w:rPr>
          <w:b/>
          <w:bCs/>
        </w:rPr>
      </w:pPr>
      <w:bookmarkStart w:id="8" w:name="_Toc155289996"/>
      <w:r>
        <w:rPr>
          <w:b/>
          <w:bCs/>
        </w:rPr>
        <w:lastRenderedPageBreak/>
        <w:t>Cliente</w:t>
      </w:r>
      <w:bookmarkEnd w:id="8"/>
    </w:p>
    <w:p w14:paraId="00F8E84D" w14:textId="1473C550" w:rsidR="00F578C0" w:rsidRPr="00F578C0" w:rsidRDefault="00F578C0" w:rsidP="00F578C0">
      <w:pPr>
        <w:jc w:val="both"/>
      </w:pPr>
      <w:r>
        <w:t>El usuario llamado ‘</w:t>
      </w:r>
      <w:r>
        <w:t>cliente’</w:t>
      </w:r>
      <w:r>
        <w:t xml:space="preserve"> iniciará sesión con la contraseña ‘</w:t>
      </w:r>
      <w:r>
        <w:t>cliente’</w:t>
      </w:r>
      <w:r>
        <w:t xml:space="preserve">. A este usuario </w:t>
      </w:r>
      <w:r w:rsidR="00A13681">
        <w:t xml:space="preserve">sólo se le ha otorgado un permiso, el de consultar. Esto le permite </w:t>
      </w:r>
      <w:r w:rsidR="00A13681">
        <w:t>visualizar todo el contenido de</w:t>
      </w:r>
      <w:r w:rsidR="00A13681">
        <w:t>l esquema.</w:t>
      </w:r>
    </w:p>
    <w:p w14:paraId="1AF128B6" w14:textId="77777777" w:rsidR="004F07D9" w:rsidRDefault="004F07D9">
      <w:pPr>
        <w:rPr>
          <w:b/>
          <w:bCs/>
        </w:rPr>
      </w:pPr>
      <w:r w:rsidRPr="004F07D9">
        <w:rPr>
          <w:b/>
          <w:bCs/>
        </w:rPr>
        <w:drawing>
          <wp:inline distT="0" distB="0" distL="0" distR="0" wp14:anchorId="666F5F9C" wp14:editId="4CCFCCEE">
            <wp:extent cx="5400040" cy="913130"/>
            <wp:effectExtent l="0" t="0" r="0" b="1270"/>
            <wp:docPr id="1933769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6978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1879" w14:textId="77777777" w:rsidR="004F07D9" w:rsidRDefault="004F07D9">
      <w:pPr>
        <w:rPr>
          <w:b/>
          <w:bCs/>
        </w:rPr>
      </w:pPr>
      <w:r w:rsidRPr="004F07D9">
        <w:rPr>
          <w:b/>
          <w:bCs/>
        </w:rPr>
        <w:drawing>
          <wp:inline distT="0" distB="0" distL="0" distR="0" wp14:anchorId="1D6978A3" wp14:editId="7245C833">
            <wp:extent cx="5077534" cy="2591162"/>
            <wp:effectExtent l="0" t="0" r="8890" b="0"/>
            <wp:docPr id="8300725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72538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E8B0" w14:textId="218421B9" w:rsidR="00E11979" w:rsidRPr="004F07D9" w:rsidRDefault="004F07D9" w:rsidP="00D86E43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F07D9">
        <w:t>Y finalmente, el usuario ‘</w:t>
      </w:r>
      <w:r>
        <w:t>cliente’ sólo tiene el permiso para consultar.</w:t>
      </w:r>
      <w:r w:rsidR="00E11979" w:rsidRPr="004F07D9">
        <w:br w:type="page"/>
      </w:r>
    </w:p>
    <w:p w14:paraId="0D84A17F" w14:textId="3ED2BA6A" w:rsidR="00B25F3F" w:rsidRPr="003C36FF" w:rsidRDefault="00E11979" w:rsidP="00E11979">
      <w:pPr>
        <w:pStyle w:val="Ttulo1"/>
        <w:numPr>
          <w:ilvl w:val="0"/>
          <w:numId w:val="1"/>
        </w:numPr>
        <w:rPr>
          <w:b/>
          <w:bCs/>
        </w:rPr>
      </w:pPr>
      <w:bookmarkStart w:id="9" w:name="_Toc155289997"/>
      <w:r w:rsidRPr="003C36FF">
        <w:rPr>
          <w:b/>
          <w:bCs/>
        </w:rPr>
        <w:lastRenderedPageBreak/>
        <w:t>Conexión desde Python</w:t>
      </w:r>
      <w:r w:rsidR="00FA44F1">
        <w:rPr>
          <w:b/>
          <w:bCs/>
        </w:rPr>
        <w:t xml:space="preserve"> y pruebas</w:t>
      </w:r>
      <w:bookmarkEnd w:id="9"/>
    </w:p>
    <w:p w14:paraId="30F03B56" w14:textId="1B9BEB0B" w:rsidR="00B25F3F" w:rsidRDefault="0060383A" w:rsidP="005B7902">
      <w:pPr>
        <w:jc w:val="both"/>
      </w:pPr>
      <w:r>
        <w:t>Para lo conexión desde Python a nuestro esquema utilizamos el archivo ‘</w:t>
      </w:r>
      <w:r w:rsidR="0025396B">
        <w:t>Conexión_p</w:t>
      </w:r>
      <w:r>
        <w:t xml:space="preserve">ython.py’. </w:t>
      </w:r>
      <w:r w:rsidR="00CA4071">
        <w:t xml:space="preserve">Para poder realizar las consultas, ejecutaremos este archivo desde el terminal de nuestra máquina. </w:t>
      </w:r>
      <w:r>
        <w:t>En este archivo tenemos 2 métodos, uno para iniciar sesión y otro para realizar la consulta.</w:t>
      </w:r>
    </w:p>
    <w:p w14:paraId="796CC692" w14:textId="5587B10E" w:rsidR="00F1246E" w:rsidRDefault="00F1246E" w:rsidP="00F1246E">
      <w:pPr>
        <w:pStyle w:val="Prrafodelista"/>
        <w:numPr>
          <w:ilvl w:val="0"/>
          <w:numId w:val="3"/>
        </w:numPr>
        <w:jc w:val="both"/>
      </w:pPr>
      <w:r>
        <w:t xml:space="preserve">Método 1: </w:t>
      </w:r>
      <w:proofErr w:type="spellStart"/>
      <w:r>
        <w:t>ask_conn_</w:t>
      </w:r>
      <w:proofErr w:type="gramStart"/>
      <w:r>
        <w:t>parameters</w:t>
      </w:r>
      <w:proofErr w:type="spellEnd"/>
      <w:r>
        <w:t>(</w:t>
      </w:r>
      <w:proofErr w:type="gramEnd"/>
      <w:r>
        <w:t>)</w:t>
      </w:r>
    </w:p>
    <w:p w14:paraId="657EE992" w14:textId="312DE55B" w:rsidR="00F1246E" w:rsidRDefault="00F1246E" w:rsidP="00981F8B">
      <w:pPr>
        <w:ind w:left="360"/>
        <w:jc w:val="both"/>
      </w:pPr>
      <w:r>
        <w:t xml:space="preserve">Este método le utilizamos para poder recoger por entrada de texto el usuario con el que se desea iniciar sesión </w:t>
      </w:r>
      <w:r w:rsidR="007529D9">
        <w:t xml:space="preserve">como la contraseña </w:t>
      </w:r>
      <w:r w:rsidR="007529D9">
        <w:t>(</w:t>
      </w:r>
      <w:r w:rsidR="007529D9">
        <w:t xml:space="preserve">ambas cosas </w:t>
      </w:r>
      <w:r w:rsidR="007529D9">
        <w:t>descrit</w:t>
      </w:r>
      <w:r w:rsidR="007529D9">
        <w:t>a</w:t>
      </w:r>
      <w:r w:rsidR="007529D9">
        <w:t>s anteriormente)</w:t>
      </w:r>
      <w:r w:rsidR="001A0FCF">
        <w:t>. El método devuelve los 5 datos necesarios para poder realizar la conexión.</w:t>
      </w:r>
    </w:p>
    <w:p w14:paraId="27DAE122" w14:textId="368F8ACB" w:rsidR="00F1246E" w:rsidRDefault="00F1246E" w:rsidP="00F1246E">
      <w:pPr>
        <w:ind w:left="360"/>
        <w:jc w:val="both"/>
      </w:pPr>
      <w:r w:rsidRPr="00F1246E">
        <w:drawing>
          <wp:inline distT="0" distB="0" distL="0" distR="0" wp14:anchorId="3BCC50F5" wp14:editId="2BE428B9">
            <wp:extent cx="5400040" cy="2541905"/>
            <wp:effectExtent l="0" t="0" r="0" b="0"/>
            <wp:docPr id="11857127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12704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EE66" w14:textId="77777777" w:rsidR="004557A2" w:rsidRDefault="004557A2" w:rsidP="00F1246E">
      <w:pPr>
        <w:ind w:left="360"/>
        <w:jc w:val="both"/>
      </w:pPr>
    </w:p>
    <w:p w14:paraId="6428AEDC" w14:textId="020353D5" w:rsidR="004557A2" w:rsidRDefault="004557A2" w:rsidP="004557A2">
      <w:pPr>
        <w:pStyle w:val="Prrafodelista"/>
        <w:numPr>
          <w:ilvl w:val="0"/>
          <w:numId w:val="3"/>
        </w:numPr>
        <w:jc w:val="both"/>
      </w:pPr>
      <w:r>
        <w:t xml:space="preserve">Método 2: </w:t>
      </w:r>
      <w:proofErr w:type="spellStart"/>
      <w:r>
        <w:t>ask_</w:t>
      </w:r>
      <w:proofErr w:type="gramStart"/>
      <w:r>
        <w:t>query</w:t>
      </w:r>
      <w:proofErr w:type="spellEnd"/>
      <w:r>
        <w:t>(</w:t>
      </w:r>
      <w:proofErr w:type="gramEnd"/>
      <w:r>
        <w:t>)</w:t>
      </w:r>
    </w:p>
    <w:p w14:paraId="5EB5B705" w14:textId="48C49564" w:rsidR="004557A2" w:rsidRDefault="004557A2" w:rsidP="00981F8B">
      <w:pPr>
        <w:ind w:left="360"/>
        <w:jc w:val="both"/>
      </w:pPr>
      <w:r>
        <w:t>Este método le utilizamos para poder realizar la consulta que queramos.</w:t>
      </w:r>
    </w:p>
    <w:p w14:paraId="0468A21E" w14:textId="16EFCC6F" w:rsidR="004557A2" w:rsidRPr="00FD0087" w:rsidRDefault="004557A2" w:rsidP="004557A2">
      <w:pPr>
        <w:ind w:left="360"/>
        <w:jc w:val="both"/>
      </w:pPr>
      <w:r w:rsidRPr="004557A2">
        <w:drawing>
          <wp:inline distT="0" distB="0" distL="0" distR="0" wp14:anchorId="088284C3" wp14:editId="73B18A6A">
            <wp:extent cx="5400040" cy="529590"/>
            <wp:effectExtent l="0" t="0" r="0" b="3810"/>
            <wp:docPr id="1921980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8035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7A2" w:rsidRPr="00FD0087" w:rsidSect="00095B33">
      <w:footerReference w:type="default" r:id="rId2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D513D" w14:textId="77777777" w:rsidR="00C52A92" w:rsidRDefault="00C52A92" w:rsidP="00B91CA1">
      <w:pPr>
        <w:spacing w:after="0" w:line="240" w:lineRule="auto"/>
      </w:pPr>
      <w:r>
        <w:separator/>
      </w:r>
    </w:p>
  </w:endnote>
  <w:endnote w:type="continuationSeparator" w:id="0">
    <w:p w14:paraId="7D38A57A" w14:textId="77777777" w:rsidR="00C52A92" w:rsidRDefault="00C52A92" w:rsidP="00B91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6687731"/>
      <w:docPartObj>
        <w:docPartGallery w:val="Page Numbers (Bottom of Page)"/>
        <w:docPartUnique/>
      </w:docPartObj>
    </w:sdtPr>
    <w:sdtContent>
      <w:p w14:paraId="7472059D" w14:textId="744ACFCB" w:rsidR="00B91CA1" w:rsidRDefault="00B91CA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5D6">
          <w:rPr>
            <w:noProof/>
          </w:rPr>
          <w:t>1</w:t>
        </w:r>
        <w:r>
          <w:fldChar w:fldCharType="end"/>
        </w:r>
      </w:p>
    </w:sdtContent>
  </w:sdt>
  <w:p w14:paraId="5C76E0E7" w14:textId="77777777" w:rsidR="00B91CA1" w:rsidRDefault="00B91C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53B04" w14:textId="77777777" w:rsidR="00C52A92" w:rsidRDefault="00C52A92" w:rsidP="00B91CA1">
      <w:pPr>
        <w:spacing w:after="0" w:line="240" w:lineRule="auto"/>
      </w:pPr>
      <w:r>
        <w:separator/>
      </w:r>
    </w:p>
  </w:footnote>
  <w:footnote w:type="continuationSeparator" w:id="0">
    <w:p w14:paraId="48333FE3" w14:textId="77777777" w:rsidR="00C52A92" w:rsidRDefault="00C52A92" w:rsidP="00B91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4D29"/>
    <w:multiLevelType w:val="hybridMultilevel"/>
    <w:tmpl w:val="624A445A"/>
    <w:lvl w:ilvl="0" w:tplc="B700F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B1228"/>
    <w:multiLevelType w:val="hybridMultilevel"/>
    <w:tmpl w:val="6750C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B1F4E"/>
    <w:multiLevelType w:val="multilevel"/>
    <w:tmpl w:val="ECA03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61753844">
    <w:abstractNumId w:val="2"/>
  </w:num>
  <w:num w:numId="2" w16cid:durableId="1958293609">
    <w:abstractNumId w:val="0"/>
  </w:num>
  <w:num w:numId="3" w16cid:durableId="631785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099B"/>
    <w:rsid w:val="0002422E"/>
    <w:rsid w:val="00031D61"/>
    <w:rsid w:val="00053AC5"/>
    <w:rsid w:val="000901F4"/>
    <w:rsid w:val="00095B33"/>
    <w:rsid w:val="000A18F9"/>
    <w:rsid w:val="000B0F27"/>
    <w:rsid w:val="000B5E83"/>
    <w:rsid w:val="0011000C"/>
    <w:rsid w:val="00113978"/>
    <w:rsid w:val="00124F3C"/>
    <w:rsid w:val="0014052B"/>
    <w:rsid w:val="00156B62"/>
    <w:rsid w:val="00174230"/>
    <w:rsid w:val="001846C2"/>
    <w:rsid w:val="001A0FCF"/>
    <w:rsid w:val="001A18C0"/>
    <w:rsid w:val="001A6DFC"/>
    <w:rsid w:val="001B380D"/>
    <w:rsid w:val="0025396B"/>
    <w:rsid w:val="002553EF"/>
    <w:rsid w:val="0027292B"/>
    <w:rsid w:val="00280DD9"/>
    <w:rsid w:val="002B0994"/>
    <w:rsid w:val="002B22F6"/>
    <w:rsid w:val="002F05D6"/>
    <w:rsid w:val="002F7654"/>
    <w:rsid w:val="00332846"/>
    <w:rsid w:val="003A4E71"/>
    <w:rsid w:val="003C36FF"/>
    <w:rsid w:val="003F17BB"/>
    <w:rsid w:val="004557A2"/>
    <w:rsid w:val="00481D3F"/>
    <w:rsid w:val="004F07D9"/>
    <w:rsid w:val="004F7338"/>
    <w:rsid w:val="0050636B"/>
    <w:rsid w:val="0053207F"/>
    <w:rsid w:val="005B7902"/>
    <w:rsid w:val="005C3185"/>
    <w:rsid w:val="005C7E48"/>
    <w:rsid w:val="005F08AD"/>
    <w:rsid w:val="0060383A"/>
    <w:rsid w:val="006074BC"/>
    <w:rsid w:val="00611731"/>
    <w:rsid w:val="00617BB6"/>
    <w:rsid w:val="0064002F"/>
    <w:rsid w:val="00665247"/>
    <w:rsid w:val="006E1235"/>
    <w:rsid w:val="0072545C"/>
    <w:rsid w:val="007529D9"/>
    <w:rsid w:val="00771D39"/>
    <w:rsid w:val="00787777"/>
    <w:rsid w:val="007C68C9"/>
    <w:rsid w:val="0083289F"/>
    <w:rsid w:val="008334B2"/>
    <w:rsid w:val="008416D2"/>
    <w:rsid w:val="008C0F29"/>
    <w:rsid w:val="008F1F32"/>
    <w:rsid w:val="008F21C1"/>
    <w:rsid w:val="008F5462"/>
    <w:rsid w:val="0090551B"/>
    <w:rsid w:val="00916D6B"/>
    <w:rsid w:val="0092209B"/>
    <w:rsid w:val="00930ACC"/>
    <w:rsid w:val="009649BE"/>
    <w:rsid w:val="00981F8B"/>
    <w:rsid w:val="00991608"/>
    <w:rsid w:val="009B3171"/>
    <w:rsid w:val="009D7028"/>
    <w:rsid w:val="00A13681"/>
    <w:rsid w:val="00A16BC7"/>
    <w:rsid w:val="00A36BAA"/>
    <w:rsid w:val="00A451D8"/>
    <w:rsid w:val="00A5729F"/>
    <w:rsid w:val="00A654FD"/>
    <w:rsid w:val="00A91E86"/>
    <w:rsid w:val="00AD2126"/>
    <w:rsid w:val="00AD67CB"/>
    <w:rsid w:val="00AF0DF4"/>
    <w:rsid w:val="00B05397"/>
    <w:rsid w:val="00B15197"/>
    <w:rsid w:val="00B1672F"/>
    <w:rsid w:val="00B20AD0"/>
    <w:rsid w:val="00B25F3F"/>
    <w:rsid w:val="00B5706B"/>
    <w:rsid w:val="00B916E9"/>
    <w:rsid w:val="00B91CA1"/>
    <w:rsid w:val="00B92B80"/>
    <w:rsid w:val="00BB57D8"/>
    <w:rsid w:val="00BE099B"/>
    <w:rsid w:val="00BF2BED"/>
    <w:rsid w:val="00C36F0E"/>
    <w:rsid w:val="00C406EB"/>
    <w:rsid w:val="00C52A92"/>
    <w:rsid w:val="00C87D6D"/>
    <w:rsid w:val="00CA4071"/>
    <w:rsid w:val="00CB662A"/>
    <w:rsid w:val="00CD187D"/>
    <w:rsid w:val="00D23F4B"/>
    <w:rsid w:val="00D24285"/>
    <w:rsid w:val="00D61038"/>
    <w:rsid w:val="00D61621"/>
    <w:rsid w:val="00D86E43"/>
    <w:rsid w:val="00D90057"/>
    <w:rsid w:val="00D90DB6"/>
    <w:rsid w:val="00D93649"/>
    <w:rsid w:val="00D96197"/>
    <w:rsid w:val="00DE63A3"/>
    <w:rsid w:val="00DF7C4B"/>
    <w:rsid w:val="00E11979"/>
    <w:rsid w:val="00E232D6"/>
    <w:rsid w:val="00E30CA2"/>
    <w:rsid w:val="00E34138"/>
    <w:rsid w:val="00E756C4"/>
    <w:rsid w:val="00E86AF9"/>
    <w:rsid w:val="00E90216"/>
    <w:rsid w:val="00EB6AA1"/>
    <w:rsid w:val="00F1246E"/>
    <w:rsid w:val="00F4341B"/>
    <w:rsid w:val="00F578C0"/>
    <w:rsid w:val="00F846F5"/>
    <w:rsid w:val="00FA44F1"/>
    <w:rsid w:val="00FD0087"/>
    <w:rsid w:val="00FE328B"/>
    <w:rsid w:val="00FE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8EC0F"/>
  <w15:docId w15:val="{EAE05C61-DB0B-4FBB-A070-DE5215EC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6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7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95B33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5B33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16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1672F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30AC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0AC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91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CA1"/>
  </w:style>
  <w:style w:type="paragraph" w:styleId="Piedepgina">
    <w:name w:val="footer"/>
    <w:basedOn w:val="Normal"/>
    <w:link w:val="PiedepginaCar"/>
    <w:uiPriority w:val="99"/>
    <w:unhideWhenUsed/>
    <w:rsid w:val="00B91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CA1"/>
  </w:style>
  <w:style w:type="character" w:customStyle="1" w:styleId="Ttulo2Car">
    <w:name w:val="Título 2 Car"/>
    <w:basedOn w:val="Fuentedeprrafopredeter"/>
    <w:link w:val="Ttulo2"/>
    <w:uiPriority w:val="9"/>
    <w:rsid w:val="00A572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F21C1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E4CB3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0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5D6"/>
    <w:rPr>
      <w:rFonts w:ascii="Tahoma" w:hAnsi="Tahoma" w:cs="Tahoma"/>
      <w:sz w:val="16"/>
      <w:szCs w:val="16"/>
    </w:rPr>
  </w:style>
  <w:style w:type="character" w:styleId="VariableHTML">
    <w:name w:val="HTML Variable"/>
    <w:basedOn w:val="Fuentedeprrafopredeter"/>
    <w:uiPriority w:val="99"/>
    <w:semiHidden/>
    <w:unhideWhenUsed/>
    <w:rsid w:val="0092209B"/>
    <w:rPr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9220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022A6-2F9E-460D-9843-0155245CB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12</Pages>
  <Words>786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PECL2</vt:lpstr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PECL3</dc:title>
  <dc:subject>Grado en Ingeniería de Computadores Bases</dc:subject>
  <dc:creator>Carlos Eguren Esteban – 09088570M                      Pablo Ruiz Vidaurre – 05962602J                                                    Alejandro Torres Pérez de Baños – 03213701A</dc:creator>
  <cp:keywords/>
  <dc:description/>
  <cp:lastModifiedBy>Eguren Esteban Carlos</cp:lastModifiedBy>
  <cp:revision>108</cp:revision>
  <dcterms:created xsi:type="dcterms:W3CDTF">2023-11-08T08:10:00Z</dcterms:created>
  <dcterms:modified xsi:type="dcterms:W3CDTF">2024-01-04T19:45:00Z</dcterms:modified>
</cp:coreProperties>
</file>