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Al inicio de la aplicacion se mostrara un menu con las posibles acciones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Ingresar Funcion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Para ingresar una funcion se nos pediran los respectivos coeficientes validando que todos esten escritos correctamente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h5c0uwce0x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3697svll94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m66d476dnm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u0snt42tw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74x04m7sd1s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i4zpvwnd4g4" w:id="12"/>
      <w:bookmarkEnd w:id="12"/>
      <w:r w:rsidDel="00000000" w:rsidR="00000000" w:rsidRPr="00000000">
        <w:rPr>
          <w:rtl w:val="0"/>
        </w:rPr>
        <w:t xml:space="preserve">Función en Memoria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 podra visualizar la funcion en memoria siempre y cuando ya se haya ingresado una, esta a su vez generara un archivo de texto mostrando la funcion.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k9tpkoypik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ggljbn471k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gw0hrfi0j7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f5n4eftka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1u34l4huvt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6yqdi5y0ly1" w:id="18"/>
      <w:bookmarkEnd w:id="18"/>
      <w:r w:rsidDel="00000000" w:rsidR="00000000" w:rsidRPr="00000000">
        <w:rPr>
          <w:rtl w:val="0"/>
        </w:rPr>
        <w:t xml:space="preserve">Derivada de la Funcion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Si existe una funcion en memoria se procedera a calcular la derivada de esta.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6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5mmaxnlyw0z" w:id="19"/>
      <w:bookmarkEnd w:id="19"/>
      <w:r w:rsidDel="00000000" w:rsidR="00000000" w:rsidRPr="00000000">
        <w:rPr>
          <w:rtl w:val="0"/>
        </w:rPr>
        <w:t xml:space="preserve">Integral de la Funcion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Si existe una funcion en memoria se procedera a calcular la integral de esta.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o1u748f0g718" w:id="20"/>
      <w:bookmarkEnd w:id="20"/>
      <w:r w:rsidDel="00000000" w:rsidR="00000000" w:rsidRPr="00000000">
        <w:rPr>
          <w:rtl w:val="0"/>
        </w:rPr>
        <w:t xml:space="preserve">Graficar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Nos permite escoger cual funcion queremos graficar, original,derivada o integral. Se nos pedira los limites correspondientes, y si es la integral la constante de integracion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1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a60ghl9hlto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ycs7k4uxb895" w:id="22"/>
      <w:bookmarkEnd w:id="22"/>
      <w:r w:rsidDel="00000000" w:rsidR="00000000" w:rsidRPr="00000000">
        <w:rPr>
          <w:rtl w:val="0"/>
        </w:rPr>
        <w:t xml:space="preserve">Reporte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Si escogemos esta opcion el programa generar un txt con la informacion de las tres funciones.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3o55gsqncv3" w:id="23"/>
      <w:bookmarkEnd w:id="23"/>
      <w:r w:rsidDel="00000000" w:rsidR="00000000" w:rsidRPr="00000000">
        <w:rPr>
          <w:rtl w:val="0"/>
        </w:rPr>
        <w:t xml:space="preserve">Calculadora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En esta opcion nos pedira un archivo a analizar, si los analisis lexico y sintactico no regresan ningun error, se procedera a ejecutar la expresion ingresada.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Carlos Eduardo Hernandez Molina</w:t>
      <w:tab/>
      <w:tab/>
      <w:tab/>
      <w:tab/>
      <w:tab/>
      <w:tab/>
      <w:tab/>
      <w:t xml:space="preserve">201612118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