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hyperlink r:id="rId8" w:history="1">
        <w:r w:rsidR="00E605AA" w:rsidRPr="00AB3885">
          <w:rPr>
            <w:rStyle w:val="Hyperlink"/>
            <w:rFonts w:cstheme="minorHAnsi"/>
            <w:color w:val="1F4E79" w:themeColor="accent1" w:themeShade="80"/>
          </w:rPr>
          <w:t>http://cehjelmen.github.io</w:t>
        </w:r>
      </w:hyperlink>
    </w:p>
    <w:p w14:paraId="53D6CF9F" w14:textId="77777777" w:rsidR="00C44A14" w:rsidRDefault="00C44A14" w:rsidP="00AB3885">
      <w:pPr>
        <w:contextualSpacing/>
        <w:rPr>
          <w:rFonts w:cstheme="minorHAnsi"/>
        </w:rPr>
        <w:sectPr w:rsidR="00C44A14" w:rsidSect="00C44A14">
          <w:footerReference w:type="default" r:id="rId9"/>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 xml:space="preserve">Mentored Student, </w:t>
      </w:r>
      <w:r w:rsidRPr="004C686B">
        <w:rPr>
          <w:rFonts w:cstheme="minorHAnsi"/>
          <w:b/>
          <w:sz w:val="18"/>
          <w:vertAlign w:val="superscript"/>
        </w:rPr>
        <w:t>!</w:t>
      </w:r>
      <w:r w:rsidRPr="004C686B">
        <w:rPr>
          <w:rFonts w:cstheme="minorHAnsi"/>
          <w:b/>
          <w:sz w:val="18"/>
        </w:rPr>
        <w:t>Undergraduate Author</w:t>
      </w:r>
    </w:p>
    <w:p w14:paraId="2790A564" w14:textId="019B1D44"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xml:space="preserve">, Yuan Y, Parrot JJ, </w:t>
      </w:r>
      <w:r w:rsidRPr="004C686B">
        <w:rPr>
          <w:rFonts w:cstheme="minorHAnsi"/>
          <w:b/>
          <w:sz w:val="18"/>
          <w:vertAlign w:val="superscript"/>
        </w:rPr>
        <w:t>!</w:t>
      </w:r>
      <w:r w:rsidRPr="0062797E">
        <w:rPr>
          <w:rFonts w:cstheme="minorHAnsi"/>
        </w:rPr>
        <w:t>McGuane AS, Srivastav SP, Purcell AC, Pimsler ML, Sze, S-H, Tarone AM.</w:t>
      </w:r>
      <w:r w:rsidR="00771DDF">
        <w:rPr>
          <w:rFonts w:cstheme="minorHAnsi"/>
        </w:rPr>
        <w:t xml:space="preserve"> (2022)</w:t>
      </w:r>
      <w:r w:rsidRPr="0062797E">
        <w:rPr>
          <w:rFonts w:cstheme="minorHAnsi"/>
        </w:rPr>
        <w:t xml:space="preserve"> Identification and Characterization of Small RNA Markers of Age in the Blow Fly </w:t>
      </w:r>
      <w:r w:rsidRPr="0062797E">
        <w:rPr>
          <w:rFonts w:cstheme="minorHAnsi"/>
          <w:i/>
          <w:iCs/>
        </w:rPr>
        <w:t>Cochliomyia macellaria</w:t>
      </w:r>
      <w:r w:rsidRPr="0062797E">
        <w:rPr>
          <w:rFonts w:cstheme="minorHAnsi"/>
        </w:rPr>
        <w:t xml:space="preserve"> (Fabricius)</w:t>
      </w:r>
      <w:r>
        <w:rPr>
          <w:rFonts w:cstheme="minorHAnsi"/>
        </w:rPr>
        <w:t xml:space="preserve"> </w:t>
      </w:r>
      <w:r w:rsidRPr="0062797E">
        <w:rPr>
          <w:rFonts w:cstheme="minorHAnsi"/>
        </w:rPr>
        <w:t>(Diptera: Calliphoridae) Insects. doi.org/10.3390/insects13100948</w:t>
      </w:r>
    </w:p>
    <w:p w14:paraId="2C82A73D" w14:textId="4397C42B" w:rsidR="00744BE5" w:rsidRPr="00744BE5" w:rsidRDefault="00744BE5" w:rsidP="00AB3885">
      <w:pPr>
        <w:spacing w:after="60" w:line="240" w:lineRule="auto"/>
        <w:ind w:left="900" w:hanging="900"/>
        <w:contextualSpacing/>
        <w:rPr>
          <w:rFonts w:cstheme="minorHAnsi"/>
        </w:rPr>
      </w:pPr>
      <w:r>
        <w:rPr>
          <w:rFonts w:cstheme="minorHAnsi"/>
        </w:rPr>
        <w:t xml:space="preserve">19.    Morelli </w:t>
      </w:r>
      <w:proofErr w:type="gramStart"/>
      <w:r>
        <w:rPr>
          <w:rFonts w:cstheme="minorHAnsi"/>
        </w:rPr>
        <w:t>MW</w:t>
      </w:r>
      <w:r w:rsidR="006F4E38" w:rsidRPr="006F4E38">
        <w:rPr>
          <w:rFonts w:cstheme="minorHAnsi"/>
          <w:vertAlign w:val="superscript"/>
        </w:rPr>
        <w:t>!</w:t>
      </w:r>
      <w:r w:rsidRPr="004C686B">
        <w:rPr>
          <w:rFonts w:cstheme="minorHAnsi"/>
          <w:b/>
          <w:sz w:val="18"/>
          <w:vertAlign w:val="superscript"/>
        </w:rPr>
        <w:t>Ϯ</w:t>
      </w:r>
      <w:proofErr w:type="gramEnd"/>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doi: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Jonika MM, Sharma A, Fu S, Bala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9:696638. doi: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Tvedte ES, Gasser M, Sparklin BC, Michalski J, </w:t>
      </w:r>
      <w:r>
        <w:rPr>
          <w:rFonts w:cstheme="minorHAnsi"/>
          <w:b/>
        </w:rPr>
        <w:t>Hjelmen CE</w:t>
      </w:r>
      <w:r>
        <w:rPr>
          <w:rFonts w:cstheme="minorHAnsi"/>
        </w:rPr>
        <w:t xml:space="preserve">, Johnston JS, Zhao X, Bromley R, Tallon LJ, Sadzewicz, Rasko DA, Hotopp, JCD. (2021). Comparison of long-read sequencing technologies in interrogating bacteria and fly genomes.  </w:t>
      </w:r>
      <w:r>
        <w:rPr>
          <w:rFonts w:cstheme="minorHAnsi"/>
          <w:i/>
        </w:rPr>
        <w:t>G3:  Genes, Genomes, Genetics</w:t>
      </w:r>
      <w:r w:rsidR="007E77EE">
        <w:rPr>
          <w:rFonts w:cstheme="minorHAnsi"/>
        </w:rPr>
        <w:t>. doi: 10.1093/g3journal/jkab083</w:t>
      </w:r>
    </w:p>
    <w:p w14:paraId="7B694E61" w14:textId="0FA94175"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r w:rsidRPr="004C686B">
        <w:rPr>
          <w:rFonts w:cstheme="minorHAnsi"/>
          <w:vertAlign w:val="superscript"/>
        </w:rPr>
        <w:t>!</w:t>
      </w:r>
      <w:r w:rsidR="008718A9" w:rsidRPr="004C686B">
        <w:rPr>
          <w:rFonts w:cstheme="minorHAnsi"/>
        </w:rPr>
        <w:t xml:space="preserve">Anderson NW, </w:t>
      </w:r>
      <w:r w:rsidR="008718A9" w:rsidRPr="004C686B">
        <w:rPr>
          <w:rFonts w:cstheme="minorHAnsi"/>
          <w:b/>
        </w:rPr>
        <w:t>Hjelmen CE</w:t>
      </w:r>
      <w:r w:rsidR="008718A9" w:rsidRPr="004C686B">
        <w:rPr>
          <w:rFonts w:cstheme="minorHAnsi"/>
        </w:rPr>
        <w:t>, Blackmon H</w:t>
      </w:r>
      <w:r w:rsidR="00621BE1">
        <w:rPr>
          <w:rFonts w:cstheme="minorHAnsi"/>
        </w:rPr>
        <w:t xml:space="preserve"> (2020).</w:t>
      </w:r>
      <w:r w:rsidR="008718A9" w:rsidRPr="004C686B">
        <w:rPr>
          <w:rFonts w:cstheme="minorHAnsi"/>
        </w:rPr>
        <w:t xml:space="preserve"> The probability of fusions joining sex chromosomes and autosomes.  </w:t>
      </w:r>
      <w:r w:rsidR="008718A9" w:rsidRPr="004C686B">
        <w:rPr>
          <w:rFonts w:cstheme="minorHAnsi"/>
          <w:i/>
        </w:rPr>
        <w:t>Biology Letters</w:t>
      </w:r>
      <w:r w:rsidR="00621BE1">
        <w:rPr>
          <w:rFonts w:cstheme="minorHAnsi"/>
          <w:i/>
        </w:rPr>
        <w:t xml:space="preserve">. </w:t>
      </w:r>
      <w:r w:rsidR="00621BE1" w:rsidRPr="00621BE1">
        <w:rPr>
          <w:rFonts w:cstheme="minorHAnsi"/>
          <w:iCs/>
        </w:rPr>
        <w:t>doi</w:t>
      </w:r>
      <w:r w:rsidR="00621BE1">
        <w:rPr>
          <w:rFonts w:cstheme="minorHAnsi"/>
          <w:iCs/>
        </w:rPr>
        <w:t xml:space="preserve">: </w:t>
      </w:r>
      <w:r w:rsidR="00621BE1" w:rsidRPr="00621BE1">
        <w:rPr>
          <w:rFonts w:cstheme="minorHAnsi"/>
          <w:iCs/>
        </w:rPr>
        <w:t>10.1098/rsbl.2020.0648</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Lehnart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Polyneopteran insects.  </w:t>
      </w:r>
      <w:r w:rsidR="008718A9" w:rsidRPr="004C686B">
        <w:rPr>
          <w:rFonts w:cstheme="minorHAnsi"/>
          <w:i/>
        </w:rPr>
        <w:t>Proceedings B</w:t>
      </w:r>
      <w:r w:rsidR="008718A9" w:rsidRPr="004C686B">
        <w:rPr>
          <w:rFonts w:cstheme="minorHAnsi"/>
        </w:rPr>
        <w:t>, 287: 20201388. doi: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r w:rsidR="008718A9" w:rsidRPr="004C686B">
        <w:rPr>
          <w:rFonts w:cstheme="minorHAnsi"/>
        </w:rPr>
        <w:t xml:space="preserve">Malawey, AS, Zhang HY,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Walsh E, Rusch TW, </w:t>
      </w:r>
      <w:r w:rsidR="008718A9" w:rsidRPr="004C686B">
        <w:rPr>
          <w:rFonts w:cstheme="minorHAnsi"/>
          <w:b/>
        </w:rPr>
        <w:t>Hjelmen CE</w:t>
      </w:r>
      <w:r w:rsidR="008718A9" w:rsidRPr="004C686B">
        <w:rPr>
          <w:rFonts w:cstheme="minorHAnsi"/>
        </w:rPr>
        <w:t xml:space="preserve">, Delclos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r w:rsidR="008718A9" w:rsidRPr="004C686B">
        <w:rPr>
          <w:rFonts w:cstheme="minorHAnsi"/>
        </w:rPr>
        <w:t>doi: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r w:rsidR="008718A9" w:rsidRPr="004C686B">
        <w:rPr>
          <w:rFonts w:cstheme="minorHAnsi"/>
        </w:rPr>
        <w:t>doi: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Jonika MM, </w:t>
      </w:r>
      <w:r w:rsidR="008718A9" w:rsidRPr="004C686B">
        <w:rPr>
          <w:rFonts w:cstheme="minorHAnsi"/>
          <w:b/>
        </w:rPr>
        <w:t>Hjelmen CE</w:t>
      </w:r>
      <w:r w:rsidR="008718A9" w:rsidRPr="004C686B">
        <w:rPr>
          <w:rFonts w:cstheme="minorHAnsi"/>
        </w:rPr>
        <w:t xml:space="preserve">, Faris AM,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doi: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 xml:space="preserve">Johnston JS, </w:t>
      </w:r>
      <w:r w:rsidRPr="004C686B">
        <w:rPr>
          <w:rFonts w:cstheme="minorHAnsi"/>
          <w:vertAlign w:val="superscript"/>
        </w:rPr>
        <w:t>!</w:t>
      </w:r>
      <w:r w:rsidR="008718A9" w:rsidRPr="004C686B">
        <w:rPr>
          <w:rFonts w:cstheme="minorHAnsi"/>
        </w:rPr>
        <w:t xml:space="preserve">Zapalac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doi: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McGuane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11, 218; doi: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r w:rsidR="008718A9" w:rsidRPr="004C686B">
        <w:rPr>
          <w:rFonts w:cstheme="minorHAnsi"/>
          <w:vertAlign w:val="superscript"/>
        </w:rPr>
        <w:t>Ϯ</w:t>
      </w:r>
      <w:r w:rsidR="008718A9" w:rsidRPr="004C686B">
        <w:rPr>
          <w:rFonts w:cstheme="minorHAnsi"/>
        </w:rPr>
        <w:t xml:space="preserve">Holmes VR, </w:t>
      </w:r>
      <w:r w:rsidRPr="004C686B">
        <w:rPr>
          <w:rFonts w:cstheme="minorHAnsi"/>
          <w:vertAlign w:val="superscript"/>
        </w:rPr>
        <w:t>!</w:t>
      </w:r>
      <w:r w:rsidR="008718A9" w:rsidRPr="004C686B">
        <w:rPr>
          <w:rFonts w:cstheme="minorHAnsi"/>
        </w:rPr>
        <w:t xml:space="preserve">Burrus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Garrett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Holmes VR,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Mynes M, </w:t>
      </w:r>
      <w:r w:rsidR="008718A9" w:rsidRPr="004C686B">
        <w:rPr>
          <w:rFonts w:cstheme="minorHAnsi"/>
          <w:vertAlign w:val="superscript"/>
        </w:rPr>
        <w:t>Ϯ</w:t>
      </w:r>
      <w:r w:rsidRPr="004C686B">
        <w:rPr>
          <w:rFonts w:cstheme="minorHAnsi"/>
          <w:vertAlign w:val="superscript"/>
        </w:rPr>
        <w:t>!</w:t>
      </w:r>
      <w:r w:rsidR="008718A9" w:rsidRPr="004C686B">
        <w:rPr>
          <w:rFonts w:cstheme="minorHAnsi"/>
        </w:rPr>
        <w:t xml:space="preserve">Piron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Hanrahan SJ, Korunes K, Hall D (2017).  Genome size in North American fireflies:  Substantial variation likely driven by neutral processes.  Genome Biol. Evol.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r w:rsidR="008718A9" w:rsidRPr="004C686B">
        <w:rPr>
          <w:rFonts w:cstheme="minorHAnsi"/>
        </w:rPr>
        <w:t xml:space="preserve">Arnqvist, G, Sayadi A, Immonen E, Hotzy C, Rankin D, Tuda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 xml:space="preserve">Rangel J, </w:t>
      </w:r>
      <w:r w:rsidRPr="004C686B">
        <w:rPr>
          <w:rFonts w:cstheme="minorHAnsi"/>
          <w:vertAlign w:val="superscript"/>
        </w:rPr>
        <w:t>!</w:t>
      </w:r>
      <w:r w:rsidR="008718A9" w:rsidRPr="004C686B">
        <w:rPr>
          <w:rFonts w:cstheme="minorHAnsi"/>
        </w:rPr>
        <w:t xml:space="preserve">Strauss K, </w:t>
      </w:r>
      <w:r w:rsidRPr="004C686B">
        <w:rPr>
          <w:rFonts w:cstheme="minorHAnsi"/>
          <w:vertAlign w:val="superscript"/>
        </w:rPr>
        <w:t>!</w:t>
      </w:r>
      <w:r w:rsidR="008718A9" w:rsidRPr="004C686B">
        <w:rPr>
          <w:rFonts w:cstheme="minorHAnsi"/>
        </w:rPr>
        <w:t xml:space="preserve">Seedorf K, </w:t>
      </w:r>
      <w:r w:rsidR="008718A9" w:rsidRPr="004C686B">
        <w:rPr>
          <w:rFonts w:cstheme="minorHAnsi"/>
          <w:b/>
        </w:rPr>
        <w:t>Hjelmen CE</w:t>
      </w:r>
      <w:r w:rsidR="008718A9" w:rsidRPr="004C686B">
        <w:rPr>
          <w:rFonts w:cstheme="minorHAnsi"/>
        </w:rPr>
        <w:t xml:space="preserve">, Johnston JS (2015).  Endopolyploidy changes with age-related polyethism in the honey bee, </w:t>
      </w:r>
      <w:r w:rsidR="008718A9" w:rsidRPr="004C686B">
        <w:rPr>
          <w:rFonts w:cstheme="minorHAnsi"/>
          <w:i/>
        </w:rPr>
        <w:t>Apis mellifera</w:t>
      </w:r>
      <w:r w:rsidR="008718A9" w:rsidRPr="004C686B">
        <w:rPr>
          <w:rFonts w:cstheme="minorHAnsi"/>
        </w:rPr>
        <w:t xml:space="preserve">.  </w:t>
      </w:r>
      <w:r w:rsidR="008718A9" w:rsidRPr="004C686B">
        <w:rPr>
          <w:rFonts w:cstheme="minorHAnsi"/>
          <w:i/>
        </w:rPr>
        <w:t xml:space="preserve">PloS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Alfrejd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Reflects Life History Variation and Plasticity. PLoS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Tormoen GW, Weaver LJ, Luepke KJ, Patel IA, </w:t>
      </w:r>
      <w:r w:rsidR="008718A9" w:rsidRPr="004C686B">
        <w:rPr>
          <w:rFonts w:cstheme="minorHAnsi"/>
          <w:b/>
        </w:rPr>
        <w:t>Hjelmen CE</w:t>
      </w:r>
      <w:r w:rsidR="008718A9" w:rsidRPr="004C686B">
        <w:rPr>
          <w:rFonts w:cstheme="minorHAnsi"/>
        </w:rPr>
        <w:t xml:space="preserve">, Ensz NM, McComas LS, McCarty OJ. (2012). Exogenous modification of platelet membranes with the omega-3 fatty acids EPA and DHA reduces platelet procoagulant activity and thrombus formation. </w:t>
      </w:r>
      <w:r w:rsidR="008718A9" w:rsidRPr="004C686B">
        <w:rPr>
          <w:rFonts w:cstheme="minorHAnsi"/>
          <w:i/>
        </w:rPr>
        <w:t>Am J Physiol Cell Physiol</w:t>
      </w:r>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2E246D98" w14:textId="3175416B" w:rsidR="001871E4" w:rsidRPr="001871E4" w:rsidRDefault="001871E4" w:rsidP="001871E4">
      <w:pPr>
        <w:numPr>
          <w:ilvl w:val="0"/>
          <w:numId w:val="1"/>
        </w:numPr>
        <w:spacing w:after="80" w:line="240" w:lineRule="auto"/>
        <w:ind w:left="180" w:hanging="180"/>
        <w:contextualSpacing/>
        <w:rPr>
          <w:rFonts w:cstheme="minorHAnsi"/>
        </w:rPr>
      </w:pPr>
      <w:r>
        <w:rPr>
          <w:rFonts w:cstheme="minorHAnsi"/>
          <w:bCs/>
        </w:rPr>
        <w:t xml:space="preserve">Sylvester T, Hoover Z, </w:t>
      </w:r>
      <w:r>
        <w:rPr>
          <w:rFonts w:cstheme="minorHAnsi"/>
          <w:b/>
        </w:rPr>
        <w:t>Hjelmen CE</w:t>
      </w:r>
      <w:r>
        <w:rPr>
          <w:rFonts w:cstheme="minorHAnsi"/>
          <w:bCs/>
        </w:rPr>
        <w:t xml:space="preserve">, Jonika MM, Blackmon LT, Alfieri JM, Johnston JS, Chien S, Esfandani T, Blackmon H. A reference quality genome assembly for the Jewel scarab </w:t>
      </w:r>
      <w:r>
        <w:rPr>
          <w:rFonts w:cstheme="minorHAnsi"/>
          <w:bCs/>
          <w:i/>
          <w:iCs/>
        </w:rPr>
        <w:t>Chrysina gloriosa</w:t>
      </w:r>
      <w:r>
        <w:rPr>
          <w:rFonts w:cstheme="minorHAnsi"/>
          <w:bCs/>
        </w:rPr>
        <w:t xml:space="preserve">. </w:t>
      </w:r>
      <w:r>
        <w:rPr>
          <w:rFonts w:cstheme="minorHAnsi"/>
          <w:bCs/>
          <w:i/>
          <w:iCs/>
        </w:rPr>
        <w:t>In prep for submission</w:t>
      </w:r>
    </w:p>
    <w:p w14:paraId="128FCD19" w14:textId="4D74E21C" w:rsidR="00E605AA"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0024F4">
        <w:rPr>
          <w:rFonts w:cstheme="minorHAnsi"/>
          <w:b/>
        </w:rPr>
        <w:t>,</w:t>
      </w:r>
      <w:r w:rsidR="0062797E">
        <w:rPr>
          <w:rFonts w:cstheme="minorHAnsi"/>
        </w:rPr>
        <w:t xml:space="preserve"> </w:t>
      </w:r>
      <w:r w:rsidRPr="004C686B">
        <w:rPr>
          <w:rFonts w:cstheme="minorHAnsi"/>
        </w:rPr>
        <w:t xml:space="preserve">Parrott JJ, </w:t>
      </w:r>
      <w:r w:rsidR="0062797E">
        <w:rPr>
          <w:rFonts w:cstheme="minorHAnsi"/>
        </w:rPr>
        <w:t xml:space="preserve">McGuane AS, Jonika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1871E4">
        <w:rPr>
          <w:rFonts w:cstheme="minorHAnsi"/>
        </w:rPr>
        <w:t>/data analysis</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6F4E38">
      <w:pPr>
        <w:pStyle w:val="ListParagraph"/>
        <w:numPr>
          <w:ilvl w:val="0"/>
          <w:numId w:val="2"/>
        </w:numPr>
        <w:spacing w:after="0" w:line="240" w:lineRule="auto"/>
        <w:ind w:left="180" w:hanging="180"/>
        <w:rPr>
          <w:rFonts w:cstheme="minorHAnsi"/>
        </w:rPr>
      </w:pPr>
      <w:r>
        <w:rPr>
          <w:rFonts w:cstheme="minorHAnsi"/>
        </w:rPr>
        <w:lastRenderedPageBreak/>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3756DC43" w14:textId="7B622985" w:rsidR="00974151" w:rsidRPr="00974151" w:rsidRDefault="00974151" w:rsidP="00974151">
      <w:pPr>
        <w:pBdr>
          <w:bottom w:val="single" w:sz="6" w:space="1" w:color="auto"/>
        </w:pBdr>
        <w:spacing w:after="80" w:line="240" w:lineRule="auto"/>
        <w:contextualSpacing/>
        <w:rPr>
          <w:rFonts w:cs="Calibri (Body)"/>
          <w:b/>
        </w:rPr>
      </w:pPr>
      <w:r>
        <w:rPr>
          <w:rFonts w:cs="Calibri (Body)"/>
          <w:b/>
          <w:smallCaps/>
          <w:sz w:val="28"/>
        </w:rPr>
        <w:t>Symposium Organized</w:t>
      </w:r>
      <w:r w:rsidRPr="00974151">
        <w:rPr>
          <w:rFonts w:cs="Calibri (Body)"/>
          <w:b/>
          <w:smallCaps/>
          <w:sz w:val="28"/>
        </w:rPr>
        <w:t>:</w:t>
      </w:r>
      <w:r w:rsidRPr="00974151">
        <w:rPr>
          <w:rFonts w:cs="Calibri (Body)"/>
          <w:b/>
        </w:rPr>
        <w:t xml:space="preserve">  </w:t>
      </w:r>
    </w:p>
    <w:p w14:paraId="1A4CB728" w14:textId="77777777" w:rsidR="00974151" w:rsidRDefault="00974151" w:rsidP="00974151">
      <w:pPr>
        <w:spacing w:after="0" w:line="240" w:lineRule="auto"/>
        <w:contextualSpacing/>
        <w:rPr>
          <w:rFonts w:cstheme="minorHAnsi"/>
          <w:b/>
          <w:i/>
        </w:rPr>
      </w:pPr>
      <w:r>
        <w:rPr>
          <w:rFonts w:cstheme="minorHAnsi"/>
          <w:b/>
          <w:i/>
        </w:rPr>
        <w:t>2023</w:t>
      </w:r>
    </w:p>
    <w:p w14:paraId="3A5169EC" w14:textId="77777777" w:rsidR="00D86FA1" w:rsidRPr="00D86FA1" w:rsidRDefault="00D86FA1" w:rsidP="00D86FA1">
      <w:pPr>
        <w:pStyle w:val="ListParagraph"/>
        <w:numPr>
          <w:ilvl w:val="0"/>
          <w:numId w:val="30"/>
        </w:numPr>
        <w:shd w:val="clear" w:color="auto" w:fill="FFFFFF"/>
        <w:spacing w:after="0" w:line="240" w:lineRule="auto"/>
        <w:ind w:left="180" w:hanging="180"/>
        <w:rPr>
          <w:rFonts w:cstheme="minorHAnsi"/>
        </w:rPr>
      </w:pPr>
      <w:r w:rsidRPr="00D86FA1">
        <w:rPr>
          <w:rFonts w:cstheme="minorHAnsi"/>
        </w:rPr>
        <w:t>Entomology Education and Experience: How Insects Impact, Inform, and Influence People and Policy</w:t>
      </w:r>
    </w:p>
    <w:p w14:paraId="60594B57" w14:textId="078AD9CD" w:rsidR="00D86FA1" w:rsidRPr="00D86FA1" w:rsidRDefault="00D86FA1" w:rsidP="00D86FA1">
      <w:pPr>
        <w:pStyle w:val="ListParagraph"/>
        <w:numPr>
          <w:ilvl w:val="1"/>
          <w:numId w:val="30"/>
        </w:numPr>
        <w:shd w:val="clear" w:color="auto" w:fill="FFFFFF"/>
        <w:spacing w:after="0" w:line="240" w:lineRule="auto"/>
        <w:ind w:left="360" w:hanging="180"/>
        <w:textAlignment w:val="baseline"/>
        <w:rPr>
          <w:rFonts w:cstheme="minorHAnsi"/>
        </w:rPr>
      </w:pPr>
      <w:r w:rsidRPr="00D86FA1">
        <w:rPr>
          <w:rFonts w:cstheme="minorHAnsi"/>
        </w:rPr>
        <w:t xml:space="preserve">Entomological </w:t>
      </w:r>
      <w:r w:rsidR="00983319" w:rsidRPr="00D86FA1">
        <w:rPr>
          <w:rFonts w:cstheme="minorHAnsi"/>
        </w:rPr>
        <w:t>Society</w:t>
      </w:r>
      <w:r w:rsidRPr="00D86FA1">
        <w:rPr>
          <w:rFonts w:cstheme="minorHAnsi"/>
        </w:rPr>
        <w:t xml:space="preserve"> of America Annual Meeting, National Harbor, Maryland (Nov. 2023)</w:t>
      </w:r>
    </w:p>
    <w:p w14:paraId="52157D38" w14:textId="21153768" w:rsidR="00974151" w:rsidRPr="00D86FA1" w:rsidRDefault="00D86FA1" w:rsidP="00D86FA1">
      <w:pPr>
        <w:pStyle w:val="ListParagraph"/>
        <w:numPr>
          <w:ilvl w:val="1"/>
          <w:numId w:val="30"/>
        </w:numPr>
        <w:spacing w:after="0" w:line="240" w:lineRule="auto"/>
        <w:ind w:left="360" w:hanging="180"/>
        <w:rPr>
          <w:rFonts w:cstheme="minorHAnsi"/>
        </w:rPr>
      </w:pPr>
      <w:r w:rsidRPr="00D86FA1">
        <w:rPr>
          <w:rFonts w:cstheme="minorHAnsi"/>
        </w:rPr>
        <w:t>Co-Organized with: David Serrano (Broward College) and Ashleigh Faris (Texas A&amp;M University)</w:t>
      </w:r>
    </w:p>
    <w:p w14:paraId="48524C08" w14:textId="240691FD" w:rsidR="00974151" w:rsidRDefault="00974151" w:rsidP="00974151">
      <w:pPr>
        <w:spacing w:after="0" w:line="240" w:lineRule="auto"/>
        <w:contextualSpacing/>
        <w:rPr>
          <w:rFonts w:cstheme="minorHAnsi"/>
          <w:b/>
          <w:i/>
        </w:rPr>
      </w:pPr>
      <w:r>
        <w:rPr>
          <w:rFonts w:cstheme="minorHAnsi"/>
          <w:b/>
          <w:i/>
        </w:rPr>
        <w:t>2022</w:t>
      </w:r>
    </w:p>
    <w:p w14:paraId="13E7FAA9" w14:textId="00A7ABED" w:rsidR="00974151" w:rsidRPr="00D86FA1" w:rsidRDefault="00974151" w:rsidP="00D86FA1">
      <w:pPr>
        <w:pStyle w:val="ListParagraph"/>
        <w:numPr>
          <w:ilvl w:val="0"/>
          <w:numId w:val="2"/>
        </w:numPr>
        <w:spacing w:after="0" w:line="240" w:lineRule="auto"/>
        <w:ind w:left="180" w:hanging="180"/>
        <w:rPr>
          <w:rFonts w:cstheme="minorHAnsi"/>
        </w:rPr>
      </w:pPr>
      <w:r w:rsidRPr="00D86FA1">
        <w:rPr>
          <w:rFonts w:cstheme="minorHAnsi"/>
        </w:rPr>
        <w:t>Inspiring the Next Scientists: Entomology as an Educational and Research Tool for Undergraduates</w:t>
      </w:r>
    </w:p>
    <w:p w14:paraId="27B0CFAD" w14:textId="77777777" w:rsidR="00974151" w:rsidRDefault="00974151" w:rsidP="00D86FA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2C2EED15" w14:textId="2A364143" w:rsidR="00974151" w:rsidRDefault="00974151" w:rsidP="00D86FA1">
      <w:pPr>
        <w:pStyle w:val="ListParagraph"/>
        <w:numPr>
          <w:ilvl w:val="1"/>
          <w:numId w:val="2"/>
        </w:numPr>
        <w:spacing w:after="0" w:line="240" w:lineRule="auto"/>
        <w:ind w:left="360" w:hanging="180"/>
        <w:rPr>
          <w:rFonts w:cstheme="minorHAnsi"/>
        </w:rPr>
      </w:pPr>
      <w:r>
        <w:rPr>
          <w:rFonts w:cstheme="minorHAnsi"/>
        </w:rPr>
        <w:t xml:space="preserve">Co-Organized with:  David Serrano (Broward College), Delano Lewis (Burman University, Canada), Leah Flaherty (MacEwan University, Canada) </w:t>
      </w:r>
    </w:p>
    <w:p w14:paraId="52C95689" w14:textId="77777777" w:rsidR="00974151" w:rsidRDefault="00974151" w:rsidP="00AB3885">
      <w:pPr>
        <w:pBdr>
          <w:bottom w:val="single" w:sz="6" w:space="1" w:color="auto"/>
        </w:pBdr>
        <w:spacing w:after="80" w:line="240" w:lineRule="auto"/>
        <w:contextualSpacing/>
        <w:rPr>
          <w:rFonts w:cstheme="minorHAnsi"/>
          <w:b/>
          <w:smallCaps/>
          <w:sz w:val="28"/>
        </w:rPr>
      </w:pPr>
    </w:p>
    <w:p w14:paraId="60BA3811" w14:textId="0B944936"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2447AEE5" w14:textId="5E4EE3E3" w:rsidR="001871E4" w:rsidRDefault="001871E4" w:rsidP="00AB3885">
      <w:pPr>
        <w:spacing w:after="0" w:line="240" w:lineRule="auto"/>
        <w:contextualSpacing/>
        <w:rPr>
          <w:rFonts w:cstheme="minorHAnsi"/>
          <w:b/>
          <w:i/>
        </w:rPr>
      </w:pPr>
      <w:r>
        <w:rPr>
          <w:rFonts w:cstheme="minorHAnsi"/>
          <w:b/>
          <w:i/>
        </w:rPr>
        <w:t>2023</w:t>
      </w:r>
    </w:p>
    <w:p w14:paraId="6AE86B0C" w14:textId="5C152E6E" w:rsid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Developing open-source databases for facilitating undergraduate research. </w:t>
      </w:r>
      <w:r>
        <w:rPr>
          <w:rFonts w:cstheme="minorHAnsi"/>
          <w:b/>
          <w:bCs/>
        </w:rPr>
        <w:t>*Hjelmen CE.</w:t>
      </w:r>
    </w:p>
    <w:p w14:paraId="1A7CF643" w14:textId="18C8E915" w:rsidR="001871E4" w:rsidRDefault="001871E4" w:rsidP="00AB3885">
      <w:pPr>
        <w:pStyle w:val="ListParagraph"/>
        <w:numPr>
          <w:ilvl w:val="1"/>
          <w:numId w:val="2"/>
        </w:numPr>
        <w:spacing w:after="0" w:line="240" w:lineRule="auto"/>
        <w:ind w:left="360" w:hanging="180"/>
        <w:rPr>
          <w:rFonts w:cstheme="minorHAnsi"/>
        </w:rPr>
      </w:pPr>
      <w:r>
        <w:rPr>
          <w:rFonts w:cstheme="minorHAnsi"/>
        </w:rPr>
        <w:t>Bioinformatics and Computational Biology in the Liberal Arts Workshop, Reed College, Portland, OR</w:t>
      </w:r>
    </w:p>
    <w:p w14:paraId="0F78420B" w14:textId="7ABE162F"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Application of Phylogenetic Analyses. *</w:t>
      </w:r>
      <w:r>
        <w:rPr>
          <w:rFonts w:cstheme="minorHAnsi"/>
          <w:b/>
          <w:bCs/>
        </w:rPr>
        <w:t xml:space="preserve">Hjelmen CE. </w:t>
      </w:r>
      <w:r w:rsidRPr="001871E4">
        <w:rPr>
          <w:rFonts w:cstheme="minorHAnsi"/>
        </w:rPr>
        <w:t>(Virtual Workshop talk)</w:t>
      </w:r>
    </w:p>
    <w:p w14:paraId="789FA234" w14:textId="6966102B" w:rsidR="001871E4" w:rsidRDefault="001871E4" w:rsidP="001871E4">
      <w:pPr>
        <w:pStyle w:val="ListParagraph"/>
        <w:numPr>
          <w:ilvl w:val="1"/>
          <w:numId w:val="2"/>
        </w:numPr>
        <w:spacing w:after="0" w:line="240" w:lineRule="auto"/>
        <w:ind w:left="360" w:hanging="180"/>
        <w:rPr>
          <w:rFonts w:cstheme="minorHAnsi"/>
        </w:rPr>
      </w:pPr>
      <w:r>
        <w:rPr>
          <w:rFonts w:cstheme="minorHAnsi"/>
        </w:rPr>
        <w:t>Annual North American Forensic Entomology Association Meeting, Arizona State University</w:t>
      </w:r>
    </w:p>
    <w:p w14:paraId="13D728D1" w14:textId="448069F2"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Pr>
          <w:rFonts w:cstheme="minorHAnsi"/>
        </w:rPr>
        <w:t xml:space="preserve">Ohran M, </w:t>
      </w:r>
      <w:r w:rsidRPr="001871E4">
        <w:rPr>
          <w:rFonts w:cstheme="minorHAnsi"/>
          <w:b/>
          <w:bCs/>
        </w:rPr>
        <w:t>*Hjelmen CE</w:t>
      </w:r>
      <w:r>
        <w:rPr>
          <w:rFonts w:cstheme="minorHAnsi"/>
          <w:b/>
          <w:bCs/>
        </w:rPr>
        <w:t>.</w:t>
      </w:r>
    </w:p>
    <w:p w14:paraId="35F6DD25" w14:textId="332C4940"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6FE65234" w14:textId="7A5B869A" w:rsidR="000038BE" w:rsidRDefault="000038BE" w:rsidP="00AB3885">
      <w:pPr>
        <w:spacing w:after="0" w:line="240" w:lineRule="auto"/>
        <w:contextualSpacing/>
        <w:rPr>
          <w:rFonts w:cstheme="minorHAnsi"/>
          <w:b/>
          <w:i/>
        </w:rPr>
      </w:pPr>
      <w:r>
        <w:rPr>
          <w:rFonts w:cstheme="minorHAnsi"/>
          <w:b/>
          <w:i/>
        </w:rPr>
        <w:t>2022</w:t>
      </w:r>
    </w:p>
    <w:p w14:paraId="3BC5517C" w14:textId="16AA2C9C" w:rsidR="00621BE1" w:rsidRDefault="00621BE1" w:rsidP="000038BE">
      <w:pPr>
        <w:pStyle w:val="ListParagraph"/>
        <w:numPr>
          <w:ilvl w:val="0"/>
          <w:numId w:val="2"/>
        </w:numPr>
        <w:spacing w:after="0" w:line="240" w:lineRule="auto"/>
        <w:ind w:left="180" w:hanging="180"/>
        <w:rPr>
          <w:rFonts w:cstheme="minorHAnsi"/>
        </w:rPr>
      </w:pPr>
      <w:r>
        <w:rPr>
          <w:rFonts w:cstheme="minorHAnsi"/>
        </w:rPr>
        <w:t xml:space="preserve">Student driven data mining for freely available databases and “free” research projects. </w:t>
      </w:r>
      <w:r>
        <w:rPr>
          <w:rFonts w:cstheme="minorHAnsi"/>
          <w:b/>
          <w:bCs/>
        </w:rPr>
        <w:t>*Hjelmen CE.</w:t>
      </w:r>
    </w:p>
    <w:p w14:paraId="197E29ED" w14:textId="1A95A852" w:rsidR="00621BE1" w:rsidRDefault="00621BE1" w:rsidP="00621BE1">
      <w:pPr>
        <w:pStyle w:val="ListParagraph"/>
        <w:numPr>
          <w:ilvl w:val="1"/>
          <w:numId w:val="2"/>
        </w:numPr>
        <w:spacing w:after="0" w:line="240" w:lineRule="auto"/>
        <w:ind w:left="360" w:hanging="180"/>
        <w:rPr>
          <w:rFonts w:cstheme="minorHAnsi"/>
        </w:rPr>
      </w:pPr>
      <w:r>
        <w:rPr>
          <w:rFonts w:cstheme="minorHAnsi"/>
        </w:rPr>
        <w:t>Entomological Society of America Annual Meeting, Vancouver, Canada</w:t>
      </w:r>
    </w:p>
    <w:p w14:paraId="07E06464" w14:textId="4D727A29"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621BE1">
      <w:pPr>
        <w:pStyle w:val="ListParagraph"/>
        <w:numPr>
          <w:ilvl w:val="1"/>
          <w:numId w:val="2"/>
        </w:numPr>
        <w:spacing w:after="0" w:line="240" w:lineRule="auto"/>
        <w:ind w:left="360" w:hanging="180"/>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lastRenderedPageBreak/>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r w:rsidR="00D66A8C" w:rsidRPr="003D0C7D">
        <w:rPr>
          <w:rFonts w:cstheme="minorHAnsi"/>
          <w:b/>
          <w:sz w:val="18"/>
          <w:vertAlign w:val="superscript"/>
        </w:rPr>
        <w:t>Ϯ</w:t>
      </w:r>
      <w:r w:rsidRPr="003D0C7D">
        <w:rPr>
          <w:rFonts w:cstheme="minorHAnsi"/>
        </w:rPr>
        <w:t>Holmes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637B41F6" w14:textId="23B32783" w:rsidR="001871E4" w:rsidRDefault="001871E4" w:rsidP="00AB3885">
      <w:pPr>
        <w:spacing w:after="0" w:line="240" w:lineRule="auto"/>
        <w:contextualSpacing/>
        <w:rPr>
          <w:rFonts w:cstheme="minorHAnsi"/>
          <w:b/>
          <w:i/>
        </w:rPr>
      </w:pPr>
      <w:r>
        <w:rPr>
          <w:rFonts w:cstheme="minorHAnsi"/>
          <w:b/>
          <w:i/>
        </w:rPr>
        <w:t>2023</w:t>
      </w:r>
    </w:p>
    <w:p w14:paraId="577EBA9F" w14:textId="250E03BE" w:rsidR="001871E4" w:rsidRPr="001871E4" w:rsidRDefault="001871E4" w:rsidP="001871E4">
      <w:pPr>
        <w:pStyle w:val="ListParagraph"/>
        <w:numPr>
          <w:ilvl w:val="0"/>
          <w:numId w:val="2"/>
        </w:numPr>
        <w:spacing w:after="0" w:line="240" w:lineRule="auto"/>
        <w:ind w:left="180" w:hanging="180"/>
        <w:rPr>
          <w:rFonts w:cstheme="minorHAnsi"/>
        </w:rPr>
      </w:pPr>
      <w:r>
        <w:rPr>
          <w:rFonts w:cstheme="minorHAnsi"/>
        </w:rPr>
        <w:t xml:space="preserve">Sifting through the mess of heterochromatin: An attempt at assembling heterochromatic </w:t>
      </w:r>
      <w:r>
        <w:rPr>
          <w:rFonts w:cstheme="minorHAnsi"/>
          <w:i/>
          <w:iCs/>
        </w:rPr>
        <w:t xml:space="preserve">Drosophila </w:t>
      </w:r>
      <w:r>
        <w:rPr>
          <w:rFonts w:cstheme="minorHAnsi"/>
        </w:rPr>
        <w:t xml:space="preserve">genomes. </w:t>
      </w:r>
      <w:r w:rsidRPr="001871E4">
        <w:rPr>
          <w:rFonts w:cstheme="minorHAnsi"/>
          <w:vertAlign w:val="superscript"/>
        </w:rPr>
        <w:t>!</w:t>
      </w:r>
      <w:r w:rsidRPr="001871E4">
        <w:rPr>
          <w:rFonts w:cstheme="minorHAnsi"/>
        </w:rPr>
        <w:t>*</w:t>
      </w:r>
      <w:r>
        <w:rPr>
          <w:rFonts w:cstheme="minorHAnsi"/>
        </w:rPr>
        <w:t xml:space="preserve">Ohran M, </w:t>
      </w:r>
      <w:r w:rsidRPr="001871E4">
        <w:rPr>
          <w:rFonts w:cstheme="minorHAnsi"/>
          <w:b/>
          <w:bCs/>
        </w:rPr>
        <w:t>Hjelmen CE</w:t>
      </w:r>
      <w:r>
        <w:rPr>
          <w:rFonts w:cstheme="minorHAnsi"/>
          <w:b/>
          <w:bCs/>
        </w:rPr>
        <w:t>.</w:t>
      </w:r>
    </w:p>
    <w:p w14:paraId="33CA3D94" w14:textId="50291962"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2C33608C" w14:textId="7CE87FCF" w:rsidR="001871E4" w:rsidRPr="001871E4" w:rsidRDefault="001871E4" w:rsidP="001871E4">
      <w:pPr>
        <w:pStyle w:val="ListParagraph"/>
        <w:numPr>
          <w:ilvl w:val="0"/>
          <w:numId w:val="2"/>
        </w:numPr>
        <w:spacing w:after="0" w:line="240" w:lineRule="auto"/>
        <w:ind w:left="180" w:hanging="180"/>
        <w:rPr>
          <w:rFonts w:cstheme="minorHAnsi"/>
          <w:bCs/>
          <w:iCs/>
        </w:rPr>
      </w:pPr>
      <w:r w:rsidRPr="001871E4">
        <w:rPr>
          <w:rFonts w:cstheme="minorHAnsi"/>
          <w:bCs/>
          <w:iCs/>
        </w:rPr>
        <w:t>Investigating the relationship between DSCAM evolution and arthropod sociality</w:t>
      </w:r>
      <w:r>
        <w:rPr>
          <w:rFonts w:cstheme="minorHAnsi"/>
          <w:bCs/>
          <w:iCs/>
        </w:rPr>
        <w:t xml:space="preserve">. </w:t>
      </w:r>
      <w:r w:rsidRPr="001871E4">
        <w:rPr>
          <w:rFonts w:cstheme="minorHAnsi"/>
          <w:bCs/>
          <w:iCs/>
          <w:vertAlign w:val="superscript"/>
        </w:rPr>
        <w:t>!</w:t>
      </w:r>
      <w:r>
        <w:rPr>
          <w:rFonts w:cstheme="minorHAnsi"/>
          <w:bCs/>
          <w:iCs/>
        </w:rPr>
        <w:t xml:space="preserve">*Motte RR, </w:t>
      </w:r>
      <w:r w:rsidRPr="001871E4">
        <w:rPr>
          <w:rFonts w:cstheme="minorHAnsi"/>
          <w:b/>
          <w:iCs/>
        </w:rPr>
        <w:t>Hjelmen CE</w:t>
      </w:r>
    </w:p>
    <w:p w14:paraId="7BCDAD18" w14:textId="539B673A" w:rsidR="001871E4" w:rsidRPr="001871E4" w:rsidRDefault="001871E4" w:rsidP="001871E4">
      <w:pPr>
        <w:pStyle w:val="ListParagraph"/>
        <w:numPr>
          <w:ilvl w:val="1"/>
          <w:numId w:val="2"/>
        </w:numPr>
        <w:spacing w:after="0" w:line="240" w:lineRule="auto"/>
        <w:ind w:left="360" w:hanging="180"/>
        <w:rPr>
          <w:rFonts w:cstheme="minorHAnsi"/>
        </w:rPr>
      </w:pPr>
      <w:r w:rsidRPr="001871E4">
        <w:rPr>
          <w:rFonts w:cstheme="minorHAnsi"/>
        </w:rPr>
        <w:t>Pacific Branch of Entomological Society of America Annual Meeting, Seattle, WA</w:t>
      </w:r>
    </w:p>
    <w:p w14:paraId="54C33EC3" w14:textId="1962198F"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lastRenderedPageBreak/>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 Author</w:t>
      </w:r>
    </w:p>
    <w:p w14:paraId="114A6840" w14:textId="3393CBCA" w:rsidR="00621BE1" w:rsidRDefault="00621BE1" w:rsidP="00AB3885">
      <w:pPr>
        <w:spacing w:after="0" w:line="240" w:lineRule="auto"/>
        <w:contextualSpacing/>
        <w:rPr>
          <w:rFonts w:cstheme="minorHAnsi"/>
          <w:b/>
          <w:i/>
        </w:rPr>
      </w:pPr>
      <w:r>
        <w:rPr>
          <w:rFonts w:cstheme="minorHAnsi"/>
          <w:b/>
          <w:i/>
        </w:rPr>
        <w:t>2023</w:t>
      </w:r>
    </w:p>
    <w:p w14:paraId="6D8C40AD" w14:textId="7C1D7098" w:rsidR="004336A4" w:rsidRDefault="004336A4" w:rsidP="001871E4">
      <w:pPr>
        <w:pStyle w:val="ListParagraph"/>
        <w:numPr>
          <w:ilvl w:val="0"/>
          <w:numId w:val="2"/>
        </w:numPr>
        <w:spacing w:after="0" w:line="240" w:lineRule="auto"/>
        <w:ind w:left="180" w:hanging="180"/>
        <w:rPr>
          <w:rFonts w:cstheme="minorHAnsi"/>
        </w:rPr>
      </w:pPr>
      <w:r>
        <w:rPr>
          <w:rFonts w:cstheme="minorHAnsi"/>
        </w:rPr>
        <w:t xml:space="preserve">Morphometrics of Jewel Scarabs of the Southwest. *Blackmon LT, Jonika MM, Sylvester T, Alfieri J, </w:t>
      </w:r>
      <w:r>
        <w:rPr>
          <w:rFonts w:cstheme="minorHAnsi"/>
          <w:b/>
          <w:bCs/>
        </w:rPr>
        <w:t>Hjelmen CE</w:t>
      </w:r>
      <w:r>
        <w:rPr>
          <w:rFonts w:cstheme="minorHAnsi"/>
        </w:rPr>
        <w:t>, Blackmon H</w:t>
      </w:r>
    </w:p>
    <w:p w14:paraId="01BBC6B8" w14:textId="0F968CD0" w:rsidR="004336A4" w:rsidRDefault="004336A4" w:rsidP="004336A4">
      <w:pPr>
        <w:pStyle w:val="ListParagraph"/>
        <w:numPr>
          <w:ilvl w:val="1"/>
          <w:numId w:val="2"/>
        </w:numPr>
        <w:spacing w:after="0" w:line="240" w:lineRule="auto"/>
        <w:ind w:left="360" w:hanging="180"/>
        <w:rPr>
          <w:rFonts w:cstheme="minorHAnsi"/>
        </w:rPr>
      </w:pPr>
      <w:r>
        <w:rPr>
          <w:rFonts w:cstheme="minorHAnsi"/>
        </w:rPr>
        <w:t>Evolution Annual Meeting, Albuquerque, NM</w:t>
      </w:r>
    </w:p>
    <w:p w14:paraId="03A93A07" w14:textId="4E1743AE" w:rsidR="001871E4" w:rsidRPr="00275DA4" w:rsidRDefault="001871E4" w:rsidP="001871E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5140B058" w14:textId="41D56CD6" w:rsidR="001871E4" w:rsidRPr="001871E4" w:rsidRDefault="001871E4" w:rsidP="001871E4">
      <w:pPr>
        <w:pStyle w:val="ListParagraph"/>
        <w:numPr>
          <w:ilvl w:val="1"/>
          <w:numId w:val="2"/>
        </w:numPr>
        <w:spacing w:after="0" w:line="240" w:lineRule="auto"/>
        <w:ind w:left="360" w:hanging="180"/>
        <w:rPr>
          <w:rFonts w:cstheme="minorHAnsi"/>
        </w:rPr>
      </w:pPr>
      <w:r>
        <w:rPr>
          <w:rFonts w:cstheme="minorHAnsi"/>
        </w:rPr>
        <w:t>Utah Valley University Showcase, Orem, UT</w:t>
      </w:r>
    </w:p>
    <w:p w14:paraId="47FDDD66" w14:textId="5F0B5820" w:rsidR="00275DA4" w:rsidRPr="00275DA4" w:rsidRDefault="00275DA4" w:rsidP="00275DA4">
      <w:pPr>
        <w:pStyle w:val="ListParagraph"/>
        <w:numPr>
          <w:ilvl w:val="0"/>
          <w:numId w:val="2"/>
        </w:numPr>
        <w:spacing w:after="0" w:line="240" w:lineRule="auto"/>
        <w:ind w:left="180" w:hanging="180"/>
        <w:rPr>
          <w:rFonts w:cstheme="minorHAnsi"/>
          <w:bCs/>
        </w:rPr>
      </w:pPr>
      <w:r w:rsidRPr="00275DA4">
        <w:rPr>
          <w:rFonts w:cstheme="minorHAnsi"/>
        </w:rPr>
        <w:t xml:space="preserve">Comparing highly heterochromatic cactophilic </w:t>
      </w:r>
      <w:r w:rsidRPr="001871E4">
        <w:rPr>
          <w:rFonts w:cstheme="minorHAnsi"/>
          <w:i/>
          <w:iCs/>
        </w:rPr>
        <w:t>Drosophila</w:t>
      </w:r>
      <w:r w:rsidRPr="00275DA4">
        <w:rPr>
          <w:rFonts w:cstheme="minorHAnsi"/>
        </w:rPr>
        <w:t xml:space="preserve"> genome assemblies</w:t>
      </w:r>
      <w:r>
        <w:rPr>
          <w:rFonts w:cstheme="minorHAnsi"/>
        </w:rPr>
        <w:t xml:space="preserve">. </w:t>
      </w:r>
      <w:r>
        <w:rPr>
          <w:rFonts w:cstheme="minorHAnsi"/>
          <w:b/>
        </w:rPr>
        <w:t>*</w:t>
      </w:r>
      <w:r w:rsidRPr="004C686B">
        <w:rPr>
          <w:rFonts w:cstheme="minorHAnsi"/>
          <w:b/>
          <w:sz w:val="18"/>
          <w:vertAlign w:val="superscript"/>
        </w:rPr>
        <w:t>Ϯ!</w:t>
      </w:r>
      <w:r>
        <w:rPr>
          <w:rFonts w:cstheme="minorHAnsi"/>
          <w:bCs/>
        </w:rPr>
        <w:t>Ohran M</w:t>
      </w:r>
      <w:r>
        <w:rPr>
          <w:rFonts w:cstheme="minorHAnsi"/>
          <w:b/>
        </w:rPr>
        <w:t xml:space="preserve">, </w:t>
      </w:r>
      <w:r w:rsidRPr="003D0C7D">
        <w:rPr>
          <w:rFonts w:cstheme="minorHAnsi"/>
          <w:b/>
        </w:rPr>
        <w:t>Hjelmen CE</w:t>
      </w:r>
    </w:p>
    <w:p w14:paraId="568AC2B0" w14:textId="47D76CB8"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35C79C8C" w14:textId="7DABCF63"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Time flies: Chromosomes number changes in the evolutionary history of Drosophila</w:t>
      </w:r>
      <w:r>
        <w:rPr>
          <w:rFonts w:cstheme="minorHAnsi"/>
        </w:rPr>
        <w:t xml:space="preserve">. </w:t>
      </w:r>
      <w:r>
        <w:rPr>
          <w:rFonts w:cstheme="minorHAnsi"/>
          <w:b/>
        </w:rPr>
        <w:t>*</w:t>
      </w:r>
      <w:r w:rsidRPr="004C686B">
        <w:rPr>
          <w:rFonts w:cstheme="minorHAnsi"/>
          <w:b/>
          <w:sz w:val="18"/>
          <w:vertAlign w:val="superscript"/>
        </w:rPr>
        <w:t>Ϯ!</w:t>
      </w:r>
      <w:r>
        <w:rPr>
          <w:rFonts w:cstheme="minorHAnsi"/>
          <w:bCs/>
        </w:rPr>
        <w:t>French A</w:t>
      </w:r>
      <w:r>
        <w:rPr>
          <w:rFonts w:cstheme="minorHAnsi"/>
          <w:b/>
        </w:rPr>
        <w:t xml:space="preserve">, </w:t>
      </w:r>
      <w:r w:rsidRPr="003D0C7D">
        <w:rPr>
          <w:rFonts w:cstheme="minorHAnsi"/>
          <w:b/>
        </w:rPr>
        <w:t>Hjelmen CE</w:t>
      </w:r>
    </w:p>
    <w:p w14:paraId="43400409" w14:textId="3979A80F"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03320C37" w14:textId="0B310951"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Environmental factors have little influence on drosophilid genome size</w:t>
      </w:r>
      <w:r>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Pr>
          <w:rFonts w:cstheme="minorHAnsi"/>
          <w:bCs/>
        </w:rPr>
        <w:t xml:space="preserve"> S</w:t>
      </w:r>
      <w:r>
        <w:rPr>
          <w:rFonts w:cstheme="minorHAnsi"/>
          <w:b/>
        </w:rPr>
        <w:t xml:space="preserve">, </w:t>
      </w:r>
      <w:r w:rsidRPr="003D0C7D">
        <w:rPr>
          <w:rFonts w:cstheme="minorHAnsi"/>
          <w:b/>
        </w:rPr>
        <w:t>Hjelmen CE</w:t>
      </w:r>
    </w:p>
    <w:p w14:paraId="733F0EF0" w14:textId="2DC9E74E"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75EF7F3D" w14:textId="35BB6A16" w:rsidR="00275DA4" w:rsidRPr="00275DA4" w:rsidRDefault="00275DA4" w:rsidP="00275DA4">
      <w:pPr>
        <w:pStyle w:val="ListParagraph"/>
        <w:numPr>
          <w:ilvl w:val="0"/>
          <w:numId w:val="2"/>
        </w:numPr>
        <w:spacing w:after="0" w:line="240" w:lineRule="auto"/>
        <w:ind w:left="180" w:hanging="180"/>
        <w:rPr>
          <w:rFonts w:cstheme="minorHAnsi"/>
        </w:rPr>
      </w:pPr>
      <w:r w:rsidRPr="00275DA4">
        <w:rPr>
          <w:rFonts w:cstheme="minorHAnsi"/>
        </w:rPr>
        <w:t>Smart animals and social critters: the relationship of Protocadherin evolution and neuronal diversity and the impact of DSCAM evolution on sociality</w:t>
      </w:r>
      <w:r>
        <w:rPr>
          <w:rFonts w:cstheme="minorHAnsi"/>
        </w:rPr>
        <w:t xml:space="preserve">. </w:t>
      </w:r>
      <w:r>
        <w:rPr>
          <w:rFonts w:cstheme="minorHAnsi"/>
          <w:b/>
        </w:rPr>
        <w:t>*</w:t>
      </w:r>
      <w:r w:rsidRPr="004C686B">
        <w:rPr>
          <w:rFonts w:cstheme="minorHAnsi"/>
          <w:b/>
          <w:sz w:val="18"/>
          <w:vertAlign w:val="superscript"/>
        </w:rPr>
        <w:t>Ϯ!</w:t>
      </w:r>
      <w:r>
        <w:rPr>
          <w:rFonts w:cstheme="minorHAnsi"/>
          <w:bCs/>
        </w:rPr>
        <w:t>Motte RR</w:t>
      </w:r>
      <w:r>
        <w:rPr>
          <w:rFonts w:cstheme="minorHAnsi"/>
          <w:b/>
        </w:rPr>
        <w:t xml:space="preserve">, </w:t>
      </w:r>
      <w:r w:rsidRPr="003D0C7D">
        <w:rPr>
          <w:rFonts w:cstheme="minorHAnsi"/>
          <w:b/>
        </w:rPr>
        <w:t>Hjelmen CE</w:t>
      </w:r>
    </w:p>
    <w:p w14:paraId="71E1A428" w14:textId="402B759A" w:rsidR="00275DA4" w:rsidRPr="00275DA4" w:rsidRDefault="00275DA4" w:rsidP="00275DA4">
      <w:pPr>
        <w:pStyle w:val="ListParagraph"/>
        <w:numPr>
          <w:ilvl w:val="1"/>
          <w:numId w:val="2"/>
        </w:numPr>
        <w:spacing w:after="0" w:line="240" w:lineRule="auto"/>
        <w:ind w:left="360" w:hanging="180"/>
        <w:rPr>
          <w:rFonts w:cstheme="minorHAnsi"/>
          <w:bCs/>
        </w:rPr>
      </w:pPr>
      <w:r w:rsidRPr="00275DA4">
        <w:rPr>
          <w:rFonts w:cstheme="minorHAnsi"/>
          <w:bCs/>
        </w:rPr>
        <w:t>Utah Conference on Undergraduate Research 2023 Meeting, University of Utah, Salt Lake City, UT</w:t>
      </w:r>
    </w:p>
    <w:p w14:paraId="4EBC2FAD" w14:textId="6CBC83AE" w:rsidR="00621BE1" w:rsidRDefault="00621BE1" w:rsidP="00AB3885">
      <w:pPr>
        <w:spacing w:after="0" w:line="240" w:lineRule="auto"/>
        <w:contextualSpacing/>
        <w:rPr>
          <w:rFonts w:cstheme="minorHAnsi"/>
          <w:b/>
          <w:i/>
        </w:rPr>
      </w:pPr>
      <w:r>
        <w:rPr>
          <w:rFonts w:cstheme="minorHAnsi"/>
          <w:b/>
          <w:i/>
        </w:rPr>
        <w:t>2022</w:t>
      </w:r>
    </w:p>
    <w:p w14:paraId="0A10EE80" w14:textId="76D09A69"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 xml:space="preserve">Assembly of highly heterochromatic cactophilic </w:t>
      </w:r>
      <w:r w:rsidRPr="00621BE1">
        <w:rPr>
          <w:rFonts w:cstheme="minorHAnsi"/>
          <w:i/>
          <w:iCs/>
        </w:rPr>
        <w:t>Drosophila</w:t>
      </w:r>
      <w:r>
        <w:rPr>
          <w:rFonts w:cstheme="minorHAnsi"/>
        </w:rPr>
        <w:t xml:space="preserve"> genomes</w:t>
      </w:r>
      <w:r w:rsidRPr="003D0C7D">
        <w:rPr>
          <w:rFonts w:cstheme="minorHAnsi"/>
        </w:rPr>
        <w:t xml:space="preserve">. </w:t>
      </w:r>
      <w:r>
        <w:rPr>
          <w:rFonts w:cstheme="minorHAnsi"/>
          <w:b/>
        </w:rPr>
        <w:t>*</w:t>
      </w:r>
      <w:r w:rsidRPr="004C686B">
        <w:rPr>
          <w:rFonts w:cstheme="minorHAnsi"/>
          <w:b/>
          <w:sz w:val="18"/>
          <w:vertAlign w:val="superscript"/>
        </w:rPr>
        <w:t>Ϯ!</w:t>
      </w:r>
      <w:r>
        <w:rPr>
          <w:rFonts w:cstheme="minorHAnsi"/>
          <w:bCs/>
        </w:rPr>
        <w:t>Ohran</w:t>
      </w:r>
      <w:r w:rsidR="00275DA4">
        <w:rPr>
          <w:rFonts w:cstheme="minorHAnsi"/>
          <w:bCs/>
        </w:rPr>
        <w:t xml:space="preserve"> M</w:t>
      </w:r>
      <w:r>
        <w:rPr>
          <w:rFonts w:cstheme="minorHAnsi"/>
          <w:b/>
        </w:rPr>
        <w:t xml:space="preserve">, </w:t>
      </w:r>
      <w:r w:rsidRPr="003D0C7D">
        <w:rPr>
          <w:rFonts w:cstheme="minorHAnsi"/>
          <w:b/>
        </w:rPr>
        <w:t>Hjelmen CE</w:t>
      </w:r>
    </w:p>
    <w:p w14:paraId="6309CD2C" w14:textId="459CF4E5"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r>
        <w:rPr>
          <w:rFonts w:cstheme="minorHAnsi"/>
          <w:bCs/>
        </w:rPr>
        <w:t xml:space="preserve"> (2</w:t>
      </w:r>
      <w:r w:rsidRPr="00621BE1">
        <w:rPr>
          <w:rFonts w:cstheme="minorHAnsi"/>
          <w:bCs/>
          <w:vertAlign w:val="superscript"/>
        </w:rPr>
        <w:t>nd</w:t>
      </w:r>
      <w:r>
        <w:rPr>
          <w:rFonts w:cstheme="minorHAnsi"/>
          <w:bCs/>
        </w:rPr>
        <w:t xml:space="preserve"> Place)</w:t>
      </w:r>
    </w:p>
    <w:p w14:paraId="5885B53A" w14:textId="5AFD1456" w:rsidR="00621BE1" w:rsidRPr="00621BE1" w:rsidRDefault="00621BE1" w:rsidP="00621BE1">
      <w:pPr>
        <w:pStyle w:val="ListParagraph"/>
        <w:numPr>
          <w:ilvl w:val="0"/>
          <w:numId w:val="2"/>
        </w:numPr>
        <w:spacing w:after="0" w:line="240" w:lineRule="auto"/>
        <w:ind w:left="180" w:hanging="180"/>
        <w:rPr>
          <w:rFonts w:cstheme="minorHAnsi"/>
        </w:rPr>
      </w:pPr>
      <w:r>
        <w:rPr>
          <w:rFonts w:cstheme="minorHAnsi"/>
        </w:rPr>
        <w:t>Do environmental factors impact drosophilid genome size evolution</w:t>
      </w:r>
      <w:r w:rsidRPr="003D0C7D">
        <w:rPr>
          <w:rFonts w:cstheme="minorHAnsi"/>
        </w:rPr>
        <w:t xml:space="preserve">. </w:t>
      </w:r>
      <w:r>
        <w:rPr>
          <w:rFonts w:cstheme="minorHAnsi"/>
          <w:b/>
        </w:rPr>
        <w:t>*</w:t>
      </w:r>
      <w:r w:rsidRPr="004C686B">
        <w:rPr>
          <w:rFonts w:cstheme="minorHAnsi"/>
          <w:b/>
          <w:sz w:val="18"/>
          <w:vertAlign w:val="superscript"/>
        </w:rPr>
        <w:t>Ϯ!</w:t>
      </w:r>
      <w:r w:rsidRPr="00621BE1">
        <w:rPr>
          <w:rFonts w:cstheme="minorHAnsi"/>
          <w:bCs/>
        </w:rPr>
        <w:t>Curnow</w:t>
      </w:r>
      <w:r w:rsidR="00275DA4">
        <w:rPr>
          <w:rFonts w:cstheme="minorHAnsi"/>
          <w:bCs/>
        </w:rPr>
        <w:t xml:space="preserve"> S</w:t>
      </w:r>
      <w:r>
        <w:rPr>
          <w:rFonts w:cstheme="minorHAnsi"/>
          <w:b/>
        </w:rPr>
        <w:t xml:space="preserve">, </w:t>
      </w:r>
      <w:r w:rsidRPr="003D0C7D">
        <w:rPr>
          <w:rFonts w:cstheme="minorHAnsi"/>
          <w:b/>
        </w:rPr>
        <w:t>Hjelmen CE</w:t>
      </w:r>
    </w:p>
    <w:p w14:paraId="251BD009" w14:textId="0584F3B2" w:rsidR="00621BE1" w:rsidRPr="00621BE1" w:rsidRDefault="00621BE1" w:rsidP="00621BE1">
      <w:pPr>
        <w:pStyle w:val="ListParagraph"/>
        <w:numPr>
          <w:ilvl w:val="1"/>
          <w:numId w:val="2"/>
        </w:numPr>
        <w:spacing w:after="0" w:line="240" w:lineRule="auto"/>
        <w:ind w:left="360" w:hanging="180"/>
        <w:rPr>
          <w:rFonts w:cstheme="minorHAnsi"/>
        </w:rPr>
      </w:pPr>
      <w:r w:rsidRPr="00621BE1">
        <w:rPr>
          <w:rFonts w:cstheme="minorHAnsi"/>
          <w:bCs/>
        </w:rPr>
        <w:t>Entomological Society of America Annual Meeting, Vancouver, Canada</w:t>
      </w:r>
    </w:p>
    <w:p w14:paraId="7B004A69" w14:textId="4B531E3F"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r w:rsidRPr="003D0C7D">
        <w:rPr>
          <w:rFonts w:cstheme="minorHAnsi"/>
          <w:b/>
          <w:vertAlign w:val="superscript"/>
        </w:rPr>
        <w:t>Ϯ</w:t>
      </w:r>
      <w:r w:rsidRPr="003D0C7D">
        <w:rPr>
          <w:rFonts w:cstheme="minorHAnsi"/>
        </w:rPr>
        <w:t xml:space="preserve">Holmes VR, </w:t>
      </w:r>
      <w:r w:rsidR="00133C72" w:rsidRPr="003D0C7D">
        <w:rPr>
          <w:rFonts w:cstheme="minorHAnsi"/>
          <w:vertAlign w:val="superscript"/>
        </w:rPr>
        <w:t>!</w:t>
      </w:r>
      <w:r w:rsidRPr="003D0C7D">
        <w:rPr>
          <w:rFonts w:cstheme="minorHAnsi"/>
        </w:rPr>
        <w:t xml:space="preserve">Burrus CG,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Piron E,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Mynes M, </w:t>
      </w:r>
      <w:r w:rsidRPr="003D0C7D">
        <w:rPr>
          <w:rFonts w:cstheme="minorHAnsi"/>
          <w:b/>
          <w:vertAlign w:val="superscript"/>
        </w:rPr>
        <w:t>Ϯ</w:t>
      </w:r>
      <w:r w:rsidR="00133C72" w:rsidRPr="003D0C7D">
        <w:rPr>
          <w:rFonts w:cstheme="minorHAnsi"/>
          <w:vertAlign w:val="superscript"/>
        </w:rPr>
        <w:t>!</w:t>
      </w:r>
      <w:r w:rsidRPr="003D0C7D">
        <w:rPr>
          <w:rFonts w:cstheme="minorHAnsi"/>
        </w:rPr>
        <w:t>Garrett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r w:rsidRPr="003D0C7D">
        <w:rPr>
          <w:rFonts w:cstheme="minorHAnsi"/>
        </w:rPr>
        <w:t xml:space="preserve">, </w:t>
      </w:r>
      <w:r w:rsidR="00133C72" w:rsidRPr="003D0C7D">
        <w:rPr>
          <w:rFonts w:cstheme="minorHAnsi"/>
          <w:vertAlign w:val="superscript"/>
        </w:rPr>
        <w:t>!</w:t>
      </w:r>
      <w:r w:rsidRPr="003D0C7D">
        <w:rPr>
          <w:rFonts w:cstheme="minorHAnsi"/>
        </w:rPr>
        <w:t xml:space="preserve">Novak M, </w:t>
      </w:r>
      <w:r w:rsidRPr="003D0C7D">
        <w:rPr>
          <w:rFonts w:cstheme="minorHAnsi"/>
          <w:b/>
          <w:vertAlign w:val="superscript"/>
        </w:rPr>
        <w:t>Ϯ</w:t>
      </w:r>
      <w:r w:rsidRPr="003D0C7D">
        <w:rPr>
          <w:rFonts w:cstheme="minorHAnsi"/>
        </w:rPr>
        <w:t>Holmes VR, Czajkowski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lastRenderedPageBreak/>
        <w:t>Transcript-Based Sex Determination for Forensic Entomology. *</w:t>
      </w:r>
      <w:r w:rsidRPr="003D0C7D">
        <w:rPr>
          <w:rFonts w:cstheme="minorHAnsi"/>
          <w:b/>
          <w:vertAlign w:val="superscript"/>
        </w:rPr>
        <w:t>Ϯ</w:t>
      </w:r>
      <w:r w:rsidR="00133C72" w:rsidRPr="003D0C7D">
        <w:rPr>
          <w:rFonts w:cstheme="minorHAnsi"/>
          <w:vertAlign w:val="superscript"/>
        </w:rPr>
        <w:t>!</w:t>
      </w:r>
      <w:r w:rsidRPr="003D0C7D">
        <w:rPr>
          <w:rFonts w:cstheme="minorHAnsi"/>
        </w:rPr>
        <w:t xml:space="preserve">Jonika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r w:rsidRPr="003D0C7D">
        <w:rPr>
          <w:rFonts w:cstheme="minorHAnsi"/>
          <w:b/>
          <w:vertAlign w:val="superscript"/>
        </w:rPr>
        <w:t>Ϯ</w:t>
      </w:r>
      <w:r w:rsidR="00133C72" w:rsidRPr="003D0C7D">
        <w:rPr>
          <w:rFonts w:cstheme="minorHAnsi"/>
          <w:vertAlign w:val="superscript"/>
        </w:rPr>
        <w:t>!</w:t>
      </w:r>
      <w:r w:rsidRPr="003D0C7D">
        <w:rPr>
          <w:rFonts w:cstheme="minorHAnsi"/>
        </w:rPr>
        <w:t>Mynes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r w:rsidRPr="003D0C7D">
        <w:rPr>
          <w:rFonts w:cstheme="minorHAnsi"/>
          <w:i/>
        </w:rPr>
        <w:t>Belonocnema</w:t>
      </w:r>
      <w:r w:rsidRPr="003D0C7D">
        <w:rPr>
          <w:rFonts w:cstheme="minorHAnsi"/>
        </w:rPr>
        <w:t xml:space="preserve"> </w:t>
      </w:r>
      <w:r w:rsidRPr="003D0C7D">
        <w:rPr>
          <w:rFonts w:cstheme="minorHAnsi"/>
          <w:i/>
        </w:rPr>
        <w:t>treatae</w:t>
      </w:r>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r w:rsidRPr="003D0C7D">
        <w:rPr>
          <w:rFonts w:cstheme="minorHAnsi"/>
          <w:bCs/>
          <w:i/>
          <w:iCs/>
        </w:rPr>
        <w:t>Belonocnema treatae.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r w:rsidRPr="003D0C7D">
        <w:rPr>
          <w:rFonts w:cstheme="minorHAnsi"/>
          <w:i/>
        </w:rPr>
        <w:t>Belonocnema treatae</w:t>
      </w:r>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48047982"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w:t>
      </w:r>
      <w:r w:rsidR="00CF1F39">
        <w:rPr>
          <w:rFonts w:cstheme="minorHAnsi"/>
          <w:bCs/>
        </w:rPr>
        <w:t>2</w:t>
      </w:r>
      <w:r>
        <w:rPr>
          <w:rFonts w:cstheme="minorHAnsi"/>
          <w:bCs/>
        </w:rPr>
        <w:t xml:space="preserve"> students</w:t>
      </w:r>
    </w:p>
    <w:p w14:paraId="098AF556" w14:textId="1E03B704"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 xml:space="preserve">Spring 2022—2 sections, </w:t>
      </w:r>
      <w:r w:rsidR="00CF1F39">
        <w:rPr>
          <w:rFonts w:cstheme="minorHAnsi"/>
          <w:bCs/>
        </w:rPr>
        <w:t>17</w:t>
      </w:r>
      <w:r>
        <w:rPr>
          <w:rFonts w:cstheme="minorHAnsi"/>
          <w:bCs/>
        </w:rPr>
        <w:t xml:space="preserve"> students</w:t>
      </w:r>
    </w:p>
    <w:p w14:paraId="5EFE9626" w14:textId="61C8A568" w:rsidR="00B90287"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w:t>
      </w:r>
      <w:r w:rsidR="00CF1F39">
        <w:rPr>
          <w:rFonts w:cstheme="minorHAnsi"/>
          <w:bCs/>
        </w:rPr>
        <w:t>5</w:t>
      </w:r>
      <w:r>
        <w:rPr>
          <w:rFonts w:cstheme="minorHAnsi"/>
          <w:bCs/>
        </w:rPr>
        <w:t xml:space="preserve"> students</w:t>
      </w:r>
    </w:p>
    <w:p w14:paraId="129B7BA3" w14:textId="10E3FD5E" w:rsidR="002439F0" w:rsidRDefault="002439F0" w:rsidP="0058026E">
      <w:pPr>
        <w:pStyle w:val="ListParagraph"/>
        <w:numPr>
          <w:ilvl w:val="1"/>
          <w:numId w:val="2"/>
        </w:numPr>
        <w:spacing w:after="0" w:line="240" w:lineRule="auto"/>
        <w:ind w:left="360" w:hanging="180"/>
        <w:rPr>
          <w:rFonts w:cstheme="minorHAnsi"/>
          <w:bCs/>
        </w:rPr>
      </w:pPr>
      <w:r>
        <w:rPr>
          <w:rFonts w:cstheme="minorHAnsi"/>
          <w:bCs/>
        </w:rPr>
        <w:t xml:space="preserve">Spring 2023—2 sections, </w:t>
      </w:r>
      <w:r w:rsidR="00CF1F39">
        <w:rPr>
          <w:rFonts w:cstheme="minorHAnsi"/>
          <w:bCs/>
        </w:rPr>
        <w:t>70</w:t>
      </w:r>
      <w:r>
        <w:rPr>
          <w:rFonts w:cstheme="minorHAnsi"/>
          <w:bCs/>
        </w:rPr>
        <w:t xml:space="preserve"> students</w:t>
      </w:r>
    </w:p>
    <w:p w14:paraId="040329CC" w14:textId="06250E92" w:rsidR="00D4092A" w:rsidRPr="0058026E" w:rsidRDefault="00D4092A" w:rsidP="0058026E">
      <w:pPr>
        <w:pStyle w:val="ListParagraph"/>
        <w:numPr>
          <w:ilvl w:val="1"/>
          <w:numId w:val="2"/>
        </w:numPr>
        <w:spacing w:after="0" w:line="240" w:lineRule="auto"/>
        <w:ind w:left="360" w:hanging="180"/>
        <w:rPr>
          <w:rFonts w:cstheme="minorHAnsi"/>
          <w:bCs/>
        </w:rPr>
      </w:pPr>
      <w:r>
        <w:rPr>
          <w:rFonts w:cstheme="minorHAnsi"/>
          <w:bCs/>
        </w:rPr>
        <w:t>Fall 2023—2 sections, 45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48CE144C"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Fall 2021—3</w:t>
      </w:r>
      <w:r w:rsidR="00CF1F39">
        <w:rPr>
          <w:rFonts w:cstheme="minorHAnsi"/>
          <w:bCs/>
        </w:rPr>
        <w:t>1</w:t>
      </w:r>
      <w:r>
        <w:rPr>
          <w:rFonts w:cstheme="minorHAnsi"/>
          <w:bCs/>
        </w:rPr>
        <w:t xml:space="preserve"> students</w:t>
      </w:r>
    </w:p>
    <w:p w14:paraId="12262E2D" w14:textId="33CE5D16"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lastRenderedPageBreak/>
        <w:t>Spring 2022—3</w:t>
      </w:r>
      <w:r w:rsidR="00CF1F39">
        <w:rPr>
          <w:rFonts w:cstheme="minorHAnsi"/>
          <w:bCs/>
        </w:rPr>
        <w:t>9</w:t>
      </w:r>
      <w:r>
        <w:rPr>
          <w:rFonts w:cstheme="minorHAnsi"/>
          <w:bCs/>
        </w:rPr>
        <w:t xml:space="preserve"> students</w:t>
      </w:r>
    </w:p>
    <w:p w14:paraId="70F86EE3" w14:textId="73281EA3"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w:t>
      </w:r>
      <w:r w:rsidR="00CF1F39">
        <w:rPr>
          <w:rFonts w:cstheme="minorHAnsi"/>
          <w:bCs/>
        </w:rPr>
        <w:t>32</w:t>
      </w:r>
      <w:r>
        <w:rPr>
          <w:rFonts w:cstheme="minorHAnsi"/>
          <w:bCs/>
        </w:rPr>
        <w:t xml:space="preserve"> Students</w:t>
      </w:r>
    </w:p>
    <w:p w14:paraId="5E03C3C9" w14:textId="0F2FBF01"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35BF3C77" w14:textId="72AC6C7E" w:rsidR="002439F0" w:rsidRDefault="002439F0" w:rsidP="0058026E">
      <w:pPr>
        <w:pStyle w:val="ListParagraph"/>
        <w:numPr>
          <w:ilvl w:val="1"/>
          <w:numId w:val="2"/>
        </w:numPr>
        <w:spacing w:after="0" w:line="240" w:lineRule="auto"/>
        <w:ind w:left="450" w:hanging="270"/>
        <w:rPr>
          <w:rFonts w:cstheme="minorHAnsi"/>
          <w:bCs/>
        </w:rPr>
      </w:pPr>
      <w:r>
        <w:rPr>
          <w:rFonts w:cstheme="minorHAnsi"/>
          <w:bCs/>
        </w:rPr>
        <w:t>Spring 2023—52 students</w:t>
      </w:r>
    </w:p>
    <w:p w14:paraId="36AF374D" w14:textId="6587BCCC"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Summer 2023--</w:t>
      </w:r>
      <w:r w:rsidR="00CF1F39">
        <w:rPr>
          <w:rFonts w:cstheme="minorHAnsi"/>
          <w:bCs/>
        </w:rPr>
        <w:t>30</w:t>
      </w:r>
      <w:r>
        <w:rPr>
          <w:rFonts w:cstheme="minorHAnsi"/>
          <w:bCs/>
        </w:rPr>
        <w:t xml:space="preserve"> students</w:t>
      </w:r>
    </w:p>
    <w:p w14:paraId="6ED595B0" w14:textId="2C609FA1" w:rsidR="00D4092A" w:rsidRDefault="00D4092A" w:rsidP="0058026E">
      <w:pPr>
        <w:pStyle w:val="ListParagraph"/>
        <w:numPr>
          <w:ilvl w:val="1"/>
          <w:numId w:val="2"/>
        </w:numPr>
        <w:spacing w:after="0" w:line="240" w:lineRule="auto"/>
        <w:ind w:left="450" w:hanging="270"/>
        <w:rPr>
          <w:rFonts w:cstheme="minorHAnsi"/>
          <w:bCs/>
        </w:rPr>
      </w:pPr>
      <w:r>
        <w:rPr>
          <w:rFonts w:cstheme="minorHAnsi"/>
          <w:bCs/>
        </w:rPr>
        <w:t>Fall 2023—48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Instruct upper-level students in genomics topics, including sequencing, assembly, annotation, phylogenomics, comparative genomics, and population genomics. Weekly discussion of current literature and student driven final project presentations.</w:t>
      </w:r>
    </w:p>
    <w:p w14:paraId="4BA076B4" w14:textId="5BCB0D6A"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2022—15 students</w:t>
      </w:r>
    </w:p>
    <w:p w14:paraId="41D5DD58" w14:textId="3D971059" w:rsidR="00D4092A" w:rsidRDefault="00D4092A" w:rsidP="00B90287">
      <w:pPr>
        <w:pStyle w:val="ListParagraph"/>
        <w:numPr>
          <w:ilvl w:val="1"/>
          <w:numId w:val="2"/>
        </w:numPr>
        <w:spacing w:after="0" w:line="240" w:lineRule="auto"/>
        <w:ind w:left="450" w:hanging="270"/>
        <w:rPr>
          <w:rFonts w:cstheme="minorHAnsi"/>
          <w:bCs/>
        </w:rPr>
      </w:pPr>
      <w:r>
        <w:rPr>
          <w:rFonts w:cstheme="minorHAnsi"/>
          <w:bCs/>
        </w:rPr>
        <w:t>Fall 2023—13 students</w:t>
      </w:r>
    </w:p>
    <w:p w14:paraId="197E36A4" w14:textId="77777777" w:rsidR="002439F0" w:rsidRDefault="002439F0" w:rsidP="002439F0">
      <w:pPr>
        <w:pStyle w:val="ListParagraph"/>
        <w:numPr>
          <w:ilvl w:val="0"/>
          <w:numId w:val="2"/>
        </w:numPr>
        <w:spacing w:after="0" w:line="240" w:lineRule="auto"/>
        <w:ind w:left="180" w:hanging="180"/>
        <w:rPr>
          <w:rFonts w:cstheme="minorHAnsi"/>
          <w:bCs/>
        </w:rPr>
      </w:pPr>
      <w:r w:rsidRPr="002439F0">
        <w:rPr>
          <w:rFonts w:cstheme="minorHAnsi"/>
          <w:b/>
          <w:bCs/>
          <w:smallCaps/>
        </w:rPr>
        <w:t>Principles of Evolution</w:t>
      </w:r>
      <w:r w:rsidRPr="002439F0">
        <w:rPr>
          <w:rFonts w:cstheme="minorHAnsi"/>
          <w:bCs/>
        </w:rPr>
        <w:t xml:space="preserve"> (Utah Valley University, BIOL 4500)—Instructor of Record</w:t>
      </w:r>
    </w:p>
    <w:p w14:paraId="3640B669" w14:textId="77777777" w:rsidR="002439F0" w:rsidRDefault="002439F0" w:rsidP="002439F0">
      <w:pPr>
        <w:pStyle w:val="ListParagraph"/>
        <w:spacing w:after="0" w:line="240" w:lineRule="auto"/>
        <w:ind w:left="180"/>
        <w:rPr>
          <w:rFonts w:cstheme="minorHAnsi"/>
          <w:bCs/>
        </w:rPr>
      </w:pPr>
      <w:r w:rsidRPr="002439F0">
        <w:rPr>
          <w:rFonts w:cstheme="minorHAnsi"/>
          <w:bCs/>
        </w:rPr>
        <w:t>Instruct upper-level students in the principles of evolution, including the mechanisms of evolution, sexual selection, Hardy-Weinberg and speciation.  Weekly discussion of classic literature and student driven final project presentations</w:t>
      </w:r>
    </w:p>
    <w:p w14:paraId="7761DE5D" w14:textId="01FF327E" w:rsidR="002439F0" w:rsidRDefault="002439F0" w:rsidP="002439F0">
      <w:pPr>
        <w:pStyle w:val="ListParagraph"/>
        <w:numPr>
          <w:ilvl w:val="1"/>
          <w:numId w:val="2"/>
        </w:numPr>
        <w:spacing w:after="0" w:line="240" w:lineRule="auto"/>
        <w:ind w:left="450" w:hanging="270"/>
        <w:rPr>
          <w:rFonts w:cstheme="minorHAnsi"/>
          <w:bCs/>
        </w:rPr>
      </w:pPr>
      <w:r w:rsidRPr="002439F0">
        <w:rPr>
          <w:rFonts w:cstheme="minorHAnsi"/>
          <w:bCs/>
        </w:rPr>
        <w:t>Spring 2023—10 students</w:t>
      </w:r>
    </w:p>
    <w:p w14:paraId="2A617B4D" w14:textId="7EE5C379" w:rsidR="00D4092A" w:rsidRPr="002439F0" w:rsidRDefault="00D4092A" w:rsidP="002439F0">
      <w:pPr>
        <w:pStyle w:val="ListParagraph"/>
        <w:numPr>
          <w:ilvl w:val="1"/>
          <w:numId w:val="2"/>
        </w:numPr>
        <w:spacing w:after="0" w:line="240" w:lineRule="auto"/>
        <w:ind w:left="450" w:hanging="270"/>
        <w:rPr>
          <w:rFonts w:cstheme="minorHAnsi"/>
          <w:bCs/>
        </w:rPr>
      </w:pPr>
      <w:r>
        <w:rPr>
          <w:rFonts w:cstheme="minorHAnsi"/>
          <w:bCs/>
        </w:rPr>
        <w:t>Fall 2023—20 students</w:t>
      </w:r>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2022—12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44FB8B1C"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r w:rsidR="004336A4">
        <w:rPr>
          <w:rFonts w:cstheme="minorHAnsi"/>
          <w:b/>
          <w:smallCaps/>
          <w:sz w:val="28"/>
        </w:rPr>
        <w:t xml:space="preserve"> Led</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Analysis and Visualization in R—Developed and instructed online module for introduction to R.  Covered statistics such as T-tests, ANOVA, MANOVA, Regression, PCA and their non-parametric alternatives. Visualization for data using Base R and ggplot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4D691BAE"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1C80385" w14:textId="77777777" w:rsidR="008951A4" w:rsidRDefault="008951A4" w:rsidP="008951A4">
      <w:pPr>
        <w:spacing w:after="80" w:line="240" w:lineRule="auto"/>
        <w:ind w:left="180"/>
        <w:contextualSpacing/>
        <w:rPr>
          <w:rFonts w:cstheme="minorHAnsi"/>
          <w:bCs/>
        </w:rPr>
      </w:pPr>
    </w:p>
    <w:p w14:paraId="4859C7EA" w14:textId="77777777" w:rsidR="008951A4" w:rsidRDefault="008951A4" w:rsidP="00AB3885">
      <w:pPr>
        <w:numPr>
          <w:ilvl w:val="0"/>
          <w:numId w:val="24"/>
        </w:numPr>
        <w:spacing w:after="80" w:line="240" w:lineRule="auto"/>
        <w:ind w:left="180" w:hanging="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36C9A1AC" w14:textId="5A9C1B16" w:rsidR="00D4092A" w:rsidRDefault="00D4092A" w:rsidP="00AB3885">
      <w:pPr>
        <w:numPr>
          <w:ilvl w:val="0"/>
          <w:numId w:val="24"/>
        </w:numPr>
        <w:spacing w:after="80" w:line="240" w:lineRule="auto"/>
        <w:ind w:left="180" w:hanging="180"/>
        <w:contextualSpacing/>
        <w:rPr>
          <w:rFonts w:cstheme="minorHAnsi"/>
          <w:bCs/>
        </w:rPr>
      </w:pPr>
      <w:r>
        <w:rPr>
          <w:rFonts w:cstheme="minorHAnsi"/>
          <w:bCs/>
        </w:rPr>
        <w:t>Olivia Frary (current student)</w:t>
      </w:r>
    </w:p>
    <w:p w14:paraId="1D4D3C32" w14:textId="7E2C8E65" w:rsidR="00D4092A" w:rsidRDefault="00D4092A" w:rsidP="00AB3885">
      <w:pPr>
        <w:numPr>
          <w:ilvl w:val="0"/>
          <w:numId w:val="24"/>
        </w:numPr>
        <w:spacing w:after="80" w:line="240" w:lineRule="auto"/>
        <w:ind w:left="180" w:hanging="180"/>
        <w:contextualSpacing/>
        <w:rPr>
          <w:rFonts w:cstheme="minorHAnsi"/>
          <w:bCs/>
        </w:rPr>
      </w:pPr>
      <w:r>
        <w:rPr>
          <w:rFonts w:cstheme="minorHAnsi"/>
          <w:bCs/>
        </w:rPr>
        <w:t>Barbara Shelley (current student)</w:t>
      </w:r>
    </w:p>
    <w:p w14:paraId="54F24350" w14:textId="544D5BDA"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0D6058BA" w14:textId="3148E386" w:rsidR="00D4092A" w:rsidRPr="00D4092A" w:rsidRDefault="00D4092A" w:rsidP="00D4092A">
      <w:pPr>
        <w:numPr>
          <w:ilvl w:val="0"/>
          <w:numId w:val="24"/>
        </w:numPr>
        <w:spacing w:after="80" w:line="240" w:lineRule="auto"/>
        <w:ind w:left="180" w:hanging="180"/>
        <w:contextualSpacing/>
        <w:rPr>
          <w:rFonts w:cstheme="minorHAnsi"/>
          <w:bCs/>
        </w:rPr>
      </w:pPr>
      <w:r>
        <w:rPr>
          <w:rFonts w:cstheme="minorHAnsi"/>
          <w:bCs/>
        </w:rPr>
        <w:t>Marissa Ohran (former student)</w:t>
      </w:r>
    </w:p>
    <w:p w14:paraId="1EB91BFB" w14:textId="5473020E"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Alex McGuane</w:t>
      </w:r>
      <w:r w:rsidR="00986F8B" w:rsidRPr="004C686B">
        <w:rPr>
          <w:rFonts w:cstheme="minorHAnsi"/>
          <w:bCs/>
        </w:rPr>
        <w:t>— (</w:t>
      </w:r>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Elizabeth Piron—(Public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Melissa Mynes—(Laboratory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375743DC" w14:textId="0E04EDB9" w:rsidR="008951A4" w:rsidRDefault="008718A9" w:rsidP="00AB3885">
      <w:pPr>
        <w:numPr>
          <w:ilvl w:val="0"/>
          <w:numId w:val="24"/>
        </w:numPr>
        <w:spacing w:after="80" w:line="240" w:lineRule="auto"/>
        <w:ind w:left="180" w:hanging="180"/>
        <w:contextualSpacing/>
        <w:rPr>
          <w:rFonts w:cstheme="minorHAnsi"/>
          <w:bCs/>
        </w:rPr>
        <w:sectPr w:rsidR="008951A4" w:rsidSect="008951A4">
          <w:type w:val="continuous"/>
          <w:pgSz w:w="12240" w:h="15840"/>
          <w:pgMar w:top="720" w:right="720" w:bottom="720" w:left="720" w:header="720" w:footer="720" w:gutter="0"/>
          <w:cols w:num="2" w:space="720"/>
          <w:docGrid w:linePitch="360"/>
        </w:sectPr>
      </w:pPr>
      <w:r w:rsidRPr="004C686B">
        <w:rPr>
          <w:rFonts w:cstheme="minorHAnsi"/>
          <w:bCs/>
        </w:rPr>
        <w:t>Alli Konstantinov</w:t>
      </w:r>
      <w:r w:rsidR="00986F8B" w:rsidRPr="004C686B">
        <w:rPr>
          <w:rFonts w:cstheme="minorHAnsi"/>
          <w:bCs/>
        </w:rPr>
        <w:t>— (</w:t>
      </w:r>
      <w:r w:rsidRPr="004C686B">
        <w:rPr>
          <w:rFonts w:cstheme="minorHAnsi"/>
          <w:bCs/>
        </w:rPr>
        <w:t>Current Undergraduate</w:t>
      </w:r>
      <w:r w:rsidR="008951A4">
        <w:rPr>
          <w:rFonts w:cstheme="minorHAnsi"/>
          <w:bCs/>
        </w:rPr>
        <w:t>)</w:t>
      </w:r>
    </w:p>
    <w:p w14:paraId="5457D380" w14:textId="236562CF" w:rsidR="008951A4" w:rsidRDefault="008951A4" w:rsidP="008951A4">
      <w:pPr>
        <w:spacing w:after="80" w:line="240" w:lineRule="auto"/>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4D5B1D7C" w14:textId="6DD4249D" w:rsidR="008951A4" w:rsidRDefault="008951A4" w:rsidP="008951A4">
      <w:pPr>
        <w:pBdr>
          <w:bottom w:val="single" w:sz="6" w:space="1" w:color="auto"/>
        </w:pBdr>
        <w:spacing w:after="80" w:line="240" w:lineRule="auto"/>
        <w:contextualSpacing/>
        <w:rPr>
          <w:rFonts w:cstheme="minorHAnsi"/>
          <w:b/>
          <w:smallCaps/>
          <w:sz w:val="28"/>
        </w:rPr>
      </w:pPr>
      <w:r w:rsidRPr="004C686B">
        <w:rPr>
          <w:rFonts w:cstheme="minorHAnsi"/>
          <w:b/>
          <w:smallCaps/>
          <w:sz w:val="28"/>
        </w:rPr>
        <w:t>Studen</w:t>
      </w:r>
      <w:r>
        <w:rPr>
          <w:rFonts w:cstheme="minorHAnsi"/>
          <w:b/>
          <w:smallCaps/>
          <w:sz w:val="28"/>
        </w:rPr>
        <w:t>t Thesis Committees</w:t>
      </w:r>
    </w:p>
    <w:p w14:paraId="3B86F3FD" w14:textId="77777777" w:rsidR="008951A4" w:rsidRDefault="008951A4" w:rsidP="008951A4">
      <w:pPr>
        <w:spacing w:after="80" w:line="240" w:lineRule="auto"/>
        <w:ind w:left="180"/>
        <w:contextualSpacing/>
        <w:rPr>
          <w:rFonts w:cstheme="minorHAnsi"/>
          <w:bCs/>
        </w:rPr>
        <w:sectPr w:rsidR="008951A4" w:rsidSect="00C44A14">
          <w:type w:val="continuous"/>
          <w:pgSz w:w="12240" w:h="15840"/>
          <w:pgMar w:top="720" w:right="720" w:bottom="720" w:left="720" w:header="720" w:footer="720" w:gutter="0"/>
          <w:cols w:space="720"/>
          <w:docGrid w:linePitch="360"/>
        </w:sectPr>
      </w:pPr>
    </w:p>
    <w:p w14:paraId="03F34190" w14:textId="27D98416"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Kate Hickman</w:t>
      </w:r>
    </w:p>
    <w:p w14:paraId="3FC7E33A" w14:textId="169D5CB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Honors Thesis Committee Member</w:t>
      </w:r>
    </w:p>
    <w:p w14:paraId="175EC89B" w14:textId="692C4B56"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Metagenomic Tools for Microbiome Analyses in Non</w:t>
      </w:r>
      <w:r>
        <w:rPr>
          <w:rFonts w:cstheme="minorHAnsi"/>
          <w:bCs/>
        </w:rPr>
        <w:t xml:space="preserve"> </w:t>
      </w:r>
      <w:r w:rsidRPr="00B640DE">
        <w:rPr>
          <w:rFonts w:cstheme="minorHAnsi"/>
          <w:bCs/>
        </w:rPr>
        <w:t>Model Systems</w:t>
      </w:r>
    </w:p>
    <w:p w14:paraId="5153C1CA" w14:textId="5200CE32"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Kelsey Stone</w:t>
      </w:r>
    </w:p>
    <w:p w14:paraId="0C1A30B0" w14:textId="6D321B5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56EB1B0" w14:textId="649CA9D5"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Exploring Insect Diversity in Capitol Reef National Park: The Creation of a Field Guide</w:t>
      </w:r>
    </w:p>
    <w:p w14:paraId="5F89C77F" w14:textId="628CDEFF"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Avery Larsen</w:t>
      </w:r>
    </w:p>
    <w:p w14:paraId="3C0D204B" w14:textId="214C20BF"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3FF99528" w14:textId="2D28B2C6" w:rsidR="004414D5" w:rsidRDefault="004414D5"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4414D5">
        <w:rPr>
          <w:rFonts w:cstheme="minorHAnsi"/>
          <w:bCs/>
        </w:rPr>
        <w:t>A Phylogenomic Analysis of Baetidae (Ephemeroptera)</w:t>
      </w:r>
    </w:p>
    <w:p w14:paraId="41D1D9BE" w14:textId="000788B9" w:rsidR="008951A4" w:rsidRDefault="008951A4" w:rsidP="00B640DE">
      <w:pPr>
        <w:pStyle w:val="ListParagraph"/>
        <w:numPr>
          <w:ilvl w:val="0"/>
          <w:numId w:val="24"/>
        </w:numPr>
        <w:spacing w:after="80" w:line="240" w:lineRule="auto"/>
        <w:ind w:left="180" w:hanging="180"/>
        <w:rPr>
          <w:rFonts w:cstheme="minorHAnsi"/>
          <w:bCs/>
        </w:rPr>
      </w:pPr>
      <w:r>
        <w:rPr>
          <w:rFonts w:cstheme="minorHAnsi"/>
          <w:bCs/>
        </w:rPr>
        <w:t>Ernie Vilela</w:t>
      </w:r>
    </w:p>
    <w:p w14:paraId="563495C3" w14:textId="76AD556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2022-2023 Senior Thesis Committee Member</w:t>
      </w:r>
    </w:p>
    <w:p w14:paraId="0207DE85" w14:textId="68E46DB0"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A Bioinformatic Workflow for Transcriptome Analysis of Opsin genes in Ephemeroptera (Mayflies)</w:t>
      </w:r>
    </w:p>
    <w:p w14:paraId="2E441BEF" w14:textId="77777777" w:rsidR="00B640DE" w:rsidRDefault="008951A4" w:rsidP="00B640DE">
      <w:pPr>
        <w:pStyle w:val="ListParagraph"/>
        <w:numPr>
          <w:ilvl w:val="0"/>
          <w:numId w:val="24"/>
        </w:numPr>
        <w:spacing w:after="80" w:line="240" w:lineRule="auto"/>
        <w:ind w:left="180" w:hanging="180"/>
        <w:rPr>
          <w:rFonts w:cstheme="minorHAnsi"/>
          <w:bCs/>
        </w:rPr>
      </w:pPr>
      <w:r>
        <w:rPr>
          <w:rFonts w:cstheme="minorHAnsi"/>
          <w:bCs/>
        </w:rPr>
        <w:t>Jeremy Jensen</w:t>
      </w:r>
    </w:p>
    <w:p w14:paraId="5F4C2508" w14:textId="0F2794C2"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2021-2022 Senior Thesis Committee Member</w:t>
      </w:r>
    </w:p>
    <w:p w14:paraId="10219FB3" w14:textId="07ABEA37" w:rsidR="00B640DE" w:rsidRDefault="00B640DE" w:rsidP="00B640DE">
      <w:pPr>
        <w:pStyle w:val="ListParagraph"/>
        <w:numPr>
          <w:ilvl w:val="1"/>
          <w:numId w:val="24"/>
        </w:numPr>
        <w:spacing w:after="80" w:line="240" w:lineRule="auto"/>
        <w:ind w:left="360" w:hanging="180"/>
        <w:rPr>
          <w:rFonts w:cstheme="minorHAnsi"/>
          <w:bCs/>
        </w:rPr>
      </w:pPr>
      <w:r>
        <w:rPr>
          <w:rFonts w:cstheme="minorHAnsi"/>
          <w:bCs/>
        </w:rPr>
        <w:t xml:space="preserve">Title: </w:t>
      </w:r>
      <w:r w:rsidRPr="00B640DE">
        <w:rPr>
          <w:rFonts w:cstheme="minorHAnsi"/>
          <w:bCs/>
        </w:rPr>
        <w:t>The Insects of Capitol Reef; The Creation of a Field Guide</w:t>
      </w:r>
    </w:p>
    <w:p w14:paraId="3E683D19" w14:textId="77777777" w:rsidR="00B640DE" w:rsidRDefault="00B640DE" w:rsidP="00B640DE">
      <w:pPr>
        <w:spacing w:after="80" w:line="240" w:lineRule="auto"/>
        <w:rPr>
          <w:rFonts w:cstheme="minorHAnsi"/>
          <w:bCs/>
        </w:rPr>
      </w:pPr>
    </w:p>
    <w:p w14:paraId="010D5535" w14:textId="1769D84B" w:rsidR="00B640DE" w:rsidRPr="00B640DE" w:rsidRDefault="00B640DE" w:rsidP="00B640DE">
      <w:pPr>
        <w:spacing w:after="80" w:line="240" w:lineRule="auto"/>
        <w:rPr>
          <w:rFonts w:cstheme="minorHAnsi"/>
          <w:bCs/>
        </w:rPr>
        <w:sectPr w:rsidR="00B640DE" w:rsidRPr="00B640DE" w:rsidSect="008951A4">
          <w:type w:val="continuous"/>
          <w:pgSz w:w="12240" w:h="15840"/>
          <w:pgMar w:top="720" w:right="720" w:bottom="720" w:left="720" w:header="720" w:footer="720" w:gutter="0"/>
          <w:cols w:num="2" w:space="720"/>
          <w:docGrid w:linePitch="360"/>
        </w:sectPr>
      </w:pP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lastRenderedPageBreak/>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0AC349AB"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Genome (</w:t>
      </w:r>
      <w:r w:rsidR="00D4092A">
        <w:rPr>
          <w:rFonts w:cstheme="minorHAnsi"/>
          <w:bCs/>
        </w:rPr>
        <w:t>3</w:t>
      </w:r>
      <w:r>
        <w:rPr>
          <w:rFonts w:cstheme="minorHAnsi"/>
          <w:bCs/>
        </w:rPr>
        <w:t>)</w:t>
      </w:r>
    </w:p>
    <w:p w14:paraId="5DBAEC2B" w14:textId="0E508BD3" w:rsidR="00A3673C" w:rsidRPr="004C686B" w:rsidRDefault="00A3673C" w:rsidP="00AB3885">
      <w:pPr>
        <w:numPr>
          <w:ilvl w:val="0"/>
          <w:numId w:val="18"/>
        </w:numPr>
        <w:spacing w:after="80" w:line="240" w:lineRule="auto"/>
        <w:ind w:left="180" w:hanging="180"/>
        <w:contextualSpacing/>
        <w:rPr>
          <w:rFonts w:cstheme="minorHAnsi"/>
          <w:bCs/>
        </w:rPr>
      </w:pPr>
      <w:r>
        <w:rPr>
          <w:rFonts w:cstheme="minorHAnsi"/>
          <w:bCs/>
        </w:rPr>
        <w:t>Insectes Sociaux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051793CB" w:rsidR="00AA6DF8" w:rsidRPr="004C686B" w:rsidRDefault="00F91411" w:rsidP="00AB3885">
      <w:pPr>
        <w:pBdr>
          <w:bottom w:val="single" w:sz="6" w:space="1" w:color="auto"/>
        </w:pBdr>
        <w:spacing w:after="80" w:line="240" w:lineRule="auto"/>
        <w:contextualSpacing/>
        <w:rPr>
          <w:rFonts w:cstheme="minorHAnsi"/>
          <w:b/>
          <w:smallCaps/>
          <w:sz w:val="28"/>
        </w:rPr>
      </w:pPr>
      <w:r>
        <w:rPr>
          <w:rFonts w:cstheme="minorHAnsi"/>
          <w:b/>
          <w:smallCaps/>
          <w:sz w:val="28"/>
        </w:rPr>
        <w:t>General</w:t>
      </w:r>
      <w:r w:rsidR="00AA6DF8" w:rsidRPr="004C686B">
        <w:rPr>
          <w:rFonts w:cstheme="minorHAnsi"/>
          <w:b/>
          <w:smallCaps/>
          <w:sz w:val="28"/>
        </w:rPr>
        <w:t xml:space="preserve"> Service:</w:t>
      </w:r>
    </w:p>
    <w:p w14:paraId="02D0DD86" w14:textId="3E0D21D5" w:rsidR="004336A4" w:rsidRPr="006F4E38" w:rsidRDefault="00F91411" w:rsidP="004336A4">
      <w:pPr>
        <w:spacing w:after="80" w:line="240" w:lineRule="auto"/>
        <w:contextualSpacing/>
        <w:rPr>
          <w:rFonts w:cs="Calibri (Body)"/>
          <w:b/>
          <w:i/>
          <w:iCs/>
          <w:smallCaps/>
        </w:rPr>
      </w:pPr>
      <w:r w:rsidRPr="006F4E38">
        <w:rPr>
          <w:rFonts w:cs="Calibri (Body)"/>
          <w:b/>
          <w:i/>
          <w:iCs/>
          <w:smallCaps/>
        </w:rPr>
        <w:t>Professional Level</w:t>
      </w:r>
    </w:p>
    <w:p w14:paraId="2F2BC56A" w14:textId="64F8C543"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NSF Reviewer</w:t>
      </w:r>
    </w:p>
    <w:p w14:paraId="13477572"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Southeast Texas Evolutionary Genetics and Genomics 2019—Planning Committee</w:t>
      </w:r>
    </w:p>
    <w:p w14:paraId="07496835" w14:textId="77777777" w:rsidR="00F91411" w:rsidRPr="004C686B"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089C5402" w14:textId="598CF7D6" w:rsidR="004336A4" w:rsidRPr="00F91411" w:rsidRDefault="00F91411" w:rsidP="00F91411">
      <w:pPr>
        <w:numPr>
          <w:ilvl w:val="0"/>
          <w:numId w:val="19"/>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39CC6C6E" w14:textId="1E54CF26" w:rsidR="004336A4" w:rsidRPr="006F4E38" w:rsidRDefault="004336A4" w:rsidP="004336A4">
      <w:pPr>
        <w:spacing w:after="80" w:line="240" w:lineRule="auto"/>
        <w:contextualSpacing/>
        <w:rPr>
          <w:rFonts w:cs="Calibri (Body)"/>
          <w:b/>
          <w:i/>
          <w:iCs/>
          <w:smallCaps/>
        </w:rPr>
      </w:pPr>
      <w:r w:rsidRPr="006F4E38">
        <w:rPr>
          <w:rFonts w:cs="Calibri (Body)"/>
          <w:b/>
          <w:i/>
          <w:iCs/>
          <w:smallCaps/>
        </w:rPr>
        <w:t>University</w:t>
      </w:r>
      <w:r w:rsidR="00F91411" w:rsidRPr="006F4E38">
        <w:rPr>
          <w:rFonts w:cs="Calibri (Body)"/>
          <w:b/>
          <w:i/>
          <w:iCs/>
          <w:smallCaps/>
        </w:rPr>
        <w:t xml:space="preserve"> L</w:t>
      </w:r>
      <w:r w:rsidRPr="006F4E38">
        <w:rPr>
          <w:rFonts w:cs="Calibri (Body)"/>
          <w:b/>
          <w:i/>
          <w:iCs/>
          <w:smallCaps/>
        </w:rPr>
        <w:t>evel</w:t>
      </w:r>
    </w:p>
    <w:p w14:paraId="68F522A7" w14:textId="5CAED273" w:rsidR="00CF1F39" w:rsidRDefault="00CF1F39"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Faculty Panelist for New Faculty Orientation, Utah Valley University</w:t>
      </w:r>
    </w:p>
    <w:p w14:paraId="3A936936" w14:textId="4D269D7F"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Faculty Panelist for New Faculty Orientation, Utah Valley University</w:t>
      </w:r>
    </w:p>
    <w:p w14:paraId="232EF3E7" w14:textId="77777777" w:rsidR="004336A4" w:rsidRPr="004C686B" w:rsidRDefault="004336A4" w:rsidP="004336A4">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Pr>
          <w:rFonts w:cstheme="minorHAnsi"/>
          <w:bCs/>
        </w:rPr>
        <w:tab/>
      </w:r>
      <w:r w:rsidRPr="004C686B">
        <w:rPr>
          <w:rFonts w:cstheme="minorHAnsi"/>
          <w:bCs/>
        </w:rPr>
        <w:t>Open Source Open Science Workshop 2020—instructor and assistant 274 students</w:t>
      </w:r>
    </w:p>
    <w:p w14:paraId="1346EE41" w14:textId="3D0E7DAE" w:rsidR="004336A4" w:rsidRPr="00F91411" w:rsidRDefault="004336A4" w:rsidP="00F91411">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Pr>
          <w:rFonts w:cstheme="minorHAnsi"/>
          <w:bCs/>
        </w:rPr>
        <w:tab/>
      </w:r>
      <w:r w:rsidRPr="004C686B">
        <w:rPr>
          <w:rFonts w:cstheme="minorHAnsi"/>
          <w:bCs/>
        </w:rPr>
        <w:t>Open Source Open Science Workshop 2019—instructor and assistant 292 students</w:t>
      </w:r>
    </w:p>
    <w:p w14:paraId="2765D389" w14:textId="0A533227" w:rsidR="004336A4" w:rsidRPr="006F4E38" w:rsidRDefault="004336A4" w:rsidP="004336A4">
      <w:pPr>
        <w:spacing w:after="80" w:line="240" w:lineRule="auto"/>
        <w:contextualSpacing/>
        <w:rPr>
          <w:rFonts w:cs="Calibri (Body)"/>
          <w:b/>
          <w:i/>
          <w:iCs/>
          <w:smallCaps/>
        </w:rPr>
      </w:pPr>
      <w:r w:rsidRPr="006F4E38">
        <w:rPr>
          <w:rFonts w:cs="Calibri (Body)"/>
          <w:b/>
          <w:i/>
          <w:iCs/>
          <w:smallCaps/>
        </w:rPr>
        <w:t>College</w:t>
      </w:r>
      <w:r w:rsidR="00F91411" w:rsidRPr="006F4E38">
        <w:rPr>
          <w:rFonts w:cs="Calibri (Body)"/>
          <w:b/>
          <w:i/>
          <w:iCs/>
          <w:smallCaps/>
        </w:rPr>
        <w:t xml:space="preserve"> </w:t>
      </w:r>
      <w:r w:rsidRPr="006F4E38">
        <w:rPr>
          <w:rFonts w:cs="Calibri (Body)"/>
          <w:b/>
          <w:i/>
          <w:iCs/>
          <w:smallCaps/>
        </w:rPr>
        <w:t>Level</w:t>
      </w:r>
    </w:p>
    <w:p w14:paraId="4F764494"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Darwin Day Committee, Utah Valley University</w:t>
      </w:r>
    </w:p>
    <w:p w14:paraId="1CBCFB0A" w14:textId="77777777" w:rsidR="004336A4" w:rsidRDefault="004336A4" w:rsidP="004336A4">
      <w:pPr>
        <w:numPr>
          <w:ilvl w:val="0"/>
          <w:numId w:val="19"/>
        </w:numPr>
        <w:spacing w:after="80" w:line="240" w:lineRule="auto"/>
        <w:ind w:left="180" w:hanging="180"/>
        <w:contextualSpacing/>
        <w:rPr>
          <w:rFonts w:cstheme="minorHAnsi"/>
          <w:bCs/>
        </w:rPr>
      </w:pPr>
      <w:r>
        <w:rPr>
          <w:rFonts w:cstheme="minorHAnsi"/>
          <w:bCs/>
        </w:rPr>
        <w:t>2022</w:t>
      </w:r>
      <w:r>
        <w:rPr>
          <w:rFonts w:cstheme="minorHAnsi"/>
          <w:bCs/>
        </w:rPr>
        <w:tab/>
      </w:r>
      <w:r>
        <w:rPr>
          <w:rFonts w:cstheme="minorHAnsi"/>
          <w:bCs/>
        </w:rPr>
        <w:tab/>
        <w:t>Darwin Day Committee, Utah Valley University</w:t>
      </w:r>
    </w:p>
    <w:p w14:paraId="68611D67" w14:textId="5617919E" w:rsidR="004336A4" w:rsidRPr="00F91411" w:rsidRDefault="004336A4" w:rsidP="004336A4">
      <w:pPr>
        <w:numPr>
          <w:ilvl w:val="0"/>
          <w:numId w:val="19"/>
        </w:numPr>
        <w:spacing w:after="80" w:line="240" w:lineRule="auto"/>
        <w:ind w:left="180" w:hanging="180"/>
        <w:contextualSpacing/>
        <w:rPr>
          <w:rFonts w:cstheme="minorHAnsi"/>
          <w:bCs/>
        </w:rPr>
      </w:pPr>
      <w:r>
        <w:rPr>
          <w:rFonts w:cstheme="minorHAnsi"/>
          <w:bCs/>
        </w:rPr>
        <w:t>2021</w:t>
      </w:r>
      <w:r>
        <w:rPr>
          <w:rFonts w:cstheme="minorHAnsi"/>
          <w:bCs/>
        </w:rPr>
        <w:tab/>
      </w:r>
      <w:r>
        <w:rPr>
          <w:rFonts w:cstheme="minorHAnsi"/>
          <w:bCs/>
        </w:rPr>
        <w:tab/>
        <w:t>Dean’s Day—Volunteered at Biology Table</w:t>
      </w:r>
      <w:r w:rsidR="00F91411">
        <w:rPr>
          <w:rFonts w:cstheme="minorHAnsi"/>
          <w:bCs/>
        </w:rPr>
        <w:t>, Utah Valley University</w:t>
      </w:r>
    </w:p>
    <w:p w14:paraId="7058C905" w14:textId="255E3572" w:rsidR="004336A4" w:rsidRPr="00FA3E73" w:rsidRDefault="004336A4" w:rsidP="004336A4">
      <w:pPr>
        <w:spacing w:after="80" w:line="240" w:lineRule="auto"/>
        <w:contextualSpacing/>
        <w:rPr>
          <w:rFonts w:cs="Calibri (Body)"/>
          <w:b/>
          <w:i/>
          <w:iCs/>
          <w:smallCaps/>
        </w:rPr>
      </w:pPr>
      <w:r w:rsidRPr="00FA3E73">
        <w:rPr>
          <w:rFonts w:cs="Calibri (Body)"/>
          <w:b/>
          <w:i/>
          <w:iCs/>
          <w:smallCaps/>
        </w:rPr>
        <w:t>Department</w:t>
      </w:r>
      <w:r w:rsidR="00F91411" w:rsidRPr="00FA3E73">
        <w:rPr>
          <w:rFonts w:cs="Calibri (Body)"/>
          <w:b/>
          <w:i/>
          <w:iCs/>
          <w:smallCaps/>
        </w:rPr>
        <w:t xml:space="preserve"> L</w:t>
      </w:r>
      <w:r w:rsidRPr="00FA3E73">
        <w:rPr>
          <w:rFonts w:cs="Calibri (Body)"/>
          <w:b/>
          <w:i/>
          <w:iCs/>
          <w:smallCaps/>
        </w:rPr>
        <w:t>evel</w:t>
      </w:r>
    </w:p>
    <w:p w14:paraId="1C1B1F98" w14:textId="5476B581" w:rsidR="00D4092A" w:rsidRDefault="00D4092A" w:rsidP="00AB3885">
      <w:pPr>
        <w:numPr>
          <w:ilvl w:val="0"/>
          <w:numId w:val="19"/>
        </w:numPr>
        <w:spacing w:after="80" w:line="240" w:lineRule="auto"/>
        <w:ind w:left="180" w:hanging="180"/>
        <w:contextualSpacing/>
        <w:rPr>
          <w:rFonts w:cstheme="minorHAnsi"/>
          <w:bCs/>
        </w:rPr>
      </w:pPr>
      <w:r>
        <w:rPr>
          <w:rFonts w:cstheme="minorHAnsi"/>
          <w:bCs/>
        </w:rPr>
        <w:t>2023</w:t>
      </w:r>
      <w:r>
        <w:rPr>
          <w:rFonts w:cstheme="minorHAnsi"/>
          <w:bCs/>
        </w:rPr>
        <w:tab/>
      </w:r>
      <w:r>
        <w:rPr>
          <w:rFonts w:cstheme="minorHAnsi"/>
          <w:bCs/>
        </w:rPr>
        <w:tab/>
        <w:t>Affinity Groups Mentor—Atheist and Agnostics</w:t>
      </w:r>
      <w:r w:rsidR="00CF1F39">
        <w:rPr>
          <w:rFonts w:cstheme="minorHAnsi"/>
          <w:bCs/>
        </w:rPr>
        <w:t>, Department of Biology, Utah Valley University</w:t>
      </w:r>
    </w:p>
    <w:p w14:paraId="2AD217BE" w14:textId="3363BEC7"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2023</w:t>
      </w:r>
      <w:r w:rsidRPr="00F91411">
        <w:rPr>
          <w:rFonts w:cstheme="minorHAnsi"/>
          <w:bCs/>
        </w:rPr>
        <w:tab/>
      </w:r>
      <w:r w:rsidRPr="00F91411">
        <w:rPr>
          <w:rFonts w:cstheme="minorHAnsi"/>
          <w:bCs/>
        </w:rPr>
        <w:tab/>
        <w:t>Search committee for permanent lecturer position</w:t>
      </w:r>
      <w:r w:rsidR="00CF1F39" w:rsidRPr="00F91411">
        <w:rPr>
          <w:rFonts w:cstheme="minorHAnsi"/>
          <w:bCs/>
        </w:rPr>
        <w:t>, Department of Biology, Utah Valley</w:t>
      </w:r>
      <w:r w:rsidR="00F91411">
        <w:rPr>
          <w:rFonts w:cstheme="minorHAnsi"/>
          <w:bCs/>
        </w:rPr>
        <w:t xml:space="preserve"> </w:t>
      </w:r>
      <w:r w:rsidR="00CF1F39" w:rsidRPr="00F91411">
        <w:rPr>
          <w:rFonts w:cstheme="minorHAnsi"/>
          <w:bCs/>
        </w:rPr>
        <w:t>University</w:t>
      </w:r>
    </w:p>
    <w:p w14:paraId="74464BAB"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w:t>
      </w:r>
    </w:p>
    <w:p w14:paraId="3E928E70" w14:textId="748D8578" w:rsidR="002805BC" w:rsidRDefault="008E792B" w:rsidP="00F91411">
      <w:pPr>
        <w:numPr>
          <w:ilvl w:val="1"/>
          <w:numId w:val="19"/>
        </w:numPr>
        <w:spacing w:after="80" w:line="240" w:lineRule="auto"/>
        <w:ind w:left="1710" w:hanging="180"/>
        <w:contextualSpacing/>
        <w:rPr>
          <w:rFonts w:cstheme="minorHAnsi"/>
          <w:bCs/>
        </w:rPr>
      </w:pPr>
      <w:r w:rsidRPr="00F91411">
        <w:rPr>
          <w:rFonts w:cstheme="minorHAnsi"/>
          <w:bCs/>
        </w:rPr>
        <w:t>(Chair 2022-</w:t>
      </w:r>
      <w:r w:rsidR="00D4092A" w:rsidRPr="00F91411">
        <w:rPr>
          <w:rFonts w:cstheme="minorHAnsi"/>
          <w:bCs/>
        </w:rPr>
        <w:t>ongoing</w:t>
      </w:r>
      <w:r w:rsidRPr="00F91411">
        <w:rPr>
          <w:rFonts w:cstheme="minorHAnsi"/>
          <w:bCs/>
        </w:rPr>
        <w:t>)</w:t>
      </w:r>
    </w:p>
    <w:p w14:paraId="3DE36B0B" w14:textId="3A8C872E" w:rsidR="00D4092A" w:rsidRDefault="002805BC" w:rsidP="00D4092A">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5A4F4234" w14:textId="64E783C2" w:rsidR="00F91411" w:rsidRDefault="00F91411" w:rsidP="00F91411">
      <w:pPr>
        <w:numPr>
          <w:ilvl w:val="1"/>
          <w:numId w:val="19"/>
        </w:numPr>
        <w:spacing w:after="80" w:line="240" w:lineRule="auto"/>
        <w:ind w:left="1710" w:hanging="180"/>
        <w:contextualSpacing/>
        <w:rPr>
          <w:rFonts w:cstheme="minorHAnsi"/>
          <w:bCs/>
        </w:rPr>
      </w:pPr>
      <w:r>
        <w:rPr>
          <w:rFonts w:cstheme="minorHAnsi"/>
          <w:bCs/>
        </w:rPr>
        <w:t>(2022- current) Inclusion Committee Networking Subcommittee</w:t>
      </w:r>
    </w:p>
    <w:p w14:paraId="76035E90" w14:textId="26E3A23A" w:rsidR="00F91411" w:rsidRPr="00D4092A" w:rsidRDefault="00F91411" w:rsidP="00F91411">
      <w:pPr>
        <w:numPr>
          <w:ilvl w:val="1"/>
          <w:numId w:val="19"/>
        </w:numPr>
        <w:spacing w:after="80" w:line="240" w:lineRule="auto"/>
        <w:ind w:left="1710" w:hanging="180"/>
        <w:contextualSpacing/>
        <w:rPr>
          <w:rFonts w:cstheme="minorHAnsi"/>
          <w:bCs/>
        </w:rPr>
      </w:pPr>
      <w:r>
        <w:rPr>
          <w:rFonts w:cstheme="minorHAnsi"/>
          <w:bCs/>
        </w:rPr>
        <w:t>(2022-current) Mentor for Department Affinity Groups—Agnostic/Atheist in Science</w:t>
      </w:r>
    </w:p>
    <w:p w14:paraId="14511FC1" w14:textId="77777777" w:rsidR="00F91411"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r w:rsidR="00D4092A">
        <w:rPr>
          <w:rFonts w:cstheme="minorHAnsi"/>
          <w:bCs/>
        </w:rPr>
        <w:t xml:space="preserve"> </w:t>
      </w:r>
    </w:p>
    <w:p w14:paraId="000487B0" w14:textId="05D34029" w:rsidR="002805BC" w:rsidRDefault="00D4092A" w:rsidP="00F91411">
      <w:pPr>
        <w:numPr>
          <w:ilvl w:val="1"/>
          <w:numId w:val="19"/>
        </w:numPr>
        <w:spacing w:after="80" w:line="240" w:lineRule="auto"/>
        <w:ind w:left="1710" w:hanging="180"/>
        <w:contextualSpacing/>
        <w:rPr>
          <w:rFonts w:cstheme="minorHAnsi"/>
          <w:bCs/>
        </w:rPr>
      </w:pPr>
      <w:r>
        <w:rPr>
          <w:rFonts w:cstheme="minorHAnsi"/>
          <w:bCs/>
        </w:rPr>
        <w:t>(Coordinator 2023-ongoing)</w:t>
      </w:r>
    </w:p>
    <w:p w14:paraId="3B0FD31C" w14:textId="7494103B" w:rsidR="00D4092A" w:rsidRPr="00F91411" w:rsidRDefault="00D4092A" w:rsidP="00F91411">
      <w:pPr>
        <w:numPr>
          <w:ilvl w:val="0"/>
          <w:numId w:val="19"/>
        </w:numPr>
        <w:spacing w:after="80" w:line="240" w:lineRule="auto"/>
        <w:ind w:left="180" w:hanging="180"/>
        <w:contextualSpacing/>
        <w:rPr>
          <w:rFonts w:cstheme="minorHAnsi"/>
          <w:bCs/>
        </w:rPr>
      </w:pPr>
      <w:r w:rsidRPr="00F91411">
        <w:rPr>
          <w:rFonts w:cstheme="minorHAnsi"/>
          <w:bCs/>
        </w:rPr>
        <w:t>2021-2022</w:t>
      </w:r>
      <w:r w:rsidRPr="00F91411">
        <w:rPr>
          <w:rFonts w:cstheme="minorHAnsi"/>
          <w:bCs/>
        </w:rPr>
        <w:tab/>
        <w:t>Search committee for Anatomy tenure-track position</w:t>
      </w:r>
      <w:r w:rsidR="00CF1F39" w:rsidRPr="00F91411">
        <w:rPr>
          <w:rFonts w:cstheme="minorHAnsi"/>
          <w:bCs/>
        </w:rPr>
        <w:t>, Department of Biology, Utah Valley University</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3EF35452"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Pr="004C686B">
        <w:rPr>
          <w:rFonts w:cstheme="minorHAnsi"/>
          <w:bCs/>
        </w:rPr>
        <w:tab/>
      </w:r>
      <w:r w:rsidR="00983319">
        <w:rPr>
          <w:rFonts w:cstheme="minorHAnsi"/>
          <w:bCs/>
        </w:rPr>
        <w:tab/>
      </w:r>
      <w:r w:rsidRPr="004C686B">
        <w:rPr>
          <w:rFonts w:cstheme="minorHAnsi"/>
          <w:bCs/>
        </w:rPr>
        <w:t>AWE (Aggie Women in Entomology) Mentor Panel:  The Next Chapter</w:t>
      </w:r>
    </w:p>
    <w:p w14:paraId="160006DE" w14:textId="42A494F5"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2018 </w:t>
      </w:r>
      <w:r w:rsidR="00983319">
        <w:rPr>
          <w:rFonts w:cstheme="minorHAnsi"/>
          <w:bCs/>
        </w:rPr>
        <w:tab/>
      </w:r>
      <w:r w:rsidRPr="004C686B">
        <w:rPr>
          <w:rFonts w:cstheme="minorHAnsi"/>
          <w:bCs/>
        </w:rPr>
        <w:tab/>
        <w:t>Postdoctoral Judge for Entomology Mentoring in Research Symposium</w:t>
      </w:r>
    </w:p>
    <w:p w14:paraId="1A141E42" w14:textId="12D2F8EF"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2017 </w:t>
      </w:r>
      <w:r w:rsidR="00983319">
        <w:rPr>
          <w:rFonts w:cstheme="minorHAnsi"/>
          <w:bCs/>
        </w:rPr>
        <w:tab/>
      </w:r>
      <w:r w:rsidRPr="004C686B">
        <w:rPr>
          <w:rFonts w:cstheme="minorHAnsi"/>
          <w:bCs/>
        </w:rPr>
        <w:tab/>
        <w:t>AWE (Aggie Women in Entomology) Mentor Panel:  The Next Chapter</w:t>
      </w:r>
    </w:p>
    <w:p w14:paraId="10D998E1" w14:textId="04B99776"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2017</w:t>
      </w:r>
      <w:r w:rsidR="00983319">
        <w:rPr>
          <w:rFonts w:cstheme="minorHAnsi"/>
          <w:bCs/>
        </w:rPr>
        <w:tab/>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4A7B6D6E" w14:textId="5EC1AE42" w:rsidR="004E0BAD" w:rsidRPr="004C686B" w:rsidRDefault="004E0BAD" w:rsidP="004E0BAD">
      <w:pPr>
        <w:pBdr>
          <w:bottom w:val="single" w:sz="6" w:space="1" w:color="auto"/>
        </w:pBdr>
        <w:spacing w:after="80" w:line="240" w:lineRule="auto"/>
        <w:contextualSpacing/>
        <w:rPr>
          <w:rFonts w:cstheme="minorHAnsi"/>
          <w:b/>
          <w:smallCaps/>
          <w:sz w:val="28"/>
        </w:rPr>
      </w:pPr>
      <w:r>
        <w:rPr>
          <w:rFonts w:cstheme="minorHAnsi"/>
          <w:b/>
          <w:smallCaps/>
          <w:sz w:val="28"/>
        </w:rPr>
        <w:t>Certifications</w:t>
      </w:r>
      <w:r w:rsidR="00D4092A">
        <w:rPr>
          <w:rFonts w:cstheme="minorHAnsi"/>
          <w:b/>
          <w:smallCaps/>
          <w:sz w:val="28"/>
        </w:rPr>
        <w:t xml:space="preserve">, </w:t>
      </w:r>
      <w:r>
        <w:rPr>
          <w:rFonts w:cstheme="minorHAnsi"/>
          <w:b/>
          <w:smallCaps/>
          <w:sz w:val="28"/>
        </w:rPr>
        <w:t>Trainings</w:t>
      </w:r>
      <w:r w:rsidR="00D4092A">
        <w:rPr>
          <w:rFonts w:cstheme="minorHAnsi"/>
          <w:b/>
          <w:smallCaps/>
          <w:sz w:val="28"/>
        </w:rPr>
        <w:t>, and Professional development</w:t>
      </w:r>
      <w:r w:rsidRPr="004C686B">
        <w:rPr>
          <w:rFonts w:cstheme="minorHAnsi"/>
          <w:b/>
          <w:smallCaps/>
          <w:sz w:val="28"/>
        </w:rPr>
        <w:t>:</w:t>
      </w:r>
    </w:p>
    <w:p w14:paraId="5ACB182D" w14:textId="5B1731A7" w:rsidR="00B75BA6" w:rsidRPr="004A73D6" w:rsidRDefault="004E0BAD" w:rsidP="004A73D6">
      <w:pPr>
        <w:pStyle w:val="ListParagraph"/>
        <w:numPr>
          <w:ilvl w:val="1"/>
          <w:numId w:val="11"/>
        </w:numPr>
        <w:spacing w:after="0" w:line="240" w:lineRule="auto"/>
        <w:ind w:left="180" w:hanging="180"/>
        <w:rPr>
          <w:rFonts w:cstheme="minorHAnsi"/>
          <w:bCs/>
        </w:rPr>
      </w:pPr>
      <w:r w:rsidRPr="004A73D6">
        <w:rPr>
          <w:rFonts w:cstheme="minorHAnsi"/>
          <w:b/>
          <w:bCs/>
          <w:i/>
          <w:smallCaps/>
        </w:rPr>
        <w:lastRenderedPageBreak/>
        <w:t>Online Teaching Academy</w:t>
      </w:r>
      <w:r w:rsidR="00B75BA6" w:rsidRPr="004A73D6">
        <w:rPr>
          <w:rFonts w:cstheme="minorHAnsi"/>
          <w:b/>
          <w:bCs/>
          <w:i/>
          <w:smallCaps/>
        </w:rPr>
        <w:t xml:space="preserve"> </w:t>
      </w:r>
      <w:r w:rsidR="00DB07C8">
        <w:rPr>
          <w:rFonts w:cstheme="minorHAnsi"/>
          <w:b/>
          <w:bCs/>
          <w:i/>
          <w:smallCaps/>
        </w:rPr>
        <w:t>(25 hour Certification)</w:t>
      </w:r>
    </w:p>
    <w:p w14:paraId="275D388F" w14:textId="3E4F9C44" w:rsidR="004A2038" w:rsidRDefault="004A73D6" w:rsidP="004A2038">
      <w:pPr>
        <w:spacing w:after="0" w:line="240" w:lineRule="auto"/>
        <w:ind w:left="180"/>
        <w:contextualSpacing/>
        <w:rPr>
          <w:rFonts w:cstheme="minorHAnsi"/>
          <w:bCs/>
        </w:rPr>
      </w:pPr>
      <w:r w:rsidRPr="004A73D6">
        <w:rPr>
          <w:rFonts w:cstheme="minorHAnsi"/>
          <w:bCs/>
        </w:rPr>
        <w:t>Develop instructor</w:t>
      </w:r>
      <w:r>
        <w:rPr>
          <w:rFonts w:cstheme="minorHAnsi"/>
          <w:bCs/>
        </w:rPr>
        <w:t xml:space="preserve"> </w:t>
      </w:r>
      <w:r w:rsidRPr="004A73D6">
        <w:rPr>
          <w:rFonts w:cstheme="minorHAnsi"/>
          <w:bCs/>
        </w:rPr>
        <w:t>presence, peer-to-peer</w:t>
      </w:r>
      <w:r>
        <w:rPr>
          <w:rFonts w:cstheme="minorHAnsi"/>
          <w:bCs/>
        </w:rPr>
        <w:t xml:space="preserve"> </w:t>
      </w:r>
      <w:r w:rsidRPr="004A73D6">
        <w:rPr>
          <w:rFonts w:cstheme="minorHAnsi"/>
          <w:bCs/>
        </w:rPr>
        <w:t>interaction, meaningful</w:t>
      </w:r>
      <w:r>
        <w:rPr>
          <w:rFonts w:cstheme="minorHAnsi"/>
          <w:bCs/>
        </w:rPr>
        <w:t xml:space="preserve"> </w:t>
      </w:r>
      <w:r w:rsidRPr="004A73D6">
        <w:rPr>
          <w:rFonts w:cstheme="minorHAnsi"/>
          <w:bCs/>
        </w:rPr>
        <w:t>learning activities, and</w:t>
      </w:r>
      <w:r>
        <w:rPr>
          <w:rFonts w:cstheme="minorHAnsi"/>
          <w:bCs/>
        </w:rPr>
        <w:t xml:space="preserve"> </w:t>
      </w:r>
      <w:r w:rsidRPr="004A73D6">
        <w:rPr>
          <w:rFonts w:cstheme="minorHAnsi"/>
          <w:bCs/>
        </w:rPr>
        <w:t>secure assessments.</w:t>
      </w:r>
      <w:r>
        <w:rPr>
          <w:rFonts w:cstheme="minorHAnsi"/>
          <w:bCs/>
        </w:rPr>
        <w:t xml:space="preserve"> </w:t>
      </w:r>
      <w:r w:rsidRPr="004A73D6">
        <w:rPr>
          <w:rFonts w:cstheme="minorHAnsi"/>
          <w:bCs/>
        </w:rPr>
        <w:t>This is the official</w:t>
      </w:r>
      <w:r>
        <w:rPr>
          <w:rFonts w:cstheme="minorHAnsi"/>
          <w:bCs/>
        </w:rPr>
        <w:t xml:space="preserve"> </w:t>
      </w:r>
      <w:r w:rsidRPr="004A73D6">
        <w:rPr>
          <w:rFonts w:cstheme="minorHAnsi"/>
          <w:bCs/>
        </w:rPr>
        <w:t>preparation program for</w:t>
      </w:r>
      <w:r>
        <w:rPr>
          <w:rFonts w:cstheme="minorHAnsi"/>
          <w:bCs/>
        </w:rPr>
        <w:t xml:space="preserve"> </w:t>
      </w:r>
      <w:r w:rsidRPr="004A73D6">
        <w:rPr>
          <w:rFonts w:cstheme="minorHAnsi"/>
          <w:bCs/>
        </w:rPr>
        <w:t>online instructors at UVU</w:t>
      </w:r>
      <w:r>
        <w:rPr>
          <w:rFonts w:cstheme="minorHAnsi"/>
          <w:bCs/>
        </w:rPr>
        <w:t>.</w:t>
      </w:r>
    </w:p>
    <w:p w14:paraId="466DB95B" w14:textId="7A6CBC89" w:rsidR="004A73D6" w:rsidRPr="004A73D6" w:rsidRDefault="004A73D6" w:rsidP="004A2038">
      <w:pPr>
        <w:pStyle w:val="ListParagraph"/>
        <w:numPr>
          <w:ilvl w:val="2"/>
          <w:numId w:val="11"/>
        </w:numPr>
        <w:spacing w:after="0" w:line="240" w:lineRule="auto"/>
        <w:ind w:left="360" w:hanging="180"/>
        <w:rPr>
          <w:rFonts w:cstheme="minorHAnsi"/>
          <w:bCs/>
        </w:rPr>
      </w:pPr>
      <w:r w:rsidRPr="004A73D6">
        <w:rPr>
          <w:rFonts w:cstheme="minorHAnsi"/>
          <w:bCs/>
        </w:rPr>
        <w:t>Fall 2022. Office of Teaching and Learning, Utah Valley University</w:t>
      </w:r>
    </w:p>
    <w:p w14:paraId="3265465A" w14:textId="4F4AC779" w:rsidR="00B75BA6" w:rsidRPr="00DB07C8" w:rsidRDefault="004E0BAD" w:rsidP="004A73D6">
      <w:pPr>
        <w:numPr>
          <w:ilvl w:val="1"/>
          <w:numId w:val="20"/>
        </w:numPr>
        <w:spacing w:after="0" w:line="240" w:lineRule="auto"/>
        <w:ind w:left="180" w:hanging="180"/>
        <w:contextualSpacing/>
        <w:rPr>
          <w:rFonts w:cstheme="minorHAnsi"/>
          <w:bCs/>
        </w:rPr>
      </w:pPr>
      <w:r w:rsidRPr="00B75BA6">
        <w:rPr>
          <w:rFonts w:cstheme="minorHAnsi"/>
          <w:b/>
          <w:bCs/>
          <w:i/>
          <w:smallCaps/>
        </w:rPr>
        <w:t xml:space="preserve">Anti-Racist Pedagogy </w:t>
      </w:r>
      <w:r w:rsidR="00DB07C8">
        <w:rPr>
          <w:rFonts w:cstheme="minorHAnsi"/>
          <w:b/>
          <w:bCs/>
          <w:i/>
          <w:smallCaps/>
        </w:rPr>
        <w:t>(25 hour Certification)</w:t>
      </w:r>
    </w:p>
    <w:p w14:paraId="5E78DF7C" w14:textId="52E64A8E" w:rsidR="00DB07C8" w:rsidRPr="004A73D6" w:rsidRDefault="004A2038" w:rsidP="00DB07C8">
      <w:pPr>
        <w:spacing w:after="0" w:line="240" w:lineRule="auto"/>
        <w:ind w:left="180"/>
        <w:contextualSpacing/>
        <w:rPr>
          <w:rFonts w:cstheme="minorHAnsi"/>
          <w:bCs/>
        </w:rPr>
      </w:pPr>
      <w:r>
        <w:rPr>
          <w:rFonts w:cstheme="minorHAnsi"/>
          <w:bCs/>
        </w:rPr>
        <w:t>R</w:t>
      </w:r>
      <w:r w:rsidR="00DB07C8" w:rsidRPr="00DB07C8">
        <w:rPr>
          <w:rFonts w:cstheme="minorHAnsi"/>
          <w:bCs/>
        </w:rPr>
        <w:t>eview the history of racism, explore ways the instructor can support anti-racism in the classroom.</w:t>
      </w:r>
    </w:p>
    <w:p w14:paraId="4E3E921A" w14:textId="2EF35B75" w:rsidR="004A73D6" w:rsidRPr="004A73D6" w:rsidRDefault="004A73D6" w:rsidP="004A73D6">
      <w:pPr>
        <w:numPr>
          <w:ilvl w:val="2"/>
          <w:numId w:val="20"/>
        </w:numPr>
        <w:spacing w:after="0" w:line="240" w:lineRule="auto"/>
        <w:ind w:left="360" w:hanging="180"/>
        <w:contextualSpacing/>
        <w:rPr>
          <w:rFonts w:cstheme="minorHAnsi"/>
          <w:bCs/>
        </w:rPr>
      </w:pPr>
      <w:r>
        <w:rPr>
          <w:rFonts w:cstheme="minorHAnsi"/>
          <w:bCs/>
        </w:rPr>
        <w:t>Summer 2022. Office of Teaching and Learning, Utah Valley University</w:t>
      </w:r>
    </w:p>
    <w:p w14:paraId="3294A1FA" w14:textId="4B1D7F0B" w:rsidR="004A73D6" w:rsidRPr="004A73D6" w:rsidRDefault="004E0BAD" w:rsidP="004A73D6">
      <w:pPr>
        <w:numPr>
          <w:ilvl w:val="1"/>
          <w:numId w:val="20"/>
        </w:numPr>
        <w:spacing w:after="0" w:line="240" w:lineRule="auto"/>
        <w:ind w:left="180" w:hanging="180"/>
        <w:contextualSpacing/>
        <w:rPr>
          <w:rFonts w:cstheme="minorHAnsi"/>
          <w:bCs/>
        </w:rPr>
      </w:pPr>
      <w:r w:rsidRPr="004A73D6">
        <w:rPr>
          <w:rFonts w:cstheme="minorHAnsi"/>
          <w:b/>
          <w:bCs/>
          <w:i/>
          <w:smallCaps/>
        </w:rPr>
        <w:t>Evidenced-</w:t>
      </w:r>
      <w:r w:rsidR="00B75BA6" w:rsidRPr="004A73D6">
        <w:rPr>
          <w:rFonts w:cstheme="minorHAnsi"/>
          <w:b/>
          <w:bCs/>
          <w:i/>
          <w:smallCaps/>
        </w:rPr>
        <w:t xml:space="preserve">Based Teaching Practices for Higher Education </w:t>
      </w:r>
      <w:r w:rsidR="00DB07C8">
        <w:rPr>
          <w:rFonts w:cstheme="minorHAnsi"/>
          <w:b/>
          <w:bCs/>
          <w:i/>
          <w:smallCaps/>
        </w:rPr>
        <w:t>(25 hour Certification)</w:t>
      </w:r>
    </w:p>
    <w:p w14:paraId="07865D33" w14:textId="77777777" w:rsidR="004A73D6" w:rsidRDefault="004A73D6" w:rsidP="004A73D6">
      <w:pPr>
        <w:spacing w:after="0" w:line="240" w:lineRule="auto"/>
        <w:ind w:left="180"/>
        <w:contextualSpacing/>
      </w:pPr>
      <w:r>
        <w:t>Principles of good practice in undergraduate education including learner-centeredness, backwards design, metacognition, inclusive teaching, assessment and feedback, and active learning strategies.</w:t>
      </w:r>
    </w:p>
    <w:p w14:paraId="040DA762" w14:textId="6EF6A438" w:rsidR="004A73D6" w:rsidRPr="004A73D6" w:rsidRDefault="004A73D6" w:rsidP="004A73D6">
      <w:pPr>
        <w:pStyle w:val="ListParagraph"/>
        <w:numPr>
          <w:ilvl w:val="0"/>
          <w:numId w:val="29"/>
        </w:numPr>
        <w:spacing w:after="0" w:line="240" w:lineRule="auto"/>
        <w:ind w:left="360" w:hanging="180"/>
      </w:pPr>
      <w:r w:rsidRPr="004A73D6">
        <w:rPr>
          <w:rFonts w:cstheme="minorHAnsi"/>
          <w:bCs/>
        </w:rPr>
        <w:t>Spring 2022. Office of Teaching and Learning, Utah Valley University</w:t>
      </w:r>
    </w:p>
    <w:p w14:paraId="502F4B2E" w14:textId="4A8A7238" w:rsidR="004E0BAD" w:rsidRPr="004A73D6" w:rsidRDefault="00B75BA6" w:rsidP="004A73D6">
      <w:pPr>
        <w:numPr>
          <w:ilvl w:val="0"/>
          <w:numId w:val="20"/>
        </w:numPr>
        <w:spacing w:after="0" w:line="240" w:lineRule="auto"/>
        <w:ind w:left="180" w:hanging="180"/>
        <w:contextualSpacing/>
        <w:rPr>
          <w:rFonts w:cstheme="minorHAnsi"/>
          <w:b/>
          <w:bCs/>
          <w:i/>
          <w:smallCaps/>
        </w:rPr>
      </w:pPr>
      <w:r w:rsidRPr="00B75BA6">
        <w:rPr>
          <w:rFonts w:cstheme="minorHAnsi"/>
          <w:b/>
          <w:bCs/>
          <w:i/>
          <w:smallCaps/>
        </w:rPr>
        <w:t>Teaching First Year Students</w:t>
      </w:r>
      <w:r w:rsidR="004E0BAD" w:rsidRPr="00B75BA6">
        <w:rPr>
          <w:rFonts w:cstheme="minorHAnsi"/>
          <w:b/>
          <w:bCs/>
          <w:i/>
          <w:smallCaps/>
        </w:rPr>
        <w:t xml:space="preserve"> </w:t>
      </w:r>
      <w:r w:rsidR="00DB07C8">
        <w:rPr>
          <w:rFonts w:cstheme="minorHAnsi"/>
          <w:b/>
          <w:bCs/>
          <w:i/>
          <w:smallCaps/>
        </w:rPr>
        <w:t>(12.5 hour Certification)</w:t>
      </w:r>
    </w:p>
    <w:p w14:paraId="08BE08EE" w14:textId="6563D328" w:rsidR="004A73D6" w:rsidRDefault="004A73D6" w:rsidP="004A73D6">
      <w:pPr>
        <w:spacing w:after="0" w:line="240" w:lineRule="auto"/>
        <w:ind w:left="180"/>
        <w:contextualSpacing/>
      </w:pPr>
      <w:r>
        <w:t xml:space="preserve">Best practices for teaching the </w:t>
      </w:r>
      <w:r w:rsidR="00DB07C8">
        <w:t>first-year</w:t>
      </w:r>
      <w:r>
        <w:t xml:space="preserve"> student including making early and often connections with students, learning to learn strategies, growth mindset, metacognition, and embedding FYS content into your course</w:t>
      </w:r>
    </w:p>
    <w:p w14:paraId="4BD6EEF5" w14:textId="0DFF6EBC" w:rsidR="004A73D6" w:rsidRDefault="004A73D6" w:rsidP="004A73D6">
      <w:pPr>
        <w:pStyle w:val="ListParagraph"/>
        <w:numPr>
          <w:ilvl w:val="0"/>
          <w:numId w:val="29"/>
        </w:numPr>
        <w:spacing w:after="0" w:line="240" w:lineRule="auto"/>
        <w:ind w:left="360" w:hanging="180"/>
      </w:pPr>
      <w:r>
        <w:rPr>
          <w:rFonts w:cstheme="minorHAnsi"/>
          <w:bCs/>
        </w:rPr>
        <w:t>Fall 2021. Office of Teaching and Learning, Utah Valley University</w:t>
      </w:r>
    </w:p>
    <w:p w14:paraId="1942246A" w14:textId="77777777" w:rsidR="004A73D6" w:rsidRPr="004A73D6" w:rsidRDefault="004A73D6" w:rsidP="004A73D6">
      <w:pPr>
        <w:spacing w:after="80" w:line="240" w:lineRule="auto"/>
        <w:ind w:left="360"/>
        <w:contextualSpacing/>
        <w:rPr>
          <w:rFonts w:cstheme="minorHAnsi"/>
          <w:bCs/>
          <w:sz w:val="12"/>
          <w:szCs w:val="12"/>
        </w:rPr>
      </w:pPr>
    </w:p>
    <w:p w14:paraId="41CE7A12" w14:textId="77A96E42" w:rsidR="004A73D6" w:rsidRPr="004C686B" w:rsidRDefault="004A73D6" w:rsidP="004A73D6">
      <w:pPr>
        <w:pBdr>
          <w:bottom w:val="single" w:sz="6" w:space="1" w:color="auto"/>
        </w:pBdr>
        <w:spacing w:after="80" w:line="240" w:lineRule="auto"/>
        <w:contextualSpacing/>
        <w:rPr>
          <w:rFonts w:cstheme="minorHAnsi"/>
          <w:b/>
          <w:smallCaps/>
          <w:sz w:val="28"/>
        </w:rPr>
      </w:pPr>
      <w:r>
        <w:rPr>
          <w:rFonts w:cstheme="minorHAnsi"/>
          <w:b/>
          <w:smallCaps/>
          <w:sz w:val="28"/>
        </w:rPr>
        <w:t>Learning Circles</w:t>
      </w:r>
      <w:r w:rsidRPr="004C686B">
        <w:rPr>
          <w:rFonts w:cstheme="minorHAnsi"/>
          <w:b/>
          <w:smallCaps/>
          <w:sz w:val="28"/>
        </w:rPr>
        <w:t>:</w:t>
      </w:r>
    </w:p>
    <w:p w14:paraId="292DE054" w14:textId="77777777" w:rsidR="004A73D6" w:rsidRPr="004C686B" w:rsidRDefault="004A73D6" w:rsidP="004A73D6">
      <w:pPr>
        <w:spacing w:after="80" w:line="240" w:lineRule="auto"/>
        <w:contextualSpacing/>
        <w:rPr>
          <w:rFonts w:cstheme="minorHAnsi"/>
          <w:b/>
          <w:bCs/>
        </w:rPr>
        <w:sectPr w:rsidR="004A73D6" w:rsidRPr="004C686B" w:rsidSect="00F14EAE">
          <w:type w:val="continuous"/>
          <w:pgSz w:w="12240" w:h="15840"/>
          <w:pgMar w:top="720" w:right="720" w:bottom="720" w:left="720" w:header="720" w:footer="720" w:gutter="0"/>
          <w:cols w:space="720"/>
          <w:docGrid w:linePitch="360"/>
        </w:sectPr>
      </w:pPr>
    </w:p>
    <w:p w14:paraId="07F04B82" w14:textId="409C10D9" w:rsidR="00D4092A" w:rsidRDefault="00D4092A" w:rsidP="004A73D6">
      <w:pPr>
        <w:numPr>
          <w:ilvl w:val="0"/>
          <w:numId w:val="20"/>
        </w:numPr>
        <w:spacing w:after="80" w:line="240" w:lineRule="auto"/>
        <w:ind w:left="180" w:hanging="180"/>
        <w:contextualSpacing/>
        <w:rPr>
          <w:rFonts w:cstheme="minorHAnsi"/>
          <w:b/>
          <w:bCs/>
          <w:i/>
          <w:smallCaps/>
        </w:rPr>
      </w:pPr>
      <w:r>
        <w:rPr>
          <w:rFonts w:cstheme="minorHAnsi"/>
          <w:b/>
          <w:bCs/>
          <w:i/>
          <w:smallCaps/>
        </w:rPr>
        <w:t>A voice in the Wilderness (Co-Leader)</w:t>
      </w:r>
    </w:p>
    <w:p w14:paraId="16564C09" w14:textId="0BD7AEC1" w:rsidR="00D4092A" w:rsidRPr="00D4092A" w:rsidRDefault="00D4092A" w:rsidP="00D4092A">
      <w:pPr>
        <w:numPr>
          <w:ilvl w:val="1"/>
          <w:numId w:val="20"/>
        </w:numPr>
        <w:spacing w:after="0" w:line="240" w:lineRule="auto"/>
        <w:ind w:left="360" w:hanging="187"/>
        <w:contextualSpacing/>
        <w:rPr>
          <w:rFonts w:cstheme="minorHAnsi"/>
          <w:bCs/>
        </w:rPr>
      </w:pPr>
      <w:r w:rsidRPr="00D4092A">
        <w:rPr>
          <w:rFonts w:cstheme="minorHAnsi"/>
          <w:bCs/>
        </w:rPr>
        <w:t>Fall 2023 Learning Circle, Utah Valley University</w:t>
      </w:r>
    </w:p>
    <w:p w14:paraId="2EE66D56" w14:textId="4746F34A" w:rsidR="004A73D6" w:rsidRPr="00B75BA6" w:rsidRDefault="004A73D6" w:rsidP="004A73D6">
      <w:pPr>
        <w:numPr>
          <w:ilvl w:val="0"/>
          <w:numId w:val="20"/>
        </w:numPr>
        <w:spacing w:after="80" w:line="240" w:lineRule="auto"/>
        <w:ind w:left="180" w:hanging="180"/>
        <w:contextualSpacing/>
        <w:rPr>
          <w:rFonts w:cstheme="minorHAnsi"/>
          <w:b/>
          <w:bCs/>
          <w:i/>
          <w:smallCaps/>
        </w:rPr>
      </w:pPr>
      <w:r>
        <w:rPr>
          <w:rFonts w:cstheme="minorHAnsi"/>
          <w:b/>
          <w:bCs/>
          <w:i/>
          <w:smallCaps/>
        </w:rPr>
        <w:t>Unraveling Faculty Burnout</w:t>
      </w:r>
    </w:p>
    <w:p w14:paraId="34A8ADAD" w14:textId="5395C40A" w:rsidR="004A73D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2023 Learning Circle, Utah Valley University </w:t>
      </w:r>
    </w:p>
    <w:p w14:paraId="314AD27A" w14:textId="77777777" w:rsidR="00D4092A" w:rsidRDefault="00D4092A" w:rsidP="00D4092A">
      <w:pPr>
        <w:spacing w:after="0" w:line="240" w:lineRule="auto"/>
        <w:contextualSpacing/>
        <w:rPr>
          <w:rFonts w:cstheme="minorHAnsi"/>
          <w:bCs/>
        </w:rPr>
      </w:pPr>
    </w:p>
    <w:p w14:paraId="28F65CFB" w14:textId="77777777" w:rsidR="00D4092A" w:rsidRDefault="00D4092A" w:rsidP="00D4092A">
      <w:pPr>
        <w:spacing w:after="0" w:line="240" w:lineRule="auto"/>
        <w:contextualSpacing/>
        <w:rPr>
          <w:rFonts w:cstheme="minorHAnsi"/>
          <w:bCs/>
        </w:rPr>
      </w:pPr>
    </w:p>
    <w:p w14:paraId="02EF5D6E"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Everyone is African</w:t>
      </w:r>
    </w:p>
    <w:p w14:paraId="338EA8D2" w14:textId="3105E0FA" w:rsidR="004A73D6" w:rsidRPr="00A3673C" w:rsidRDefault="004A73D6" w:rsidP="00A3673C">
      <w:pPr>
        <w:pStyle w:val="ListParagraph"/>
        <w:numPr>
          <w:ilvl w:val="1"/>
          <w:numId w:val="20"/>
        </w:numPr>
        <w:spacing w:after="0" w:line="240" w:lineRule="auto"/>
        <w:ind w:left="360" w:hanging="187"/>
        <w:rPr>
          <w:rFonts w:cstheme="minorHAnsi"/>
          <w:bCs/>
        </w:rPr>
      </w:pPr>
      <w:r w:rsidRPr="00A3673C">
        <w:rPr>
          <w:rFonts w:cstheme="minorHAnsi"/>
          <w:bCs/>
        </w:rPr>
        <w:t>Fall 2022 Learning Circle, Utah Valley University</w:t>
      </w:r>
    </w:p>
    <w:p w14:paraId="2776C003"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Pr>
          <w:rFonts w:cstheme="minorHAnsi"/>
          <w:b/>
          <w:bCs/>
          <w:i/>
          <w:smallCaps/>
        </w:rPr>
        <w:t>On Being a mentor</w:t>
      </w:r>
    </w:p>
    <w:p w14:paraId="11B10690" w14:textId="77777777" w:rsidR="004A73D6" w:rsidRPr="00B75BA6" w:rsidRDefault="004A73D6" w:rsidP="00A3673C">
      <w:pPr>
        <w:numPr>
          <w:ilvl w:val="1"/>
          <w:numId w:val="20"/>
        </w:numPr>
        <w:spacing w:after="0" w:line="240" w:lineRule="auto"/>
        <w:ind w:left="360" w:hanging="187"/>
        <w:contextualSpacing/>
        <w:rPr>
          <w:rFonts w:cstheme="minorHAnsi"/>
          <w:bCs/>
        </w:rPr>
      </w:pPr>
      <w:r>
        <w:rPr>
          <w:rFonts w:cstheme="minorHAnsi"/>
          <w:bCs/>
        </w:rPr>
        <w:t xml:space="preserve">Spring 2022 Learning Circle, Utah Valley University </w:t>
      </w:r>
    </w:p>
    <w:p w14:paraId="388FCB04" w14:textId="77777777" w:rsidR="004A73D6" w:rsidRPr="00B75BA6" w:rsidRDefault="004A73D6" w:rsidP="00A3673C">
      <w:pPr>
        <w:numPr>
          <w:ilvl w:val="0"/>
          <w:numId w:val="20"/>
        </w:numPr>
        <w:spacing w:after="0" w:line="240" w:lineRule="auto"/>
        <w:ind w:left="180" w:hanging="187"/>
        <w:contextualSpacing/>
        <w:rPr>
          <w:rFonts w:cstheme="minorHAnsi"/>
          <w:b/>
          <w:bCs/>
          <w:i/>
          <w:smallCaps/>
        </w:rPr>
      </w:pPr>
      <w:r w:rsidRPr="00B75BA6">
        <w:rPr>
          <w:rFonts w:cstheme="minorHAnsi"/>
          <w:b/>
          <w:bCs/>
          <w:i/>
          <w:smallCaps/>
        </w:rPr>
        <w:t>Introduction to Critical Race Theory</w:t>
      </w:r>
    </w:p>
    <w:p w14:paraId="7F6C1CA2" w14:textId="77777777" w:rsidR="004A73D6" w:rsidRPr="004E0BAD" w:rsidRDefault="004A73D6" w:rsidP="00A3673C">
      <w:pPr>
        <w:numPr>
          <w:ilvl w:val="1"/>
          <w:numId w:val="20"/>
        </w:numPr>
        <w:spacing w:after="0" w:line="240" w:lineRule="auto"/>
        <w:ind w:left="360" w:hanging="187"/>
        <w:contextualSpacing/>
        <w:rPr>
          <w:rFonts w:cstheme="minorHAnsi"/>
          <w:bCs/>
        </w:rPr>
      </w:pPr>
      <w:r>
        <w:rPr>
          <w:rFonts w:cstheme="minorHAnsi"/>
          <w:bCs/>
        </w:rPr>
        <w:t xml:space="preserve">Fall 2021 Learning Circle, Utah Valley University </w:t>
      </w:r>
    </w:p>
    <w:p w14:paraId="71937E4A" w14:textId="77777777" w:rsidR="004A73D6" w:rsidRDefault="004A73D6" w:rsidP="00AB3885">
      <w:pPr>
        <w:pBdr>
          <w:bottom w:val="single" w:sz="6" w:space="1" w:color="auto"/>
        </w:pBdr>
        <w:spacing w:after="80" w:line="240" w:lineRule="auto"/>
        <w:contextualSpacing/>
        <w:rPr>
          <w:rFonts w:cstheme="minorHAnsi"/>
          <w:b/>
          <w:smallCaps/>
          <w:sz w:val="12"/>
          <w:szCs w:val="12"/>
        </w:rPr>
        <w:sectPr w:rsidR="004A73D6" w:rsidSect="004A73D6">
          <w:type w:val="continuous"/>
          <w:pgSz w:w="12240" w:h="15840"/>
          <w:pgMar w:top="720" w:right="720" w:bottom="720" w:left="720" w:header="720" w:footer="720" w:gutter="0"/>
          <w:cols w:num="2" w:space="720"/>
          <w:docGrid w:linePitch="360"/>
        </w:sectPr>
      </w:pPr>
    </w:p>
    <w:p w14:paraId="1C5B19AF" w14:textId="77777777" w:rsidR="004E0BAD" w:rsidRPr="004E0BAD" w:rsidRDefault="004E0BAD" w:rsidP="00AB3885">
      <w:pPr>
        <w:pBdr>
          <w:bottom w:val="single" w:sz="6" w:space="1" w:color="auto"/>
        </w:pBdr>
        <w:spacing w:after="80" w:line="240" w:lineRule="auto"/>
        <w:contextualSpacing/>
        <w:rPr>
          <w:rFonts w:cstheme="minorHAnsi"/>
          <w:b/>
          <w:smallCaps/>
          <w:sz w:val="12"/>
          <w:szCs w:val="12"/>
        </w:rPr>
      </w:pPr>
    </w:p>
    <w:p w14:paraId="21167D21" w14:textId="4F0C0CFD"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020AA591" w14:textId="6E79F02B"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Springville Library Outreach</w:t>
      </w:r>
    </w:p>
    <w:p w14:paraId="1DD7B38C" w14:textId="45645D84" w:rsidR="00D4092A" w:rsidRDefault="00D4092A" w:rsidP="00AB3885">
      <w:pPr>
        <w:numPr>
          <w:ilvl w:val="0"/>
          <w:numId w:val="20"/>
        </w:numPr>
        <w:spacing w:after="80" w:line="240" w:lineRule="auto"/>
        <w:ind w:left="180" w:hanging="180"/>
        <w:contextualSpacing/>
        <w:rPr>
          <w:rFonts w:cstheme="minorHAnsi"/>
          <w:bCs/>
        </w:rPr>
      </w:pPr>
      <w:r>
        <w:rPr>
          <w:rFonts w:cstheme="minorHAnsi"/>
          <w:bCs/>
        </w:rPr>
        <w:t>June 2023, Spanish Fork Library Outreach</w:t>
      </w:r>
    </w:p>
    <w:p w14:paraId="7884CCBA" w14:textId="149DBA8E" w:rsidR="004E0BAD" w:rsidRDefault="004E0BAD" w:rsidP="00AB3885">
      <w:pPr>
        <w:numPr>
          <w:ilvl w:val="0"/>
          <w:numId w:val="20"/>
        </w:numPr>
        <w:spacing w:after="80" w:line="240" w:lineRule="auto"/>
        <w:ind w:left="180" w:hanging="180"/>
        <w:contextualSpacing/>
        <w:rPr>
          <w:rFonts w:cstheme="minorHAnsi"/>
          <w:bCs/>
        </w:rPr>
      </w:pPr>
      <w:r>
        <w:rPr>
          <w:rFonts w:cstheme="minorHAnsi"/>
          <w:bCs/>
        </w:rPr>
        <w:t>Feb 2023 Darwin Day, UVU Biology</w:t>
      </w:r>
    </w:p>
    <w:p w14:paraId="0370B3F1" w14:textId="02E1494E" w:rsidR="004E0BAD" w:rsidRDefault="004E0BAD" w:rsidP="00AB3885">
      <w:pPr>
        <w:numPr>
          <w:ilvl w:val="0"/>
          <w:numId w:val="20"/>
        </w:numPr>
        <w:spacing w:after="80" w:line="240" w:lineRule="auto"/>
        <w:ind w:left="180" w:hanging="180"/>
        <w:contextualSpacing/>
        <w:rPr>
          <w:rFonts w:cstheme="minorHAnsi"/>
          <w:bCs/>
        </w:rPr>
      </w:pPr>
      <w:r>
        <w:rPr>
          <w:rFonts w:cstheme="minorHAnsi"/>
          <w:bCs/>
        </w:rPr>
        <w:t>Mar. 2023 SHE</w:t>
      </w:r>
      <w:r w:rsidR="00A3673C">
        <w:rPr>
          <w:rFonts w:cstheme="minorHAnsi"/>
          <w:bCs/>
        </w:rPr>
        <w:t>-</w:t>
      </w:r>
      <w:r>
        <w:rPr>
          <w:rFonts w:cstheme="minorHAnsi"/>
          <w:bCs/>
        </w:rPr>
        <w:t>roes Event, Thanksgiving Point</w:t>
      </w:r>
    </w:p>
    <w:p w14:paraId="4E440867" w14:textId="6114DD90"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“Trunk or Treat” Ento.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Beta Beta Beta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547DAB50" w14:textId="4F2178FD" w:rsidR="00F91411" w:rsidRDefault="00F91411" w:rsidP="00AB3885">
      <w:pPr>
        <w:numPr>
          <w:ilvl w:val="0"/>
          <w:numId w:val="22"/>
        </w:numPr>
        <w:spacing w:after="80" w:line="240" w:lineRule="auto"/>
        <w:ind w:left="180" w:hanging="180"/>
        <w:contextualSpacing/>
        <w:rPr>
          <w:rFonts w:cstheme="minorHAnsi"/>
        </w:rPr>
      </w:pPr>
      <w:r>
        <w:rPr>
          <w:rFonts w:cstheme="minorHAnsi"/>
        </w:rPr>
        <w:t>2023</w:t>
      </w:r>
      <w:r>
        <w:rPr>
          <w:rFonts w:cstheme="minorHAnsi"/>
        </w:rPr>
        <w:tab/>
        <w:t>UVU Office of Teaching and Learning Travel Award $700</w:t>
      </w:r>
    </w:p>
    <w:p w14:paraId="3C6379D2" w14:textId="2A352949"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Office of Teaching and Learning Travel Award $700</w:t>
      </w:r>
    </w:p>
    <w:p w14:paraId="43E26870" w14:textId="672F1908" w:rsidR="000246F7" w:rsidRDefault="000246F7" w:rsidP="00AB3885">
      <w:pPr>
        <w:numPr>
          <w:ilvl w:val="0"/>
          <w:numId w:val="22"/>
        </w:numPr>
        <w:spacing w:after="80" w:line="240" w:lineRule="auto"/>
        <w:ind w:left="180" w:hanging="180"/>
        <w:contextualSpacing/>
        <w:rPr>
          <w:rFonts w:cstheme="minorHAnsi"/>
        </w:rPr>
      </w:pPr>
      <w:r>
        <w:rPr>
          <w:rFonts w:cstheme="minorHAnsi"/>
        </w:rPr>
        <w:t>2022</w:t>
      </w:r>
      <w:r>
        <w:rPr>
          <w:rFonts w:cstheme="minorHAnsi"/>
        </w:rPr>
        <w:tab/>
        <w:t>UVU Grants for Engaged Learning (GEL)--$</w:t>
      </w:r>
      <w:r w:rsidR="00D4092A">
        <w:rPr>
          <w:rFonts w:cstheme="minorHAnsi"/>
        </w:rPr>
        <w:t>9</w:t>
      </w:r>
      <w:r>
        <w:rPr>
          <w:rFonts w:cstheme="minorHAnsi"/>
        </w:rPr>
        <w:t>,</w:t>
      </w:r>
      <w:r w:rsidR="00D4092A">
        <w:rPr>
          <w:rFonts w:cstheme="minorHAnsi"/>
        </w:rPr>
        <w:t>766</w:t>
      </w:r>
      <w:r>
        <w:rPr>
          <w:rFonts w:cstheme="minorHAnsi"/>
        </w:rPr>
        <w:t xml:space="preserve"> </w:t>
      </w:r>
    </w:p>
    <w:p w14:paraId="667CD2C6" w14:textId="39B73113"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lastRenderedPageBreak/>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Single-Cell and Gene Expression Grant Award provide by Fluidigm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SysEB:</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Will Rosine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Induction into Beta Beta Beta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Sven G. Froiland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072D02D3" w:rsidR="00FA711E" w:rsidRPr="004C686B" w:rsidRDefault="00AC4C78" w:rsidP="00AB3885">
      <w:pPr>
        <w:spacing w:after="80" w:line="240" w:lineRule="auto"/>
        <w:ind w:left="360"/>
        <w:contextualSpacing/>
        <w:rPr>
          <w:rFonts w:cstheme="minorHAnsi"/>
          <w:sz w:val="24"/>
        </w:rPr>
      </w:pPr>
      <w:r>
        <w:rPr>
          <w:rFonts w:cstheme="minorHAnsi"/>
          <w:sz w:val="24"/>
        </w:rPr>
        <w:t>Associate</w:t>
      </w:r>
      <w:r w:rsidR="00FA711E" w:rsidRPr="004C686B">
        <w:rPr>
          <w:rFonts w:cstheme="minorHAnsi"/>
          <w:sz w:val="24"/>
        </w:rPr>
        <w:t xml:space="preserve">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268BF2FA"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r w:rsidR="00AC4C78">
        <w:rPr>
          <w:rFonts w:cstheme="minorHAnsi"/>
          <w:sz w:val="24"/>
        </w:rPr>
        <w:t xml:space="preserve"> (retired)</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27D4" w14:textId="77777777" w:rsidR="004C44DF" w:rsidRDefault="004C44DF" w:rsidP="00210021">
      <w:pPr>
        <w:spacing w:after="0" w:line="240" w:lineRule="auto"/>
      </w:pPr>
      <w:r>
        <w:separator/>
      </w:r>
    </w:p>
  </w:endnote>
  <w:endnote w:type="continuationSeparator" w:id="0">
    <w:p w14:paraId="6C9EE459" w14:textId="77777777" w:rsidR="004C44DF" w:rsidRDefault="004C44DF"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C5772" w14:textId="77777777" w:rsidR="004C44DF" w:rsidRDefault="004C44DF" w:rsidP="00210021">
      <w:pPr>
        <w:spacing w:after="0" w:line="240" w:lineRule="auto"/>
      </w:pPr>
      <w:r>
        <w:separator/>
      </w:r>
    </w:p>
  </w:footnote>
  <w:footnote w:type="continuationSeparator" w:id="0">
    <w:p w14:paraId="283667C6" w14:textId="77777777" w:rsidR="004C44DF" w:rsidRDefault="004C44DF"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4770827"/>
    <w:multiLevelType w:val="hybridMultilevel"/>
    <w:tmpl w:val="7A00B6A2"/>
    <w:lvl w:ilvl="0" w:tplc="CCAA0B96">
      <w:start w:val="1"/>
      <w:numFmt w:val="bullet"/>
      <w:lvlText w:val=""/>
      <w:lvlJc w:val="left"/>
      <w:pPr>
        <w:ind w:left="900" w:hanging="360"/>
      </w:pPr>
      <w:rPr>
        <w:rFonts w:ascii="Symbol" w:hAnsi="Symbol" w:hint="default"/>
        <w:b/>
        <w:i w:val="0"/>
        <w:sz w:val="22"/>
        <w:szCs w:val="22"/>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5D910F2"/>
    <w:multiLevelType w:val="hybridMultilevel"/>
    <w:tmpl w:val="E702E9D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A5900AD"/>
    <w:multiLevelType w:val="hybridMultilevel"/>
    <w:tmpl w:val="55B6ADA0"/>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08599A"/>
    <w:multiLevelType w:val="hybridMultilevel"/>
    <w:tmpl w:val="FE7EB6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3870" w:hanging="360"/>
      </w:pPr>
      <w:rPr>
        <w:rFonts w:ascii="Symbol" w:hAnsi="Symbol" w:hint="default"/>
        <w:b/>
        <w:i w:val="0"/>
        <w:sz w:val="22"/>
        <w:szCs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D7656"/>
    <w:multiLevelType w:val="hybridMultilevel"/>
    <w:tmpl w:val="AF68AF00"/>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E6886"/>
    <w:multiLevelType w:val="hybridMultilevel"/>
    <w:tmpl w:val="7908ABAC"/>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3870" w:hanging="360"/>
      </w:pPr>
      <w:rPr>
        <w:rFonts w:ascii="Symbol" w:hAnsi="Symbol" w:hint="default"/>
      </w:rPr>
    </w:lvl>
    <w:lvl w:ilvl="2" w:tplc="CCAA0B96">
      <w:start w:val="1"/>
      <w:numFmt w:val="bullet"/>
      <w:lvlText w:val=""/>
      <w:lvlJc w:val="left"/>
      <w:pPr>
        <w:ind w:left="810" w:hanging="360"/>
      </w:pPr>
      <w:rPr>
        <w:rFonts w:ascii="Symbol" w:hAnsi="Symbol" w:hint="default"/>
        <w:b/>
        <w:i w:val="0"/>
        <w:sz w:val="22"/>
        <w:szCs w:val="22"/>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8"/>
  </w:num>
  <w:num w:numId="2" w16cid:durableId="123626224">
    <w:abstractNumId w:val="19"/>
  </w:num>
  <w:num w:numId="3" w16cid:durableId="2072386048">
    <w:abstractNumId w:val="24"/>
  </w:num>
  <w:num w:numId="4" w16cid:durableId="1217468857">
    <w:abstractNumId w:val="25"/>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6"/>
  </w:num>
  <w:num w:numId="10" w16cid:durableId="1046687416">
    <w:abstractNumId w:val="29"/>
  </w:num>
  <w:num w:numId="11" w16cid:durableId="1027103315">
    <w:abstractNumId w:val="21"/>
  </w:num>
  <w:num w:numId="12" w16cid:durableId="1686402677">
    <w:abstractNumId w:val="22"/>
  </w:num>
  <w:num w:numId="13" w16cid:durableId="1663779363">
    <w:abstractNumId w:val="4"/>
  </w:num>
  <w:num w:numId="14" w16cid:durableId="818032963">
    <w:abstractNumId w:val="9"/>
  </w:num>
  <w:num w:numId="15" w16cid:durableId="1772044850">
    <w:abstractNumId w:val="15"/>
  </w:num>
  <w:num w:numId="16" w16cid:durableId="727608333">
    <w:abstractNumId w:val="20"/>
  </w:num>
  <w:num w:numId="17" w16cid:durableId="569314149">
    <w:abstractNumId w:val="13"/>
  </w:num>
  <w:num w:numId="18" w16cid:durableId="596017138">
    <w:abstractNumId w:val="2"/>
  </w:num>
  <w:num w:numId="19" w16cid:durableId="921178737">
    <w:abstractNumId w:val="5"/>
  </w:num>
  <w:num w:numId="20" w16cid:durableId="588583210">
    <w:abstractNumId w:val="17"/>
  </w:num>
  <w:num w:numId="21" w16cid:durableId="2010087349">
    <w:abstractNumId w:val="7"/>
  </w:num>
  <w:num w:numId="22" w16cid:durableId="398136799">
    <w:abstractNumId w:val="3"/>
  </w:num>
  <w:num w:numId="23" w16cid:durableId="496118024">
    <w:abstractNumId w:val="23"/>
  </w:num>
  <w:num w:numId="24" w16cid:durableId="69038709">
    <w:abstractNumId w:val="14"/>
  </w:num>
  <w:num w:numId="25" w16cid:durableId="1829517049">
    <w:abstractNumId w:val="27"/>
  </w:num>
  <w:num w:numId="26" w16cid:durableId="258830350">
    <w:abstractNumId w:val="12"/>
  </w:num>
  <w:num w:numId="27" w16cid:durableId="617680082">
    <w:abstractNumId w:val="18"/>
  </w:num>
  <w:num w:numId="28" w16cid:durableId="216858793">
    <w:abstractNumId w:val="16"/>
  </w:num>
  <w:num w:numId="29" w16cid:durableId="638724706">
    <w:abstractNumId w:val="10"/>
  </w:num>
  <w:num w:numId="30" w16cid:durableId="727500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24F4"/>
    <w:rsid w:val="000038BE"/>
    <w:rsid w:val="000246F7"/>
    <w:rsid w:val="00026C9A"/>
    <w:rsid w:val="000616CF"/>
    <w:rsid w:val="000730D8"/>
    <w:rsid w:val="00092B5B"/>
    <w:rsid w:val="000A1DA5"/>
    <w:rsid w:val="00133C72"/>
    <w:rsid w:val="001871E4"/>
    <w:rsid w:val="001D5E5F"/>
    <w:rsid w:val="001E66A2"/>
    <w:rsid w:val="00210021"/>
    <w:rsid w:val="00221A6E"/>
    <w:rsid w:val="002439F0"/>
    <w:rsid w:val="00275DA4"/>
    <w:rsid w:val="002805BC"/>
    <w:rsid w:val="002D77B8"/>
    <w:rsid w:val="002E6283"/>
    <w:rsid w:val="0036364B"/>
    <w:rsid w:val="003858A9"/>
    <w:rsid w:val="003C5C33"/>
    <w:rsid w:val="003D0C7D"/>
    <w:rsid w:val="00415570"/>
    <w:rsid w:val="004336A4"/>
    <w:rsid w:val="004414D5"/>
    <w:rsid w:val="00460C20"/>
    <w:rsid w:val="004A2038"/>
    <w:rsid w:val="004A5BD1"/>
    <w:rsid w:val="004A73D6"/>
    <w:rsid w:val="004C44DF"/>
    <w:rsid w:val="004C686B"/>
    <w:rsid w:val="004E0BAD"/>
    <w:rsid w:val="00545488"/>
    <w:rsid w:val="0058026E"/>
    <w:rsid w:val="005832C8"/>
    <w:rsid w:val="005D6ACB"/>
    <w:rsid w:val="00621BE1"/>
    <w:rsid w:val="0062797E"/>
    <w:rsid w:val="006A6F09"/>
    <w:rsid w:val="006F4E38"/>
    <w:rsid w:val="00710513"/>
    <w:rsid w:val="007376D2"/>
    <w:rsid w:val="00744BE5"/>
    <w:rsid w:val="00771DDF"/>
    <w:rsid w:val="007E77EE"/>
    <w:rsid w:val="00844C05"/>
    <w:rsid w:val="00851D6C"/>
    <w:rsid w:val="008718A9"/>
    <w:rsid w:val="008951A4"/>
    <w:rsid w:val="008E3149"/>
    <w:rsid w:val="008E792B"/>
    <w:rsid w:val="00906480"/>
    <w:rsid w:val="00974151"/>
    <w:rsid w:val="00983319"/>
    <w:rsid w:val="00984AD3"/>
    <w:rsid w:val="00986F8B"/>
    <w:rsid w:val="009C30CE"/>
    <w:rsid w:val="009E49E0"/>
    <w:rsid w:val="00A3673C"/>
    <w:rsid w:val="00A53BE2"/>
    <w:rsid w:val="00A72099"/>
    <w:rsid w:val="00AA6DF8"/>
    <w:rsid w:val="00AB3885"/>
    <w:rsid w:val="00AC4C78"/>
    <w:rsid w:val="00AC7393"/>
    <w:rsid w:val="00B55BFF"/>
    <w:rsid w:val="00B640DE"/>
    <w:rsid w:val="00B65506"/>
    <w:rsid w:val="00B75BA6"/>
    <w:rsid w:val="00B90287"/>
    <w:rsid w:val="00BD02A2"/>
    <w:rsid w:val="00C44A14"/>
    <w:rsid w:val="00C57A6B"/>
    <w:rsid w:val="00C70702"/>
    <w:rsid w:val="00CB4641"/>
    <w:rsid w:val="00CF1F39"/>
    <w:rsid w:val="00D30B80"/>
    <w:rsid w:val="00D4092A"/>
    <w:rsid w:val="00D609E8"/>
    <w:rsid w:val="00D66A8C"/>
    <w:rsid w:val="00D84803"/>
    <w:rsid w:val="00D86FA1"/>
    <w:rsid w:val="00DB07C8"/>
    <w:rsid w:val="00E14D22"/>
    <w:rsid w:val="00E605AA"/>
    <w:rsid w:val="00E93359"/>
    <w:rsid w:val="00ED60DC"/>
    <w:rsid w:val="00F000B2"/>
    <w:rsid w:val="00F4514F"/>
    <w:rsid w:val="00F53325"/>
    <w:rsid w:val="00F62BF0"/>
    <w:rsid w:val="00F91411"/>
    <w:rsid w:val="00FA3E73"/>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 w:type="paragraph" w:styleId="NormalWeb">
    <w:name w:val="Normal (Web)"/>
    <w:basedOn w:val="Normal"/>
    <w:uiPriority w:val="99"/>
    <w:semiHidden/>
    <w:unhideWhenUsed/>
    <w:rsid w:val="00D86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6F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1627">
      <w:bodyDiv w:val="1"/>
      <w:marLeft w:val="0"/>
      <w:marRight w:val="0"/>
      <w:marTop w:val="0"/>
      <w:marBottom w:val="0"/>
      <w:divBdr>
        <w:top w:val="none" w:sz="0" w:space="0" w:color="auto"/>
        <w:left w:val="none" w:sz="0" w:space="0" w:color="auto"/>
        <w:bottom w:val="none" w:sz="0" w:space="0" w:color="auto"/>
        <w:right w:val="none" w:sz="0" w:space="0" w:color="auto"/>
      </w:divBdr>
      <w:divsChild>
        <w:div w:id="174656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hjelmen.github.io" TargetMode="Externa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3</cp:revision>
  <cp:lastPrinted>2023-09-14T21:07:00Z</cp:lastPrinted>
  <dcterms:created xsi:type="dcterms:W3CDTF">2023-09-14T21:07:00Z</dcterms:created>
  <dcterms:modified xsi:type="dcterms:W3CDTF">2023-09-14T21:35:00Z</dcterms:modified>
</cp:coreProperties>
</file>