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000000" w:rsidP="00C44A14">
      <w:pPr>
        <w:contextualSpacing/>
        <w:jc w:val="right"/>
        <w:rPr>
          <w:rFonts w:cstheme="minorHAnsi"/>
          <w:color w:val="1F4E79" w:themeColor="accent1" w:themeShade="80"/>
        </w:rPr>
      </w:pPr>
      <w:hyperlink r:id="rId7" w:history="1">
        <w:r w:rsidR="00E605AA" w:rsidRPr="00AB3885">
          <w:rPr>
            <w:rStyle w:val="Hyperlink"/>
            <w:rFonts w:cstheme="minorHAnsi"/>
            <w:color w:val="1F4E79" w:themeColor="accent1" w:themeShade="80"/>
          </w:rPr>
          <w:t>cehjelmen@gmail.com</w:t>
        </w:r>
      </w:hyperlink>
      <w:r w:rsidR="00E605AA" w:rsidRPr="00AB3885">
        <w:rPr>
          <w:rFonts w:cstheme="minorHAnsi"/>
          <w:color w:val="1F4E79" w:themeColor="accent1" w:themeShade="80"/>
        </w:rPr>
        <w:t xml:space="preserve"> </w:t>
      </w:r>
    </w:p>
    <w:p w14:paraId="66793AEF" w14:textId="77777777" w:rsidR="00E605AA" w:rsidRPr="00AB3885" w:rsidRDefault="00000000" w:rsidP="00C44A14">
      <w:pPr>
        <w:contextualSpacing/>
        <w:jc w:val="right"/>
        <w:rPr>
          <w:rFonts w:cstheme="minorHAnsi"/>
          <w:color w:val="1F4E79" w:themeColor="accent1" w:themeShade="80"/>
        </w:rPr>
      </w:pPr>
      <w:hyperlink r:id="rId8" w:history="1">
        <w:r w:rsidR="00E605AA"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C44A14">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668E0170" w14:textId="77777777" w:rsidR="00E605AA" w:rsidRPr="004C686B" w:rsidRDefault="00E605AA" w:rsidP="00AB3885">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Mentored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2790A564" w14:textId="03AE86FA"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Yuan Y, Parrot JJ</w:t>
      </w:r>
      <w:proofErr w:type="gramStart"/>
      <w:r w:rsidRPr="0062797E">
        <w:rPr>
          <w:rFonts w:cstheme="minorHAnsi"/>
        </w:rPr>
        <w:t xml:space="preserve">, </w:t>
      </w:r>
      <w:r w:rsidRPr="004C686B">
        <w:rPr>
          <w:rFonts w:cstheme="minorHAnsi"/>
          <w:b/>
          <w:sz w:val="18"/>
          <w:vertAlign w:val="superscript"/>
        </w:rPr>
        <w:t>!</w:t>
      </w:r>
      <w:proofErr w:type="spellStart"/>
      <w:r w:rsidRPr="0062797E">
        <w:rPr>
          <w:rFonts w:cstheme="minorHAnsi"/>
        </w:rPr>
        <w:t>McGuane</w:t>
      </w:r>
      <w:proofErr w:type="spellEnd"/>
      <w:proofErr w:type="gramEnd"/>
      <w:r w:rsidRPr="0062797E">
        <w:rPr>
          <w:rFonts w:cstheme="minorHAnsi"/>
        </w:rPr>
        <w:t xml:space="preserve"> AS, Srivastav SP, Purcell AC, </w:t>
      </w:r>
      <w:proofErr w:type="spellStart"/>
      <w:r w:rsidRPr="0062797E">
        <w:rPr>
          <w:rFonts w:cstheme="minorHAnsi"/>
        </w:rPr>
        <w:t>Pimsler</w:t>
      </w:r>
      <w:proofErr w:type="spellEnd"/>
      <w:r w:rsidRPr="0062797E">
        <w:rPr>
          <w:rFonts w:cstheme="minorHAnsi"/>
        </w:rPr>
        <w:t xml:space="preserve"> ML, Sze, S-H, Tarone AM. Identification and Characterization of Small RNA Markers of Age in the Blow Fly </w:t>
      </w:r>
      <w:r w:rsidRPr="0062797E">
        <w:rPr>
          <w:rFonts w:cstheme="minorHAnsi"/>
          <w:i/>
          <w:iCs/>
        </w:rPr>
        <w:t>Cochliomyia macellaria</w:t>
      </w:r>
      <w:r w:rsidRPr="0062797E">
        <w:rPr>
          <w:rFonts w:cstheme="minorHAnsi"/>
        </w:rPr>
        <w:t xml:space="preserve"> (</w:t>
      </w:r>
      <w:proofErr w:type="spellStart"/>
      <w:r w:rsidRPr="0062797E">
        <w:rPr>
          <w:rFonts w:cstheme="minorHAnsi"/>
        </w:rPr>
        <w:t>Fabricius</w:t>
      </w:r>
      <w:proofErr w:type="spellEnd"/>
      <w:r w:rsidRPr="0062797E">
        <w:rPr>
          <w:rFonts w:cstheme="minorHAnsi"/>
        </w:rPr>
        <w:t>)</w:t>
      </w:r>
      <w:r>
        <w:rPr>
          <w:rFonts w:cstheme="minorHAnsi"/>
        </w:rPr>
        <w:t xml:space="preserve"> </w:t>
      </w:r>
      <w:r w:rsidRPr="0062797E">
        <w:rPr>
          <w:rFonts w:cstheme="minorHAnsi"/>
        </w:rPr>
        <w:t>(Diptera: Calliphoridae) Insects. doi.org/10.3390/insects13100948</w:t>
      </w:r>
    </w:p>
    <w:p w14:paraId="2C82A73D" w14:textId="1E6BC5D1" w:rsidR="00744BE5" w:rsidRPr="00744BE5" w:rsidRDefault="00744BE5" w:rsidP="00AB3885">
      <w:pPr>
        <w:spacing w:after="60" w:line="240" w:lineRule="auto"/>
        <w:ind w:left="900" w:hanging="900"/>
        <w:contextualSpacing/>
        <w:rPr>
          <w:rFonts w:cstheme="minorHAnsi"/>
        </w:rPr>
      </w:pPr>
      <w:r>
        <w:rPr>
          <w:rFonts w:cstheme="minorHAnsi"/>
        </w:rPr>
        <w:t>19.    Morelli MW</w:t>
      </w:r>
      <w:r w:rsidRPr="004C686B">
        <w:rPr>
          <w:rFonts w:cstheme="minorHAnsi"/>
          <w:b/>
          <w:sz w:val="18"/>
          <w:vertAlign w:val="superscript"/>
        </w:rPr>
        <w:t>Ϯ</w:t>
      </w:r>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xml:space="preserve">. </w:t>
      </w:r>
      <w:proofErr w:type="spellStart"/>
      <w:r>
        <w:rPr>
          <w:rFonts w:cstheme="minorHAnsi"/>
        </w:rPr>
        <w:t>doi</w:t>
      </w:r>
      <w:proofErr w:type="spellEnd"/>
      <w:r>
        <w:rPr>
          <w:rFonts w:cstheme="minorHAnsi"/>
        </w:rPr>
        <w:t>: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xml:space="preserve">, Jonika MM, Sharma A, Fu S, </w:t>
      </w:r>
      <w:proofErr w:type="spellStart"/>
      <w:r>
        <w:rPr>
          <w:rFonts w:cstheme="minorHAnsi"/>
        </w:rPr>
        <w:t>Bala</w:t>
      </w:r>
      <w:proofErr w:type="spellEnd"/>
      <w:r>
        <w:rPr>
          <w:rFonts w:cstheme="minorHAnsi"/>
        </w:rPr>
        <w:t xml:space="preserve">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xml:space="preserve">, 9:696638. </w:t>
      </w:r>
      <w:proofErr w:type="spellStart"/>
      <w:r w:rsidR="007E77EE">
        <w:rPr>
          <w:rFonts w:cstheme="minorHAnsi"/>
        </w:rPr>
        <w:t>doi</w:t>
      </w:r>
      <w:proofErr w:type="spellEnd"/>
      <w:r w:rsidR="007E77EE">
        <w:rPr>
          <w:rFonts w:cstheme="minorHAnsi"/>
        </w:rPr>
        <w:t>: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w:t>
      </w:r>
      <w:proofErr w:type="spellStart"/>
      <w:r>
        <w:rPr>
          <w:rFonts w:cstheme="minorHAnsi"/>
        </w:rPr>
        <w:t>Tvedte</w:t>
      </w:r>
      <w:proofErr w:type="spellEnd"/>
      <w:r>
        <w:rPr>
          <w:rFonts w:cstheme="minorHAnsi"/>
        </w:rPr>
        <w:t xml:space="preserve"> ES, Gasser M, </w:t>
      </w:r>
      <w:proofErr w:type="spellStart"/>
      <w:r>
        <w:rPr>
          <w:rFonts w:cstheme="minorHAnsi"/>
        </w:rPr>
        <w:t>Sparklin</w:t>
      </w:r>
      <w:proofErr w:type="spellEnd"/>
      <w:r>
        <w:rPr>
          <w:rFonts w:cstheme="minorHAnsi"/>
        </w:rPr>
        <w:t xml:space="preserve"> BC, Michalski J, </w:t>
      </w:r>
      <w:r>
        <w:rPr>
          <w:rFonts w:cstheme="minorHAnsi"/>
          <w:b/>
        </w:rPr>
        <w:t>Hjelmen CE</w:t>
      </w:r>
      <w:r>
        <w:rPr>
          <w:rFonts w:cstheme="minorHAnsi"/>
        </w:rPr>
        <w:t xml:space="preserve">, Johnston JS, Zhao X, Bromley R, </w:t>
      </w:r>
      <w:proofErr w:type="spellStart"/>
      <w:r>
        <w:rPr>
          <w:rFonts w:cstheme="minorHAnsi"/>
        </w:rPr>
        <w:t>Tallon</w:t>
      </w:r>
      <w:proofErr w:type="spellEnd"/>
      <w:r>
        <w:rPr>
          <w:rFonts w:cstheme="minorHAnsi"/>
        </w:rPr>
        <w:t xml:space="preserve"> LJ, </w:t>
      </w:r>
      <w:proofErr w:type="spellStart"/>
      <w:r>
        <w:rPr>
          <w:rFonts w:cstheme="minorHAnsi"/>
        </w:rPr>
        <w:t>Sadzewicz</w:t>
      </w:r>
      <w:proofErr w:type="spellEnd"/>
      <w:r>
        <w:rPr>
          <w:rFonts w:cstheme="minorHAnsi"/>
        </w:rPr>
        <w:t xml:space="preserve">, </w:t>
      </w:r>
      <w:proofErr w:type="spellStart"/>
      <w:r>
        <w:rPr>
          <w:rFonts w:cstheme="minorHAnsi"/>
        </w:rPr>
        <w:t>Rasko</w:t>
      </w:r>
      <w:proofErr w:type="spellEnd"/>
      <w:r>
        <w:rPr>
          <w:rFonts w:cstheme="minorHAnsi"/>
        </w:rPr>
        <w:t xml:space="preserve"> DA, </w:t>
      </w:r>
      <w:proofErr w:type="spellStart"/>
      <w:r>
        <w:rPr>
          <w:rFonts w:cstheme="minorHAnsi"/>
        </w:rPr>
        <w:t>Hotopp</w:t>
      </w:r>
      <w:proofErr w:type="spellEnd"/>
      <w:r>
        <w:rPr>
          <w:rFonts w:cstheme="minorHAnsi"/>
        </w:rPr>
        <w:t xml:space="preserve">, JCD. (2021). Comparison of long-read sequencing technologies in interrogating bacteria and fly genomes.  </w:t>
      </w:r>
      <w:r>
        <w:rPr>
          <w:rFonts w:cstheme="minorHAnsi"/>
          <w:i/>
        </w:rPr>
        <w:t>G3:  Genes, Genomes, Genetics</w:t>
      </w:r>
      <w:r w:rsidR="007E77EE">
        <w:rPr>
          <w:rFonts w:cstheme="minorHAnsi"/>
        </w:rPr>
        <w:t xml:space="preserve">. </w:t>
      </w:r>
      <w:proofErr w:type="spellStart"/>
      <w:r w:rsidR="007E77EE">
        <w:rPr>
          <w:rFonts w:cstheme="minorHAnsi"/>
        </w:rPr>
        <w:t>doi</w:t>
      </w:r>
      <w:proofErr w:type="spellEnd"/>
      <w:r w:rsidR="007E77EE">
        <w:rPr>
          <w:rFonts w:cstheme="minorHAnsi"/>
        </w:rPr>
        <w:t>: 10.1093/g3journal/jkab083</w:t>
      </w:r>
    </w:p>
    <w:p w14:paraId="7B694E61" w14:textId="0FA94175"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proofErr w:type="gramStart"/>
      <w:r w:rsidRPr="004C686B">
        <w:rPr>
          <w:rFonts w:cstheme="minorHAnsi"/>
        </w:rPr>
        <w:t xml:space="preserve">  </w:t>
      </w:r>
      <w:r w:rsidRPr="004C686B">
        <w:rPr>
          <w:rFonts w:cstheme="minorHAnsi"/>
          <w:vertAlign w:val="superscript"/>
        </w:rPr>
        <w:t>!</w:t>
      </w:r>
      <w:r w:rsidR="008718A9" w:rsidRPr="004C686B">
        <w:rPr>
          <w:rFonts w:cstheme="minorHAnsi"/>
        </w:rPr>
        <w:t>Anderson</w:t>
      </w:r>
      <w:proofErr w:type="gramEnd"/>
      <w:r w:rsidR="008718A9" w:rsidRPr="004C686B">
        <w:rPr>
          <w:rFonts w:cstheme="minorHAnsi"/>
        </w:rPr>
        <w:t xml:space="preserve"> NW, </w:t>
      </w:r>
      <w:r w:rsidR="008718A9" w:rsidRPr="004C686B">
        <w:rPr>
          <w:rFonts w:cstheme="minorHAnsi"/>
          <w:b/>
        </w:rPr>
        <w:t>Hjelmen CE</w:t>
      </w:r>
      <w:r w:rsidR="008718A9" w:rsidRPr="004C686B">
        <w:rPr>
          <w:rFonts w:cstheme="minorHAnsi"/>
        </w:rPr>
        <w:t>, Blackmon H</w:t>
      </w:r>
      <w:r w:rsidR="00621BE1">
        <w:rPr>
          <w:rFonts w:cstheme="minorHAnsi"/>
        </w:rPr>
        <w:t xml:space="preserve"> (2020).</w:t>
      </w:r>
      <w:r w:rsidR="008718A9" w:rsidRPr="004C686B">
        <w:rPr>
          <w:rFonts w:cstheme="minorHAnsi"/>
        </w:rPr>
        <w:t xml:space="preserve"> The probability of fusions joining sex chromosomes and autosomes.  </w:t>
      </w:r>
      <w:r w:rsidR="008718A9" w:rsidRPr="004C686B">
        <w:rPr>
          <w:rFonts w:cstheme="minorHAnsi"/>
          <w:i/>
        </w:rPr>
        <w:t>Biology Letters</w:t>
      </w:r>
      <w:r w:rsidR="00621BE1">
        <w:rPr>
          <w:rFonts w:cstheme="minorHAnsi"/>
          <w:i/>
        </w:rPr>
        <w:t xml:space="preserve">. </w:t>
      </w:r>
      <w:proofErr w:type="spellStart"/>
      <w:r w:rsidR="00621BE1" w:rsidRPr="00621BE1">
        <w:rPr>
          <w:rFonts w:cstheme="minorHAnsi"/>
          <w:iCs/>
        </w:rPr>
        <w:t>doi</w:t>
      </w:r>
      <w:proofErr w:type="spellEnd"/>
      <w:r w:rsidR="00621BE1">
        <w:rPr>
          <w:rFonts w:cstheme="minorHAnsi"/>
          <w:iCs/>
        </w:rPr>
        <w:t xml:space="preserve">: </w:t>
      </w:r>
      <w:r w:rsidR="00621BE1" w:rsidRPr="00621BE1">
        <w:rPr>
          <w:rFonts w:cstheme="minorHAnsi"/>
          <w:iCs/>
        </w:rPr>
        <w:t>10.1098/rsbl.2020.0648</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w:t>
      </w:r>
      <w:proofErr w:type="spellStart"/>
      <w:r w:rsidR="00AC7393" w:rsidRPr="004C686B">
        <w:rPr>
          <w:rFonts w:cstheme="minorHAnsi"/>
        </w:rPr>
        <w:t>Lehnart</w:t>
      </w:r>
      <w:proofErr w:type="spellEnd"/>
      <w:r w:rsidR="00AC7393" w:rsidRPr="004C686B">
        <w:rPr>
          <w:rFonts w:cstheme="minorHAnsi"/>
        </w:rPr>
        <w:t xml:space="preserve">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w:t>
      </w:r>
      <w:proofErr w:type="spellStart"/>
      <w:r w:rsidR="008718A9" w:rsidRPr="004C686B">
        <w:rPr>
          <w:rFonts w:cstheme="minorHAnsi"/>
        </w:rPr>
        <w:t>Polyneopteran</w:t>
      </w:r>
      <w:proofErr w:type="spellEnd"/>
      <w:r w:rsidR="008718A9" w:rsidRPr="004C686B">
        <w:rPr>
          <w:rFonts w:cstheme="minorHAnsi"/>
        </w:rPr>
        <w:t xml:space="preserve"> insects.  </w:t>
      </w:r>
      <w:r w:rsidR="008718A9" w:rsidRPr="004C686B">
        <w:rPr>
          <w:rFonts w:cstheme="minorHAnsi"/>
          <w:i/>
        </w:rPr>
        <w:t>Proceedings B</w:t>
      </w:r>
      <w:r w:rsidR="008718A9" w:rsidRPr="004C686B">
        <w:rPr>
          <w:rFonts w:cstheme="minorHAnsi"/>
        </w:rPr>
        <w:t xml:space="preserve">, 287: 20201388. </w:t>
      </w:r>
      <w:proofErr w:type="spellStart"/>
      <w:r w:rsidR="008718A9" w:rsidRPr="004C686B">
        <w:rPr>
          <w:rFonts w:cstheme="minorHAnsi"/>
        </w:rPr>
        <w:t>doi</w:t>
      </w:r>
      <w:proofErr w:type="spellEnd"/>
      <w:r w:rsidR="008718A9" w:rsidRPr="004C686B">
        <w:rPr>
          <w:rFonts w:cstheme="minorHAnsi"/>
        </w:rPr>
        <w:t>: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proofErr w:type="spellStart"/>
      <w:r w:rsidR="008718A9" w:rsidRPr="004C686B">
        <w:rPr>
          <w:rFonts w:cstheme="minorHAnsi"/>
        </w:rPr>
        <w:t>Malawey</w:t>
      </w:r>
      <w:proofErr w:type="spellEnd"/>
      <w:r w:rsidR="008718A9" w:rsidRPr="004C686B">
        <w:rPr>
          <w:rFonts w:cstheme="minorHAnsi"/>
        </w:rPr>
        <w:t xml:space="preserve">, AS, Zhang HY,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r w:rsidR="008718A9" w:rsidRPr="004C686B">
        <w:rPr>
          <w:rFonts w:cstheme="minorHAnsi"/>
        </w:rPr>
        <w:t xml:space="preserve"> AS, Walsh E, </w:t>
      </w:r>
      <w:proofErr w:type="spellStart"/>
      <w:r w:rsidR="008718A9" w:rsidRPr="004C686B">
        <w:rPr>
          <w:rFonts w:cstheme="minorHAnsi"/>
        </w:rPr>
        <w:t>Rusch</w:t>
      </w:r>
      <w:proofErr w:type="spellEnd"/>
      <w:r w:rsidR="008718A9" w:rsidRPr="004C686B">
        <w:rPr>
          <w:rFonts w:cstheme="minorHAnsi"/>
        </w:rPr>
        <w:t xml:space="preserve"> TW,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rPr>
        <w:t>Delclos</w:t>
      </w:r>
      <w:proofErr w:type="spellEnd"/>
      <w:r w:rsidR="008718A9" w:rsidRPr="004C686B">
        <w:rPr>
          <w:rFonts w:cstheme="minorHAnsi"/>
        </w:rPr>
        <w:t xml:space="preserve">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proofErr w:type="spellStart"/>
      <w:r w:rsidR="008718A9" w:rsidRPr="004C686B">
        <w:rPr>
          <w:rFonts w:cstheme="minorHAnsi"/>
        </w:rPr>
        <w:t>doi</w:t>
      </w:r>
      <w:proofErr w:type="spellEnd"/>
      <w:r w:rsidR="008718A9" w:rsidRPr="004C686B">
        <w:rPr>
          <w:rFonts w:cstheme="minorHAnsi"/>
        </w:rPr>
        <w:t>: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vertAlign w:val="superscript"/>
        </w:rPr>
        <w:t>Ϯ</w:t>
      </w:r>
      <w:r w:rsidR="008718A9" w:rsidRPr="004C686B">
        <w:rPr>
          <w:rFonts w:cstheme="minorHAnsi"/>
        </w:rPr>
        <w:t>Holmes</w:t>
      </w:r>
      <w:proofErr w:type="spellEnd"/>
      <w:r w:rsidR="008718A9" w:rsidRPr="004C686B">
        <w:rPr>
          <w:rFonts w:cstheme="minorHAnsi"/>
        </w:rPr>
        <w:t xml:space="preserve"> VR</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Burrus</w:t>
      </w:r>
      <w:proofErr w:type="gramEnd"/>
      <w:r w:rsidR="008718A9" w:rsidRPr="004C686B">
        <w:rPr>
          <w:rFonts w:cstheme="minorHAnsi"/>
        </w:rPr>
        <w:t xml:space="preserve"> CG,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Piron</w:t>
      </w:r>
      <w:proofErr w:type="spellEnd"/>
      <w:r w:rsidR="008718A9" w:rsidRPr="004C686B">
        <w:rPr>
          <w:rFonts w:cstheme="minorHAnsi"/>
        </w:rPr>
        <w:t xml:space="preserve"> E,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Mynes</w:t>
      </w:r>
      <w:proofErr w:type="spell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Garrett</w:t>
      </w:r>
      <w:proofErr w:type="spellEnd"/>
      <w:r w:rsidR="008718A9" w:rsidRPr="004C686B">
        <w:rPr>
          <w:rFonts w:cstheme="minorHAnsi"/>
        </w:rPr>
        <w:t xml:space="preserve">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proofErr w:type="spellStart"/>
      <w:r w:rsidR="008718A9" w:rsidRPr="004C686B">
        <w:rPr>
          <w:rFonts w:cstheme="minorHAnsi"/>
        </w:rPr>
        <w:t>doi</w:t>
      </w:r>
      <w:proofErr w:type="spellEnd"/>
      <w:r w:rsidR="008718A9" w:rsidRPr="004C686B">
        <w:rPr>
          <w:rFonts w:cstheme="minorHAnsi"/>
        </w:rPr>
        <w:t>: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Jonika</w:t>
      </w:r>
      <w:proofErr w:type="spellEnd"/>
      <w:proofErr w:type="gramEnd"/>
      <w:r w:rsidR="008718A9" w:rsidRPr="004C686B">
        <w:rPr>
          <w:rFonts w:cstheme="minorHAnsi"/>
        </w:rPr>
        <w:t xml:space="preserve"> MM, </w:t>
      </w:r>
      <w:r w:rsidR="008718A9" w:rsidRPr="004C686B">
        <w:rPr>
          <w:rFonts w:cstheme="minorHAnsi"/>
          <w:b/>
        </w:rPr>
        <w:t>Hjelmen CE</w:t>
      </w:r>
      <w:r w:rsidR="008718A9" w:rsidRPr="004C686B">
        <w:rPr>
          <w:rFonts w:cstheme="minorHAnsi"/>
        </w:rPr>
        <w:t xml:space="preserve">, Faris AM,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r w:rsidR="008718A9" w:rsidRPr="004C686B">
        <w:rPr>
          <w:rFonts w:cstheme="minorHAnsi"/>
        </w:rPr>
        <w:t xml:space="preserv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xml:space="preserve">. </w:t>
      </w:r>
      <w:proofErr w:type="spellStart"/>
      <w:r w:rsidR="008718A9" w:rsidRPr="004C686B">
        <w:rPr>
          <w:rFonts w:cstheme="minorHAnsi"/>
        </w:rPr>
        <w:t>doi</w:t>
      </w:r>
      <w:proofErr w:type="spellEnd"/>
      <w:r w:rsidR="008718A9" w:rsidRPr="004C686B">
        <w:rPr>
          <w:rFonts w:cstheme="minorHAnsi"/>
        </w:rPr>
        <w:t>: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Johnston JS</w:t>
      </w:r>
      <w:proofErr w:type="gramStart"/>
      <w:r w:rsidR="008718A9" w:rsidRPr="004C686B">
        <w:rPr>
          <w:rFonts w:cstheme="minorHAnsi"/>
        </w:rPr>
        <w:t xml:space="preserve">, </w:t>
      </w:r>
      <w:r w:rsidRPr="004C686B">
        <w:rPr>
          <w:rFonts w:cstheme="minorHAnsi"/>
          <w:vertAlign w:val="superscript"/>
        </w:rPr>
        <w:t>!</w:t>
      </w:r>
      <w:proofErr w:type="spellStart"/>
      <w:r w:rsidR="008718A9" w:rsidRPr="004C686B">
        <w:rPr>
          <w:rFonts w:cstheme="minorHAnsi"/>
        </w:rPr>
        <w:t>Zapalac</w:t>
      </w:r>
      <w:proofErr w:type="spellEnd"/>
      <w:proofErr w:type="gramEnd"/>
      <w:r w:rsidR="008718A9" w:rsidRPr="004C686B">
        <w:rPr>
          <w:rFonts w:cstheme="minorHAnsi"/>
        </w:rPr>
        <w:t xml:space="preserve">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w:t>
      </w:r>
      <w:proofErr w:type="spellStart"/>
      <w:r w:rsidR="008718A9" w:rsidRPr="004C686B">
        <w:rPr>
          <w:rFonts w:cstheme="minorHAnsi"/>
        </w:rPr>
        <w:t>doi</w:t>
      </w:r>
      <w:proofErr w:type="spellEnd"/>
      <w:r w:rsidR="008718A9" w:rsidRPr="004C686B">
        <w:rPr>
          <w:rFonts w:cstheme="minorHAnsi"/>
        </w:rPr>
        <w:t>: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10.    </w:t>
      </w:r>
      <w:r w:rsidR="008718A9" w:rsidRPr="004C686B">
        <w:rPr>
          <w:rFonts w:cstheme="minorHAnsi"/>
          <w:b/>
        </w:rPr>
        <w:t>Hjelmen CE</w:t>
      </w:r>
      <w:r w:rsidR="008718A9" w:rsidRPr="004C686B">
        <w:rPr>
          <w:rFonts w:cstheme="minorHAnsi"/>
        </w:rPr>
        <w:t xml:space="preserve">, Parrott JJ, Srivastav S,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proofErr w:type="gramEnd"/>
      <w:r w:rsidR="008718A9" w:rsidRPr="004C686B">
        <w:rPr>
          <w:rFonts w:cstheme="minorHAnsi"/>
        </w:rPr>
        <w:t xml:space="preserv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 xml:space="preserve">11, 218; </w:t>
      </w:r>
      <w:proofErr w:type="spellStart"/>
      <w:r w:rsidR="008718A9" w:rsidRPr="004C686B">
        <w:rPr>
          <w:rFonts w:cstheme="minorHAnsi"/>
        </w:rPr>
        <w:t>doi</w:t>
      </w:r>
      <w:proofErr w:type="spellEnd"/>
      <w:r w:rsidR="008718A9" w:rsidRPr="004C686B">
        <w:rPr>
          <w:rFonts w:cstheme="minorHAnsi"/>
        </w:rPr>
        <w:t>: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proofErr w:type="spellStart"/>
      <w:r w:rsidR="008718A9" w:rsidRPr="004C686B">
        <w:rPr>
          <w:rFonts w:cstheme="minorHAnsi"/>
          <w:vertAlign w:val="superscript"/>
        </w:rPr>
        <w:t>Ϯ</w:t>
      </w:r>
      <w:r w:rsidR="008718A9" w:rsidRPr="004C686B">
        <w:rPr>
          <w:rFonts w:cstheme="minorHAnsi"/>
        </w:rPr>
        <w:t>Holmes</w:t>
      </w:r>
      <w:proofErr w:type="spellEnd"/>
      <w:r w:rsidR="008718A9" w:rsidRPr="004C686B">
        <w:rPr>
          <w:rFonts w:cstheme="minorHAnsi"/>
        </w:rPr>
        <w:t xml:space="preserve"> VR</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Burrus</w:t>
      </w:r>
      <w:proofErr w:type="gramEnd"/>
      <w:r w:rsidR="008718A9" w:rsidRPr="004C686B">
        <w:rPr>
          <w:rFonts w:cstheme="minorHAnsi"/>
        </w:rPr>
        <w:t xml:space="preserve">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Garrett</w:t>
      </w:r>
      <w:proofErr w:type="spellEnd"/>
      <w:proofErr w:type="gram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Holmes</w:t>
      </w:r>
      <w:proofErr w:type="spellEnd"/>
      <w:r w:rsidR="008718A9" w:rsidRPr="004C686B">
        <w:rPr>
          <w:rFonts w:cstheme="minorHAnsi"/>
        </w:rPr>
        <w:t xml:space="preserve"> VR,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Mynes</w:t>
      </w:r>
      <w:proofErr w:type="spell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Piron</w:t>
      </w:r>
      <w:proofErr w:type="spellEnd"/>
      <w:r w:rsidR="008718A9" w:rsidRPr="004C686B">
        <w:rPr>
          <w:rFonts w:cstheme="minorHAnsi"/>
        </w:rPr>
        <w:t xml:space="preserve">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xml:space="preserve">, Hanrahan SJ, </w:t>
      </w:r>
      <w:proofErr w:type="spellStart"/>
      <w:r w:rsidR="008718A9" w:rsidRPr="004C686B">
        <w:rPr>
          <w:rFonts w:cstheme="minorHAnsi"/>
        </w:rPr>
        <w:t>Korunes</w:t>
      </w:r>
      <w:proofErr w:type="spellEnd"/>
      <w:r w:rsidR="008718A9" w:rsidRPr="004C686B">
        <w:rPr>
          <w:rFonts w:cstheme="minorHAnsi"/>
        </w:rPr>
        <w:t xml:space="preserve"> K, Hall D (2017).  Genome size in North American fireflies:  Substantial variation likely driven by neutral processes.  Genome Biol. </w:t>
      </w:r>
      <w:proofErr w:type="spellStart"/>
      <w:r w:rsidR="008718A9" w:rsidRPr="004C686B">
        <w:rPr>
          <w:rFonts w:cstheme="minorHAnsi"/>
        </w:rPr>
        <w:t>Evol</w:t>
      </w:r>
      <w:proofErr w:type="spellEnd"/>
      <w:r w:rsidR="008718A9" w:rsidRPr="004C686B">
        <w:rPr>
          <w:rFonts w:cstheme="minorHAnsi"/>
        </w:rPr>
        <w:t>.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proofErr w:type="spellStart"/>
      <w:r w:rsidR="008718A9" w:rsidRPr="004C686B">
        <w:rPr>
          <w:rFonts w:cstheme="minorHAnsi"/>
        </w:rPr>
        <w:t>Arnqvist</w:t>
      </w:r>
      <w:proofErr w:type="spellEnd"/>
      <w:r w:rsidR="008718A9" w:rsidRPr="004C686B">
        <w:rPr>
          <w:rFonts w:cstheme="minorHAnsi"/>
        </w:rPr>
        <w:t xml:space="preserve">, G, </w:t>
      </w:r>
      <w:proofErr w:type="spellStart"/>
      <w:r w:rsidR="008718A9" w:rsidRPr="004C686B">
        <w:rPr>
          <w:rFonts w:cstheme="minorHAnsi"/>
        </w:rPr>
        <w:t>Sayadi</w:t>
      </w:r>
      <w:proofErr w:type="spellEnd"/>
      <w:r w:rsidR="008718A9" w:rsidRPr="004C686B">
        <w:rPr>
          <w:rFonts w:cstheme="minorHAnsi"/>
        </w:rPr>
        <w:t xml:space="preserve"> A, </w:t>
      </w:r>
      <w:proofErr w:type="spellStart"/>
      <w:r w:rsidR="008718A9" w:rsidRPr="004C686B">
        <w:rPr>
          <w:rFonts w:cstheme="minorHAnsi"/>
        </w:rPr>
        <w:t>Immonen</w:t>
      </w:r>
      <w:proofErr w:type="spellEnd"/>
      <w:r w:rsidR="008718A9" w:rsidRPr="004C686B">
        <w:rPr>
          <w:rFonts w:cstheme="minorHAnsi"/>
        </w:rPr>
        <w:t xml:space="preserve"> E, </w:t>
      </w:r>
      <w:proofErr w:type="spellStart"/>
      <w:r w:rsidR="008718A9" w:rsidRPr="004C686B">
        <w:rPr>
          <w:rFonts w:cstheme="minorHAnsi"/>
        </w:rPr>
        <w:t>Hotzy</w:t>
      </w:r>
      <w:proofErr w:type="spellEnd"/>
      <w:r w:rsidR="008718A9" w:rsidRPr="004C686B">
        <w:rPr>
          <w:rFonts w:cstheme="minorHAnsi"/>
        </w:rPr>
        <w:t xml:space="preserve"> C, Rankin D, </w:t>
      </w:r>
      <w:proofErr w:type="spellStart"/>
      <w:r w:rsidR="008718A9" w:rsidRPr="004C686B">
        <w:rPr>
          <w:rFonts w:cstheme="minorHAnsi"/>
        </w:rPr>
        <w:t>Tuda</w:t>
      </w:r>
      <w:proofErr w:type="spellEnd"/>
      <w:r w:rsidR="008718A9" w:rsidRPr="004C686B">
        <w:rPr>
          <w:rFonts w:cstheme="minorHAnsi"/>
        </w:rPr>
        <w:t xml:space="preserve">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Rangel J</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Strauss</w:t>
      </w:r>
      <w:proofErr w:type="gramEnd"/>
      <w:r w:rsidR="008718A9" w:rsidRPr="004C686B">
        <w:rPr>
          <w:rFonts w:cstheme="minorHAnsi"/>
        </w:rPr>
        <w:t xml:space="preserve"> K, </w:t>
      </w:r>
      <w:r w:rsidRPr="004C686B">
        <w:rPr>
          <w:rFonts w:cstheme="minorHAnsi"/>
          <w:vertAlign w:val="superscript"/>
        </w:rPr>
        <w:t>!</w:t>
      </w:r>
      <w:proofErr w:type="spellStart"/>
      <w:r w:rsidR="008718A9" w:rsidRPr="004C686B">
        <w:rPr>
          <w:rFonts w:cstheme="minorHAnsi"/>
        </w:rPr>
        <w:t>Seedorf</w:t>
      </w:r>
      <w:proofErr w:type="spellEnd"/>
      <w:r w:rsidR="008718A9" w:rsidRPr="004C686B">
        <w:rPr>
          <w:rFonts w:cstheme="minorHAnsi"/>
        </w:rPr>
        <w:t xml:space="preserve"> K, </w:t>
      </w:r>
      <w:r w:rsidR="008718A9" w:rsidRPr="004C686B">
        <w:rPr>
          <w:rFonts w:cstheme="minorHAnsi"/>
          <w:b/>
        </w:rPr>
        <w:t>Hjelmen CE</w:t>
      </w:r>
      <w:r w:rsidR="008718A9" w:rsidRPr="004C686B">
        <w:rPr>
          <w:rFonts w:cstheme="minorHAnsi"/>
        </w:rPr>
        <w:t xml:space="preserve">, Johnston JS (2015).  Endopolyploidy changes with age-related </w:t>
      </w:r>
      <w:proofErr w:type="spellStart"/>
      <w:r w:rsidR="008718A9" w:rsidRPr="004C686B">
        <w:rPr>
          <w:rFonts w:cstheme="minorHAnsi"/>
        </w:rPr>
        <w:t>polyethism</w:t>
      </w:r>
      <w:proofErr w:type="spellEnd"/>
      <w:r w:rsidR="008718A9" w:rsidRPr="004C686B">
        <w:rPr>
          <w:rFonts w:cstheme="minorHAnsi"/>
        </w:rPr>
        <w:t xml:space="preserve"> in the </w:t>
      </w:r>
      <w:proofErr w:type="gramStart"/>
      <w:r w:rsidR="008718A9" w:rsidRPr="004C686B">
        <w:rPr>
          <w:rFonts w:cstheme="minorHAnsi"/>
        </w:rPr>
        <w:t>honey bee</w:t>
      </w:r>
      <w:proofErr w:type="gramEnd"/>
      <w:r w:rsidR="008718A9" w:rsidRPr="004C686B">
        <w:rPr>
          <w:rFonts w:cstheme="minorHAnsi"/>
        </w:rPr>
        <w:t xml:space="preserve">, </w:t>
      </w:r>
      <w:proofErr w:type="spellStart"/>
      <w:r w:rsidR="008718A9" w:rsidRPr="004C686B">
        <w:rPr>
          <w:rFonts w:cstheme="minorHAnsi"/>
          <w:i/>
        </w:rPr>
        <w:t>Apis</w:t>
      </w:r>
      <w:proofErr w:type="spellEnd"/>
      <w:r w:rsidR="008718A9" w:rsidRPr="004C686B">
        <w:rPr>
          <w:rFonts w:cstheme="minorHAnsi"/>
          <w:i/>
        </w:rPr>
        <w:t xml:space="preserve"> mellifera</w:t>
      </w:r>
      <w:r w:rsidR="008718A9" w:rsidRPr="004C686B">
        <w:rPr>
          <w:rFonts w:cstheme="minorHAnsi"/>
        </w:rPr>
        <w:t xml:space="preserve">.  </w:t>
      </w:r>
      <w:proofErr w:type="spellStart"/>
      <w:r w:rsidR="008718A9" w:rsidRPr="004C686B">
        <w:rPr>
          <w:rFonts w:cstheme="minorHAnsi"/>
          <w:i/>
        </w:rPr>
        <w:t>PloS</w:t>
      </w:r>
      <w:proofErr w:type="spellEnd"/>
      <w:r w:rsidR="008718A9" w:rsidRPr="004C686B">
        <w:rPr>
          <w:rFonts w:cstheme="minorHAnsi"/>
          <w:i/>
        </w:rPr>
        <w:t xml:space="preserve">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w:t>
      </w:r>
      <w:proofErr w:type="spellStart"/>
      <w:r w:rsidR="008718A9" w:rsidRPr="004C686B">
        <w:rPr>
          <w:rFonts w:cstheme="minorHAnsi"/>
        </w:rPr>
        <w:t>Alfrejd</w:t>
      </w:r>
      <w:proofErr w:type="spellEnd"/>
      <w:r w:rsidR="008718A9" w:rsidRPr="004C686B">
        <w:rPr>
          <w:rFonts w:cstheme="minorHAnsi"/>
        </w:rPr>
        <w:t xml:space="preserve">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xml:space="preserve"> Reflects Life History Variation and Plasticity. </w:t>
      </w:r>
      <w:proofErr w:type="spellStart"/>
      <w:r w:rsidR="008718A9" w:rsidRPr="004C686B">
        <w:rPr>
          <w:rFonts w:cstheme="minorHAnsi"/>
        </w:rPr>
        <w:t>PLoS</w:t>
      </w:r>
      <w:proofErr w:type="spellEnd"/>
      <w:r w:rsidR="008718A9" w:rsidRPr="004C686B">
        <w:rPr>
          <w:rFonts w:cstheme="minorHAnsi"/>
        </w:rPr>
        <w:t xml:space="preserve">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w:t>
      </w:r>
      <w:proofErr w:type="spellStart"/>
      <w:r w:rsidR="008718A9" w:rsidRPr="004C686B">
        <w:rPr>
          <w:rFonts w:cstheme="minorHAnsi"/>
        </w:rPr>
        <w:t>Tormoen</w:t>
      </w:r>
      <w:proofErr w:type="spellEnd"/>
      <w:r w:rsidR="008718A9" w:rsidRPr="004C686B">
        <w:rPr>
          <w:rFonts w:cstheme="minorHAnsi"/>
        </w:rPr>
        <w:t xml:space="preserve"> GW, Weaver LJ, Luepke KJ, Patel IA,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rPr>
        <w:t>Ensz</w:t>
      </w:r>
      <w:proofErr w:type="spellEnd"/>
      <w:r w:rsidR="008718A9" w:rsidRPr="004C686B">
        <w:rPr>
          <w:rFonts w:cstheme="minorHAnsi"/>
        </w:rPr>
        <w:t xml:space="preserve"> NM, McComas LS, McCarty OJ. (2012). Exogenous modification of platelet membranes with the omega-3 fatty acids EPA and DHA reduces platelet procoagulant activity and thrombus formation. </w:t>
      </w:r>
      <w:r w:rsidR="008718A9" w:rsidRPr="004C686B">
        <w:rPr>
          <w:rFonts w:cstheme="minorHAnsi"/>
          <w:i/>
        </w:rPr>
        <w:t xml:space="preserve">Am J </w:t>
      </w:r>
      <w:proofErr w:type="spellStart"/>
      <w:r w:rsidR="008718A9" w:rsidRPr="004C686B">
        <w:rPr>
          <w:rFonts w:cstheme="minorHAnsi"/>
          <w:i/>
        </w:rPr>
        <w:t>Physiol</w:t>
      </w:r>
      <w:proofErr w:type="spellEnd"/>
      <w:r w:rsidR="008718A9" w:rsidRPr="004C686B">
        <w:rPr>
          <w:rFonts w:cstheme="minorHAnsi"/>
          <w:i/>
        </w:rPr>
        <w:t xml:space="preserve"> Cell </w:t>
      </w:r>
      <w:proofErr w:type="spellStart"/>
      <w:r w:rsidR="008718A9" w:rsidRPr="004C686B">
        <w:rPr>
          <w:rFonts w:cstheme="minorHAnsi"/>
          <w:i/>
        </w:rPr>
        <w:t>Physiol</w:t>
      </w:r>
      <w:proofErr w:type="spellEnd"/>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128FCD19" w14:textId="328F53D4" w:rsidR="00E605AA" w:rsidRPr="00460C20" w:rsidRDefault="00E605AA" w:rsidP="00460C20">
      <w:pPr>
        <w:numPr>
          <w:ilvl w:val="0"/>
          <w:numId w:val="1"/>
        </w:numPr>
        <w:spacing w:after="80" w:line="240" w:lineRule="auto"/>
        <w:ind w:left="180" w:hanging="180"/>
        <w:contextualSpacing/>
        <w:rPr>
          <w:rFonts w:cstheme="minorHAnsi"/>
        </w:rPr>
      </w:pPr>
      <w:r w:rsidRPr="004C686B">
        <w:rPr>
          <w:rFonts w:cstheme="minorHAnsi"/>
          <w:b/>
        </w:rPr>
        <w:t>Hjelmen CE</w:t>
      </w:r>
      <w:r w:rsidR="0062797E">
        <w:rPr>
          <w:rFonts w:cstheme="minorHAnsi"/>
        </w:rPr>
        <w:t xml:space="preserve"> </w:t>
      </w:r>
      <w:r w:rsidRPr="004C686B">
        <w:rPr>
          <w:rFonts w:cstheme="minorHAnsi"/>
        </w:rPr>
        <w:t xml:space="preserve">Parrott JJ, </w:t>
      </w:r>
      <w:proofErr w:type="spellStart"/>
      <w:r w:rsidR="0062797E">
        <w:rPr>
          <w:rFonts w:cstheme="minorHAnsi"/>
        </w:rPr>
        <w:t>McGuane</w:t>
      </w:r>
      <w:proofErr w:type="spellEnd"/>
      <w:r w:rsidR="0062797E">
        <w:rPr>
          <w:rFonts w:cstheme="minorHAnsi"/>
        </w:rPr>
        <w:t xml:space="preserve"> AS, </w:t>
      </w:r>
      <w:proofErr w:type="spellStart"/>
      <w:r w:rsidR="0062797E">
        <w:rPr>
          <w:rFonts w:cstheme="minorHAnsi"/>
        </w:rPr>
        <w:t>Jonika</w:t>
      </w:r>
      <w:proofErr w:type="spellEnd"/>
      <w:r w:rsidR="0062797E">
        <w:rPr>
          <w:rFonts w:cstheme="minorHAnsi"/>
        </w:rPr>
        <w:t xml:space="preserve">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62797E">
        <w:rPr>
          <w:rFonts w:cstheme="minorHAnsi"/>
          <w:i/>
          <w:iCs/>
        </w:rPr>
        <w:t>In prep</w:t>
      </w:r>
      <w:r w:rsidR="0062797E">
        <w:rPr>
          <w:rFonts w:cstheme="minorHAnsi"/>
        </w:rPr>
        <w:t>.</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0038BE">
      <w:pPr>
        <w:pStyle w:val="ListParagraph"/>
        <w:numPr>
          <w:ilvl w:val="0"/>
          <w:numId w:val="2"/>
        </w:numPr>
        <w:spacing w:after="0" w:line="240" w:lineRule="auto"/>
        <w:rPr>
          <w:rFonts w:cstheme="minorHAnsi"/>
        </w:rPr>
      </w:pPr>
      <w:r>
        <w:rPr>
          <w:rFonts w:cstheme="minorHAnsi"/>
        </w:rPr>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lastRenderedPageBreak/>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60BA3811" w14:textId="77777777"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6FE65234" w14:textId="7D91E307" w:rsidR="000038BE" w:rsidRDefault="000038BE" w:rsidP="00AB3885">
      <w:pPr>
        <w:spacing w:after="0" w:line="240" w:lineRule="auto"/>
        <w:contextualSpacing/>
        <w:rPr>
          <w:rFonts w:cstheme="minorHAnsi"/>
          <w:b/>
          <w:i/>
        </w:rPr>
      </w:pPr>
      <w:r>
        <w:rPr>
          <w:rFonts w:cstheme="minorHAnsi"/>
          <w:b/>
          <w:i/>
        </w:rPr>
        <w:t>2022</w:t>
      </w:r>
    </w:p>
    <w:p w14:paraId="3BC5517C" w14:textId="16AA2C9C" w:rsidR="00621BE1" w:rsidRDefault="00621BE1" w:rsidP="000038BE">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197E29ED" w14:textId="1A95A852" w:rsidR="00621BE1" w:rsidRDefault="00621BE1" w:rsidP="00621BE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06464" w14:textId="4D727A29"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621BE1">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proofErr w:type="spellStart"/>
      <w:r w:rsidR="00D66A8C" w:rsidRPr="003D0C7D">
        <w:rPr>
          <w:rFonts w:cstheme="minorHAnsi"/>
          <w:b/>
          <w:sz w:val="18"/>
          <w:vertAlign w:val="superscript"/>
        </w:rPr>
        <w:t>Ϯ</w:t>
      </w:r>
      <w:r w:rsidRPr="003D0C7D">
        <w:rPr>
          <w:rFonts w:cstheme="minorHAnsi"/>
        </w:rPr>
        <w:t>Holmes</w:t>
      </w:r>
      <w:proofErr w:type="spellEnd"/>
      <w:r w:rsidRPr="003D0C7D">
        <w:rPr>
          <w:rFonts w:cstheme="minorHAnsi"/>
        </w:rPr>
        <w:t xml:space="preserve">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72F3C298" w14:textId="77777777" w:rsidR="003D0C7D" w:rsidRPr="003D0C7D" w:rsidRDefault="003D0C7D" w:rsidP="00AB3885">
      <w:pPr>
        <w:spacing w:after="0" w:line="240" w:lineRule="auto"/>
        <w:contextualSpacing/>
        <w:rPr>
          <w:rFonts w:cstheme="minorHAnsi"/>
          <w:b/>
          <w:i/>
          <w:sz w:val="8"/>
        </w:rPr>
      </w:pP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6877FD3A" w14:textId="77777777" w:rsidR="003D0C7D" w:rsidRPr="003D0C7D" w:rsidRDefault="003D0C7D" w:rsidP="00AB3885">
      <w:pPr>
        <w:spacing w:after="0" w:line="240" w:lineRule="auto"/>
        <w:contextualSpacing/>
        <w:rPr>
          <w:rFonts w:cstheme="minorHAnsi"/>
          <w:b/>
          <w:i/>
          <w:sz w:val="8"/>
        </w:rPr>
      </w:pP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3C4CA867" w14:textId="77777777" w:rsidR="003D0C7D" w:rsidRPr="003D0C7D" w:rsidRDefault="003D0C7D" w:rsidP="00AB3885">
      <w:pPr>
        <w:spacing w:after="0" w:line="240" w:lineRule="auto"/>
        <w:contextualSpacing/>
        <w:rPr>
          <w:rFonts w:cstheme="minorHAnsi"/>
          <w:b/>
          <w:i/>
          <w:sz w:val="8"/>
        </w:rPr>
      </w:pP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539309E6" w14:textId="77777777" w:rsidR="003D0C7D" w:rsidRPr="003D0C7D" w:rsidRDefault="003D0C7D" w:rsidP="00AB3885">
      <w:pPr>
        <w:spacing w:after="0" w:line="240" w:lineRule="auto"/>
        <w:ind w:left="90" w:hanging="90"/>
        <w:contextualSpacing/>
        <w:rPr>
          <w:rFonts w:cstheme="minorHAnsi"/>
          <w:b/>
          <w:i/>
          <w:sz w:val="8"/>
        </w:rPr>
      </w:pP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54C33EC3" w14:textId="77777777"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114A6840" w14:textId="3393CBCA" w:rsidR="00621BE1" w:rsidRDefault="00621BE1" w:rsidP="00AB3885">
      <w:pPr>
        <w:spacing w:after="0" w:line="240" w:lineRule="auto"/>
        <w:contextualSpacing/>
        <w:rPr>
          <w:rFonts w:cstheme="minorHAnsi"/>
          <w:b/>
          <w:i/>
        </w:rPr>
      </w:pPr>
      <w:r>
        <w:rPr>
          <w:rFonts w:cstheme="minorHAnsi"/>
          <w:b/>
          <w:i/>
        </w:rPr>
        <w:t>2023</w:t>
      </w:r>
    </w:p>
    <w:p w14:paraId="47FDDD66" w14:textId="730D0BCE" w:rsidR="00275DA4" w:rsidRPr="00275DA4" w:rsidRDefault="00275DA4" w:rsidP="00275DA4">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w:t>
      </w:r>
      <w:proofErr w:type="spellStart"/>
      <w:r w:rsidRPr="00275DA4">
        <w:rPr>
          <w:rFonts w:cstheme="minorHAnsi"/>
        </w:rPr>
        <w:t>cactophilic</w:t>
      </w:r>
      <w:proofErr w:type="spellEnd"/>
      <w:r w:rsidRPr="00275DA4">
        <w:rPr>
          <w:rFonts w:cstheme="minorHAnsi"/>
        </w:rPr>
        <w:t xml:space="preserve"> Drosophila genome assemblies</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Ohran</w:t>
      </w:r>
      <w:proofErr w:type="spellEnd"/>
      <w:proofErr w:type="gramEnd"/>
      <w:r>
        <w:rPr>
          <w:rFonts w:cstheme="minorHAnsi"/>
          <w:bCs/>
        </w:rPr>
        <w:t xml:space="preserve"> M</w:t>
      </w:r>
      <w:r>
        <w:rPr>
          <w:rFonts w:cstheme="minorHAnsi"/>
          <w:b/>
        </w:rPr>
        <w:t xml:space="preserve">, </w:t>
      </w:r>
      <w:r w:rsidRPr="003D0C7D">
        <w:rPr>
          <w:rFonts w:cstheme="minorHAnsi"/>
          <w:b/>
        </w:rPr>
        <w:t>Hjelmen CE</w:t>
      </w:r>
    </w:p>
    <w:p w14:paraId="568AC2B0" w14:textId="47D76CB8"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35C79C8C" w14:textId="7DABCF63"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French</w:t>
      </w:r>
      <w:proofErr w:type="spellEnd"/>
      <w:proofErr w:type="gramEnd"/>
      <w:r>
        <w:rPr>
          <w:rFonts w:cstheme="minorHAnsi"/>
          <w:bCs/>
        </w:rPr>
        <w:t xml:space="preserve"> </w:t>
      </w:r>
      <w:r>
        <w:rPr>
          <w:rFonts w:cstheme="minorHAnsi"/>
          <w:bCs/>
        </w:rPr>
        <w:t>A</w:t>
      </w:r>
      <w:r>
        <w:rPr>
          <w:rFonts w:cstheme="minorHAnsi"/>
          <w:b/>
        </w:rPr>
        <w:t xml:space="preserve">, </w:t>
      </w:r>
      <w:r w:rsidRPr="003D0C7D">
        <w:rPr>
          <w:rFonts w:cstheme="minorHAnsi"/>
          <w:b/>
        </w:rPr>
        <w:t>Hjelmen CE</w:t>
      </w:r>
    </w:p>
    <w:p w14:paraId="43400409" w14:textId="3979A80F"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3320C37" w14:textId="0B310951"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 xml:space="preserve">Environmental factors have little influence on </w:t>
      </w:r>
      <w:proofErr w:type="spellStart"/>
      <w:r w:rsidRPr="00275DA4">
        <w:rPr>
          <w:rFonts w:cstheme="minorHAnsi"/>
        </w:rPr>
        <w:t>drosophilid</w:t>
      </w:r>
      <w:proofErr w:type="spellEnd"/>
      <w:r w:rsidRPr="00275DA4">
        <w:rPr>
          <w:rFonts w:cstheme="minorHAnsi"/>
        </w:rPr>
        <w:t xml:space="preserve"> genome size</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sidRPr="00621BE1">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733F0EF0" w14:textId="2DC9E74E"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75EF7F3D" w14:textId="35BB6A16"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Smart animals and social critters: the relationship of Protocadherin evolution and neuronal diversity and the impact of DSCAM evolution on sociality</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Motte</w:t>
      </w:r>
      <w:proofErr w:type="spellEnd"/>
      <w:proofErr w:type="gramEnd"/>
      <w:r>
        <w:rPr>
          <w:rFonts w:cstheme="minorHAnsi"/>
          <w:bCs/>
        </w:rPr>
        <w:t xml:space="preserve"> RR</w:t>
      </w:r>
      <w:r>
        <w:rPr>
          <w:rFonts w:cstheme="minorHAnsi"/>
          <w:b/>
        </w:rPr>
        <w:t xml:space="preserve">, </w:t>
      </w:r>
      <w:r w:rsidRPr="003D0C7D">
        <w:rPr>
          <w:rFonts w:cstheme="minorHAnsi"/>
          <w:b/>
        </w:rPr>
        <w:t>Hjelmen CE</w:t>
      </w:r>
    </w:p>
    <w:p w14:paraId="71E1A428" w14:textId="402B759A"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EBC2FAD" w14:textId="6CBC83AE" w:rsidR="00621BE1" w:rsidRDefault="00621BE1" w:rsidP="00AB3885">
      <w:pPr>
        <w:spacing w:after="0" w:line="240" w:lineRule="auto"/>
        <w:contextualSpacing/>
        <w:rPr>
          <w:rFonts w:cstheme="minorHAnsi"/>
          <w:b/>
          <w:i/>
        </w:rPr>
      </w:pPr>
      <w:proofErr w:type="spellStart"/>
      <w:r>
        <w:rPr>
          <w:rFonts w:cstheme="minorHAnsi"/>
          <w:b/>
          <w:i/>
        </w:rPr>
        <w:t>2022</w:t>
      </w:r>
    </w:p>
    <w:p w14:paraId="0A10EE80" w14:textId="76D09A69" w:rsidR="00621BE1" w:rsidRPr="00621BE1" w:rsidRDefault="00621BE1" w:rsidP="00621BE1">
      <w:pPr>
        <w:pStyle w:val="ListParagraph"/>
        <w:numPr>
          <w:ilvl w:val="0"/>
          <w:numId w:val="2"/>
        </w:numPr>
        <w:spacing w:after="0" w:line="240" w:lineRule="auto"/>
        <w:ind w:left="180" w:hanging="180"/>
        <w:rPr>
          <w:rFonts w:cstheme="minorHAnsi"/>
        </w:rPr>
      </w:pPr>
      <w:proofErr w:type="spellEnd"/>
      <w:r>
        <w:rPr>
          <w:rFonts w:cstheme="minorHAnsi"/>
        </w:rPr>
        <w:t xml:space="preserve">Assembly of highly heterochromatic </w:t>
      </w:r>
      <w:proofErr w:type="spellStart"/>
      <w:r>
        <w:rPr>
          <w:rFonts w:cstheme="minorHAnsi"/>
        </w:rPr>
        <w:t>cactophilic</w:t>
      </w:r>
      <w:proofErr w:type="spellEnd"/>
      <w:r>
        <w:rPr>
          <w:rFonts w:cstheme="minorHAnsi"/>
        </w:rPr>
        <w:t xml:space="preserve">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Ohran</w:t>
      </w:r>
      <w:proofErr w:type="spellEnd"/>
      <w:proofErr w:type="gramEnd"/>
      <w:r w:rsidR="00275DA4">
        <w:rPr>
          <w:rFonts w:cstheme="minorHAnsi"/>
          <w:bCs/>
        </w:rPr>
        <w:t xml:space="preserve"> M</w:t>
      </w:r>
      <w:r>
        <w:rPr>
          <w:rFonts w:cstheme="minorHAnsi"/>
          <w:b/>
        </w:rPr>
        <w:t xml:space="preserve">, </w:t>
      </w:r>
      <w:r w:rsidRPr="003D0C7D">
        <w:rPr>
          <w:rFonts w:cstheme="minorHAnsi"/>
          <w:b/>
        </w:rPr>
        <w:t>Hjelmen CE</w:t>
      </w:r>
    </w:p>
    <w:p w14:paraId="6309CD2C" w14:textId="459CF4E5"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p>
    <w:p w14:paraId="5885B53A" w14:textId="5AFD1456"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Do environmental factors impact </w:t>
      </w:r>
      <w:proofErr w:type="spellStart"/>
      <w:r>
        <w:rPr>
          <w:rFonts w:cstheme="minorHAnsi"/>
        </w:rPr>
        <w:t>drosophilid</w:t>
      </w:r>
      <w:proofErr w:type="spellEnd"/>
      <w:r>
        <w:rPr>
          <w:rFonts w:cstheme="minorHAnsi"/>
        </w:rPr>
        <w:t xml:space="preserve"> genome size evolution</w:t>
      </w:r>
      <w:r w:rsidRPr="003D0C7D">
        <w:rPr>
          <w:rFonts w:cstheme="minorHAnsi"/>
        </w:rPr>
        <w:t xml:space="preserve">. </w:t>
      </w:r>
      <w:r>
        <w:rPr>
          <w:rFonts w:cstheme="minorHAnsi"/>
          <w:b/>
        </w:rPr>
        <w:t>*</w:t>
      </w:r>
      <w:proofErr w:type="spellStart"/>
      <w:proofErr w:type="gramStart"/>
      <w:r w:rsidRPr="004C686B">
        <w:rPr>
          <w:rFonts w:cstheme="minorHAnsi"/>
          <w:b/>
          <w:sz w:val="18"/>
          <w:vertAlign w:val="superscript"/>
        </w:rPr>
        <w:t>Ϯ!</w:t>
      </w:r>
      <w:r w:rsidRPr="00621BE1">
        <w:rPr>
          <w:rFonts w:cstheme="minorHAnsi"/>
          <w:bCs/>
        </w:rPr>
        <w:t>Curnow</w:t>
      </w:r>
      <w:proofErr w:type="spellEnd"/>
      <w:proofErr w:type="gramEnd"/>
      <w:r w:rsidR="00275DA4">
        <w:rPr>
          <w:rFonts w:cstheme="minorHAnsi"/>
          <w:bCs/>
        </w:rPr>
        <w:t xml:space="preserve"> S</w:t>
      </w:r>
      <w:r>
        <w:rPr>
          <w:rFonts w:cstheme="minorHAnsi"/>
          <w:b/>
        </w:rPr>
        <w:t xml:space="preserve">, </w:t>
      </w:r>
      <w:r w:rsidRPr="003D0C7D">
        <w:rPr>
          <w:rFonts w:cstheme="minorHAnsi"/>
          <w:b/>
        </w:rPr>
        <w:t>Hjelmen CE</w:t>
      </w:r>
    </w:p>
    <w:p w14:paraId="251BD009" w14:textId="0584F3B2"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7B004A69" w14:textId="4B531E3F"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lastRenderedPageBreak/>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w:t>
      </w:r>
      <w:proofErr w:type="gramStart"/>
      <w:r w:rsidRPr="003D0C7D">
        <w:rPr>
          <w:rFonts w:cstheme="minorHAnsi"/>
        </w:rPr>
        <w:t xml:space="preserve">, </w:t>
      </w:r>
      <w:r w:rsidR="00133C72" w:rsidRPr="003D0C7D">
        <w:rPr>
          <w:rFonts w:cstheme="minorHAnsi"/>
          <w:vertAlign w:val="superscript"/>
        </w:rPr>
        <w:t>!</w:t>
      </w:r>
      <w:r w:rsidRPr="003D0C7D">
        <w:rPr>
          <w:rFonts w:cstheme="minorHAnsi"/>
        </w:rPr>
        <w:t>Burrus</w:t>
      </w:r>
      <w:proofErr w:type="gramEnd"/>
      <w:r w:rsidRPr="003D0C7D">
        <w:rPr>
          <w:rFonts w:cstheme="minorHAnsi"/>
        </w:rPr>
        <w:t xml:space="preserve"> CG,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Piron</w:t>
      </w:r>
      <w:proofErr w:type="spellEnd"/>
      <w:r w:rsidRPr="003D0C7D">
        <w:rPr>
          <w:rFonts w:cstheme="minorHAnsi"/>
        </w:rPr>
        <w:t xml:space="preserve"> E,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Mynes</w:t>
      </w:r>
      <w:proofErr w:type="spellEnd"/>
      <w:r w:rsidRPr="003D0C7D">
        <w:rPr>
          <w:rFonts w:cstheme="minorHAnsi"/>
        </w:rPr>
        <w:t xml:space="preserve"> M,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Garrett</w:t>
      </w:r>
      <w:proofErr w:type="spellEnd"/>
      <w:r w:rsidRPr="003D0C7D">
        <w:rPr>
          <w:rFonts w:cstheme="minorHAnsi"/>
        </w:rPr>
        <w:t xml:space="preserve">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proofErr w:type="gramStart"/>
      <w:r w:rsidRPr="003D0C7D">
        <w:rPr>
          <w:rFonts w:cstheme="minorHAnsi"/>
        </w:rPr>
        <w:t xml:space="preserve">, </w:t>
      </w:r>
      <w:r w:rsidR="00133C72" w:rsidRPr="003D0C7D">
        <w:rPr>
          <w:rFonts w:cstheme="minorHAnsi"/>
          <w:vertAlign w:val="superscript"/>
        </w:rPr>
        <w:t>!</w:t>
      </w:r>
      <w:r w:rsidRPr="003D0C7D">
        <w:rPr>
          <w:rFonts w:cstheme="minorHAnsi"/>
        </w:rPr>
        <w:t>Novak</w:t>
      </w:r>
      <w:proofErr w:type="gramEnd"/>
      <w:r w:rsidRPr="003D0C7D">
        <w:rPr>
          <w:rFonts w:cstheme="minorHAnsi"/>
        </w:rPr>
        <w:t xml:space="preserve"> M,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 </w:t>
      </w:r>
      <w:proofErr w:type="spellStart"/>
      <w:r w:rsidRPr="003D0C7D">
        <w:rPr>
          <w:rFonts w:cstheme="minorHAnsi"/>
        </w:rPr>
        <w:t>Czajkowski</w:t>
      </w:r>
      <w:proofErr w:type="spellEnd"/>
      <w:r w:rsidRPr="003D0C7D">
        <w:rPr>
          <w:rFonts w:cstheme="minorHAnsi"/>
        </w:rPr>
        <w:t xml:space="preserve">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proofErr w:type="spellStart"/>
      <w:proofErr w:type="gramStart"/>
      <w:r w:rsidRPr="003D0C7D">
        <w:rPr>
          <w:rFonts w:cstheme="minorHAnsi"/>
          <w:b/>
          <w:vertAlign w:val="superscript"/>
        </w:rPr>
        <w:t>Ϯ</w:t>
      </w:r>
      <w:r w:rsidR="00133C72" w:rsidRPr="003D0C7D">
        <w:rPr>
          <w:rFonts w:cstheme="minorHAnsi"/>
          <w:vertAlign w:val="superscript"/>
        </w:rPr>
        <w:t>!</w:t>
      </w:r>
      <w:r w:rsidRPr="003D0C7D">
        <w:rPr>
          <w:rFonts w:cstheme="minorHAnsi"/>
        </w:rPr>
        <w:t>Mynes</w:t>
      </w:r>
      <w:proofErr w:type="spellEnd"/>
      <w:proofErr w:type="gramEnd"/>
      <w:r w:rsidRPr="003D0C7D">
        <w:rPr>
          <w:rFonts w:cstheme="minorHAnsi"/>
        </w:rPr>
        <w:t xml:space="preserve">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proofErr w:type="spellStart"/>
      <w:r w:rsidRPr="003D0C7D">
        <w:rPr>
          <w:rFonts w:cstheme="minorHAnsi"/>
          <w:i/>
        </w:rPr>
        <w:t>Belonocnema</w:t>
      </w:r>
      <w:proofErr w:type="spellEnd"/>
      <w:r w:rsidRPr="003D0C7D">
        <w:rPr>
          <w:rFonts w:cstheme="minorHAnsi"/>
        </w:rPr>
        <w:t xml:space="preserve"> </w:t>
      </w:r>
      <w:proofErr w:type="spellStart"/>
      <w:r w:rsidRPr="003D0C7D">
        <w:rPr>
          <w:rFonts w:cstheme="minorHAnsi"/>
          <w:i/>
        </w:rPr>
        <w:t>treatae</w:t>
      </w:r>
      <w:proofErr w:type="spellEnd"/>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proofErr w:type="spellStart"/>
      <w:r w:rsidRPr="003D0C7D">
        <w:rPr>
          <w:rFonts w:cstheme="minorHAnsi"/>
          <w:bCs/>
          <w:i/>
          <w:iCs/>
        </w:rPr>
        <w:t>Belonocnema</w:t>
      </w:r>
      <w:proofErr w:type="spellEnd"/>
      <w:r w:rsidRPr="003D0C7D">
        <w:rPr>
          <w:rFonts w:cstheme="minorHAnsi"/>
          <w:bCs/>
          <w:i/>
          <w:iCs/>
        </w:rPr>
        <w:t xml:space="preserve"> </w:t>
      </w:r>
      <w:proofErr w:type="spellStart"/>
      <w:r w:rsidRPr="003D0C7D">
        <w:rPr>
          <w:rFonts w:cstheme="minorHAnsi"/>
          <w:bCs/>
          <w:i/>
          <w:iCs/>
        </w:rPr>
        <w:t>treatae</w:t>
      </w:r>
      <w:proofErr w:type="spellEnd"/>
      <w:r w:rsidRPr="003D0C7D">
        <w:rPr>
          <w:rFonts w:cstheme="minorHAnsi"/>
          <w:bCs/>
          <w:i/>
          <w:iCs/>
        </w:rPr>
        <w:t>.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lastRenderedPageBreak/>
        <w:t xml:space="preserve">Extensive variation in genome size among populations and a novel sex determining mechanism in the gall wasp, </w:t>
      </w:r>
      <w:proofErr w:type="spellStart"/>
      <w:r w:rsidRPr="003D0C7D">
        <w:rPr>
          <w:rFonts w:cstheme="minorHAnsi"/>
          <w:i/>
        </w:rPr>
        <w:t>Belonocnema</w:t>
      </w:r>
      <w:proofErr w:type="spellEnd"/>
      <w:r w:rsidRPr="003D0C7D">
        <w:rPr>
          <w:rFonts w:cstheme="minorHAnsi"/>
          <w:i/>
        </w:rPr>
        <w:t xml:space="preserve"> </w:t>
      </w:r>
      <w:proofErr w:type="spellStart"/>
      <w:r w:rsidRPr="003D0C7D">
        <w:rPr>
          <w:rFonts w:cstheme="minorHAnsi"/>
          <w:i/>
        </w:rPr>
        <w:t>treatae</w:t>
      </w:r>
      <w:proofErr w:type="spellEnd"/>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017FF8" w14:textId="77777777"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Introduction to Bioinformatics</w:t>
      </w:r>
      <w:r>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24D78EFD"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Fall 2021—2 sections, 25 students</w:t>
      </w:r>
    </w:p>
    <w:p w14:paraId="098AF556" w14:textId="10E93E10"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Spring 2022—2 sections, 20 students</w:t>
      </w:r>
    </w:p>
    <w:p w14:paraId="5EFE9626" w14:textId="7DB48D3E" w:rsidR="00B90287" w:rsidRDefault="00B90287" w:rsidP="0058026E">
      <w:pPr>
        <w:pStyle w:val="ListParagraph"/>
        <w:numPr>
          <w:ilvl w:val="1"/>
          <w:numId w:val="2"/>
        </w:numPr>
        <w:spacing w:after="0" w:line="240" w:lineRule="auto"/>
        <w:ind w:left="360" w:hanging="180"/>
        <w:rPr>
          <w:rFonts w:cstheme="minorHAnsi"/>
          <w:bCs/>
        </w:rPr>
      </w:pPr>
      <w:r>
        <w:rPr>
          <w:rFonts w:cstheme="minorHAnsi"/>
          <w:bCs/>
        </w:rPr>
        <w:t xml:space="preserve">Fall 2022—1 section, 33 </w:t>
      </w:r>
      <w:proofErr w:type="gramStart"/>
      <w:r>
        <w:rPr>
          <w:rFonts w:cstheme="minorHAnsi"/>
          <w:bCs/>
        </w:rPr>
        <w:t>students</w:t>
      </w:r>
      <w:proofErr w:type="gramEnd"/>
    </w:p>
    <w:p w14:paraId="129B7BA3" w14:textId="424C9653" w:rsidR="002439F0" w:rsidRPr="0058026E" w:rsidRDefault="002439F0" w:rsidP="0058026E">
      <w:pPr>
        <w:pStyle w:val="ListParagraph"/>
        <w:numPr>
          <w:ilvl w:val="1"/>
          <w:numId w:val="2"/>
        </w:numPr>
        <w:spacing w:after="0" w:line="240" w:lineRule="auto"/>
        <w:ind w:left="360" w:hanging="180"/>
        <w:rPr>
          <w:rFonts w:cstheme="minorHAnsi"/>
          <w:bCs/>
        </w:rPr>
      </w:pPr>
      <w:r>
        <w:rPr>
          <w:rFonts w:cstheme="minorHAnsi"/>
          <w:bCs/>
        </w:rPr>
        <w:t>Spring 2023—2 sections, 65 students</w:t>
      </w:r>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09761592"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2021—30 students</w:t>
      </w:r>
    </w:p>
    <w:p w14:paraId="12262E2D" w14:textId="167065A7"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Spring 2022—38 students</w:t>
      </w:r>
    </w:p>
    <w:p w14:paraId="70F86EE3" w14:textId="155C6C09"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Summer 2022—29 Students</w:t>
      </w:r>
    </w:p>
    <w:p w14:paraId="5E03C3C9" w14:textId="0F2FBF01"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35BF3C77" w14:textId="72AC6C7E" w:rsidR="002439F0" w:rsidRDefault="002439F0" w:rsidP="0058026E">
      <w:pPr>
        <w:pStyle w:val="ListParagraph"/>
        <w:numPr>
          <w:ilvl w:val="1"/>
          <w:numId w:val="2"/>
        </w:numPr>
        <w:spacing w:after="0" w:line="240" w:lineRule="auto"/>
        <w:ind w:left="450" w:hanging="270"/>
        <w:rPr>
          <w:rFonts w:cstheme="minorHAnsi"/>
          <w:bCs/>
        </w:rPr>
      </w:pPr>
      <w:r>
        <w:rPr>
          <w:rFonts w:cstheme="minorHAnsi"/>
          <w:bCs/>
        </w:rPr>
        <w:t>Spring 2023—52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 xml:space="preserve">Instruct upper-level students in genomics topics, including sequencing, assembly, annotation, </w:t>
      </w:r>
      <w:proofErr w:type="spellStart"/>
      <w:r>
        <w:rPr>
          <w:rFonts w:cstheme="minorHAnsi"/>
          <w:bCs/>
        </w:rPr>
        <w:t>phylogenomics</w:t>
      </w:r>
      <w:proofErr w:type="spellEnd"/>
      <w:r>
        <w:rPr>
          <w:rFonts w:cstheme="minorHAnsi"/>
          <w:bCs/>
        </w:rPr>
        <w:t>, comparative genomics, and population genomics. Weekly discussion of current literature and student driven final project presentations.</w:t>
      </w:r>
    </w:p>
    <w:p w14:paraId="4BA076B4" w14:textId="5BCB0D6A"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 xml:space="preserve">Fall 2022—15 </w:t>
      </w:r>
      <w:proofErr w:type="gramStart"/>
      <w:r>
        <w:rPr>
          <w:rFonts w:cstheme="minorHAnsi"/>
          <w:bCs/>
        </w:rPr>
        <w:t>students</w:t>
      </w:r>
      <w:proofErr w:type="gramEnd"/>
    </w:p>
    <w:p w14:paraId="197E36A4" w14:textId="77777777" w:rsidR="002439F0" w:rsidRDefault="002439F0" w:rsidP="002439F0">
      <w:pPr>
        <w:pStyle w:val="ListParagraph"/>
        <w:numPr>
          <w:ilvl w:val="0"/>
          <w:numId w:val="2"/>
        </w:numPr>
        <w:spacing w:after="0" w:line="240" w:lineRule="auto"/>
        <w:ind w:left="180" w:hanging="180"/>
        <w:rPr>
          <w:rFonts w:cstheme="minorHAnsi"/>
          <w:bCs/>
        </w:rPr>
      </w:pPr>
      <w:r w:rsidRPr="002439F0">
        <w:rPr>
          <w:rFonts w:cstheme="minorHAnsi"/>
          <w:b/>
          <w:bCs/>
          <w:smallCaps/>
        </w:rPr>
        <w:t>Principles of Evolution</w:t>
      </w:r>
      <w:r w:rsidRPr="002439F0">
        <w:rPr>
          <w:rFonts w:cstheme="minorHAnsi"/>
          <w:bCs/>
        </w:rPr>
        <w:t xml:space="preserve"> (Utah Valley University, BIOL 4500)—Instructor of Record</w:t>
      </w:r>
    </w:p>
    <w:p w14:paraId="3640B669" w14:textId="77777777" w:rsidR="002439F0" w:rsidRDefault="002439F0" w:rsidP="002439F0">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t>
      </w:r>
      <w:proofErr w:type="gramStart"/>
      <w:r w:rsidRPr="002439F0">
        <w:rPr>
          <w:rFonts w:cstheme="minorHAnsi"/>
          <w:bCs/>
        </w:rPr>
        <w:t>Weinberg</w:t>
      </w:r>
      <w:proofErr w:type="gramEnd"/>
      <w:r w:rsidRPr="002439F0">
        <w:rPr>
          <w:rFonts w:cstheme="minorHAnsi"/>
          <w:bCs/>
        </w:rPr>
        <w:t xml:space="preserve"> and speciation.  Weekly discussion of classic literature and student driven final project presentations</w:t>
      </w:r>
    </w:p>
    <w:p w14:paraId="7761DE5D" w14:textId="01FF327E" w:rsidR="002439F0" w:rsidRPr="002439F0" w:rsidRDefault="002439F0" w:rsidP="002439F0">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04612F96" w14:textId="05A61FD3"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3500)—Instructor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2022—12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lastRenderedPageBreak/>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77777777"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 xml:space="preserve">Basic Statistical Analysis and Visualization in R—Developed and instructed online module for introduction to R.  Covered statistics such as T-tests, ANOVA, MANOVA, Regression, PCA and their non-parametric alternatives. Visualization for data using Base R and </w:t>
      </w:r>
      <w:proofErr w:type="spellStart"/>
      <w:r w:rsidRPr="004C686B">
        <w:rPr>
          <w:rFonts w:cstheme="minorHAnsi"/>
          <w:bCs/>
        </w:rPr>
        <w:t>ggplot</w:t>
      </w:r>
      <w:proofErr w:type="spellEnd"/>
      <w:r w:rsidRPr="004C686B">
        <w:rPr>
          <w:rFonts w:cstheme="minorHAnsi"/>
          <w:bCs/>
        </w:rPr>
        <w:t xml:space="preserve">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Pr="004C686B"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118340E2" w14:textId="151EAD7D" w:rsidR="0058026E" w:rsidRDefault="0058026E" w:rsidP="00AB3885">
      <w:pPr>
        <w:numPr>
          <w:ilvl w:val="0"/>
          <w:numId w:val="24"/>
        </w:numPr>
        <w:spacing w:after="80" w:line="240" w:lineRule="auto"/>
        <w:ind w:left="180" w:hanging="180"/>
        <w:contextualSpacing/>
        <w:rPr>
          <w:rFonts w:cstheme="minorHAnsi"/>
          <w:bCs/>
        </w:rPr>
      </w:pPr>
      <w:r>
        <w:rPr>
          <w:rFonts w:cstheme="minorHAnsi"/>
          <w:bCs/>
        </w:rPr>
        <w:t>Marissa Ohran (current student)</w:t>
      </w:r>
    </w:p>
    <w:p w14:paraId="54F24350" w14:textId="61C77E99"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421893B" w14:textId="7C09AC4A"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(current student)</w:t>
      </w:r>
    </w:p>
    <w:p w14:paraId="1EB91BFB" w14:textId="68369872"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Alex </w:t>
      </w:r>
      <w:proofErr w:type="spellStart"/>
      <w:r w:rsidRPr="004C686B">
        <w:rPr>
          <w:rFonts w:cstheme="minorHAnsi"/>
          <w:bCs/>
        </w:rPr>
        <w:t>McGuane</w:t>
      </w:r>
      <w:proofErr w:type="spellEnd"/>
      <w:proofErr w:type="gramStart"/>
      <w:r w:rsidRPr="004C686B">
        <w:rPr>
          <w:rFonts w:cstheme="minorHAnsi"/>
          <w:bCs/>
        </w:rPr>
        <w:t>—(</w:t>
      </w:r>
      <w:proofErr w:type="gramEnd"/>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Elizabeth </w:t>
      </w:r>
      <w:proofErr w:type="spellStart"/>
      <w:r w:rsidRPr="004C686B">
        <w:rPr>
          <w:rFonts w:cstheme="minorHAnsi"/>
          <w:bCs/>
        </w:rPr>
        <w:t>Piron</w:t>
      </w:r>
      <w:proofErr w:type="spellEnd"/>
      <w:r w:rsidRPr="004C686B">
        <w:rPr>
          <w:rFonts w:cstheme="minorHAnsi"/>
          <w:bCs/>
        </w:rPr>
        <w:t>—(Public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Melissa </w:t>
      </w:r>
      <w:proofErr w:type="spellStart"/>
      <w:r w:rsidRPr="004C686B">
        <w:rPr>
          <w:rFonts w:cstheme="minorHAnsi"/>
          <w:bCs/>
        </w:rPr>
        <w:t>Mynes</w:t>
      </w:r>
      <w:proofErr w:type="spellEnd"/>
      <w:r w:rsidRPr="004C686B">
        <w:rPr>
          <w:rFonts w:cstheme="minorHAnsi"/>
          <w:bCs/>
        </w:rPr>
        <w:t>—(Laboratory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2244919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Alli </w:t>
      </w:r>
      <w:proofErr w:type="spellStart"/>
      <w:r w:rsidRPr="004C686B">
        <w:rPr>
          <w:rFonts w:cstheme="minorHAnsi"/>
          <w:bCs/>
        </w:rPr>
        <w:t>Konstantinov</w:t>
      </w:r>
      <w:proofErr w:type="spellEnd"/>
      <w:r w:rsidRPr="004C686B">
        <w:rPr>
          <w:rFonts w:cstheme="minorHAnsi"/>
          <w:bCs/>
        </w:rPr>
        <w:t>—(Current Undergraduate)</w:t>
      </w: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C44A14">
          <w:type w:val="continuous"/>
          <w:pgSz w:w="12240" w:h="15840"/>
          <w:pgMar w:top="720" w:right="720" w:bottom="720" w:left="720" w:header="720" w:footer="720" w:gutter="0"/>
          <w:cols w:space="720"/>
          <w:docGrid w:linePitch="360"/>
        </w:sectPr>
      </w:pP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055A07A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69E502D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(1)</w:t>
      </w:r>
    </w:p>
    <w:p w14:paraId="11ABB452" w14:textId="20B44BD0" w:rsidR="00AA6DF8" w:rsidRPr="004C686B" w:rsidRDefault="00AA6DF8" w:rsidP="00AB3885">
      <w:pPr>
        <w:numPr>
          <w:ilvl w:val="0"/>
          <w:numId w:val="18"/>
        </w:numPr>
        <w:spacing w:after="80" w:line="240" w:lineRule="auto"/>
        <w:ind w:left="180" w:hanging="180"/>
        <w:contextualSpacing/>
        <w:rPr>
          <w:rFonts w:cstheme="minorHAnsi"/>
          <w:bCs/>
        </w:rPr>
      </w:pPr>
      <w:r w:rsidRPr="004C686B">
        <w:rPr>
          <w:rFonts w:cstheme="minorHAnsi"/>
          <w:bCs/>
        </w:rPr>
        <w:t>Evolution (</w:t>
      </w:r>
      <w:r w:rsidR="002805BC">
        <w:rPr>
          <w:rFonts w:cstheme="minorHAnsi"/>
          <w:bCs/>
        </w:rPr>
        <w:t>2</w:t>
      </w:r>
      <w:r w:rsidRPr="004C686B">
        <w:rPr>
          <w:rFonts w:cstheme="minorHAnsi"/>
          <w:bCs/>
        </w:rPr>
        <w:t>)</w:t>
      </w:r>
    </w:p>
    <w:p w14:paraId="03315B80" w14:textId="3431413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Insects</w:t>
      </w:r>
      <w:r w:rsidR="00AA6DF8" w:rsidRPr="004C686B">
        <w:rPr>
          <w:rFonts w:cstheme="minorHAnsi"/>
          <w:bCs/>
        </w:rPr>
        <w:t xml:space="preserve"> (</w:t>
      </w:r>
      <w:r w:rsidR="002805BC">
        <w:rPr>
          <w:rFonts w:cstheme="minorHAnsi"/>
          <w:bCs/>
        </w:rPr>
        <w:t>3</w:t>
      </w:r>
      <w:r w:rsidR="00AA6DF8" w:rsidRPr="004C686B">
        <w:rPr>
          <w:rFonts w:cstheme="minorHAnsi"/>
          <w:bCs/>
        </w:rPr>
        <w:t>)</w:t>
      </w:r>
    </w:p>
    <w:p w14:paraId="178FE956"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Biology</w:t>
      </w:r>
      <w:r w:rsidR="00AA6DF8" w:rsidRPr="004C686B">
        <w:rPr>
          <w:rFonts w:cstheme="minorHAnsi"/>
          <w:bCs/>
        </w:rPr>
        <w:t xml:space="preserve"> (2)</w:t>
      </w:r>
    </w:p>
    <w:p w14:paraId="06F745B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Journal of Insect Science</w:t>
      </w:r>
      <w:r w:rsidR="00AA6DF8" w:rsidRPr="004C686B">
        <w:rPr>
          <w:rFonts w:cstheme="minorHAnsi"/>
          <w:bCs/>
        </w:rPr>
        <w:t xml:space="preserve"> (1)</w:t>
      </w:r>
    </w:p>
    <w:p w14:paraId="5739395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Genes</w:t>
      </w:r>
      <w:r w:rsidR="00AA6DF8" w:rsidRPr="004C686B">
        <w:rPr>
          <w:rFonts w:cstheme="minorHAnsi"/>
          <w:bCs/>
        </w:rPr>
        <w:t xml:space="preserve"> (4)</w:t>
      </w:r>
    </w:p>
    <w:p w14:paraId="4958C419"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w:t>
      </w:r>
      <w:r w:rsidR="00AA6DF8" w:rsidRPr="004C686B">
        <w:rPr>
          <w:rFonts w:cstheme="minorHAnsi"/>
          <w:bCs/>
        </w:rPr>
        <w:t xml:space="preserve"> (1)</w:t>
      </w:r>
    </w:p>
    <w:p w14:paraId="6D67CD98"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lastRenderedPageBreak/>
        <w:t>International Journal of Environmental Research and Public Health</w:t>
      </w:r>
      <w:r w:rsidR="00AA6DF8" w:rsidRPr="004C686B">
        <w:rPr>
          <w:rFonts w:cstheme="minorHAnsi"/>
          <w:bCs/>
        </w:rPr>
        <w:t xml:space="preserve"> (1)</w:t>
      </w:r>
    </w:p>
    <w:p w14:paraId="42472A3E"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Agricultural and Forest Entomology</w:t>
      </w:r>
      <w:r w:rsidR="00AA6DF8" w:rsidRPr="004C686B">
        <w:rPr>
          <w:rFonts w:cstheme="minorHAnsi"/>
          <w:bCs/>
        </w:rPr>
        <w:t xml:space="preserve"> (1)</w:t>
      </w:r>
    </w:p>
    <w:p w14:paraId="3F2C6743"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Cells</w:t>
      </w:r>
      <w:r w:rsidR="00AA6DF8" w:rsidRPr="004C686B">
        <w:rPr>
          <w:rFonts w:cstheme="minorHAnsi"/>
          <w:bCs/>
        </w:rPr>
        <w:t xml:space="preserve"> (2)</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12F38B96" w14:textId="77777777" w:rsidR="00984AD3" w:rsidRDefault="00984AD3" w:rsidP="00AB3885">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243EA5DA" w14:textId="47C5880F" w:rsidR="00A53BE2" w:rsidRDefault="00A53BE2" w:rsidP="00AB3885">
      <w:pPr>
        <w:numPr>
          <w:ilvl w:val="0"/>
          <w:numId w:val="18"/>
        </w:numPr>
        <w:spacing w:after="80" w:line="240" w:lineRule="auto"/>
        <w:ind w:left="180" w:hanging="180"/>
        <w:contextualSpacing/>
        <w:rPr>
          <w:rFonts w:cstheme="minorHAnsi"/>
          <w:bCs/>
        </w:rPr>
      </w:pPr>
      <w:r>
        <w:rPr>
          <w:rFonts w:cstheme="minorHAnsi"/>
          <w:bCs/>
        </w:rPr>
        <w:t>Molecular Biology and Evolution (1)</w:t>
      </w:r>
    </w:p>
    <w:p w14:paraId="00017694" w14:textId="0A1A8924" w:rsidR="002805BC" w:rsidRDefault="002805BC" w:rsidP="00AB3885">
      <w:pPr>
        <w:numPr>
          <w:ilvl w:val="0"/>
          <w:numId w:val="18"/>
        </w:numPr>
        <w:spacing w:after="80" w:line="240" w:lineRule="auto"/>
        <w:ind w:left="180" w:hanging="180"/>
        <w:contextualSpacing/>
        <w:rPr>
          <w:rFonts w:cstheme="minorHAnsi"/>
          <w:bCs/>
        </w:rPr>
      </w:pPr>
      <w:r>
        <w:rPr>
          <w:rFonts w:cstheme="minorHAnsi"/>
          <w:bCs/>
        </w:rPr>
        <w:t>Frontiers in Genetics (1)</w:t>
      </w:r>
    </w:p>
    <w:p w14:paraId="370BE5DF" w14:textId="4E9EB89C" w:rsidR="002805BC" w:rsidRDefault="002805BC" w:rsidP="00AB3885">
      <w:pPr>
        <w:numPr>
          <w:ilvl w:val="0"/>
          <w:numId w:val="18"/>
        </w:numPr>
        <w:spacing w:after="80" w:line="240" w:lineRule="auto"/>
        <w:ind w:left="180" w:hanging="180"/>
        <w:contextualSpacing/>
        <w:rPr>
          <w:rFonts w:cstheme="minorHAnsi"/>
          <w:bCs/>
        </w:rPr>
      </w:pPr>
      <w:r>
        <w:rPr>
          <w:rFonts w:cstheme="minorHAnsi"/>
          <w:bCs/>
        </w:rPr>
        <w:t>Diversity (1)</w:t>
      </w:r>
    </w:p>
    <w:p w14:paraId="3A1D29F7" w14:textId="4632A01E" w:rsidR="002805BC" w:rsidRDefault="002805BC" w:rsidP="00AB3885">
      <w:pPr>
        <w:numPr>
          <w:ilvl w:val="0"/>
          <w:numId w:val="18"/>
        </w:numPr>
        <w:spacing w:after="80" w:line="240" w:lineRule="auto"/>
        <w:ind w:left="180" w:hanging="180"/>
        <w:contextualSpacing/>
        <w:rPr>
          <w:rFonts w:cstheme="minorHAnsi"/>
          <w:bCs/>
        </w:rPr>
      </w:pPr>
      <w:r>
        <w:rPr>
          <w:rFonts w:cstheme="minorHAnsi"/>
          <w:bCs/>
        </w:rPr>
        <w:t>Mitochondrial DNA Part B (</w:t>
      </w:r>
      <w:r w:rsidR="00B90287">
        <w:rPr>
          <w:rFonts w:cstheme="minorHAnsi"/>
          <w:bCs/>
        </w:rPr>
        <w:t>3</w:t>
      </w:r>
      <w:r>
        <w:rPr>
          <w:rFonts w:cstheme="minorHAnsi"/>
          <w:bCs/>
        </w:rPr>
        <w:t>)</w:t>
      </w:r>
    </w:p>
    <w:p w14:paraId="3F3F69E8" w14:textId="490AD4EF" w:rsidR="002805BC" w:rsidRDefault="002805BC" w:rsidP="00AB3885">
      <w:pPr>
        <w:numPr>
          <w:ilvl w:val="0"/>
          <w:numId w:val="18"/>
        </w:numPr>
        <w:spacing w:after="80" w:line="240" w:lineRule="auto"/>
        <w:ind w:left="180" w:hanging="180"/>
        <w:contextualSpacing/>
        <w:rPr>
          <w:rFonts w:cstheme="minorHAnsi"/>
          <w:bCs/>
        </w:rPr>
      </w:pPr>
      <w:r>
        <w:rPr>
          <w:rFonts w:cstheme="minorHAnsi"/>
          <w:bCs/>
        </w:rPr>
        <w:t>Journal of Heredity (1)</w:t>
      </w:r>
    </w:p>
    <w:p w14:paraId="3F97A872" w14:textId="268EB3BE"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7BE2A358" w14:textId="5A9F0D44"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Genetics (1)</w:t>
      </w:r>
    </w:p>
    <w:p w14:paraId="41F9F2AB" w14:textId="2EC8859F"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Genome (</w:t>
      </w:r>
      <w:r w:rsidR="002439F0">
        <w:rPr>
          <w:rFonts w:cstheme="minorHAnsi"/>
          <w:bCs/>
        </w:rPr>
        <w:t>2</w:t>
      </w:r>
      <w:r>
        <w:rPr>
          <w:rFonts w:cstheme="minorHAnsi"/>
          <w:bCs/>
        </w:rPr>
        <w:t>)</w:t>
      </w:r>
    </w:p>
    <w:p w14:paraId="5DBAEC2B" w14:textId="0E508BD3" w:rsidR="00A3673C" w:rsidRPr="004C686B" w:rsidRDefault="00A3673C" w:rsidP="00AB3885">
      <w:pPr>
        <w:numPr>
          <w:ilvl w:val="0"/>
          <w:numId w:val="18"/>
        </w:numPr>
        <w:spacing w:after="80" w:line="240" w:lineRule="auto"/>
        <w:ind w:left="180" w:hanging="180"/>
        <w:contextualSpacing/>
        <w:rPr>
          <w:rFonts w:cstheme="minorHAnsi"/>
          <w:bCs/>
        </w:rPr>
      </w:pPr>
      <w:proofErr w:type="spellStart"/>
      <w:r>
        <w:rPr>
          <w:rFonts w:cstheme="minorHAnsi"/>
          <w:bCs/>
        </w:rPr>
        <w:t>Insectes</w:t>
      </w:r>
      <w:proofErr w:type="spellEnd"/>
      <w:r>
        <w:rPr>
          <w:rFonts w:cstheme="minorHAnsi"/>
          <w:bCs/>
        </w:rPr>
        <w:t xml:space="preserve"> </w:t>
      </w:r>
      <w:proofErr w:type="spellStart"/>
      <w:r>
        <w:rPr>
          <w:rFonts w:cstheme="minorHAnsi"/>
          <w:bCs/>
        </w:rPr>
        <w:t>Sociaux</w:t>
      </w:r>
      <w:proofErr w:type="spellEnd"/>
      <w:r>
        <w:rPr>
          <w:rFonts w:cstheme="minorHAnsi"/>
          <w:bCs/>
        </w:rPr>
        <w:t xml:space="preserve"> (1)</w:t>
      </w: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AA6DF8">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University and Professional Service:</w:t>
      </w:r>
    </w:p>
    <w:p w14:paraId="5EFDDE91" w14:textId="3AD6AB52" w:rsidR="000246F7" w:rsidRDefault="000246F7" w:rsidP="00AB3885">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37CDF71F" w14:textId="4AF2C860" w:rsidR="004E0BAD" w:rsidRDefault="004E0BAD" w:rsidP="00AB3885">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Darwin Day Committee, Utah Valley University</w:t>
      </w:r>
    </w:p>
    <w:p w14:paraId="3E928E70" w14:textId="14706B38"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(Chair 2022-)</w:t>
      </w:r>
    </w:p>
    <w:p w14:paraId="07E3E922" w14:textId="2E5B4F78"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Inclusion Committee—Department of Biology, Utah Valley University</w:t>
      </w:r>
    </w:p>
    <w:p w14:paraId="000487B0" w14:textId="38AA297B"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p>
    <w:p w14:paraId="5467611C" w14:textId="3FCD35B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proofErr w:type="gramStart"/>
      <w:r w:rsidRPr="004C686B">
        <w:rPr>
          <w:rFonts w:cstheme="minorHAnsi"/>
          <w:bCs/>
        </w:rPr>
        <w:t>Open Source</w:t>
      </w:r>
      <w:proofErr w:type="gramEnd"/>
      <w:r w:rsidRPr="004C686B">
        <w:rPr>
          <w:rFonts w:cstheme="minorHAnsi"/>
          <w:bCs/>
        </w:rPr>
        <w:t xml:space="preserve"> Open Science Workshop 2020—instructor and assistant 274 students</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72A01DCA"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Open Source Open Science Workshop 2019—instructor and assistant 292 students</w:t>
      </w:r>
    </w:p>
    <w:p w14:paraId="03A3BA0F"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Southeast Texas Evolutionary Genetics and Genomics 2019—Planning Committee</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Sept. 2018 </w:t>
      </w:r>
      <w:r w:rsidRPr="004C686B">
        <w:rPr>
          <w:rFonts w:cstheme="minorHAnsi"/>
          <w:bCs/>
        </w:rPr>
        <w:tab/>
        <w:t>AWE (Aggie Women in Entomology) Mentor Panel:  The Next Chapter</w:t>
      </w:r>
    </w:p>
    <w:p w14:paraId="160006DE"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Feb. 2018 </w:t>
      </w:r>
      <w:r w:rsidRPr="004C686B">
        <w:rPr>
          <w:rFonts w:cstheme="minorHAnsi"/>
          <w:bCs/>
        </w:rPr>
        <w:tab/>
        <w:t>Postdoctoral Judge for Entomology Mentoring in Research Symposium</w:t>
      </w:r>
    </w:p>
    <w:p w14:paraId="1A141E42"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Oct. 2017 </w:t>
      </w:r>
      <w:r w:rsidRPr="004C686B">
        <w:rPr>
          <w:rFonts w:cstheme="minorHAnsi"/>
          <w:bCs/>
        </w:rPr>
        <w:tab/>
        <w:t>AWE (Aggie Women in Entomology) Mentor Panel:  The Next Chapter</w:t>
      </w:r>
    </w:p>
    <w:p w14:paraId="10D998E1" w14:textId="77777777"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Aug. 2017</w:t>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225F91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77E77DC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C38FB89"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4A7B6D6E" w14:textId="142C7FBE" w:rsidR="004E0BAD" w:rsidRPr="004C686B" w:rsidRDefault="004E0BAD" w:rsidP="004E0BAD">
      <w:pPr>
        <w:pBdr>
          <w:bottom w:val="single" w:sz="6" w:space="1" w:color="auto"/>
        </w:pBdr>
        <w:spacing w:after="80" w:line="240" w:lineRule="auto"/>
        <w:contextualSpacing/>
        <w:rPr>
          <w:rFonts w:cstheme="minorHAnsi"/>
          <w:b/>
          <w:smallCaps/>
          <w:sz w:val="28"/>
        </w:rPr>
      </w:pPr>
      <w:r>
        <w:rPr>
          <w:rFonts w:cstheme="minorHAnsi"/>
          <w:b/>
          <w:smallCaps/>
          <w:sz w:val="28"/>
        </w:rPr>
        <w:t>Certifications and Trainings</w:t>
      </w:r>
      <w:r w:rsidRPr="004C686B">
        <w:rPr>
          <w:rFonts w:cstheme="minorHAnsi"/>
          <w:b/>
          <w:smallCaps/>
          <w:sz w:val="28"/>
        </w:rPr>
        <w:t>:</w:t>
      </w:r>
    </w:p>
    <w:p w14:paraId="5ACB182D" w14:textId="5B1731A7" w:rsidR="00B75BA6" w:rsidRPr="004A73D6" w:rsidRDefault="004E0BAD" w:rsidP="004A73D6">
      <w:pPr>
        <w:pStyle w:val="ListParagraph"/>
        <w:numPr>
          <w:ilvl w:val="1"/>
          <w:numId w:val="11"/>
        </w:numPr>
        <w:spacing w:after="0" w:line="240" w:lineRule="auto"/>
        <w:ind w:left="180" w:hanging="180"/>
        <w:rPr>
          <w:rFonts w:cstheme="minorHAnsi"/>
          <w:bCs/>
        </w:rPr>
      </w:pPr>
      <w:r w:rsidRPr="004A73D6">
        <w:rPr>
          <w:rFonts w:cstheme="minorHAnsi"/>
          <w:b/>
          <w:bCs/>
          <w:i/>
          <w:smallCaps/>
        </w:rPr>
        <w:t>Online Teaching Academy</w:t>
      </w:r>
      <w:r w:rsidR="00B75BA6" w:rsidRPr="004A73D6">
        <w:rPr>
          <w:rFonts w:cstheme="minorHAnsi"/>
          <w:b/>
          <w:bCs/>
          <w:i/>
          <w:smallCaps/>
        </w:rPr>
        <w:t xml:space="preserve"> </w:t>
      </w:r>
      <w:r w:rsidR="00DB07C8">
        <w:rPr>
          <w:rFonts w:cstheme="minorHAnsi"/>
          <w:b/>
          <w:bCs/>
          <w:i/>
          <w:smallCaps/>
        </w:rPr>
        <w:t>(25 hour Certification)</w:t>
      </w:r>
    </w:p>
    <w:p w14:paraId="275D388F" w14:textId="3E4F9C44" w:rsidR="004A2038" w:rsidRDefault="004A73D6" w:rsidP="004A2038">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466DB95B" w14:textId="7A6CBC89" w:rsidR="004A73D6" w:rsidRPr="004A73D6" w:rsidRDefault="004A73D6" w:rsidP="004A2038">
      <w:pPr>
        <w:pStyle w:val="ListParagraph"/>
        <w:numPr>
          <w:ilvl w:val="2"/>
          <w:numId w:val="11"/>
        </w:numPr>
        <w:spacing w:after="0" w:line="240" w:lineRule="auto"/>
        <w:ind w:left="360" w:hanging="180"/>
        <w:rPr>
          <w:rFonts w:cstheme="minorHAnsi"/>
          <w:bCs/>
        </w:rPr>
      </w:pPr>
      <w:r w:rsidRPr="004A73D6">
        <w:rPr>
          <w:rFonts w:cstheme="minorHAnsi"/>
          <w:bCs/>
        </w:rPr>
        <w:t>Fall 2022. Office of Teaching and Learning, Utah Valley University</w:t>
      </w:r>
    </w:p>
    <w:p w14:paraId="3265465A" w14:textId="4F4AC779" w:rsidR="00B75BA6" w:rsidRPr="00DB07C8" w:rsidRDefault="004E0BAD" w:rsidP="004A73D6">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sidR="00DB07C8">
        <w:rPr>
          <w:rFonts w:cstheme="minorHAnsi"/>
          <w:b/>
          <w:bCs/>
          <w:i/>
          <w:smallCaps/>
        </w:rPr>
        <w:t>(25 hour Certification)</w:t>
      </w:r>
    </w:p>
    <w:p w14:paraId="5E78DF7C" w14:textId="52E64A8E" w:rsidR="00DB07C8" w:rsidRPr="004A73D6" w:rsidRDefault="004A2038" w:rsidP="00DB07C8">
      <w:pPr>
        <w:spacing w:after="0" w:line="240" w:lineRule="auto"/>
        <w:ind w:left="180"/>
        <w:contextualSpacing/>
        <w:rPr>
          <w:rFonts w:cstheme="minorHAnsi"/>
          <w:bCs/>
        </w:rPr>
      </w:pPr>
      <w:r>
        <w:rPr>
          <w:rFonts w:cstheme="minorHAnsi"/>
          <w:bCs/>
        </w:rPr>
        <w:t>R</w:t>
      </w:r>
      <w:r w:rsidR="00DB07C8" w:rsidRPr="00DB07C8">
        <w:rPr>
          <w:rFonts w:cstheme="minorHAnsi"/>
          <w:bCs/>
        </w:rPr>
        <w:t>eview the history of racism, explore ways the instructor can support anti-racism in the classroom.</w:t>
      </w:r>
    </w:p>
    <w:p w14:paraId="4E3E921A" w14:textId="2EF35B75" w:rsidR="004A73D6" w:rsidRPr="004A73D6" w:rsidRDefault="004A73D6" w:rsidP="004A73D6">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3294A1FA" w14:textId="4B1D7F0B" w:rsidR="004A73D6" w:rsidRPr="004A73D6" w:rsidRDefault="004E0BAD" w:rsidP="004A73D6">
      <w:pPr>
        <w:numPr>
          <w:ilvl w:val="1"/>
          <w:numId w:val="20"/>
        </w:numPr>
        <w:spacing w:after="0" w:line="240" w:lineRule="auto"/>
        <w:ind w:left="180" w:hanging="180"/>
        <w:contextualSpacing/>
        <w:rPr>
          <w:rFonts w:cstheme="minorHAnsi"/>
          <w:bCs/>
        </w:rPr>
      </w:pPr>
      <w:r w:rsidRPr="004A73D6">
        <w:rPr>
          <w:rFonts w:cstheme="minorHAnsi"/>
          <w:b/>
          <w:bCs/>
          <w:i/>
          <w:smallCaps/>
        </w:rPr>
        <w:t>Evidenced-</w:t>
      </w:r>
      <w:r w:rsidR="00B75BA6" w:rsidRPr="004A73D6">
        <w:rPr>
          <w:rFonts w:cstheme="minorHAnsi"/>
          <w:b/>
          <w:bCs/>
          <w:i/>
          <w:smallCaps/>
        </w:rPr>
        <w:t xml:space="preserve">Based Teaching Practices for Higher Education </w:t>
      </w:r>
      <w:r w:rsidR="00DB07C8">
        <w:rPr>
          <w:rFonts w:cstheme="minorHAnsi"/>
          <w:b/>
          <w:bCs/>
          <w:i/>
          <w:smallCaps/>
        </w:rPr>
        <w:t>(25 hour Certification)</w:t>
      </w:r>
    </w:p>
    <w:p w14:paraId="07865D33" w14:textId="77777777" w:rsidR="004A73D6" w:rsidRDefault="004A73D6" w:rsidP="004A73D6">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040DA762" w14:textId="6EF6A438" w:rsidR="004A73D6" w:rsidRPr="004A73D6" w:rsidRDefault="004A73D6" w:rsidP="004A73D6">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502F4B2E" w14:textId="4A8A7238" w:rsidR="004E0BAD" w:rsidRPr="004A73D6" w:rsidRDefault="00B75BA6" w:rsidP="004A73D6">
      <w:pPr>
        <w:numPr>
          <w:ilvl w:val="0"/>
          <w:numId w:val="20"/>
        </w:numPr>
        <w:spacing w:after="0" w:line="240" w:lineRule="auto"/>
        <w:ind w:left="180" w:hanging="180"/>
        <w:contextualSpacing/>
        <w:rPr>
          <w:rFonts w:cstheme="minorHAnsi"/>
          <w:b/>
          <w:bCs/>
          <w:i/>
          <w:smallCaps/>
        </w:rPr>
      </w:pPr>
      <w:r w:rsidRPr="00B75BA6">
        <w:rPr>
          <w:rFonts w:cstheme="minorHAnsi"/>
          <w:b/>
          <w:bCs/>
          <w:i/>
          <w:smallCaps/>
        </w:rPr>
        <w:t>Teaching First Year Students</w:t>
      </w:r>
      <w:r w:rsidR="004E0BAD" w:rsidRPr="00B75BA6">
        <w:rPr>
          <w:rFonts w:cstheme="minorHAnsi"/>
          <w:b/>
          <w:bCs/>
          <w:i/>
          <w:smallCaps/>
        </w:rPr>
        <w:t xml:space="preserve"> </w:t>
      </w:r>
      <w:r w:rsidR="00DB07C8">
        <w:rPr>
          <w:rFonts w:cstheme="minorHAnsi"/>
          <w:b/>
          <w:bCs/>
          <w:i/>
          <w:smallCaps/>
        </w:rPr>
        <w:t>(</w:t>
      </w:r>
      <w:r w:rsidR="00DB07C8">
        <w:rPr>
          <w:rFonts w:cstheme="minorHAnsi"/>
          <w:b/>
          <w:bCs/>
          <w:i/>
          <w:smallCaps/>
        </w:rPr>
        <w:t>12.5</w:t>
      </w:r>
      <w:r w:rsidR="00DB07C8">
        <w:rPr>
          <w:rFonts w:cstheme="minorHAnsi"/>
          <w:b/>
          <w:bCs/>
          <w:i/>
          <w:smallCaps/>
        </w:rPr>
        <w:t xml:space="preserve"> hour Certification)</w:t>
      </w:r>
    </w:p>
    <w:p w14:paraId="08BE08EE" w14:textId="6563D328" w:rsidR="004A73D6" w:rsidRDefault="004A73D6" w:rsidP="004A73D6">
      <w:pPr>
        <w:spacing w:after="0" w:line="240" w:lineRule="auto"/>
        <w:ind w:left="180"/>
        <w:contextualSpacing/>
      </w:pPr>
      <w:r>
        <w:t xml:space="preserve">Best practices for teaching the </w:t>
      </w:r>
      <w:r w:rsidR="00DB07C8">
        <w:t>first-year</w:t>
      </w:r>
      <w:r>
        <w:t xml:space="preserve"> student including making early and often connections with students, learning to learn strategies, growth mindset, metacognition, and embedding FYS content into your </w:t>
      </w:r>
      <w:proofErr w:type="gramStart"/>
      <w:r>
        <w:t>course</w:t>
      </w:r>
      <w:proofErr w:type="gramEnd"/>
    </w:p>
    <w:p w14:paraId="4BD6EEF5" w14:textId="0DFF6EBC" w:rsidR="004A73D6" w:rsidRDefault="004A73D6" w:rsidP="004A73D6">
      <w:pPr>
        <w:pStyle w:val="ListParagraph"/>
        <w:numPr>
          <w:ilvl w:val="0"/>
          <w:numId w:val="29"/>
        </w:numPr>
        <w:spacing w:after="0" w:line="240" w:lineRule="auto"/>
        <w:ind w:left="360" w:hanging="180"/>
      </w:pPr>
      <w:r>
        <w:rPr>
          <w:rFonts w:cstheme="minorHAnsi"/>
          <w:bCs/>
        </w:rPr>
        <w:lastRenderedPageBreak/>
        <w:t>Fall 2021. Office of Teaching and Learning, Utah Valley University</w:t>
      </w:r>
    </w:p>
    <w:p w14:paraId="1942246A" w14:textId="77777777" w:rsidR="004A73D6" w:rsidRPr="004A73D6" w:rsidRDefault="004A73D6" w:rsidP="004A73D6">
      <w:pPr>
        <w:spacing w:after="80" w:line="240" w:lineRule="auto"/>
        <w:ind w:left="360"/>
        <w:contextualSpacing/>
        <w:rPr>
          <w:rFonts w:cstheme="minorHAnsi"/>
          <w:bCs/>
          <w:sz w:val="12"/>
          <w:szCs w:val="12"/>
        </w:rPr>
      </w:pPr>
    </w:p>
    <w:p w14:paraId="41CE7A12" w14:textId="77A96E42" w:rsidR="004A73D6" w:rsidRPr="004C686B" w:rsidRDefault="004A73D6" w:rsidP="004A73D6">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292DE054" w14:textId="77777777" w:rsidR="004A73D6" w:rsidRPr="004C686B" w:rsidRDefault="004A73D6" w:rsidP="004A73D6">
      <w:pPr>
        <w:spacing w:after="80" w:line="240" w:lineRule="auto"/>
        <w:contextualSpacing/>
        <w:rPr>
          <w:rFonts w:cstheme="minorHAnsi"/>
          <w:b/>
          <w:bCs/>
        </w:rPr>
        <w:sectPr w:rsidR="004A73D6" w:rsidRPr="004C686B" w:rsidSect="00F14EAE">
          <w:type w:val="continuous"/>
          <w:pgSz w:w="12240" w:h="15840"/>
          <w:pgMar w:top="720" w:right="720" w:bottom="720" w:left="720" w:header="720" w:footer="720" w:gutter="0"/>
          <w:cols w:space="720"/>
          <w:docGrid w:linePitch="360"/>
        </w:sectPr>
      </w:pPr>
    </w:p>
    <w:p w14:paraId="2EE66D56" w14:textId="77777777" w:rsidR="004A73D6" w:rsidRPr="00B75BA6" w:rsidRDefault="004A73D6" w:rsidP="004A73D6">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34A8ADAD" w14:textId="5395C40A" w:rsidR="004A73D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02EF5D6E"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338EA8D2" w14:textId="3105E0FA" w:rsidR="004A73D6" w:rsidRPr="00A3673C" w:rsidRDefault="004A73D6" w:rsidP="00A3673C">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2776C003"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11B10690" w14:textId="77777777" w:rsidR="004A73D6" w:rsidRPr="00B75BA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388FCB04"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7F6C1CA2" w14:textId="77777777" w:rsidR="004A73D6" w:rsidRPr="004E0BAD" w:rsidRDefault="004A73D6" w:rsidP="00A3673C">
      <w:pPr>
        <w:numPr>
          <w:ilvl w:val="1"/>
          <w:numId w:val="20"/>
        </w:numPr>
        <w:spacing w:after="0" w:line="240" w:lineRule="auto"/>
        <w:ind w:left="360" w:hanging="187"/>
        <w:contextualSpacing/>
        <w:rPr>
          <w:rFonts w:cstheme="minorHAnsi"/>
          <w:bCs/>
        </w:rPr>
      </w:pPr>
      <w:r>
        <w:rPr>
          <w:rFonts w:cstheme="minorHAnsi"/>
          <w:bCs/>
        </w:rPr>
        <w:t xml:space="preserve">Fall 2021 Learning Circle, Utah Valley University </w:t>
      </w:r>
    </w:p>
    <w:p w14:paraId="71937E4A" w14:textId="77777777" w:rsidR="004A73D6" w:rsidRDefault="004A73D6" w:rsidP="00AB3885">
      <w:pPr>
        <w:pBdr>
          <w:bottom w:val="single" w:sz="6" w:space="1" w:color="auto"/>
        </w:pBdr>
        <w:spacing w:after="80" w:line="240" w:lineRule="auto"/>
        <w:contextualSpacing/>
        <w:rPr>
          <w:rFonts w:cstheme="minorHAnsi"/>
          <w:b/>
          <w:smallCaps/>
          <w:sz w:val="12"/>
          <w:szCs w:val="12"/>
        </w:rPr>
        <w:sectPr w:rsidR="004A73D6" w:rsidSect="004A73D6">
          <w:type w:val="continuous"/>
          <w:pgSz w:w="12240" w:h="15840"/>
          <w:pgMar w:top="720" w:right="720" w:bottom="720" w:left="720" w:header="720" w:footer="720" w:gutter="0"/>
          <w:cols w:num="2" w:space="720"/>
          <w:docGrid w:linePitch="360"/>
        </w:sectPr>
      </w:pPr>
    </w:p>
    <w:p w14:paraId="1C5B19AF" w14:textId="77777777" w:rsidR="004E0BAD" w:rsidRPr="004E0BAD" w:rsidRDefault="004E0BAD" w:rsidP="00AB3885">
      <w:pPr>
        <w:pBdr>
          <w:bottom w:val="single" w:sz="6" w:space="1" w:color="auto"/>
        </w:pBdr>
        <w:spacing w:after="80" w:line="240" w:lineRule="auto"/>
        <w:contextualSpacing/>
        <w:rPr>
          <w:rFonts w:cstheme="minorHAnsi"/>
          <w:b/>
          <w:smallCaps/>
          <w:sz w:val="12"/>
          <w:szCs w:val="12"/>
        </w:rPr>
      </w:pPr>
    </w:p>
    <w:p w14:paraId="21167D21" w14:textId="4F0C0CFD"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F14EAE">
          <w:type w:val="continuous"/>
          <w:pgSz w:w="12240" w:h="15840"/>
          <w:pgMar w:top="720" w:right="720" w:bottom="720" w:left="720" w:header="720" w:footer="720" w:gutter="0"/>
          <w:cols w:space="720"/>
          <w:docGrid w:linePitch="360"/>
        </w:sectPr>
      </w:pPr>
    </w:p>
    <w:p w14:paraId="7884CCBA" w14:textId="5D0AD3EB"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 xml:space="preserve">Oct. 2014 “Trunk or Treat” </w:t>
      </w:r>
      <w:proofErr w:type="spellStart"/>
      <w:r w:rsidRPr="004C686B">
        <w:rPr>
          <w:rFonts w:cstheme="minorHAnsi"/>
          <w:bCs/>
        </w:rPr>
        <w:t>Ento</w:t>
      </w:r>
      <w:proofErr w:type="spellEnd"/>
      <w:r w:rsidRPr="004C686B">
        <w:rPr>
          <w:rFonts w:cstheme="minorHAnsi"/>
          <w:bCs/>
        </w:rPr>
        <w:t>.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AA6DF8">
          <w:type w:val="continuous"/>
          <w:pgSz w:w="12240" w:h="15840"/>
          <w:pgMar w:top="720" w:right="720" w:bottom="720" w:left="720" w:header="720" w:footer="720" w:gutter="0"/>
          <w:cols w:space="720"/>
          <w:docGrid w:linePitch="360"/>
        </w:sectPr>
      </w:pPr>
    </w:p>
    <w:p w14:paraId="54C697F6"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Texas Genetics Society</w:t>
      </w:r>
    </w:p>
    <w:p w14:paraId="61C096A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p>
    <w:p w14:paraId="345F654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Mentor for Aggie Women in Entomology Mentorship Program</w:t>
      </w:r>
    </w:p>
    <w:p w14:paraId="4ABDE10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p>
    <w:p w14:paraId="716EFA9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Branch of ESA</w:t>
      </w:r>
    </w:p>
    <w:p w14:paraId="4990A1BD"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p>
    <w:p w14:paraId="4C99A7B3"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p>
    <w:p w14:paraId="3DC3684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p>
    <w:p w14:paraId="0C84350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 xml:space="preserve">Beta </w:t>
      </w:r>
      <w:proofErr w:type="spellStart"/>
      <w:r w:rsidRPr="004C686B">
        <w:rPr>
          <w:rFonts w:cstheme="minorHAnsi"/>
          <w:bCs/>
        </w:rPr>
        <w:t>Beta</w:t>
      </w:r>
      <w:proofErr w:type="spellEnd"/>
      <w:r w:rsidRPr="004C686B">
        <w:rPr>
          <w:rFonts w:cstheme="minorHAnsi"/>
          <w:bCs/>
        </w:rPr>
        <w:t xml:space="preserve"> </w:t>
      </w:r>
      <w:proofErr w:type="spellStart"/>
      <w:r w:rsidRPr="004C686B">
        <w:rPr>
          <w:rFonts w:cstheme="minorHAnsi"/>
          <w:bCs/>
        </w:rPr>
        <w:t>Beta</w:t>
      </w:r>
      <w:proofErr w:type="spellEnd"/>
      <w:r w:rsidRPr="004C686B">
        <w:rPr>
          <w:rFonts w:cstheme="minorHAnsi"/>
          <w:bCs/>
        </w:rPr>
        <w:t xml:space="preserve">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AA6DF8">
          <w:type w:val="continuous"/>
          <w:pgSz w:w="12240" w:h="15840"/>
          <w:pgMar w:top="720" w:right="720" w:bottom="720" w:left="720" w:header="720" w:footer="720" w:gutter="0"/>
          <w:cols w:space="720"/>
          <w:docGrid w:linePitch="360"/>
        </w:sectPr>
      </w:pPr>
    </w:p>
    <w:p w14:paraId="44615EC0"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p>
    <w:p w14:paraId="3C6379D2" w14:textId="368741F4"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79A50662"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 xml:space="preserve">UVU Grants for Engaged Learning (GEL)--$10,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 xml:space="preserve">Single-Cell and Gene Expression Grant Award provide by </w:t>
      </w:r>
      <w:proofErr w:type="spellStart"/>
      <w:r w:rsidRPr="004C686B">
        <w:rPr>
          <w:rFonts w:cstheme="minorHAnsi"/>
        </w:rPr>
        <w:t>Fluidigm</w:t>
      </w:r>
      <w:proofErr w:type="spellEnd"/>
      <w:r w:rsidRPr="004C686B">
        <w:rPr>
          <w:rFonts w:cstheme="minorHAnsi"/>
        </w:rPr>
        <w:t xml:space="preserve">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w:t>
      </w:r>
      <w:proofErr w:type="spellStart"/>
      <w:r w:rsidRPr="004C686B">
        <w:rPr>
          <w:rFonts w:cstheme="minorHAnsi"/>
        </w:rPr>
        <w:t>SysEB</w:t>
      </w:r>
      <w:proofErr w:type="spellEnd"/>
      <w:r w:rsidRPr="004C686B">
        <w:rPr>
          <w:rFonts w:cstheme="minorHAnsi"/>
        </w:rPr>
        <w:t>:</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 xml:space="preserve">Will </w:t>
      </w:r>
      <w:proofErr w:type="spellStart"/>
      <w:r w:rsidRPr="004C686B">
        <w:rPr>
          <w:rFonts w:cstheme="minorHAnsi"/>
        </w:rPr>
        <w:t>Rosine</w:t>
      </w:r>
      <w:proofErr w:type="spellEnd"/>
      <w:r w:rsidRPr="004C686B">
        <w:rPr>
          <w:rFonts w:cstheme="minorHAnsi"/>
        </w:rPr>
        <w:t xml:space="preserv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lastRenderedPageBreak/>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 xml:space="preserve">Induction into Beta </w:t>
      </w:r>
      <w:proofErr w:type="spellStart"/>
      <w:r w:rsidRPr="004C686B">
        <w:rPr>
          <w:rFonts w:cstheme="minorHAnsi"/>
        </w:rPr>
        <w:t>Beta</w:t>
      </w:r>
      <w:proofErr w:type="spellEnd"/>
      <w:r w:rsidRPr="004C686B">
        <w:rPr>
          <w:rFonts w:cstheme="minorHAnsi"/>
        </w:rPr>
        <w:t xml:space="preserve"> </w:t>
      </w:r>
      <w:proofErr w:type="spellStart"/>
      <w:r w:rsidRPr="004C686B">
        <w:rPr>
          <w:rFonts w:cstheme="minorHAnsi"/>
        </w:rPr>
        <w:t>Beta</w:t>
      </w:r>
      <w:proofErr w:type="spellEnd"/>
      <w:r w:rsidRPr="004C686B">
        <w:rPr>
          <w:rFonts w:cstheme="minorHAnsi"/>
        </w:rPr>
        <w:t xml:space="preserve">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 xml:space="preserve">Sven G. </w:t>
      </w:r>
      <w:proofErr w:type="spellStart"/>
      <w:r w:rsidRPr="004C686B">
        <w:rPr>
          <w:rFonts w:cstheme="minorHAnsi"/>
        </w:rPr>
        <w:t>Froiland</w:t>
      </w:r>
      <w:proofErr w:type="spellEnd"/>
      <w:r w:rsidRPr="004C686B">
        <w:rPr>
          <w:rFonts w:cstheme="minorHAnsi"/>
        </w:rPr>
        <w:t xml:space="preserve">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FA711E">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Assistant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216AD6F8"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12A2D144" w14:textId="77777777" w:rsidR="00FA711E" w:rsidRPr="004C686B" w:rsidRDefault="00FA711E" w:rsidP="00AB3885">
      <w:pPr>
        <w:spacing w:after="80" w:line="240" w:lineRule="auto"/>
        <w:ind w:left="360"/>
        <w:contextualSpacing/>
        <w:rPr>
          <w:rFonts w:cstheme="minorHAnsi"/>
          <w:sz w:val="24"/>
        </w:rPr>
      </w:pP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J. Spencer Johnston</w:t>
      </w:r>
    </w:p>
    <w:p w14:paraId="04B3529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7F85E953" w14:textId="77777777" w:rsidR="00FA711E" w:rsidRPr="004C686B" w:rsidRDefault="00FA711E" w:rsidP="00AB3885">
      <w:pPr>
        <w:spacing w:after="80" w:line="240" w:lineRule="auto"/>
        <w:ind w:left="360"/>
        <w:contextualSpacing/>
        <w:rPr>
          <w:rFonts w:cstheme="minorHAnsi"/>
        </w:rPr>
        <w:sectPr w:rsidR="00FA711E" w:rsidRPr="004C686B" w:rsidSect="00FA711E">
          <w:type w:val="continuous"/>
          <w:pgSz w:w="12240" w:h="15840"/>
          <w:pgMar w:top="720" w:right="720" w:bottom="720" w:left="720" w:header="720" w:footer="720" w:gutter="0"/>
          <w:cols w:num="3" w:space="27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FA711E">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35151" w14:textId="77777777" w:rsidR="00F000B2" w:rsidRDefault="00F000B2" w:rsidP="00210021">
      <w:pPr>
        <w:spacing w:after="0" w:line="240" w:lineRule="auto"/>
      </w:pPr>
      <w:r>
        <w:separator/>
      </w:r>
    </w:p>
  </w:endnote>
  <w:endnote w:type="continuationSeparator" w:id="0">
    <w:p w14:paraId="5AB05F04" w14:textId="77777777" w:rsidR="00F000B2" w:rsidRDefault="00F000B2"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15AED" w14:textId="77777777" w:rsidR="00F000B2" w:rsidRDefault="00F000B2" w:rsidP="00210021">
      <w:pPr>
        <w:spacing w:after="0" w:line="240" w:lineRule="auto"/>
      </w:pPr>
      <w:r>
        <w:separator/>
      </w:r>
    </w:p>
  </w:footnote>
  <w:footnote w:type="continuationSeparator" w:id="0">
    <w:p w14:paraId="0D544965" w14:textId="77777777" w:rsidR="00F000B2" w:rsidRDefault="00F000B2"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A5900AD"/>
    <w:multiLevelType w:val="hybridMultilevel"/>
    <w:tmpl w:val="4A6A5AC4"/>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BD7656"/>
    <w:multiLevelType w:val="hybridMultilevel"/>
    <w:tmpl w:val="6A304A44"/>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1"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7"/>
  </w:num>
  <w:num w:numId="2" w16cid:durableId="123626224">
    <w:abstractNumId w:val="18"/>
  </w:num>
  <w:num w:numId="3" w16cid:durableId="2072386048">
    <w:abstractNumId w:val="23"/>
  </w:num>
  <w:num w:numId="4" w16cid:durableId="1217468857">
    <w:abstractNumId w:val="24"/>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5"/>
  </w:num>
  <w:num w:numId="10" w16cid:durableId="1046687416">
    <w:abstractNumId w:val="28"/>
  </w:num>
  <w:num w:numId="11" w16cid:durableId="1027103315">
    <w:abstractNumId w:val="20"/>
  </w:num>
  <w:num w:numId="12" w16cid:durableId="1686402677">
    <w:abstractNumId w:val="21"/>
  </w:num>
  <w:num w:numId="13" w16cid:durableId="1663779363">
    <w:abstractNumId w:val="4"/>
  </w:num>
  <w:num w:numId="14" w16cid:durableId="818032963">
    <w:abstractNumId w:val="9"/>
  </w:num>
  <w:num w:numId="15" w16cid:durableId="1772044850">
    <w:abstractNumId w:val="14"/>
  </w:num>
  <w:num w:numId="16" w16cid:durableId="727608333">
    <w:abstractNumId w:val="19"/>
  </w:num>
  <w:num w:numId="17" w16cid:durableId="569314149">
    <w:abstractNumId w:val="12"/>
  </w:num>
  <w:num w:numId="18" w16cid:durableId="596017138">
    <w:abstractNumId w:val="2"/>
  </w:num>
  <w:num w:numId="19" w16cid:durableId="921178737">
    <w:abstractNumId w:val="5"/>
  </w:num>
  <w:num w:numId="20" w16cid:durableId="588583210">
    <w:abstractNumId w:val="16"/>
  </w:num>
  <w:num w:numId="21" w16cid:durableId="2010087349">
    <w:abstractNumId w:val="7"/>
  </w:num>
  <w:num w:numId="22" w16cid:durableId="398136799">
    <w:abstractNumId w:val="3"/>
  </w:num>
  <w:num w:numId="23" w16cid:durableId="496118024">
    <w:abstractNumId w:val="22"/>
  </w:num>
  <w:num w:numId="24" w16cid:durableId="69038709">
    <w:abstractNumId w:val="13"/>
  </w:num>
  <w:num w:numId="25" w16cid:durableId="1829517049">
    <w:abstractNumId w:val="26"/>
  </w:num>
  <w:num w:numId="26" w16cid:durableId="258830350">
    <w:abstractNumId w:val="11"/>
  </w:num>
  <w:num w:numId="27" w16cid:durableId="617680082">
    <w:abstractNumId w:val="17"/>
  </w:num>
  <w:num w:numId="28" w16cid:durableId="216858793">
    <w:abstractNumId w:val="15"/>
  </w:num>
  <w:num w:numId="29" w16cid:durableId="638724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38BE"/>
    <w:rsid w:val="000246F7"/>
    <w:rsid w:val="00026C9A"/>
    <w:rsid w:val="000730D8"/>
    <w:rsid w:val="000A1DA5"/>
    <w:rsid w:val="00133C72"/>
    <w:rsid w:val="001E66A2"/>
    <w:rsid w:val="00210021"/>
    <w:rsid w:val="00221A6E"/>
    <w:rsid w:val="002439F0"/>
    <w:rsid w:val="00275DA4"/>
    <w:rsid w:val="002805BC"/>
    <w:rsid w:val="002D77B8"/>
    <w:rsid w:val="002E6283"/>
    <w:rsid w:val="0036364B"/>
    <w:rsid w:val="003C5C33"/>
    <w:rsid w:val="003D0C7D"/>
    <w:rsid w:val="00415570"/>
    <w:rsid w:val="00460C20"/>
    <w:rsid w:val="004A2038"/>
    <w:rsid w:val="004A73D6"/>
    <w:rsid w:val="004C686B"/>
    <w:rsid w:val="004E0BAD"/>
    <w:rsid w:val="00545488"/>
    <w:rsid w:val="0058026E"/>
    <w:rsid w:val="005832C8"/>
    <w:rsid w:val="005D6ACB"/>
    <w:rsid w:val="00621BE1"/>
    <w:rsid w:val="0062797E"/>
    <w:rsid w:val="006A6F09"/>
    <w:rsid w:val="007376D2"/>
    <w:rsid w:val="00744BE5"/>
    <w:rsid w:val="007E77EE"/>
    <w:rsid w:val="00844C05"/>
    <w:rsid w:val="00851D6C"/>
    <w:rsid w:val="008718A9"/>
    <w:rsid w:val="008E3149"/>
    <w:rsid w:val="008E792B"/>
    <w:rsid w:val="00906480"/>
    <w:rsid w:val="00984AD3"/>
    <w:rsid w:val="009C30CE"/>
    <w:rsid w:val="009E49E0"/>
    <w:rsid w:val="00A3673C"/>
    <w:rsid w:val="00A53BE2"/>
    <w:rsid w:val="00A72099"/>
    <w:rsid w:val="00AA6DF8"/>
    <w:rsid w:val="00AB3885"/>
    <w:rsid w:val="00AC7393"/>
    <w:rsid w:val="00B75BA6"/>
    <w:rsid w:val="00B90287"/>
    <w:rsid w:val="00BD02A2"/>
    <w:rsid w:val="00C44A14"/>
    <w:rsid w:val="00C57A6B"/>
    <w:rsid w:val="00C70702"/>
    <w:rsid w:val="00CB4641"/>
    <w:rsid w:val="00D609E8"/>
    <w:rsid w:val="00D66A8C"/>
    <w:rsid w:val="00DB07C8"/>
    <w:rsid w:val="00E14D22"/>
    <w:rsid w:val="00E605AA"/>
    <w:rsid w:val="00E93359"/>
    <w:rsid w:val="00ED60DC"/>
    <w:rsid w:val="00F000B2"/>
    <w:rsid w:val="00F4514F"/>
    <w:rsid w:val="00F53325"/>
    <w:rsid w:val="00F62BF0"/>
    <w:rsid w:val="00FA4F31"/>
    <w:rsid w:val="00FA711E"/>
    <w:rsid w:val="00FC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12</cp:revision>
  <cp:lastPrinted>2022-04-30T23:43:00Z</cp:lastPrinted>
  <dcterms:created xsi:type="dcterms:W3CDTF">2022-04-30T23:44:00Z</dcterms:created>
  <dcterms:modified xsi:type="dcterms:W3CDTF">2023-03-06T21:34:00Z</dcterms:modified>
</cp:coreProperties>
</file>