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GEMCITABINE FOR INJECTION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PVR-0002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PROTOCOL APPROVAL</w:t>
      </w:r>
    </w:p>
    <w:p/>
    <w:p>
      <w:r>
        <w:t>Process Validation Protocol for GEMCITABINE FOR INJECTION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Checked By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GEMCITABINE FOR INJECTION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GEMCITABINE FOR INJECTION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GEMCITABINE FOR INJECTION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Purified Water  system</w:t>
            </w:r>
          </w:p>
        </w:tc>
        <w:tc>
          <w:tcPr>
            <w:tcW w:type="dxa" w:w="2160"/>
          </w:tcPr>
          <w:p>
            <w:r>
              <w:t>36.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Water  for lnjection  System</w:t>
            </w:r>
          </w:p>
        </w:tc>
        <w:tc>
          <w:tcPr>
            <w:tcW w:type="dxa" w:w="2160"/>
          </w:tcPr>
          <w:p>
            <w:r>
              <w:t>37.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Pure  steam  System</w:t>
            </w:r>
          </w:p>
        </w:tc>
        <w:tc>
          <w:tcPr>
            <w:tcW w:type="dxa" w:w="2160"/>
          </w:tcPr>
          <w:p>
            <w:r>
              <w:t>38.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Compressed  Air System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 System</w:t>
            </w:r>
          </w:p>
        </w:tc>
        <w:tc>
          <w:tcPr>
            <w:tcW w:type="dxa" w:w="2160"/>
          </w:tcPr>
          <w:p>
            <w:r>
              <w:t>40.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4L.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42.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  nd ling Unit</w:t>
            </w:r>
          </w:p>
        </w:tc>
        <w:tc>
          <w:tcPr>
            <w:tcW w:type="dxa" w:w="2160"/>
          </w:tcPr>
          <w:p>
            <w:r>
              <w:t>43.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Unit</w:t>
            </w:r>
          </w:p>
        </w:tc>
        <w:tc>
          <w:tcPr>
            <w:tcW w:type="dxa" w:w="2160"/>
          </w:tcPr>
          <w:p>
            <w:r>
              <w:t>44.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  ling Unit</w:t>
            </w:r>
          </w:p>
        </w:tc>
        <w:tc>
          <w:tcPr>
            <w:tcW w:type="dxa" w:w="2160"/>
          </w:tcPr>
          <w:p>
            <w:r>
              <w:t>45.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46.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 U nlt</w:t>
            </w:r>
          </w:p>
        </w:tc>
        <w:tc>
          <w:tcPr>
            <w:tcW w:type="dxa" w:w="2160"/>
          </w:tcPr>
          <w:p>
            <w:r>
              <w:t>47.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Handling U nit</w:t>
            </w:r>
          </w:p>
        </w:tc>
        <w:tc>
          <w:tcPr>
            <w:tcW w:type="dxa" w:w="2160"/>
          </w:tcPr>
          <w:p>
            <w:r>
              <w:t>48.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Air  Ha nd ling Unit</w:t>
            </w:r>
          </w:p>
        </w:tc>
        <w:tc>
          <w:tcPr>
            <w:tcW w:type="dxa" w:w="2160"/>
          </w:tcPr>
          <w:p>
            <w:r>
              <w:t>49.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9.1 ProductionEquipment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Equipment Name Make Equipment ld.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lsolator Kle nzide KPL/WH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 ina r Air Flow KPL/wH/00s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Refrigerator 2 -8 'C KPL/wH/009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Weighing Ba la nce A&amp;DcompanyLimited KPL/WH/oo6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Washing Machine Kailas machine tools KPL/Ct/O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KPL/Ct/OLz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Compounding lsolator Klen zide KPL/Crl030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 n ufacturing Tank Komal KPL/Crl033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Bubble Point Pall Life Science KPt/Ct/O29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Filling Tank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L2. KPt/Ct/O2s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Automatic Vial Filling and stopering machine Parth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KPL/Crl019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74. KPL/Crl00s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Vial Sea ling Machine Parth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KPL/Crl001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Visual lnspection 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Labeling &amp; Coding machine Parth EnBineering KPL/Ct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Dynamic Pass Box -Vlll PS Air technolo8y KPL/C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Dynamic Pass Box -ll PS Air technology KPt/Ct/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Dynamic Pass Box -l PS Air technology KPL/Cv04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-V PS Air technology KPL/Ct/O4s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?7. Dynamic Pass Box -Vl PS Air technology KPL/Ct/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22. Mobile Trolley PS Air technology KPt/Ct/O49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23. Mobile Trolley PS Air technology KPL/Crl0s0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Sterile Garment Cubicle KPL/Ct/O57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Sterile Garment Cubicle KPL/Ct/0s2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Vial Washing Area LAF PS Air technology KPL/Cr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NO CHANGE IS PERMITTED WITHOUT AUTHORIZ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KWALTTY PHARMACEUTICALS LI M 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Gemcitabine  Hydrochloride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Mannitol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 Acetate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Hydrochloric  Acid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 for  lnjection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Packing  material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L0 ml  clear moulded  Glass  vial USP Type  I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Bromo butyl slotted  Rubber Stopper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20 mm Flip Top Red  Grain  Finish Aluminium</w:t>
              <w:br/>
              <w:t>Sea  l.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7.13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GEMCITABINE FOR INJECTION,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GEMCITABINE FOR INJECTION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16,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