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 OF 20</w:t>
            </w:r>
          </w:p>
        </w:tc>
      </w:tr>
    </w:tbl>
    <w:p/>
    <w:p>
      <w:pPr>
        <w:jc w:val="center"/>
      </w:pPr>
      <w:r>
        <w:rPr>
          <w:b/>
          <w:sz w:val="28"/>
        </w:rPr>
        <w:br/>
        <w:br/>
        <w:br/>
        <w:t>ANALYTICAL METHOD VALIDATION PROTOCOL FOR ASSAY</w:t>
        <w:br/>
        <w:t>OF</w:t>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3 OF 20</w:t>
            </w:r>
          </w:p>
        </w:tc>
      </w:tr>
    </w:tbl>
    <w:p/>
    <w:p>
      <w:pPr>
        <w:jc w:val="center"/>
      </w:pPr>
      <w:r>
        <w:rPr>
          <w:b/>
          <w:sz w:val="24"/>
        </w:rPr>
        <w:t>1. Approval</w:t>
      </w:r>
    </w:p>
    <w:p>
      <w:r>
        <w:t>This is a specific protocol for analytical method validation for Assay of abcd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4 OF 20</w:t>
            </w:r>
          </w:p>
        </w:tc>
      </w:tr>
    </w:tbl>
    <w:p/>
    <w:p>
      <w:r>
        <w:rPr>
          <w:b/>
        </w:rPr>
        <w:t>2. Overview</w:t>
      </w:r>
    </w:p>
    <w:p>
      <w:r>
        <w:t>2.1 Objective</w:t>
      </w:r>
    </w:p>
    <w:p>
      <w:r>
        <w:t>To establish the methodology for the analytical method validation for Assay of abcd by Titration.</w:t>
      </w:r>
    </w:p>
    <w:p>
      <w:r>
        <w:t>2.2 Scope</w:t>
      </w:r>
    </w:p>
    <w:p>
      <w:r>
        <w:t>This Validation is applicable for the determination of Assay of abcd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t>99.5%</w:t>
            </w:r>
          </w:p>
        </w:tc>
      </w:tr>
    </w:tbl>
    <w:p>
      <w:r>
        <w:t>4. References: ICH Q2 (R2)</w:t>
      </w:r>
    </w:p>
    <w:p>
      <w:r>
        <w:rPr>
          <w:b/>
        </w:rPr>
        <w:t>5. Methodology</w:t>
      </w:r>
    </w:p>
    <w:p>
      <w:r>
        <w:t>Product</w:t>
        <w:tab/>
        <w:t>Methodology Code</w:t>
        <w:br/>
        <w:t>abcd</w:t>
        <w:tab/>
        <w:t>KPL/STP/IN/108-00</w:t>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25 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abcd:</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20%-60%</w:t>
      </w:r>
    </w:p>
    <w:p>
      <w:r>
        <w:t>Limit: It contains not less than 20 percent and not more than 60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7 OF 20</w:t>
            </w:r>
          </w:p>
        </w:tc>
      </w:tr>
    </w:tbl>
    <w:p/>
    <w:p>
      <w:r>
        <w:rPr>
          <w:b/>
        </w:rPr>
        <w:t>6. Validation Parameter:</w:t>
      </w:r>
    </w:p>
    <w:p>
      <w:r>
        <w:t>The Titration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