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B7E1D" w14:textId="77777777" w:rsidR="00D745EB" w:rsidRDefault="00D745EB" w:rsidP="00D745EB">
      <w:pPr>
        <w:pStyle w:val="Heading1"/>
      </w:pPr>
      <w:commentRangeStart w:id="0"/>
      <w:r>
        <w:t>Computer model calibration as a method of selecting material properties for design of a wind turbine blade</w:t>
      </w:r>
      <w:commentRangeEnd w:id="0"/>
      <w:r w:rsidR="00711F29">
        <w:rPr>
          <w:rStyle w:val="CommentReference"/>
          <w:rFonts w:asciiTheme="minorHAnsi" w:eastAsiaTheme="minorHAnsi" w:hAnsiTheme="minorHAnsi" w:cstheme="minorBidi"/>
          <w:color w:val="auto"/>
        </w:rPr>
        <w:commentReference w:id="0"/>
      </w:r>
    </w:p>
    <w:p w14:paraId="2F71DCE0" w14:textId="77777777" w:rsidR="00D745EB" w:rsidRPr="00D745EB" w:rsidRDefault="00D745EB" w:rsidP="00D745EB"/>
    <w:p w14:paraId="3E335C03" w14:textId="77777777" w:rsidR="003B5158" w:rsidRDefault="00F408DF" w:rsidP="00F408DF">
      <w:pPr>
        <w:pStyle w:val="ListParagraph"/>
        <w:numPr>
          <w:ilvl w:val="0"/>
          <w:numId w:val="1"/>
        </w:numPr>
      </w:pPr>
      <w:commentRangeStart w:id="2"/>
      <w:r>
        <w:t>Overview of NSF-DEMS project goals</w:t>
      </w:r>
      <w:commentRangeEnd w:id="2"/>
      <w:r w:rsidR="0091789E">
        <w:rPr>
          <w:rStyle w:val="CommentReference"/>
        </w:rPr>
        <w:commentReference w:id="2"/>
      </w:r>
    </w:p>
    <w:p w14:paraId="535DA260" w14:textId="77777777" w:rsidR="00F408DF" w:rsidRDefault="00F408DF" w:rsidP="00F408DF">
      <w:pPr>
        <w:pStyle w:val="ListParagraph"/>
        <w:numPr>
          <w:ilvl w:val="0"/>
          <w:numId w:val="1"/>
        </w:numPr>
      </w:pPr>
      <w:commentRangeStart w:id="3"/>
      <w:r>
        <w:t>Background and conceptual underpinnings</w:t>
      </w:r>
    </w:p>
    <w:p w14:paraId="4A2B1B0F" w14:textId="77777777" w:rsidR="00F408DF" w:rsidRDefault="00F408DF" w:rsidP="00F408DF">
      <w:pPr>
        <w:pStyle w:val="ListParagraph"/>
        <w:numPr>
          <w:ilvl w:val="1"/>
          <w:numId w:val="1"/>
        </w:numPr>
      </w:pPr>
      <w:r>
        <w:t>Explanation of Gaussian processes</w:t>
      </w:r>
    </w:p>
    <w:p w14:paraId="72B9F4A6" w14:textId="77777777" w:rsidR="00F408DF" w:rsidRDefault="00F408DF" w:rsidP="00F408DF">
      <w:pPr>
        <w:pStyle w:val="ListParagraph"/>
        <w:numPr>
          <w:ilvl w:val="1"/>
          <w:numId w:val="1"/>
        </w:numPr>
      </w:pPr>
      <w:r>
        <w:t>Explanation of Gaussian process regression</w:t>
      </w:r>
    </w:p>
    <w:p w14:paraId="62EB7B37" w14:textId="77777777" w:rsidR="00F408DF" w:rsidRDefault="00F408DF" w:rsidP="00F408DF">
      <w:pPr>
        <w:pStyle w:val="ListParagraph"/>
        <w:numPr>
          <w:ilvl w:val="1"/>
          <w:numId w:val="1"/>
        </w:numPr>
      </w:pPr>
      <w:r>
        <w:t>Background on the use of Gaussian processes for computer model calibration</w:t>
      </w:r>
      <w:commentRangeEnd w:id="3"/>
      <w:r w:rsidR="00EA7319">
        <w:rPr>
          <w:rStyle w:val="CommentReference"/>
        </w:rPr>
        <w:commentReference w:id="3"/>
      </w:r>
    </w:p>
    <w:p w14:paraId="7EE2D102" w14:textId="77777777" w:rsidR="00F408DF" w:rsidRDefault="00F408DF" w:rsidP="00F408DF">
      <w:pPr>
        <w:pStyle w:val="ListParagraph"/>
        <w:numPr>
          <w:ilvl w:val="0"/>
          <w:numId w:val="1"/>
        </w:numPr>
      </w:pPr>
      <w:commentRangeStart w:id="4"/>
      <w:r>
        <w:t>The emulator</w:t>
      </w:r>
    </w:p>
    <w:p w14:paraId="5E79265F" w14:textId="77777777" w:rsidR="00F408DF" w:rsidRDefault="00F408DF" w:rsidP="00F408DF">
      <w:pPr>
        <w:pStyle w:val="ListParagraph"/>
        <w:numPr>
          <w:ilvl w:val="1"/>
          <w:numId w:val="1"/>
        </w:numPr>
      </w:pPr>
      <w:r>
        <w:t>Description of the finite element model to be emulated</w:t>
      </w:r>
    </w:p>
    <w:p w14:paraId="68C1F309" w14:textId="77777777" w:rsidR="00F408DF" w:rsidRDefault="00F408DF" w:rsidP="00F408DF">
      <w:pPr>
        <w:pStyle w:val="ListParagraph"/>
        <w:numPr>
          <w:ilvl w:val="1"/>
          <w:numId w:val="1"/>
        </w:numPr>
      </w:pPr>
      <w:r>
        <w:t>Mathematical basis for the emulator (formulae for trained mean and covariance functions)</w:t>
      </w:r>
    </w:p>
    <w:p w14:paraId="73958904" w14:textId="77777777" w:rsidR="00F408DF" w:rsidRDefault="00F408DF" w:rsidP="00F408DF">
      <w:pPr>
        <w:pStyle w:val="ListParagraph"/>
        <w:numPr>
          <w:ilvl w:val="1"/>
          <w:numId w:val="1"/>
        </w:numPr>
      </w:pPr>
      <w:r>
        <w:t>Design used to sample the simulator</w:t>
      </w:r>
    </w:p>
    <w:p w14:paraId="4AB65C1C" w14:textId="77777777" w:rsidR="00F408DF" w:rsidRDefault="00F408DF" w:rsidP="00F408DF">
      <w:pPr>
        <w:pStyle w:val="ListParagraph"/>
        <w:numPr>
          <w:ilvl w:val="1"/>
          <w:numId w:val="1"/>
        </w:numPr>
      </w:pPr>
      <w:r>
        <w:t>Covariance parameters for the emulator and how they were selected</w:t>
      </w:r>
    </w:p>
    <w:p w14:paraId="50F8692D" w14:textId="77777777" w:rsidR="00F408DF" w:rsidRDefault="00F408DF" w:rsidP="00F408DF">
      <w:pPr>
        <w:pStyle w:val="ListParagraph"/>
        <w:numPr>
          <w:ilvl w:val="2"/>
          <w:numId w:val="1"/>
        </w:numPr>
      </w:pPr>
      <w:r>
        <w:t>Computational difficulties (and how they complicate the use of MCMC here)</w:t>
      </w:r>
    </w:p>
    <w:p w14:paraId="64E7B65E" w14:textId="77777777" w:rsidR="00F408DF" w:rsidRDefault="00F408DF" w:rsidP="00F408DF">
      <w:pPr>
        <w:pStyle w:val="ListParagraph"/>
        <w:numPr>
          <w:ilvl w:val="2"/>
          <w:numId w:val="1"/>
        </w:numPr>
      </w:pPr>
      <w:r>
        <w:t>Using a grid optimization framework: advantages and disadvantages</w:t>
      </w:r>
    </w:p>
    <w:p w14:paraId="284C17E1" w14:textId="77777777" w:rsidR="00F408DF" w:rsidRDefault="00F408DF" w:rsidP="00F408DF">
      <w:pPr>
        <w:pStyle w:val="ListParagraph"/>
        <w:numPr>
          <w:ilvl w:val="2"/>
          <w:numId w:val="1"/>
        </w:numPr>
      </w:pPr>
      <w:r>
        <w:t>Gradient descent method: explanation and advantages</w:t>
      </w:r>
      <w:commentRangeEnd w:id="4"/>
      <w:r w:rsidR="00EA7319">
        <w:rPr>
          <w:rStyle w:val="CommentReference"/>
        </w:rPr>
        <w:commentReference w:id="4"/>
      </w:r>
    </w:p>
    <w:p w14:paraId="0A3CE384" w14:textId="77777777" w:rsidR="00F408DF" w:rsidRDefault="00F408DF" w:rsidP="00F408DF">
      <w:pPr>
        <w:pStyle w:val="ListParagraph"/>
        <w:numPr>
          <w:ilvl w:val="1"/>
          <w:numId w:val="1"/>
        </w:numPr>
      </w:pPr>
      <w:commentRangeStart w:id="5"/>
      <w:r>
        <w:t>Normalization of the emulator inputs, and standardization of the outputs</w:t>
      </w:r>
    </w:p>
    <w:p w14:paraId="5CF0EB16" w14:textId="77777777" w:rsidR="00F408DF" w:rsidRDefault="00F408DF" w:rsidP="00F408DF">
      <w:pPr>
        <w:pStyle w:val="ListParagraph"/>
        <w:numPr>
          <w:ilvl w:val="1"/>
          <w:numId w:val="1"/>
        </w:numPr>
      </w:pPr>
      <w:r>
        <w:t>Computational difficulties and solutions</w:t>
      </w:r>
    </w:p>
    <w:p w14:paraId="2177844F" w14:textId="77777777" w:rsidR="00F408DF" w:rsidRDefault="00F408DF" w:rsidP="00F408DF">
      <w:pPr>
        <w:pStyle w:val="ListParagraph"/>
        <w:numPr>
          <w:ilvl w:val="2"/>
          <w:numId w:val="1"/>
        </w:numPr>
      </w:pPr>
      <w:r>
        <w:t>Use of log-likelihoods</w:t>
      </w:r>
    </w:p>
    <w:p w14:paraId="011B91F6" w14:textId="77777777" w:rsidR="00F408DF" w:rsidRDefault="00F408DF" w:rsidP="00F408DF">
      <w:pPr>
        <w:pStyle w:val="ListParagraph"/>
        <w:numPr>
          <w:ilvl w:val="2"/>
          <w:numId w:val="1"/>
        </w:numPr>
      </w:pPr>
      <w:r>
        <w:t>Use of covariance matrix nuggets</w:t>
      </w:r>
      <w:commentRangeEnd w:id="5"/>
      <w:r w:rsidR="00BD6C95">
        <w:rPr>
          <w:rStyle w:val="CommentReference"/>
        </w:rPr>
        <w:commentReference w:id="5"/>
      </w:r>
    </w:p>
    <w:p w14:paraId="19BB33E1" w14:textId="77777777" w:rsidR="00F408DF" w:rsidRDefault="00F408DF" w:rsidP="00F408DF">
      <w:pPr>
        <w:pStyle w:val="ListParagraph"/>
        <w:numPr>
          <w:ilvl w:val="0"/>
          <w:numId w:val="1"/>
        </w:numPr>
      </w:pPr>
      <w:r>
        <w:t>The MCMC routine</w:t>
      </w:r>
      <w:r w:rsidR="00D745EB">
        <w:t xml:space="preserve"> and results</w:t>
      </w:r>
    </w:p>
    <w:p w14:paraId="3DC20A58" w14:textId="77777777" w:rsidR="00F408DF" w:rsidRDefault="00F408DF" w:rsidP="00F408DF">
      <w:pPr>
        <w:pStyle w:val="ListParagraph"/>
        <w:numPr>
          <w:ilvl w:val="1"/>
          <w:numId w:val="1"/>
        </w:numPr>
      </w:pPr>
      <w:commentRangeStart w:id="6"/>
      <w:r>
        <w:t>Background on MCMC</w:t>
      </w:r>
      <w:commentRangeEnd w:id="6"/>
      <w:r w:rsidR="00820C9E">
        <w:rPr>
          <w:rStyle w:val="CommentReference"/>
        </w:rPr>
        <w:commentReference w:id="6"/>
      </w:r>
    </w:p>
    <w:p w14:paraId="58139B82" w14:textId="77777777" w:rsidR="00243D24" w:rsidRDefault="00243D24" w:rsidP="00243D24">
      <w:pPr>
        <w:pStyle w:val="ListParagraph"/>
        <w:numPr>
          <w:ilvl w:val="1"/>
          <w:numId w:val="1"/>
        </w:numPr>
      </w:pPr>
      <w:commentRangeStart w:id="7"/>
      <w:r>
        <w:t>Choice of priors and resulting posterior likelihood</w:t>
      </w:r>
    </w:p>
    <w:p w14:paraId="0341C1F7" w14:textId="77777777" w:rsidR="00243D24" w:rsidRDefault="00243D24" w:rsidP="00243D24">
      <w:pPr>
        <w:pStyle w:val="ListParagraph"/>
        <w:numPr>
          <w:ilvl w:val="2"/>
          <w:numId w:val="1"/>
        </w:numPr>
      </w:pPr>
      <w:r>
        <w:t>Selection of observation variance prior</w:t>
      </w:r>
    </w:p>
    <w:p w14:paraId="0CBADE40" w14:textId="77777777" w:rsidR="00243D24" w:rsidRDefault="00243D24" w:rsidP="00243D24">
      <w:pPr>
        <w:pStyle w:val="ListParagraph"/>
        <w:numPr>
          <w:ilvl w:val="3"/>
          <w:numId w:val="1"/>
        </w:numPr>
      </w:pPr>
      <w:r>
        <w:t xml:space="preserve">Setting constant observation variance at 2 </w:t>
      </w:r>
      <w:proofErr w:type="spellStart"/>
      <w:r>
        <w:t>s.d.’s</w:t>
      </w:r>
      <w:proofErr w:type="spellEnd"/>
      <w:r>
        <w:t xml:space="preserve"> positive</w:t>
      </w:r>
    </w:p>
    <w:p w14:paraId="77ECF598" w14:textId="77777777" w:rsidR="00243D24" w:rsidRDefault="00243D24" w:rsidP="00243D24">
      <w:pPr>
        <w:pStyle w:val="ListParagraph"/>
        <w:numPr>
          <w:ilvl w:val="3"/>
          <w:numId w:val="1"/>
        </w:numPr>
      </w:pPr>
      <w:r>
        <w:t xml:space="preserve">Setting constant </w:t>
      </w:r>
      <w:proofErr w:type="spellStart"/>
      <w:r>
        <w:t>homoskedastic</w:t>
      </w:r>
      <w:proofErr w:type="spellEnd"/>
      <w:r>
        <w:t xml:space="preserve"> observation variance</w:t>
      </w:r>
    </w:p>
    <w:p w14:paraId="5896CFD4" w14:textId="77777777" w:rsidR="00243D24" w:rsidRDefault="00243D24" w:rsidP="00243D24">
      <w:pPr>
        <w:pStyle w:val="ListParagraph"/>
        <w:numPr>
          <w:ilvl w:val="3"/>
          <w:numId w:val="1"/>
        </w:numPr>
      </w:pPr>
      <w:r>
        <w:t xml:space="preserve">Setting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rPr>
          <w:rFonts w:eastAsiaTheme="minorEastAsia"/>
        </w:rPr>
        <w:t xml:space="preserve"> </w:t>
      </w:r>
      <w:r>
        <w:t xml:space="preserve">prior on </w:t>
      </w:r>
      <w:proofErr w:type="spellStart"/>
      <w:r>
        <w:t>homoskedastic</w:t>
      </w:r>
      <w:proofErr w:type="spellEnd"/>
      <w:r>
        <w:t xml:space="preserve"> observation variance</w:t>
      </w:r>
    </w:p>
    <w:p w14:paraId="2CAFE03E" w14:textId="77777777" w:rsidR="00243D24" w:rsidRDefault="00243D24" w:rsidP="00243D24">
      <w:pPr>
        <w:pStyle w:val="ListParagraph"/>
        <w:numPr>
          <w:ilvl w:val="3"/>
          <w:numId w:val="1"/>
        </w:numPr>
      </w:pPr>
      <w:r>
        <w:t xml:space="preserve">Setting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rPr>
          <w:rFonts w:eastAsiaTheme="minorEastAsia"/>
        </w:rPr>
        <w:t xml:space="preserve"> </w:t>
      </w:r>
      <w:r>
        <w:t>prior on heteroskedastic observation variance</w:t>
      </w:r>
      <w:commentRangeEnd w:id="7"/>
      <w:r w:rsidR="007F7B62">
        <w:rPr>
          <w:rStyle w:val="CommentReference"/>
        </w:rPr>
        <w:commentReference w:id="7"/>
      </w:r>
    </w:p>
    <w:p w14:paraId="723A7766" w14:textId="77777777" w:rsidR="00DE04E9" w:rsidRDefault="00243D24" w:rsidP="006C728F">
      <w:pPr>
        <w:pStyle w:val="ListParagraph"/>
        <w:numPr>
          <w:ilvl w:val="2"/>
          <w:numId w:val="1"/>
        </w:numPr>
      </w:pPr>
      <w:r>
        <w:t>Full model description and likelihood</w:t>
      </w:r>
    </w:p>
    <w:p w14:paraId="48036BD5" w14:textId="77777777" w:rsidR="006C728F" w:rsidRDefault="006C728F" w:rsidP="006C728F">
      <w:pPr>
        <w:pStyle w:val="ListParagraph"/>
        <w:numPr>
          <w:ilvl w:val="2"/>
          <w:numId w:val="1"/>
        </w:numPr>
      </w:pPr>
      <w:r>
        <w:t>Computational difficulties and solutions</w:t>
      </w:r>
    </w:p>
    <w:p w14:paraId="464C93E2" w14:textId="77777777" w:rsidR="006C728F" w:rsidRDefault="006C728F" w:rsidP="006C728F">
      <w:pPr>
        <w:pStyle w:val="ListParagraph"/>
        <w:numPr>
          <w:ilvl w:val="3"/>
          <w:numId w:val="1"/>
        </w:numPr>
      </w:pPr>
      <w:r>
        <w:t>Log-likelihoods</w:t>
      </w:r>
    </w:p>
    <w:p w14:paraId="02D22636" w14:textId="77777777" w:rsidR="006C728F" w:rsidRDefault="006C728F" w:rsidP="006C728F">
      <w:pPr>
        <w:pStyle w:val="ListParagraph"/>
        <w:numPr>
          <w:ilvl w:val="3"/>
          <w:numId w:val="1"/>
        </w:numPr>
      </w:pPr>
      <w:r>
        <w:t>Parallelization</w:t>
      </w:r>
      <w:r w:rsidR="003572D1">
        <w:t xml:space="preserve"> of multiple chains</w:t>
      </w:r>
    </w:p>
    <w:p w14:paraId="5310A8AD" w14:textId="77777777" w:rsidR="00243D24" w:rsidRDefault="00243D24" w:rsidP="00243D24">
      <w:pPr>
        <w:pStyle w:val="ListParagraph"/>
        <w:numPr>
          <w:ilvl w:val="1"/>
          <w:numId w:val="1"/>
        </w:numPr>
      </w:pPr>
      <w:commentRangeStart w:id="8"/>
      <w:r>
        <w:t>Elimination of boundary constraints: why and how</w:t>
      </w:r>
    </w:p>
    <w:p w14:paraId="4123E47E" w14:textId="77777777" w:rsidR="00243D24" w:rsidRDefault="00243D24" w:rsidP="00243D24">
      <w:pPr>
        <w:pStyle w:val="ListParagraph"/>
        <w:numPr>
          <w:ilvl w:val="2"/>
          <w:numId w:val="1"/>
        </w:numPr>
      </w:pPr>
      <w:r>
        <w:t>Problems with ignoring boundary constraints</w:t>
      </w:r>
    </w:p>
    <w:p w14:paraId="190198FB" w14:textId="77777777" w:rsidR="00243D24" w:rsidRDefault="00243D24" w:rsidP="00243D24">
      <w:pPr>
        <w:pStyle w:val="ListParagraph"/>
        <w:numPr>
          <w:ilvl w:val="2"/>
          <w:numId w:val="1"/>
        </w:numPr>
      </w:pPr>
      <w:r>
        <w:t>Metropolis-Hastings algorithm background</w:t>
      </w:r>
    </w:p>
    <w:p w14:paraId="6D569B8A" w14:textId="77777777" w:rsidR="00243D24" w:rsidRDefault="00243D24" w:rsidP="00243D24">
      <w:pPr>
        <w:pStyle w:val="ListParagraph"/>
        <w:numPr>
          <w:ilvl w:val="2"/>
          <w:numId w:val="1"/>
        </w:numPr>
      </w:pPr>
      <w:r>
        <w:t>Implementation of M-H algorithm</w:t>
      </w:r>
      <w:commentRangeEnd w:id="8"/>
      <w:r w:rsidR="00EA7319">
        <w:rPr>
          <w:rStyle w:val="CommentReference"/>
        </w:rPr>
        <w:commentReference w:id="8"/>
      </w:r>
    </w:p>
    <w:p w14:paraId="2E99EC7A" w14:textId="77777777" w:rsidR="00243D24" w:rsidRDefault="00243D24" w:rsidP="00243D24">
      <w:pPr>
        <w:pStyle w:val="ListParagraph"/>
        <w:numPr>
          <w:ilvl w:val="1"/>
          <w:numId w:val="1"/>
        </w:numPr>
      </w:pPr>
      <w:r>
        <w:t>Choice of desired data</w:t>
      </w:r>
    </w:p>
    <w:p w14:paraId="6211DB29" w14:textId="77777777" w:rsidR="00243D24" w:rsidRDefault="00243D24" w:rsidP="00243D24">
      <w:pPr>
        <w:pStyle w:val="ListParagraph"/>
        <w:numPr>
          <w:ilvl w:val="2"/>
          <w:numId w:val="1"/>
        </w:numPr>
      </w:pPr>
      <w:r>
        <w:t>Motivations driving the choice of desired data</w:t>
      </w:r>
    </w:p>
    <w:p w14:paraId="6211A1BD" w14:textId="77777777" w:rsidR="00243D24" w:rsidRDefault="00243D24" w:rsidP="00243D24">
      <w:pPr>
        <w:pStyle w:val="ListParagraph"/>
        <w:numPr>
          <w:ilvl w:val="2"/>
          <w:numId w:val="1"/>
        </w:numPr>
      </w:pPr>
      <w:r>
        <w:t>Results of selecting different values of desired data</w:t>
      </w:r>
    </w:p>
    <w:p w14:paraId="5976B470" w14:textId="77777777" w:rsidR="007848D4" w:rsidRDefault="007848D4" w:rsidP="00243D24">
      <w:pPr>
        <w:pStyle w:val="ListParagraph"/>
        <w:numPr>
          <w:ilvl w:val="1"/>
          <w:numId w:val="1"/>
        </w:numPr>
      </w:pPr>
      <w:commentRangeStart w:id="9"/>
      <w:r>
        <w:t>Taking the desired data to be exponentially rather than normally distributed</w:t>
      </w:r>
      <w:commentRangeEnd w:id="9"/>
      <w:r w:rsidR="00EA7319">
        <w:rPr>
          <w:rStyle w:val="CommentReference"/>
        </w:rPr>
        <w:commentReference w:id="9"/>
      </w:r>
    </w:p>
    <w:p w14:paraId="39F5124A" w14:textId="77777777" w:rsidR="007848D4" w:rsidRDefault="007848D4" w:rsidP="007848D4">
      <w:pPr>
        <w:pStyle w:val="ListParagraph"/>
        <w:numPr>
          <w:ilvl w:val="2"/>
          <w:numId w:val="1"/>
        </w:numPr>
      </w:pPr>
      <w:r>
        <w:lastRenderedPageBreak/>
        <w:t>Motivation</w:t>
      </w:r>
    </w:p>
    <w:p w14:paraId="09CB866A" w14:textId="77777777" w:rsidR="007848D4" w:rsidRDefault="007848D4" w:rsidP="007848D4">
      <w:pPr>
        <w:pStyle w:val="ListParagraph"/>
        <w:numPr>
          <w:ilvl w:val="2"/>
          <w:numId w:val="1"/>
        </w:numPr>
      </w:pPr>
      <w:r>
        <w:t>Implementation and results</w:t>
      </w:r>
    </w:p>
    <w:p w14:paraId="5FF048B4" w14:textId="77777777" w:rsidR="00243D24" w:rsidRDefault="007848D4" w:rsidP="00243D24">
      <w:pPr>
        <w:pStyle w:val="ListParagraph"/>
        <w:numPr>
          <w:ilvl w:val="1"/>
          <w:numId w:val="1"/>
        </w:numPr>
      </w:pPr>
      <w:commentRangeStart w:id="10"/>
      <w:r>
        <w:t>Issues arising from the non-identifiability of volume fraction, thickness when cost is relaxed</w:t>
      </w:r>
      <w:commentRangeEnd w:id="10"/>
      <w:r w:rsidR="00EA7319">
        <w:rPr>
          <w:rStyle w:val="CommentReference"/>
        </w:rPr>
        <w:commentReference w:id="10"/>
      </w:r>
    </w:p>
    <w:p w14:paraId="20220413" w14:textId="77777777" w:rsidR="007848D4" w:rsidRDefault="007848D4" w:rsidP="007848D4">
      <w:pPr>
        <w:pStyle w:val="ListParagraph"/>
        <w:numPr>
          <w:ilvl w:val="0"/>
          <w:numId w:val="1"/>
        </w:numPr>
      </w:pPr>
      <w:commentRangeStart w:id="11"/>
      <w:r>
        <w:t>Future work</w:t>
      </w:r>
      <w:commentRangeEnd w:id="11"/>
      <w:r w:rsidR="007F7B62">
        <w:rPr>
          <w:rStyle w:val="CommentReference"/>
        </w:rPr>
        <w:commentReference w:id="11"/>
      </w:r>
    </w:p>
    <w:p w14:paraId="540308D8" w14:textId="77777777" w:rsidR="007848D4" w:rsidRDefault="007848D4" w:rsidP="007848D4">
      <w:pPr>
        <w:pStyle w:val="ListParagraph"/>
        <w:numPr>
          <w:ilvl w:val="1"/>
          <w:numId w:val="1"/>
        </w:numPr>
      </w:pPr>
      <w:r>
        <w:t>Alternative means of handling cost</w:t>
      </w:r>
    </w:p>
    <w:p w14:paraId="13772C4D" w14:textId="77777777" w:rsidR="007848D4" w:rsidRDefault="007848D4" w:rsidP="007848D4">
      <w:pPr>
        <w:pStyle w:val="ListParagraph"/>
        <w:numPr>
          <w:ilvl w:val="2"/>
          <w:numId w:val="1"/>
        </w:numPr>
      </w:pPr>
      <w:r>
        <w:t>Removing cost from the model</w:t>
      </w:r>
    </w:p>
    <w:p w14:paraId="5DEB33AD" w14:textId="77777777" w:rsidR="007848D4" w:rsidRDefault="007848D4" w:rsidP="007848D4">
      <w:pPr>
        <w:pStyle w:val="ListParagraph"/>
        <w:numPr>
          <w:ilvl w:val="2"/>
          <w:numId w:val="1"/>
        </w:numPr>
      </w:pPr>
      <w:r>
        <w:t>Placing a prior on VF, thickness as a means of controlling cost</w:t>
      </w:r>
    </w:p>
    <w:p w14:paraId="232A6C69" w14:textId="77777777" w:rsidR="007848D4" w:rsidRDefault="007848D4" w:rsidP="007848D4">
      <w:pPr>
        <w:pStyle w:val="ListParagraph"/>
        <w:numPr>
          <w:ilvl w:val="1"/>
          <w:numId w:val="1"/>
        </w:numPr>
      </w:pPr>
      <w:r>
        <w:t>Creation of a response surface of model output at posterior means given desired data</w:t>
      </w:r>
    </w:p>
    <w:p w14:paraId="2D8DB596" w14:textId="77777777" w:rsidR="007848D4" w:rsidRDefault="007848D4" w:rsidP="007848D4">
      <w:pPr>
        <w:pStyle w:val="ListParagraph"/>
        <w:numPr>
          <w:ilvl w:val="1"/>
          <w:numId w:val="1"/>
        </w:numPr>
      </w:pPr>
      <w:r>
        <w:t>Implementation of Hamiltonian Monte Carlo technique</w:t>
      </w:r>
    </w:p>
    <w:p w14:paraId="307C133C" w14:textId="77777777" w:rsidR="007848D4" w:rsidRDefault="007848D4" w:rsidP="007848D4">
      <w:pPr>
        <w:pStyle w:val="ListParagraph"/>
        <w:numPr>
          <w:ilvl w:val="2"/>
          <w:numId w:val="1"/>
        </w:numPr>
      </w:pPr>
      <w:r>
        <w:t>Background on HMC</w:t>
      </w:r>
    </w:p>
    <w:p w14:paraId="22FAB32D" w14:textId="77777777" w:rsidR="007848D4" w:rsidRDefault="007848D4" w:rsidP="007848D4">
      <w:pPr>
        <w:pStyle w:val="ListParagraph"/>
        <w:numPr>
          <w:ilvl w:val="2"/>
          <w:numId w:val="1"/>
        </w:numPr>
      </w:pPr>
      <w:r>
        <w:t>Implementation and expected benefits</w:t>
      </w:r>
    </w:p>
    <w:p w14:paraId="06B878AD" w14:textId="77777777" w:rsidR="00DE04E9" w:rsidRDefault="00DE04E9" w:rsidP="00DE04E9">
      <w:pPr>
        <w:pStyle w:val="ListParagraph"/>
        <w:numPr>
          <w:ilvl w:val="1"/>
          <w:numId w:val="1"/>
        </w:numPr>
      </w:pPr>
      <w:r>
        <w:t>Inclusion of discrepancy function</w:t>
      </w:r>
    </w:p>
    <w:p w14:paraId="6DFA4895" w14:textId="77777777" w:rsidR="00D745EB" w:rsidRDefault="00D745EB" w:rsidP="00D745EB">
      <w:pPr>
        <w:pStyle w:val="ListParagraph"/>
        <w:numPr>
          <w:ilvl w:val="0"/>
          <w:numId w:val="1"/>
        </w:numPr>
      </w:pPr>
      <w:r>
        <w:t>Conclusion: discussion of the role of computer model validation as a potential methodology for design</w:t>
      </w:r>
    </w:p>
    <w:p w14:paraId="35BF5DC3" w14:textId="77777777" w:rsidR="00D745EB" w:rsidRDefault="00D745EB" w:rsidP="00D745EB"/>
    <w:p w14:paraId="097CCF65" w14:textId="77777777" w:rsidR="007848D4" w:rsidRDefault="007848D4" w:rsidP="007848D4"/>
    <w:sectPr w:rsidR="007848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Andrew Brown" w:date="2018-03-19T11:01:00Z" w:initials="DAB">
    <w:p w14:paraId="1EC2A86D" w14:textId="77777777" w:rsidR="00711F29" w:rsidRDefault="00711F29">
      <w:pPr>
        <w:pStyle w:val="CommentText"/>
      </w:pPr>
      <w:r>
        <w:rPr>
          <w:rStyle w:val="CommentReference"/>
        </w:rPr>
        <w:annotationRef/>
      </w:r>
      <w:r>
        <w:t>I think this title is too specific. Think of this exam as your proposed dissertation, which (in principle) should end up being about 1.5 – 2 papers’ worth of publishable work. The plan is for you to propose statistically novel methods that could be used for a variety of design problems. The wind turbine blade stuff is just a motivating example. I can see the wind-turbine design problem being one paper, once we can work out a few kinks. The second project will in part depend on where the first paper ends, but could end up pushing the design-as-calibration problem further, either through distributional assumptions on the desired points (e.g., exponential, gamma, or non-parametric), and/or incorporating uncertainty into these so-called “Pareto bands” we mentioned a few weeks ago. Alternatively, you can use the wind turbine problem as one paper, then turn around and explore more directions of functional calibration for a second one, without directly being concerned about engineering design, per se. With that in mind, think of a broader title that encapsulates the full scope of your proposed research.</w:t>
      </w:r>
    </w:p>
    <w:p w14:paraId="592BF6BB" w14:textId="77777777" w:rsidR="007F7B62" w:rsidRDefault="007F7B62">
      <w:pPr>
        <w:pStyle w:val="CommentText"/>
      </w:pPr>
    </w:p>
    <w:p w14:paraId="06A54D5D" w14:textId="29173498" w:rsidR="007F7B62" w:rsidRPr="007F7B62" w:rsidRDefault="007F7B62">
      <w:pPr>
        <w:pStyle w:val="CommentText"/>
      </w:pPr>
      <w:r>
        <w:t xml:space="preserve">The fourth exam is pretty much about, “here’s what people have done, and here are some things that they have </w:t>
      </w:r>
      <w:r>
        <w:rPr>
          <w:i/>
        </w:rPr>
        <w:t>not</w:t>
      </w:r>
      <w:r>
        <w:t xml:space="preserve"> done. The latter is what I’m going to research.”</w:t>
      </w:r>
      <w:bookmarkStart w:id="1" w:name="_GoBack"/>
      <w:bookmarkEnd w:id="1"/>
    </w:p>
    <w:p w14:paraId="1F4F911A" w14:textId="77777777" w:rsidR="00EA7319" w:rsidRDefault="00EA7319">
      <w:pPr>
        <w:pStyle w:val="CommentText"/>
      </w:pPr>
    </w:p>
    <w:p w14:paraId="4A7E6325" w14:textId="2C185226" w:rsidR="00EA7319" w:rsidRDefault="00EA7319">
      <w:pPr>
        <w:pStyle w:val="CommentText"/>
      </w:pPr>
      <w:r>
        <w:t>In short, think of your project as research into computer experiments, where engineering design is one particular use, as opposed to thinking of it as research into engineering design where computer model calibration is helpful. Does that make sense?</w:t>
      </w:r>
    </w:p>
  </w:comment>
  <w:comment w:id="2" w:author="Derek Andrew Brown" w:date="2018-03-19T11:10:00Z" w:initials="DAB">
    <w:p w14:paraId="04E3F299" w14:textId="2051BDB6" w:rsidR="0091789E" w:rsidRDefault="0091789E">
      <w:pPr>
        <w:pStyle w:val="CommentText"/>
      </w:pPr>
      <w:r>
        <w:rPr>
          <w:rStyle w:val="CommentReference"/>
        </w:rPr>
        <w:annotationRef/>
      </w:r>
      <w:r>
        <w:t xml:space="preserve">I think before you get into the DEMS stuff and the specific example, you should talk more about computer experiments and the calibration problem. This is where you can provide the uninitiated an overview of the area, including a literature review. Then the DEMS stuff emerges as a specific case in which these ideas are useful. The presentation of your current work will naturally segue into a discussion of future work. Your proposed future work into the second problem (which is a little further down the road) can be a separate section. </w:t>
      </w:r>
    </w:p>
  </w:comment>
  <w:comment w:id="3" w:author="Derek Andrew Brown" w:date="2018-03-19T11:19:00Z" w:initials="DAB">
    <w:p w14:paraId="3C1457E4" w14:textId="10620526" w:rsidR="00EA7319" w:rsidRDefault="00EA7319">
      <w:pPr>
        <w:pStyle w:val="CommentText"/>
      </w:pPr>
      <w:r>
        <w:rPr>
          <w:rStyle w:val="CommentReference"/>
        </w:rPr>
        <w:annotationRef/>
      </w:r>
      <w:r>
        <w:t>Intro / overview section</w:t>
      </w:r>
    </w:p>
  </w:comment>
  <w:comment w:id="4" w:author="Derek Andrew Brown" w:date="2018-03-19T11:20:00Z" w:initials="DAB">
    <w:p w14:paraId="1B6C35FC" w14:textId="6C988F82" w:rsidR="00EA7319" w:rsidRDefault="00EA7319">
      <w:pPr>
        <w:pStyle w:val="CommentText"/>
      </w:pPr>
      <w:r>
        <w:rPr>
          <w:rStyle w:val="CommentReference"/>
        </w:rPr>
        <w:annotationRef/>
      </w:r>
      <w:r w:rsidR="00BD6C95">
        <w:t>Application section</w:t>
      </w:r>
    </w:p>
  </w:comment>
  <w:comment w:id="5" w:author="Derek Andrew Brown" w:date="2018-03-19T11:20:00Z" w:initials="DAB">
    <w:p w14:paraId="202E0F03" w14:textId="42B8D7C8" w:rsidR="00BD6C95" w:rsidRDefault="00BD6C95">
      <w:pPr>
        <w:pStyle w:val="CommentText"/>
      </w:pPr>
      <w:r>
        <w:rPr>
          <w:rStyle w:val="CommentReference"/>
        </w:rPr>
        <w:annotationRef/>
      </w:r>
      <w:r>
        <w:t>Overview section</w:t>
      </w:r>
    </w:p>
  </w:comment>
  <w:comment w:id="6" w:author="Derek Andrew Brown" w:date="2018-03-19T11:20:00Z" w:initials="DAB">
    <w:p w14:paraId="28B8AE53" w14:textId="54CC462E" w:rsidR="00820C9E" w:rsidRDefault="00820C9E">
      <w:pPr>
        <w:pStyle w:val="CommentText"/>
      </w:pPr>
      <w:r>
        <w:rPr>
          <w:rStyle w:val="CommentReference"/>
        </w:rPr>
        <w:annotationRef/>
      </w:r>
      <w:r>
        <w:t>Intro / overview part</w:t>
      </w:r>
    </w:p>
  </w:comment>
  <w:comment w:id="7" w:author="Derek Andrew Brown" w:date="2018-03-19T11:20:00Z" w:initials="DAB">
    <w:p w14:paraId="21CF01F6" w14:textId="784BACB0" w:rsidR="007F7B62" w:rsidRDefault="007F7B62">
      <w:pPr>
        <w:pStyle w:val="CommentText"/>
      </w:pPr>
      <w:r>
        <w:rPr>
          <w:rStyle w:val="CommentReference"/>
        </w:rPr>
        <w:annotationRef/>
      </w:r>
      <w:r>
        <w:t>Application section</w:t>
      </w:r>
    </w:p>
  </w:comment>
  <w:comment w:id="8" w:author="Derek Andrew Brown" w:date="2018-03-19T11:17:00Z" w:initials="DAB">
    <w:p w14:paraId="358D65F7" w14:textId="2DCFFDFD" w:rsidR="00EA7319" w:rsidRDefault="00EA7319">
      <w:pPr>
        <w:pStyle w:val="CommentText"/>
      </w:pPr>
      <w:r>
        <w:rPr>
          <w:rStyle w:val="CommentReference"/>
        </w:rPr>
        <w:annotationRef/>
      </w:r>
      <w:r>
        <w:t>This would probably go in a general overview section rather than inside your application section.</w:t>
      </w:r>
    </w:p>
  </w:comment>
  <w:comment w:id="9" w:author="Derek Andrew Brown" w:date="2018-03-19T11:17:00Z" w:initials="DAB">
    <w:p w14:paraId="603C7611" w14:textId="5E1DBAA0" w:rsidR="00EA7319" w:rsidRDefault="00EA7319">
      <w:pPr>
        <w:pStyle w:val="CommentText"/>
      </w:pPr>
      <w:r>
        <w:rPr>
          <w:rStyle w:val="CommentReference"/>
        </w:rPr>
        <w:annotationRef/>
      </w:r>
      <w:r>
        <w:t>Have you already done this? I haven’t seen these results yet!</w:t>
      </w:r>
    </w:p>
  </w:comment>
  <w:comment w:id="10" w:author="Derek Andrew Brown" w:date="2018-03-19T11:15:00Z" w:initials="DAB">
    <w:p w14:paraId="5B1B2A41" w14:textId="5566218D" w:rsidR="00EA7319" w:rsidRDefault="00EA7319">
      <w:pPr>
        <w:pStyle w:val="CommentText"/>
      </w:pPr>
      <w:r>
        <w:rPr>
          <w:rStyle w:val="CommentReference"/>
        </w:rPr>
        <w:annotationRef/>
      </w:r>
      <w:r>
        <w:t>All of Section I – IV will probably end up in your illustrative application section.</w:t>
      </w:r>
    </w:p>
  </w:comment>
  <w:comment w:id="11" w:author="Derek Andrew Brown" w:date="2018-03-19T11:21:00Z" w:initials="DAB">
    <w:p w14:paraId="0A2CC36B" w14:textId="3C4E832B" w:rsidR="007F7B62" w:rsidRDefault="007F7B62">
      <w:pPr>
        <w:pStyle w:val="CommentText"/>
      </w:pPr>
      <w:r>
        <w:rPr>
          <w:rStyle w:val="CommentReference"/>
        </w:rPr>
        <w:annotationRef/>
      </w:r>
      <w:r>
        <w:t>Think about where you want to push this after the initial turbine project is written up and submitted. That will of course partly depend on where the current project ends, but you can include that in future work as well.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7E6325" w15:done="0"/>
  <w15:commentEx w15:paraId="04E3F299" w15:done="0"/>
  <w15:commentEx w15:paraId="3C1457E4" w15:done="0"/>
  <w15:commentEx w15:paraId="1B6C35FC" w15:done="0"/>
  <w15:commentEx w15:paraId="202E0F03" w15:done="0"/>
  <w15:commentEx w15:paraId="28B8AE53" w15:done="0"/>
  <w15:commentEx w15:paraId="21CF01F6" w15:done="0"/>
  <w15:commentEx w15:paraId="358D65F7" w15:done="0"/>
  <w15:commentEx w15:paraId="603C7611" w15:done="0"/>
  <w15:commentEx w15:paraId="5B1B2A41" w15:done="0"/>
  <w15:commentEx w15:paraId="0A2CC3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CC7362"/>
    <w:multiLevelType w:val="hybridMultilevel"/>
    <w:tmpl w:val="1C822A72"/>
    <w:lvl w:ilvl="0" w:tplc="D68C4B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Andrew Brown">
    <w15:presenceInfo w15:providerId="AD" w15:userId="S-1-5-21-2479343993-3405887502-1059502911-218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8DF"/>
    <w:rsid w:val="00243D24"/>
    <w:rsid w:val="003572D1"/>
    <w:rsid w:val="003B5158"/>
    <w:rsid w:val="00636E8A"/>
    <w:rsid w:val="006C728F"/>
    <w:rsid w:val="00711F29"/>
    <w:rsid w:val="007848D4"/>
    <w:rsid w:val="007F7B62"/>
    <w:rsid w:val="00820C9E"/>
    <w:rsid w:val="0091789E"/>
    <w:rsid w:val="009C5E44"/>
    <w:rsid w:val="00BD6C95"/>
    <w:rsid w:val="00D745EB"/>
    <w:rsid w:val="00DE04E9"/>
    <w:rsid w:val="00EA7319"/>
    <w:rsid w:val="00F40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406E"/>
  <w15:chartTrackingRefBased/>
  <w15:docId w15:val="{AE17541B-D37B-4946-A4C5-308C64F3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45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8DF"/>
    <w:pPr>
      <w:ind w:left="720"/>
      <w:contextualSpacing/>
    </w:pPr>
  </w:style>
  <w:style w:type="character" w:styleId="PlaceholderText">
    <w:name w:val="Placeholder Text"/>
    <w:basedOn w:val="DefaultParagraphFont"/>
    <w:uiPriority w:val="99"/>
    <w:semiHidden/>
    <w:rsid w:val="00243D24"/>
    <w:rPr>
      <w:color w:val="808080"/>
    </w:rPr>
  </w:style>
  <w:style w:type="character" w:customStyle="1" w:styleId="Heading1Char">
    <w:name w:val="Heading 1 Char"/>
    <w:basedOn w:val="DefaultParagraphFont"/>
    <w:link w:val="Heading1"/>
    <w:uiPriority w:val="9"/>
    <w:rsid w:val="00D745EB"/>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711F29"/>
    <w:rPr>
      <w:sz w:val="16"/>
      <w:szCs w:val="16"/>
    </w:rPr>
  </w:style>
  <w:style w:type="paragraph" w:styleId="CommentText">
    <w:name w:val="annotation text"/>
    <w:basedOn w:val="Normal"/>
    <w:link w:val="CommentTextChar"/>
    <w:uiPriority w:val="99"/>
    <w:semiHidden/>
    <w:unhideWhenUsed/>
    <w:rsid w:val="00711F29"/>
    <w:pPr>
      <w:spacing w:line="240" w:lineRule="auto"/>
    </w:pPr>
    <w:rPr>
      <w:sz w:val="20"/>
      <w:szCs w:val="20"/>
    </w:rPr>
  </w:style>
  <w:style w:type="character" w:customStyle="1" w:styleId="CommentTextChar">
    <w:name w:val="Comment Text Char"/>
    <w:basedOn w:val="DefaultParagraphFont"/>
    <w:link w:val="CommentText"/>
    <w:uiPriority w:val="99"/>
    <w:semiHidden/>
    <w:rsid w:val="00711F29"/>
    <w:rPr>
      <w:sz w:val="20"/>
      <w:szCs w:val="20"/>
    </w:rPr>
  </w:style>
  <w:style w:type="paragraph" w:styleId="CommentSubject">
    <w:name w:val="annotation subject"/>
    <w:basedOn w:val="CommentText"/>
    <w:next w:val="CommentText"/>
    <w:link w:val="CommentSubjectChar"/>
    <w:uiPriority w:val="99"/>
    <w:semiHidden/>
    <w:unhideWhenUsed/>
    <w:rsid w:val="00711F29"/>
    <w:rPr>
      <w:b/>
      <w:bCs/>
    </w:rPr>
  </w:style>
  <w:style w:type="character" w:customStyle="1" w:styleId="CommentSubjectChar">
    <w:name w:val="Comment Subject Char"/>
    <w:basedOn w:val="CommentTextChar"/>
    <w:link w:val="CommentSubject"/>
    <w:uiPriority w:val="99"/>
    <w:semiHidden/>
    <w:rsid w:val="00711F29"/>
    <w:rPr>
      <w:b/>
      <w:bCs/>
      <w:sz w:val="20"/>
      <w:szCs w:val="20"/>
    </w:rPr>
  </w:style>
  <w:style w:type="paragraph" w:styleId="BalloonText">
    <w:name w:val="Balloon Text"/>
    <w:basedOn w:val="Normal"/>
    <w:link w:val="BalloonTextChar"/>
    <w:uiPriority w:val="99"/>
    <w:semiHidden/>
    <w:unhideWhenUsed/>
    <w:rsid w:val="00711F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F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dc:creator>
  <cp:keywords/>
  <dc:description/>
  <cp:lastModifiedBy>Derek Andrew Brown</cp:lastModifiedBy>
  <cp:revision>6</cp:revision>
  <dcterms:created xsi:type="dcterms:W3CDTF">2018-03-19T15:10:00Z</dcterms:created>
  <dcterms:modified xsi:type="dcterms:W3CDTF">2018-03-19T15:23:00Z</dcterms:modified>
</cp:coreProperties>
</file>