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DF79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09_GOBERNANZA.md</w:t>
      </w:r>
    </w:p>
    <w:p w14:paraId="7195F2A8" w14:textId="77777777" w:rsidR="004E2F0D" w:rsidRPr="004E2F0D" w:rsidRDefault="004E2F0D" w:rsidP="004E2F0D">
      <w:r w:rsidRPr="004E2F0D">
        <w:rPr>
          <w:b/>
          <w:bCs/>
        </w:rPr>
        <w:t>Proyecto:</w:t>
      </w:r>
      <w:r w:rsidRPr="004E2F0D">
        <w:t xml:space="preserve"> Ceiba Vet SaaS</w:t>
      </w:r>
      <w:r w:rsidRPr="004E2F0D">
        <w:br/>
      </w:r>
      <w:r w:rsidRPr="004E2F0D">
        <w:rPr>
          <w:b/>
          <w:bCs/>
        </w:rPr>
        <w:t>Versión:</w:t>
      </w:r>
      <w:r w:rsidRPr="004E2F0D">
        <w:t xml:space="preserve"> 1.0</w:t>
      </w:r>
      <w:r w:rsidRPr="004E2F0D">
        <w:br/>
      </w:r>
      <w:r w:rsidRPr="004E2F0D">
        <w:rPr>
          <w:b/>
          <w:bCs/>
        </w:rPr>
        <w:t>Estado:</w:t>
      </w:r>
      <w:r w:rsidRPr="004E2F0D">
        <w:t xml:space="preserve"> Canónico</w:t>
      </w:r>
    </w:p>
    <w:p w14:paraId="208AFEBC" w14:textId="77777777" w:rsidR="004E2F0D" w:rsidRPr="004E2F0D" w:rsidRDefault="004E2F0D" w:rsidP="004E2F0D">
      <w:r w:rsidRPr="004E2F0D">
        <w:pict w14:anchorId="0380C39B">
          <v:rect id="_x0000_i1103" style="width:0;height:1.5pt" o:hralign="center" o:hrstd="t" o:hr="t" fillcolor="#a0a0a0" stroked="f"/>
        </w:pict>
      </w:r>
    </w:p>
    <w:p w14:paraId="0F5B34C3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1. Propósito</w:t>
      </w:r>
    </w:p>
    <w:p w14:paraId="3903D4BD" w14:textId="77777777" w:rsidR="004E2F0D" w:rsidRPr="004E2F0D" w:rsidRDefault="004E2F0D" w:rsidP="004E2F0D">
      <w:r w:rsidRPr="004E2F0D">
        <w:t xml:space="preserve">Definir cómo Ceiba gobierna </w:t>
      </w:r>
      <w:r w:rsidRPr="004E2F0D">
        <w:rPr>
          <w:b/>
          <w:bCs/>
        </w:rPr>
        <w:t>seguridad, permisos, responsabilidad legal, auditoría y control operativo</w:t>
      </w:r>
      <w:r w:rsidRPr="004E2F0D">
        <w:t>, asegurando que el sistema sea confiable, trazable y defendible en el mundo real.</w:t>
      </w:r>
    </w:p>
    <w:p w14:paraId="63051D77" w14:textId="77777777" w:rsidR="004E2F0D" w:rsidRPr="004E2F0D" w:rsidRDefault="004E2F0D" w:rsidP="004E2F0D">
      <w:r w:rsidRPr="004E2F0D">
        <w:t>La gobernanza en Ceiba no es burocracia.</w:t>
      </w:r>
      <w:r w:rsidRPr="004E2F0D">
        <w:br/>
        <w:t xml:space="preserve">Es </w:t>
      </w:r>
      <w:r w:rsidRPr="004E2F0D">
        <w:rPr>
          <w:b/>
          <w:bCs/>
        </w:rPr>
        <w:t>protección clínica, administrativa y legal</w:t>
      </w:r>
      <w:r w:rsidRPr="004E2F0D">
        <w:t>.</w:t>
      </w:r>
    </w:p>
    <w:p w14:paraId="56485105" w14:textId="77777777" w:rsidR="004E2F0D" w:rsidRPr="004E2F0D" w:rsidRDefault="004E2F0D" w:rsidP="004E2F0D">
      <w:r w:rsidRPr="004E2F0D">
        <w:pict w14:anchorId="7DDCB57F">
          <v:rect id="_x0000_i1104" style="width:0;height:1.5pt" o:hralign="center" o:hrstd="t" o:hr="t" fillcolor="#a0a0a0" stroked="f"/>
        </w:pict>
      </w:r>
    </w:p>
    <w:p w14:paraId="2F591126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2. Principios de gobernanza</w:t>
      </w:r>
    </w:p>
    <w:p w14:paraId="06F39A9A" w14:textId="77777777" w:rsidR="004E2F0D" w:rsidRPr="004E2F0D" w:rsidRDefault="004E2F0D" w:rsidP="004E2F0D">
      <w:pPr>
        <w:numPr>
          <w:ilvl w:val="0"/>
          <w:numId w:val="1"/>
        </w:numPr>
      </w:pPr>
      <w:r w:rsidRPr="004E2F0D">
        <w:rPr>
          <w:b/>
          <w:bCs/>
        </w:rPr>
        <w:t>Responsabilidad clara</w:t>
      </w:r>
      <w:r w:rsidRPr="004E2F0D">
        <w:br/>
        <w:t>Cada acción tiene un responsable humano identificable.</w:t>
      </w:r>
    </w:p>
    <w:p w14:paraId="4A7EB779" w14:textId="77777777" w:rsidR="004E2F0D" w:rsidRPr="004E2F0D" w:rsidRDefault="004E2F0D" w:rsidP="004E2F0D">
      <w:pPr>
        <w:numPr>
          <w:ilvl w:val="0"/>
          <w:numId w:val="1"/>
        </w:numPr>
      </w:pPr>
      <w:r w:rsidRPr="004E2F0D">
        <w:rPr>
          <w:b/>
          <w:bCs/>
        </w:rPr>
        <w:t>Menor privilegio</w:t>
      </w:r>
      <w:r w:rsidRPr="004E2F0D">
        <w:br/>
        <w:t>Cada rol ve y hace solo lo necesario.</w:t>
      </w:r>
    </w:p>
    <w:p w14:paraId="7A517944" w14:textId="77777777" w:rsidR="004E2F0D" w:rsidRPr="004E2F0D" w:rsidRDefault="004E2F0D" w:rsidP="004E2F0D">
      <w:pPr>
        <w:numPr>
          <w:ilvl w:val="0"/>
          <w:numId w:val="1"/>
        </w:numPr>
      </w:pPr>
      <w:r w:rsidRPr="004E2F0D">
        <w:rPr>
          <w:b/>
          <w:bCs/>
        </w:rPr>
        <w:t>Trazabilidad completa</w:t>
      </w:r>
      <w:r w:rsidRPr="004E2F0D">
        <w:br/>
        <w:t>Nada clínico o financiero ocurre sin quedar registrado.</w:t>
      </w:r>
    </w:p>
    <w:p w14:paraId="22A61D84" w14:textId="77777777" w:rsidR="004E2F0D" w:rsidRPr="004E2F0D" w:rsidRDefault="004E2F0D" w:rsidP="004E2F0D">
      <w:pPr>
        <w:numPr>
          <w:ilvl w:val="0"/>
          <w:numId w:val="1"/>
        </w:numPr>
      </w:pPr>
      <w:r w:rsidRPr="004E2F0D">
        <w:rPr>
          <w:b/>
          <w:bCs/>
        </w:rPr>
        <w:t>Separación clínica–administrativa</w:t>
      </w:r>
      <w:r w:rsidRPr="004E2F0D">
        <w:br/>
        <w:t>Lo clínico no se edita por conveniencia contable.</w:t>
      </w:r>
      <w:r w:rsidRPr="004E2F0D">
        <w:br/>
        <w:t>Lo contable no altera el expediente clínico.</w:t>
      </w:r>
    </w:p>
    <w:p w14:paraId="59C71583" w14:textId="77777777" w:rsidR="004E2F0D" w:rsidRPr="004E2F0D" w:rsidRDefault="004E2F0D" w:rsidP="004E2F0D">
      <w:pPr>
        <w:numPr>
          <w:ilvl w:val="0"/>
          <w:numId w:val="1"/>
        </w:numPr>
      </w:pPr>
      <w:r w:rsidRPr="004E2F0D">
        <w:rPr>
          <w:b/>
          <w:bCs/>
        </w:rPr>
        <w:t>El sistema no confía ciegamente</w:t>
      </w:r>
      <w:r w:rsidRPr="004E2F0D">
        <w:br/>
        <w:t>Ceiba asume:</w:t>
      </w:r>
    </w:p>
    <w:p w14:paraId="45912425" w14:textId="77777777" w:rsidR="004E2F0D" w:rsidRPr="004E2F0D" w:rsidRDefault="004E2F0D" w:rsidP="004E2F0D">
      <w:pPr>
        <w:numPr>
          <w:ilvl w:val="1"/>
          <w:numId w:val="1"/>
        </w:numPr>
      </w:pPr>
      <w:r w:rsidRPr="004E2F0D">
        <w:t>errores,</w:t>
      </w:r>
    </w:p>
    <w:p w14:paraId="6C248C4F" w14:textId="77777777" w:rsidR="004E2F0D" w:rsidRPr="004E2F0D" w:rsidRDefault="004E2F0D" w:rsidP="004E2F0D">
      <w:pPr>
        <w:numPr>
          <w:ilvl w:val="1"/>
          <w:numId w:val="1"/>
        </w:numPr>
      </w:pPr>
      <w:r w:rsidRPr="004E2F0D">
        <w:t>malas prácticas,</w:t>
      </w:r>
    </w:p>
    <w:p w14:paraId="5127AFFB" w14:textId="77777777" w:rsidR="004E2F0D" w:rsidRPr="004E2F0D" w:rsidRDefault="004E2F0D" w:rsidP="004E2F0D">
      <w:pPr>
        <w:numPr>
          <w:ilvl w:val="1"/>
          <w:numId w:val="1"/>
        </w:numPr>
      </w:pPr>
      <w:r w:rsidRPr="004E2F0D">
        <w:t>intentos de evasión.</w:t>
      </w:r>
    </w:p>
    <w:p w14:paraId="7A96FEA1" w14:textId="77777777" w:rsidR="004E2F0D" w:rsidRPr="004E2F0D" w:rsidRDefault="004E2F0D" w:rsidP="004E2F0D">
      <w:r w:rsidRPr="004E2F0D">
        <w:pict w14:anchorId="172BBF14">
          <v:rect id="_x0000_i1105" style="width:0;height:1.5pt" o:hralign="center" o:hrstd="t" o:hr="t" fillcolor="#a0a0a0" stroked="f"/>
        </w:pict>
      </w:r>
    </w:p>
    <w:p w14:paraId="0DB36D83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3. Identidad y acceso</w:t>
      </w:r>
    </w:p>
    <w:p w14:paraId="377CFA5B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3.1 Usuarios</w:t>
      </w:r>
    </w:p>
    <w:p w14:paraId="509D3EA3" w14:textId="77777777" w:rsidR="004E2F0D" w:rsidRPr="004E2F0D" w:rsidRDefault="004E2F0D" w:rsidP="004E2F0D">
      <w:pPr>
        <w:numPr>
          <w:ilvl w:val="0"/>
          <w:numId w:val="2"/>
        </w:numPr>
      </w:pPr>
      <w:r w:rsidRPr="004E2F0D">
        <w:t xml:space="preserve">Todo usuario es </w:t>
      </w:r>
      <w:r w:rsidRPr="004E2F0D">
        <w:rPr>
          <w:b/>
          <w:bCs/>
        </w:rPr>
        <w:t>persona física</w:t>
      </w:r>
      <w:r w:rsidRPr="004E2F0D">
        <w:t>.</w:t>
      </w:r>
    </w:p>
    <w:p w14:paraId="3B78DB4A" w14:textId="77777777" w:rsidR="004E2F0D" w:rsidRPr="004E2F0D" w:rsidRDefault="004E2F0D" w:rsidP="004E2F0D">
      <w:pPr>
        <w:numPr>
          <w:ilvl w:val="0"/>
          <w:numId w:val="2"/>
        </w:numPr>
      </w:pPr>
      <w:r w:rsidRPr="004E2F0D">
        <w:t>No existen usuarios genéricos compartidos.</w:t>
      </w:r>
    </w:p>
    <w:p w14:paraId="26818B30" w14:textId="77777777" w:rsidR="004E2F0D" w:rsidRPr="004E2F0D" w:rsidRDefault="004E2F0D" w:rsidP="004E2F0D">
      <w:pPr>
        <w:numPr>
          <w:ilvl w:val="0"/>
          <w:numId w:val="2"/>
        </w:numPr>
      </w:pPr>
      <w:r w:rsidRPr="004E2F0D">
        <w:t>Credenciales individuales obligatorias.</w:t>
      </w:r>
    </w:p>
    <w:p w14:paraId="52C57A17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lastRenderedPageBreak/>
        <w:t>3.2 Autenticación</w:t>
      </w:r>
    </w:p>
    <w:p w14:paraId="7CE9B365" w14:textId="77777777" w:rsidR="004E2F0D" w:rsidRPr="004E2F0D" w:rsidRDefault="004E2F0D" w:rsidP="004E2F0D">
      <w:pPr>
        <w:numPr>
          <w:ilvl w:val="0"/>
          <w:numId w:val="3"/>
        </w:numPr>
      </w:pPr>
      <w:r w:rsidRPr="004E2F0D">
        <w:t>Login seguro.</w:t>
      </w:r>
    </w:p>
    <w:p w14:paraId="2C94313D" w14:textId="77777777" w:rsidR="004E2F0D" w:rsidRPr="004E2F0D" w:rsidRDefault="004E2F0D" w:rsidP="004E2F0D">
      <w:pPr>
        <w:numPr>
          <w:ilvl w:val="0"/>
          <w:numId w:val="3"/>
        </w:numPr>
      </w:pPr>
      <w:r w:rsidRPr="004E2F0D">
        <w:t>Tokens con expiración.</w:t>
      </w:r>
    </w:p>
    <w:p w14:paraId="4C31BB44" w14:textId="77777777" w:rsidR="004E2F0D" w:rsidRPr="004E2F0D" w:rsidRDefault="004E2F0D" w:rsidP="004E2F0D">
      <w:pPr>
        <w:numPr>
          <w:ilvl w:val="0"/>
          <w:numId w:val="3"/>
        </w:numPr>
      </w:pPr>
      <w:r w:rsidRPr="004E2F0D">
        <w:t>Revocación inmediata por tenant.</w:t>
      </w:r>
    </w:p>
    <w:p w14:paraId="2AE9EBD5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3.3 Sesiones</w:t>
      </w:r>
    </w:p>
    <w:p w14:paraId="6B0912D5" w14:textId="77777777" w:rsidR="004E2F0D" w:rsidRPr="004E2F0D" w:rsidRDefault="004E2F0D" w:rsidP="004E2F0D">
      <w:pPr>
        <w:numPr>
          <w:ilvl w:val="0"/>
          <w:numId w:val="4"/>
        </w:numPr>
      </w:pPr>
      <w:r w:rsidRPr="004E2F0D">
        <w:t>Registro de:</w:t>
      </w:r>
    </w:p>
    <w:p w14:paraId="56246805" w14:textId="77777777" w:rsidR="004E2F0D" w:rsidRPr="004E2F0D" w:rsidRDefault="004E2F0D" w:rsidP="004E2F0D">
      <w:pPr>
        <w:numPr>
          <w:ilvl w:val="1"/>
          <w:numId w:val="4"/>
        </w:numPr>
      </w:pPr>
      <w:r w:rsidRPr="004E2F0D">
        <w:t>inicio,</w:t>
      </w:r>
    </w:p>
    <w:p w14:paraId="4DB75E5C" w14:textId="77777777" w:rsidR="004E2F0D" w:rsidRPr="004E2F0D" w:rsidRDefault="004E2F0D" w:rsidP="004E2F0D">
      <w:pPr>
        <w:numPr>
          <w:ilvl w:val="1"/>
          <w:numId w:val="4"/>
        </w:numPr>
      </w:pPr>
      <w:r w:rsidRPr="004E2F0D">
        <w:t>cierre,</w:t>
      </w:r>
    </w:p>
    <w:p w14:paraId="0EABC166" w14:textId="77777777" w:rsidR="004E2F0D" w:rsidRPr="004E2F0D" w:rsidRDefault="004E2F0D" w:rsidP="004E2F0D">
      <w:pPr>
        <w:numPr>
          <w:ilvl w:val="1"/>
          <w:numId w:val="4"/>
        </w:numPr>
      </w:pPr>
      <w:r w:rsidRPr="004E2F0D">
        <w:t>inactividad,</w:t>
      </w:r>
    </w:p>
    <w:p w14:paraId="6E270E97" w14:textId="77777777" w:rsidR="004E2F0D" w:rsidRPr="004E2F0D" w:rsidRDefault="004E2F0D" w:rsidP="004E2F0D">
      <w:pPr>
        <w:numPr>
          <w:ilvl w:val="1"/>
          <w:numId w:val="4"/>
        </w:numPr>
      </w:pPr>
      <w:r w:rsidRPr="004E2F0D">
        <w:t>IP/dispositivo (cuando aplique).</w:t>
      </w:r>
    </w:p>
    <w:p w14:paraId="6B679AF5" w14:textId="77777777" w:rsidR="004E2F0D" w:rsidRPr="004E2F0D" w:rsidRDefault="004E2F0D" w:rsidP="004E2F0D">
      <w:r w:rsidRPr="004E2F0D">
        <w:pict w14:anchorId="044E1226">
          <v:rect id="_x0000_i1106" style="width:0;height:1.5pt" o:hralign="center" o:hrstd="t" o:hr="t" fillcolor="#a0a0a0" stroked="f"/>
        </w:pict>
      </w:r>
    </w:p>
    <w:p w14:paraId="00B09C9F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4. Roles y permisos (base)</w:t>
      </w:r>
    </w:p>
    <w:p w14:paraId="12753DBB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4.1 Roles típicos</w:t>
      </w:r>
    </w:p>
    <w:p w14:paraId="36CDEABA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Owner / Director médico</w:t>
      </w:r>
    </w:p>
    <w:p w14:paraId="14B2C4F7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Médico veterinario</w:t>
      </w:r>
    </w:p>
    <w:p w14:paraId="293AFC5E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Técnico / Enfermero</w:t>
      </w:r>
    </w:p>
    <w:p w14:paraId="56F0644F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Recepción</w:t>
      </w:r>
    </w:p>
    <w:p w14:paraId="5F451373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Administrativo / Contador</w:t>
      </w:r>
    </w:p>
    <w:p w14:paraId="7807FA11" w14:textId="77777777" w:rsidR="004E2F0D" w:rsidRPr="004E2F0D" w:rsidRDefault="004E2F0D" w:rsidP="004E2F0D">
      <w:pPr>
        <w:numPr>
          <w:ilvl w:val="0"/>
          <w:numId w:val="5"/>
        </w:numPr>
      </w:pPr>
      <w:r w:rsidRPr="004E2F0D">
        <w:t>Auxiliar</w:t>
      </w:r>
    </w:p>
    <w:p w14:paraId="65114F77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4.2 Permisos</w:t>
      </w:r>
    </w:p>
    <w:p w14:paraId="64227AA5" w14:textId="77777777" w:rsidR="004E2F0D" w:rsidRPr="004E2F0D" w:rsidRDefault="004E2F0D" w:rsidP="004E2F0D">
      <w:pPr>
        <w:numPr>
          <w:ilvl w:val="0"/>
          <w:numId w:val="6"/>
        </w:numPr>
      </w:pPr>
      <w:r w:rsidRPr="004E2F0D">
        <w:t>Los permisos:</w:t>
      </w:r>
    </w:p>
    <w:p w14:paraId="19C7F3CB" w14:textId="77777777" w:rsidR="004E2F0D" w:rsidRPr="004E2F0D" w:rsidRDefault="004E2F0D" w:rsidP="004E2F0D">
      <w:pPr>
        <w:numPr>
          <w:ilvl w:val="1"/>
          <w:numId w:val="6"/>
        </w:numPr>
      </w:pPr>
      <w:r w:rsidRPr="004E2F0D">
        <w:t>son configurables,</w:t>
      </w:r>
    </w:p>
    <w:p w14:paraId="26E08325" w14:textId="77777777" w:rsidR="004E2F0D" w:rsidRPr="004E2F0D" w:rsidRDefault="004E2F0D" w:rsidP="004E2F0D">
      <w:pPr>
        <w:numPr>
          <w:ilvl w:val="1"/>
          <w:numId w:val="6"/>
        </w:numPr>
      </w:pPr>
      <w:r w:rsidRPr="004E2F0D">
        <w:t>pero con mínimos obligatorios.</w:t>
      </w:r>
    </w:p>
    <w:p w14:paraId="0E13F876" w14:textId="77777777" w:rsidR="004E2F0D" w:rsidRPr="004E2F0D" w:rsidRDefault="004E2F0D" w:rsidP="004E2F0D">
      <w:pPr>
        <w:numPr>
          <w:ilvl w:val="0"/>
          <w:numId w:val="6"/>
        </w:numPr>
      </w:pPr>
      <w:r w:rsidRPr="004E2F0D">
        <w:t>Acciones críticas requieren:</w:t>
      </w:r>
    </w:p>
    <w:p w14:paraId="2F2F8E6D" w14:textId="77777777" w:rsidR="004E2F0D" w:rsidRPr="004E2F0D" w:rsidRDefault="004E2F0D" w:rsidP="004E2F0D">
      <w:pPr>
        <w:numPr>
          <w:ilvl w:val="1"/>
          <w:numId w:val="6"/>
        </w:numPr>
      </w:pPr>
      <w:r w:rsidRPr="004E2F0D">
        <w:t>rol específico,</w:t>
      </w:r>
    </w:p>
    <w:p w14:paraId="4E77B0FB" w14:textId="77777777" w:rsidR="004E2F0D" w:rsidRPr="004E2F0D" w:rsidRDefault="004E2F0D" w:rsidP="004E2F0D">
      <w:pPr>
        <w:numPr>
          <w:ilvl w:val="1"/>
          <w:numId w:val="6"/>
        </w:numPr>
      </w:pPr>
      <w:r w:rsidRPr="004E2F0D">
        <w:t>o doble confirmación.</w:t>
      </w:r>
    </w:p>
    <w:p w14:paraId="60CD6EAA" w14:textId="77777777" w:rsidR="004E2F0D" w:rsidRPr="004E2F0D" w:rsidRDefault="004E2F0D" w:rsidP="004E2F0D">
      <w:r w:rsidRPr="004E2F0D">
        <w:t>Ejemplos:</w:t>
      </w:r>
    </w:p>
    <w:p w14:paraId="441B55A9" w14:textId="77777777" w:rsidR="004E2F0D" w:rsidRPr="004E2F0D" w:rsidRDefault="004E2F0D" w:rsidP="004E2F0D">
      <w:pPr>
        <w:numPr>
          <w:ilvl w:val="0"/>
          <w:numId w:val="7"/>
        </w:numPr>
      </w:pPr>
      <w:r w:rsidRPr="004E2F0D">
        <w:t>Editar expediente cerrado → restringido.</w:t>
      </w:r>
    </w:p>
    <w:p w14:paraId="67B20F6E" w14:textId="77777777" w:rsidR="004E2F0D" w:rsidRPr="004E2F0D" w:rsidRDefault="004E2F0D" w:rsidP="004E2F0D">
      <w:pPr>
        <w:numPr>
          <w:ilvl w:val="0"/>
          <w:numId w:val="7"/>
        </w:numPr>
      </w:pPr>
      <w:r w:rsidRPr="004E2F0D">
        <w:t>Borrar registros clínicos → prohibido.</w:t>
      </w:r>
    </w:p>
    <w:p w14:paraId="3506E367" w14:textId="77777777" w:rsidR="004E2F0D" w:rsidRPr="004E2F0D" w:rsidRDefault="004E2F0D" w:rsidP="004E2F0D">
      <w:pPr>
        <w:numPr>
          <w:ilvl w:val="0"/>
          <w:numId w:val="7"/>
        </w:numPr>
      </w:pPr>
      <w:r w:rsidRPr="004E2F0D">
        <w:t>Ajustar inventario manual → auditado.</w:t>
      </w:r>
    </w:p>
    <w:p w14:paraId="644EA43B" w14:textId="77777777" w:rsidR="004E2F0D" w:rsidRPr="004E2F0D" w:rsidRDefault="004E2F0D" w:rsidP="004E2F0D">
      <w:r w:rsidRPr="004E2F0D">
        <w:pict w14:anchorId="421AF1E7">
          <v:rect id="_x0000_i1107" style="width:0;height:1.5pt" o:hralign="center" o:hrstd="t" o:hr="t" fillcolor="#a0a0a0" stroked="f"/>
        </w:pict>
      </w:r>
    </w:p>
    <w:p w14:paraId="37FF6604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5. Gobernanza clínica</w:t>
      </w:r>
    </w:p>
    <w:p w14:paraId="5BF98796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5.1 Expediente clínico</w:t>
      </w:r>
    </w:p>
    <w:p w14:paraId="0ED3610F" w14:textId="77777777" w:rsidR="004E2F0D" w:rsidRPr="004E2F0D" w:rsidRDefault="004E2F0D" w:rsidP="004E2F0D">
      <w:pPr>
        <w:numPr>
          <w:ilvl w:val="0"/>
          <w:numId w:val="8"/>
        </w:numPr>
      </w:pPr>
      <w:r w:rsidRPr="004E2F0D">
        <w:t>Un expediente:</w:t>
      </w:r>
    </w:p>
    <w:p w14:paraId="5E3F2E93" w14:textId="77777777" w:rsidR="004E2F0D" w:rsidRPr="004E2F0D" w:rsidRDefault="004E2F0D" w:rsidP="004E2F0D">
      <w:pPr>
        <w:numPr>
          <w:ilvl w:val="1"/>
          <w:numId w:val="8"/>
        </w:numPr>
      </w:pPr>
      <w:r w:rsidRPr="004E2F0D">
        <w:t>se crea,</w:t>
      </w:r>
    </w:p>
    <w:p w14:paraId="38EAAB19" w14:textId="77777777" w:rsidR="004E2F0D" w:rsidRPr="004E2F0D" w:rsidRDefault="004E2F0D" w:rsidP="004E2F0D">
      <w:pPr>
        <w:numPr>
          <w:ilvl w:val="1"/>
          <w:numId w:val="8"/>
        </w:numPr>
      </w:pPr>
      <w:r w:rsidRPr="004E2F0D">
        <w:t>se edita,</w:t>
      </w:r>
    </w:p>
    <w:p w14:paraId="1DB2B4ED" w14:textId="77777777" w:rsidR="004E2F0D" w:rsidRPr="004E2F0D" w:rsidRDefault="004E2F0D" w:rsidP="004E2F0D">
      <w:pPr>
        <w:numPr>
          <w:ilvl w:val="1"/>
          <w:numId w:val="8"/>
        </w:numPr>
      </w:pPr>
      <w:r w:rsidRPr="004E2F0D">
        <w:t xml:space="preserve">se </w:t>
      </w:r>
      <w:r w:rsidRPr="004E2F0D">
        <w:rPr>
          <w:b/>
          <w:bCs/>
        </w:rPr>
        <w:t>cierra</w:t>
      </w:r>
      <w:r w:rsidRPr="004E2F0D">
        <w:t>.</w:t>
      </w:r>
    </w:p>
    <w:p w14:paraId="6BD3AF94" w14:textId="77777777" w:rsidR="004E2F0D" w:rsidRPr="004E2F0D" w:rsidRDefault="004E2F0D" w:rsidP="004E2F0D">
      <w:pPr>
        <w:numPr>
          <w:ilvl w:val="0"/>
          <w:numId w:val="8"/>
        </w:numPr>
      </w:pPr>
      <w:r w:rsidRPr="004E2F0D">
        <w:t>Tras el cierre:</w:t>
      </w:r>
    </w:p>
    <w:p w14:paraId="3303A58C" w14:textId="77777777" w:rsidR="004E2F0D" w:rsidRPr="004E2F0D" w:rsidRDefault="004E2F0D" w:rsidP="004E2F0D">
      <w:pPr>
        <w:numPr>
          <w:ilvl w:val="1"/>
          <w:numId w:val="8"/>
        </w:numPr>
      </w:pPr>
      <w:r w:rsidRPr="004E2F0D">
        <w:t>solo se agregan notas aclaratorias,</w:t>
      </w:r>
    </w:p>
    <w:p w14:paraId="2DF2AB2D" w14:textId="77777777" w:rsidR="004E2F0D" w:rsidRPr="004E2F0D" w:rsidRDefault="004E2F0D" w:rsidP="004E2F0D">
      <w:pPr>
        <w:numPr>
          <w:ilvl w:val="1"/>
          <w:numId w:val="8"/>
        </w:numPr>
      </w:pPr>
      <w:r w:rsidRPr="004E2F0D">
        <w:t>no se reescribe la historia.</w:t>
      </w:r>
    </w:p>
    <w:p w14:paraId="519DA37B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5.2 SOAP</w:t>
      </w:r>
    </w:p>
    <w:p w14:paraId="27958020" w14:textId="77777777" w:rsidR="004E2F0D" w:rsidRPr="004E2F0D" w:rsidRDefault="004E2F0D" w:rsidP="004E2F0D">
      <w:pPr>
        <w:numPr>
          <w:ilvl w:val="0"/>
          <w:numId w:val="9"/>
        </w:numPr>
      </w:pPr>
      <w:r w:rsidRPr="004E2F0D">
        <w:t>SOAP incompleto queda marcado.</w:t>
      </w:r>
    </w:p>
    <w:p w14:paraId="2D610852" w14:textId="77777777" w:rsidR="004E2F0D" w:rsidRPr="004E2F0D" w:rsidRDefault="004E2F0D" w:rsidP="004E2F0D">
      <w:pPr>
        <w:numPr>
          <w:ilvl w:val="0"/>
          <w:numId w:val="9"/>
        </w:numPr>
      </w:pPr>
      <w:r w:rsidRPr="004E2F0D">
        <w:t>SOAP inconsistente genera alertas.</w:t>
      </w:r>
    </w:p>
    <w:p w14:paraId="7E88EA35" w14:textId="77777777" w:rsidR="004E2F0D" w:rsidRPr="004E2F0D" w:rsidRDefault="004E2F0D" w:rsidP="004E2F0D">
      <w:pPr>
        <w:numPr>
          <w:ilvl w:val="0"/>
          <w:numId w:val="9"/>
        </w:numPr>
      </w:pPr>
      <w:r w:rsidRPr="004E2F0D">
        <w:t>SOAP vacío bloquea ciertos flujos (ej. receta).</w:t>
      </w:r>
    </w:p>
    <w:p w14:paraId="658DEAD6" w14:textId="77777777" w:rsidR="004E2F0D" w:rsidRPr="004E2F0D" w:rsidRDefault="004E2F0D" w:rsidP="004E2F0D">
      <w:r w:rsidRPr="004E2F0D">
        <w:pict w14:anchorId="1EBF0A4E">
          <v:rect id="_x0000_i1108" style="width:0;height:1.5pt" o:hralign="center" o:hrstd="t" o:hr="t" fillcolor="#a0a0a0" stroked="f"/>
        </w:pict>
      </w:r>
    </w:p>
    <w:p w14:paraId="1077100D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6. Gobernanza financiera</w:t>
      </w:r>
    </w:p>
    <w:p w14:paraId="42AF8350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6.1 Servicios y ventas</w:t>
      </w:r>
    </w:p>
    <w:p w14:paraId="624D5D91" w14:textId="77777777" w:rsidR="004E2F0D" w:rsidRPr="004E2F0D" w:rsidRDefault="004E2F0D" w:rsidP="004E2F0D">
      <w:pPr>
        <w:numPr>
          <w:ilvl w:val="0"/>
          <w:numId w:val="10"/>
        </w:numPr>
      </w:pPr>
      <w:r w:rsidRPr="004E2F0D">
        <w:t>Todo cobro debe vincularse a:</w:t>
      </w:r>
    </w:p>
    <w:p w14:paraId="4D0B64C8" w14:textId="77777777" w:rsidR="004E2F0D" w:rsidRPr="004E2F0D" w:rsidRDefault="004E2F0D" w:rsidP="004E2F0D">
      <w:pPr>
        <w:numPr>
          <w:ilvl w:val="1"/>
          <w:numId w:val="10"/>
        </w:numPr>
      </w:pPr>
      <w:r w:rsidRPr="004E2F0D">
        <w:t>servicio,</w:t>
      </w:r>
    </w:p>
    <w:p w14:paraId="49263615" w14:textId="77777777" w:rsidR="004E2F0D" w:rsidRPr="004E2F0D" w:rsidRDefault="004E2F0D" w:rsidP="004E2F0D">
      <w:pPr>
        <w:numPr>
          <w:ilvl w:val="1"/>
          <w:numId w:val="10"/>
        </w:numPr>
      </w:pPr>
      <w:r w:rsidRPr="004E2F0D">
        <w:t>producto,</w:t>
      </w:r>
    </w:p>
    <w:p w14:paraId="59F58CE8" w14:textId="77777777" w:rsidR="004E2F0D" w:rsidRPr="004E2F0D" w:rsidRDefault="004E2F0D" w:rsidP="004E2F0D">
      <w:pPr>
        <w:numPr>
          <w:ilvl w:val="1"/>
          <w:numId w:val="10"/>
        </w:numPr>
      </w:pPr>
      <w:r w:rsidRPr="004E2F0D">
        <w:t>o evento clínico.</w:t>
      </w:r>
    </w:p>
    <w:p w14:paraId="3C2B92D9" w14:textId="77777777" w:rsidR="004E2F0D" w:rsidRPr="004E2F0D" w:rsidRDefault="004E2F0D" w:rsidP="004E2F0D">
      <w:pPr>
        <w:numPr>
          <w:ilvl w:val="0"/>
          <w:numId w:val="10"/>
        </w:numPr>
      </w:pPr>
      <w:r w:rsidRPr="004E2F0D">
        <w:t>No existen cobros “libres”.</w:t>
      </w:r>
    </w:p>
    <w:p w14:paraId="6EAD5E41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6.2 Inventario</w:t>
      </w:r>
    </w:p>
    <w:p w14:paraId="0C05D223" w14:textId="77777777" w:rsidR="004E2F0D" w:rsidRPr="004E2F0D" w:rsidRDefault="004E2F0D" w:rsidP="004E2F0D">
      <w:pPr>
        <w:numPr>
          <w:ilvl w:val="0"/>
          <w:numId w:val="11"/>
        </w:numPr>
      </w:pPr>
      <w:r w:rsidRPr="004E2F0D">
        <w:t>Cada movimiento:</w:t>
      </w:r>
    </w:p>
    <w:p w14:paraId="565B3931" w14:textId="77777777" w:rsidR="004E2F0D" w:rsidRPr="004E2F0D" w:rsidRDefault="004E2F0D" w:rsidP="004E2F0D">
      <w:pPr>
        <w:numPr>
          <w:ilvl w:val="1"/>
          <w:numId w:val="11"/>
        </w:numPr>
      </w:pPr>
      <w:r w:rsidRPr="004E2F0D">
        <w:t>entrada,</w:t>
      </w:r>
    </w:p>
    <w:p w14:paraId="04ADFAA6" w14:textId="77777777" w:rsidR="004E2F0D" w:rsidRPr="004E2F0D" w:rsidRDefault="004E2F0D" w:rsidP="004E2F0D">
      <w:pPr>
        <w:numPr>
          <w:ilvl w:val="1"/>
          <w:numId w:val="11"/>
        </w:numPr>
      </w:pPr>
      <w:r w:rsidRPr="004E2F0D">
        <w:t>salida,</w:t>
      </w:r>
    </w:p>
    <w:p w14:paraId="217570B9" w14:textId="77777777" w:rsidR="004E2F0D" w:rsidRPr="004E2F0D" w:rsidRDefault="004E2F0D" w:rsidP="004E2F0D">
      <w:pPr>
        <w:numPr>
          <w:ilvl w:val="1"/>
          <w:numId w:val="11"/>
        </w:numPr>
      </w:pPr>
      <w:r w:rsidRPr="004E2F0D">
        <w:t>ajuste,</w:t>
      </w:r>
      <w:r w:rsidRPr="004E2F0D">
        <w:br/>
        <w:t>tiene causa registrada.</w:t>
      </w:r>
    </w:p>
    <w:p w14:paraId="31722873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6.3 Créditos y adeudos</w:t>
      </w:r>
    </w:p>
    <w:p w14:paraId="038682F2" w14:textId="77777777" w:rsidR="004E2F0D" w:rsidRPr="004E2F0D" w:rsidRDefault="004E2F0D" w:rsidP="004E2F0D">
      <w:pPr>
        <w:numPr>
          <w:ilvl w:val="0"/>
          <w:numId w:val="12"/>
        </w:numPr>
      </w:pPr>
      <w:r w:rsidRPr="004E2F0D">
        <w:t>Claramente identificados.</w:t>
      </w:r>
    </w:p>
    <w:p w14:paraId="5A5A361C" w14:textId="77777777" w:rsidR="004E2F0D" w:rsidRPr="004E2F0D" w:rsidRDefault="004E2F0D" w:rsidP="004E2F0D">
      <w:pPr>
        <w:numPr>
          <w:ilvl w:val="0"/>
          <w:numId w:val="12"/>
        </w:numPr>
      </w:pPr>
      <w:r w:rsidRPr="004E2F0D">
        <w:t>Separados del expediente clínico.</w:t>
      </w:r>
    </w:p>
    <w:p w14:paraId="51DAB2DA" w14:textId="77777777" w:rsidR="004E2F0D" w:rsidRPr="004E2F0D" w:rsidRDefault="004E2F0D" w:rsidP="004E2F0D">
      <w:r w:rsidRPr="004E2F0D">
        <w:pict w14:anchorId="21FB0E95">
          <v:rect id="_x0000_i1109" style="width:0;height:1.5pt" o:hralign="center" o:hrstd="t" o:hr="t" fillcolor="#a0a0a0" stroked="f"/>
        </w:pict>
      </w:r>
    </w:p>
    <w:p w14:paraId="4E0C3780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7. Auditoría y registros</w:t>
      </w:r>
    </w:p>
    <w:p w14:paraId="45BA0F54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7.1 Qué se audita</w:t>
      </w:r>
    </w:p>
    <w:p w14:paraId="0DEADD97" w14:textId="77777777" w:rsidR="004E2F0D" w:rsidRPr="004E2F0D" w:rsidRDefault="004E2F0D" w:rsidP="004E2F0D">
      <w:pPr>
        <w:numPr>
          <w:ilvl w:val="0"/>
          <w:numId w:val="13"/>
        </w:numPr>
      </w:pPr>
      <w:r w:rsidRPr="004E2F0D">
        <w:t>Cambios clínicos.</w:t>
      </w:r>
    </w:p>
    <w:p w14:paraId="064395B1" w14:textId="77777777" w:rsidR="004E2F0D" w:rsidRPr="004E2F0D" w:rsidRDefault="004E2F0D" w:rsidP="004E2F0D">
      <w:pPr>
        <w:numPr>
          <w:ilvl w:val="0"/>
          <w:numId w:val="13"/>
        </w:numPr>
      </w:pPr>
      <w:r w:rsidRPr="004E2F0D">
        <w:t>Ajustes de inventario.</w:t>
      </w:r>
    </w:p>
    <w:p w14:paraId="69D264BD" w14:textId="77777777" w:rsidR="004E2F0D" w:rsidRPr="004E2F0D" w:rsidRDefault="004E2F0D" w:rsidP="004E2F0D">
      <w:pPr>
        <w:numPr>
          <w:ilvl w:val="0"/>
          <w:numId w:val="13"/>
        </w:numPr>
      </w:pPr>
      <w:r w:rsidRPr="004E2F0D">
        <w:t>Ediciones financieras.</w:t>
      </w:r>
    </w:p>
    <w:p w14:paraId="476FA4C4" w14:textId="77777777" w:rsidR="004E2F0D" w:rsidRPr="004E2F0D" w:rsidRDefault="004E2F0D" w:rsidP="004E2F0D">
      <w:pPr>
        <w:numPr>
          <w:ilvl w:val="0"/>
          <w:numId w:val="13"/>
        </w:numPr>
      </w:pPr>
      <w:r w:rsidRPr="004E2F0D">
        <w:t>Overrides de alertas.</w:t>
      </w:r>
    </w:p>
    <w:p w14:paraId="2110C195" w14:textId="77777777" w:rsidR="004E2F0D" w:rsidRPr="004E2F0D" w:rsidRDefault="004E2F0D" w:rsidP="004E2F0D">
      <w:pPr>
        <w:numPr>
          <w:ilvl w:val="0"/>
          <w:numId w:val="13"/>
        </w:numPr>
      </w:pPr>
      <w:r w:rsidRPr="004E2F0D">
        <w:t>Acciones de IA ignoradas.</w:t>
      </w:r>
    </w:p>
    <w:p w14:paraId="1ADF2475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7.2 Qué guarda la auditoría</w:t>
      </w:r>
    </w:p>
    <w:p w14:paraId="7D86603C" w14:textId="77777777" w:rsidR="004E2F0D" w:rsidRPr="004E2F0D" w:rsidRDefault="004E2F0D" w:rsidP="004E2F0D">
      <w:pPr>
        <w:numPr>
          <w:ilvl w:val="0"/>
          <w:numId w:val="14"/>
        </w:numPr>
      </w:pPr>
      <w:r w:rsidRPr="004E2F0D">
        <w:t>Usuario.</w:t>
      </w:r>
    </w:p>
    <w:p w14:paraId="2726E5CB" w14:textId="77777777" w:rsidR="004E2F0D" w:rsidRPr="004E2F0D" w:rsidRDefault="004E2F0D" w:rsidP="004E2F0D">
      <w:pPr>
        <w:numPr>
          <w:ilvl w:val="0"/>
          <w:numId w:val="14"/>
        </w:numPr>
      </w:pPr>
      <w:r w:rsidRPr="004E2F0D">
        <w:t>Fecha y hora.</w:t>
      </w:r>
    </w:p>
    <w:p w14:paraId="1A4A6A4D" w14:textId="77777777" w:rsidR="004E2F0D" w:rsidRPr="004E2F0D" w:rsidRDefault="004E2F0D" w:rsidP="004E2F0D">
      <w:pPr>
        <w:numPr>
          <w:ilvl w:val="0"/>
          <w:numId w:val="14"/>
        </w:numPr>
      </w:pPr>
      <w:r w:rsidRPr="004E2F0D">
        <w:t>Acción.</w:t>
      </w:r>
    </w:p>
    <w:p w14:paraId="33DCBF60" w14:textId="77777777" w:rsidR="004E2F0D" w:rsidRPr="004E2F0D" w:rsidRDefault="004E2F0D" w:rsidP="004E2F0D">
      <w:pPr>
        <w:numPr>
          <w:ilvl w:val="0"/>
          <w:numId w:val="14"/>
        </w:numPr>
      </w:pPr>
      <w:r w:rsidRPr="004E2F0D">
        <w:t>Estado previo y posterior.</w:t>
      </w:r>
    </w:p>
    <w:p w14:paraId="36A69094" w14:textId="77777777" w:rsidR="004E2F0D" w:rsidRPr="004E2F0D" w:rsidRDefault="004E2F0D" w:rsidP="004E2F0D">
      <w:r w:rsidRPr="004E2F0D">
        <w:t xml:space="preserve">La auditoría </w:t>
      </w:r>
      <w:r w:rsidRPr="004E2F0D">
        <w:rPr>
          <w:b/>
          <w:bCs/>
        </w:rPr>
        <w:t>no es opcional</w:t>
      </w:r>
      <w:r w:rsidRPr="004E2F0D">
        <w:t>.</w:t>
      </w:r>
    </w:p>
    <w:p w14:paraId="2F055B47" w14:textId="77777777" w:rsidR="004E2F0D" w:rsidRPr="004E2F0D" w:rsidRDefault="004E2F0D" w:rsidP="004E2F0D">
      <w:r w:rsidRPr="004E2F0D">
        <w:pict w14:anchorId="376B1F1B">
          <v:rect id="_x0000_i1110" style="width:0;height:1.5pt" o:hralign="center" o:hrstd="t" o:hr="t" fillcolor="#a0a0a0" stroked="f"/>
        </w:pict>
      </w:r>
    </w:p>
    <w:p w14:paraId="7B8B80A4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8. Gobernanza de datos</w:t>
      </w:r>
    </w:p>
    <w:p w14:paraId="31D30937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8.1 Datos clínicos</w:t>
      </w:r>
    </w:p>
    <w:p w14:paraId="081563B7" w14:textId="77777777" w:rsidR="004E2F0D" w:rsidRPr="004E2F0D" w:rsidRDefault="004E2F0D" w:rsidP="004E2F0D">
      <w:pPr>
        <w:numPr>
          <w:ilvl w:val="0"/>
          <w:numId w:val="15"/>
        </w:numPr>
      </w:pPr>
      <w:r w:rsidRPr="004E2F0D">
        <w:t>Propiedad de la clínica.</w:t>
      </w:r>
    </w:p>
    <w:p w14:paraId="379F2A10" w14:textId="77777777" w:rsidR="004E2F0D" w:rsidRPr="004E2F0D" w:rsidRDefault="004E2F0D" w:rsidP="004E2F0D">
      <w:pPr>
        <w:numPr>
          <w:ilvl w:val="0"/>
          <w:numId w:val="15"/>
        </w:numPr>
      </w:pPr>
      <w:r w:rsidRPr="004E2F0D">
        <w:t>Custodiados por Ceiba.</w:t>
      </w:r>
    </w:p>
    <w:p w14:paraId="701D85B2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8.2 Datos agregados</w:t>
      </w:r>
    </w:p>
    <w:p w14:paraId="379EEE5B" w14:textId="77777777" w:rsidR="004E2F0D" w:rsidRPr="004E2F0D" w:rsidRDefault="004E2F0D" w:rsidP="004E2F0D">
      <w:pPr>
        <w:numPr>
          <w:ilvl w:val="0"/>
          <w:numId w:val="16"/>
        </w:numPr>
      </w:pPr>
      <w:r w:rsidRPr="004E2F0D">
        <w:t>Anonimizados.</w:t>
      </w:r>
    </w:p>
    <w:p w14:paraId="672AFA17" w14:textId="77777777" w:rsidR="004E2F0D" w:rsidRPr="004E2F0D" w:rsidRDefault="004E2F0D" w:rsidP="004E2F0D">
      <w:pPr>
        <w:numPr>
          <w:ilvl w:val="0"/>
          <w:numId w:val="16"/>
        </w:numPr>
      </w:pPr>
      <w:r w:rsidRPr="004E2F0D">
        <w:t>Usados para:</w:t>
      </w:r>
    </w:p>
    <w:p w14:paraId="76C926CF" w14:textId="77777777" w:rsidR="004E2F0D" w:rsidRPr="004E2F0D" w:rsidRDefault="004E2F0D" w:rsidP="004E2F0D">
      <w:pPr>
        <w:numPr>
          <w:ilvl w:val="1"/>
          <w:numId w:val="16"/>
        </w:numPr>
      </w:pPr>
      <w:r w:rsidRPr="004E2F0D">
        <w:t>BI,</w:t>
      </w:r>
    </w:p>
    <w:p w14:paraId="1DE2C6F7" w14:textId="77777777" w:rsidR="004E2F0D" w:rsidRPr="004E2F0D" w:rsidRDefault="004E2F0D" w:rsidP="004E2F0D">
      <w:pPr>
        <w:numPr>
          <w:ilvl w:val="1"/>
          <w:numId w:val="16"/>
        </w:numPr>
      </w:pPr>
      <w:r w:rsidRPr="004E2F0D">
        <w:t>análisis poblacional,</w:t>
      </w:r>
    </w:p>
    <w:p w14:paraId="1FF7BDA3" w14:textId="77777777" w:rsidR="004E2F0D" w:rsidRPr="004E2F0D" w:rsidRDefault="004E2F0D" w:rsidP="004E2F0D">
      <w:pPr>
        <w:numPr>
          <w:ilvl w:val="1"/>
          <w:numId w:val="16"/>
        </w:numPr>
      </w:pPr>
      <w:r w:rsidRPr="004E2F0D">
        <w:t>investigación.</w:t>
      </w:r>
    </w:p>
    <w:p w14:paraId="7E32C9C3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8.3 Exportación</w:t>
      </w:r>
    </w:p>
    <w:p w14:paraId="7D733CD7" w14:textId="77777777" w:rsidR="004E2F0D" w:rsidRPr="004E2F0D" w:rsidRDefault="004E2F0D" w:rsidP="004E2F0D">
      <w:pPr>
        <w:numPr>
          <w:ilvl w:val="0"/>
          <w:numId w:val="17"/>
        </w:numPr>
      </w:pPr>
      <w:r w:rsidRPr="004E2F0D">
        <w:t>Permitida.</w:t>
      </w:r>
    </w:p>
    <w:p w14:paraId="48F1FFD0" w14:textId="77777777" w:rsidR="004E2F0D" w:rsidRPr="004E2F0D" w:rsidRDefault="004E2F0D" w:rsidP="004E2F0D">
      <w:pPr>
        <w:numPr>
          <w:ilvl w:val="0"/>
          <w:numId w:val="17"/>
        </w:numPr>
      </w:pPr>
      <w:r w:rsidRPr="004E2F0D">
        <w:t>Registrada.</w:t>
      </w:r>
    </w:p>
    <w:p w14:paraId="06EFA436" w14:textId="77777777" w:rsidR="004E2F0D" w:rsidRPr="004E2F0D" w:rsidRDefault="004E2F0D" w:rsidP="004E2F0D">
      <w:pPr>
        <w:numPr>
          <w:ilvl w:val="0"/>
          <w:numId w:val="17"/>
        </w:numPr>
      </w:pPr>
      <w:r w:rsidRPr="004E2F0D">
        <w:t>En formatos controlados.</w:t>
      </w:r>
    </w:p>
    <w:p w14:paraId="327B5055" w14:textId="77777777" w:rsidR="004E2F0D" w:rsidRPr="004E2F0D" w:rsidRDefault="004E2F0D" w:rsidP="004E2F0D">
      <w:r w:rsidRPr="004E2F0D">
        <w:pict w14:anchorId="23951265">
          <v:rect id="_x0000_i1111" style="width:0;height:1.5pt" o:hralign="center" o:hrstd="t" o:hr="t" fillcolor="#a0a0a0" stroked="f"/>
        </w:pict>
      </w:r>
    </w:p>
    <w:p w14:paraId="3FC5A6DE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9. Documentación legal</w:t>
      </w:r>
    </w:p>
    <w:p w14:paraId="1C9F7242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9.1 Consentimientos</w:t>
      </w:r>
    </w:p>
    <w:p w14:paraId="2BEF1F20" w14:textId="77777777" w:rsidR="004E2F0D" w:rsidRPr="004E2F0D" w:rsidRDefault="004E2F0D" w:rsidP="004E2F0D">
      <w:pPr>
        <w:numPr>
          <w:ilvl w:val="0"/>
          <w:numId w:val="18"/>
        </w:numPr>
      </w:pPr>
      <w:r w:rsidRPr="004E2F0D">
        <w:t>Digitales.</w:t>
      </w:r>
    </w:p>
    <w:p w14:paraId="0F89DD9A" w14:textId="77777777" w:rsidR="004E2F0D" w:rsidRPr="004E2F0D" w:rsidRDefault="004E2F0D" w:rsidP="004E2F0D">
      <w:pPr>
        <w:numPr>
          <w:ilvl w:val="0"/>
          <w:numId w:val="18"/>
        </w:numPr>
      </w:pPr>
      <w:r w:rsidRPr="004E2F0D">
        <w:t>Versionados.</w:t>
      </w:r>
    </w:p>
    <w:p w14:paraId="370721A8" w14:textId="77777777" w:rsidR="004E2F0D" w:rsidRPr="004E2F0D" w:rsidRDefault="004E2F0D" w:rsidP="004E2F0D">
      <w:pPr>
        <w:numPr>
          <w:ilvl w:val="0"/>
          <w:numId w:val="18"/>
        </w:numPr>
      </w:pPr>
      <w:r w:rsidRPr="004E2F0D">
        <w:t>Asociados a evento clínico.</w:t>
      </w:r>
    </w:p>
    <w:p w14:paraId="27A2F32A" w14:textId="77777777" w:rsidR="004E2F0D" w:rsidRPr="004E2F0D" w:rsidRDefault="004E2F0D" w:rsidP="004E2F0D">
      <w:pPr>
        <w:numPr>
          <w:ilvl w:val="0"/>
          <w:numId w:val="18"/>
        </w:numPr>
      </w:pPr>
      <w:r w:rsidRPr="004E2F0D">
        <w:t>Firmables e imprimibles.</w:t>
      </w:r>
    </w:p>
    <w:p w14:paraId="31575086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9.2 Responsivas</w:t>
      </w:r>
    </w:p>
    <w:p w14:paraId="7DB8FC58" w14:textId="77777777" w:rsidR="004E2F0D" w:rsidRPr="004E2F0D" w:rsidRDefault="004E2F0D" w:rsidP="004E2F0D">
      <w:pPr>
        <w:numPr>
          <w:ilvl w:val="0"/>
          <w:numId w:val="19"/>
        </w:numPr>
      </w:pPr>
      <w:r w:rsidRPr="004E2F0D">
        <w:t>Generadas desde datos reales.</w:t>
      </w:r>
    </w:p>
    <w:p w14:paraId="3CB5A9BD" w14:textId="77777777" w:rsidR="004E2F0D" w:rsidRPr="004E2F0D" w:rsidRDefault="004E2F0D" w:rsidP="004E2F0D">
      <w:pPr>
        <w:numPr>
          <w:ilvl w:val="0"/>
          <w:numId w:val="19"/>
        </w:numPr>
      </w:pPr>
      <w:r w:rsidRPr="004E2F0D">
        <w:t>No editables manualmente.</w:t>
      </w:r>
    </w:p>
    <w:p w14:paraId="203D958C" w14:textId="77777777" w:rsidR="004E2F0D" w:rsidRPr="004E2F0D" w:rsidRDefault="004E2F0D" w:rsidP="004E2F0D">
      <w:r w:rsidRPr="004E2F0D">
        <w:pict w14:anchorId="28EF8063">
          <v:rect id="_x0000_i1112" style="width:0;height:1.5pt" o:hralign="center" o:hrstd="t" o:hr="t" fillcolor="#a0a0a0" stroked="f"/>
        </w:pict>
      </w:r>
    </w:p>
    <w:p w14:paraId="759EE62F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10. Gobernanza del sistema</w:t>
      </w:r>
    </w:p>
    <w:p w14:paraId="6BF1A078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10.1 Cambios al sistema</w:t>
      </w:r>
    </w:p>
    <w:p w14:paraId="2FA5FE20" w14:textId="77777777" w:rsidR="004E2F0D" w:rsidRPr="004E2F0D" w:rsidRDefault="004E2F0D" w:rsidP="004E2F0D">
      <w:pPr>
        <w:numPr>
          <w:ilvl w:val="0"/>
          <w:numId w:val="20"/>
        </w:numPr>
      </w:pPr>
      <w:r w:rsidRPr="004E2F0D">
        <w:t>Todo cambio relevante:</w:t>
      </w:r>
    </w:p>
    <w:p w14:paraId="0E12E613" w14:textId="77777777" w:rsidR="004E2F0D" w:rsidRPr="004E2F0D" w:rsidRDefault="004E2F0D" w:rsidP="004E2F0D">
      <w:pPr>
        <w:numPr>
          <w:ilvl w:val="1"/>
          <w:numId w:val="20"/>
        </w:numPr>
      </w:pPr>
      <w:r w:rsidRPr="004E2F0D">
        <w:t>se documenta,</w:t>
      </w:r>
    </w:p>
    <w:p w14:paraId="06110F38" w14:textId="77777777" w:rsidR="004E2F0D" w:rsidRPr="004E2F0D" w:rsidRDefault="004E2F0D" w:rsidP="004E2F0D">
      <w:pPr>
        <w:numPr>
          <w:ilvl w:val="1"/>
          <w:numId w:val="20"/>
        </w:numPr>
      </w:pPr>
      <w:r w:rsidRPr="004E2F0D">
        <w:t>se versiona,</w:t>
      </w:r>
    </w:p>
    <w:p w14:paraId="5781802E" w14:textId="77777777" w:rsidR="004E2F0D" w:rsidRPr="004E2F0D" w:rsidRDefault="004E2F0D" w:rsidP="004E2F0D">
      <w:pPr>
        <w:numPr>
          <w:ilvl w:val="1"/>
          <w:numId w:val="20"/>
        </w:numPr>
      </w:pPr>
      <w:r w:rsidRPr="004E2F0D">
        <w:t>se comunica.</w:t>
      </w:r>
    </w:p>
    <w:p w14:paraId="1E1F3E54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10.2 Incidentes</w:t>
      </w:r>
    </w:p>
    <w:p w14:paraId="2FA6D949" w14:textId="77777777" w:rsidR="004E2F0D" w:rsidRPr="004E2F0D" w:rsidRDefault="004E2F0D" w:rsidP="004E2F0D">
      <w:pPr>
        <w:numPr>
          <w:ilvl w:val="0"/>
          <w:numId w:val="21"/>
        </w:numPr>
      </w:pPr>
      <w:r w:rsidRPr="004E2F0D">
        <w:t>Registro de:</w:t>
      </w:r>
    </w:p>
    <w:p w14:paraId="2EEA84E9" w14:textId="77777777" w:rsidR="004E2F0D" w:rsidRPr="004E2F0D" w:rsidRDefault="004E2F0D" w:rsidP="004E2F0D">
      <w:pPr>
        <w:numPr>
          <w:ilvl w:val="1"/>
          <w:numId w:val="21"/>
        </w:numPr>
      </w:pPr>
      <w:r w:rsidRPr="004E2F0D">
        <w:t>fallas,</w:t>
      </w:r>
    </w:p>
    <w:p w14:paraId="75F9ABBE" w14:textId="77777777" w:rsidR="004E2F0D" w:rsidRPr="004E2F0D" w:rsidRDefault="004E2F0D" w:rsidP="004E2F0D">
      <w:pPr>
        <w:numPr>
          <w:ilvl w:val="1"/>
          <w:numId w:val="21"/>
        </w:numPr>
      </w:pPr>
      <w:r w:rsidRPr="004E2F0D">
        <w:t>accesos indebidos,</w:t>
      </w:r>
    </w:p>
    <w:p w14:paraId="063E94B5" w14:textId="77777777" w:rsidR="004E2F0D" w:rsidRPr="004E2F0D" w:rsidRDefault="004E2F0D" w:rsidP="004E2F0D">
      <w:pPr>
        <w:numPr>
          <w:ilvl w:val="1"/>
          <w:numId w:val="21"/>
        </w:numPr>
      </w:pPr>
      <w:r w:rsidRPr="004E2F0D">
        <w:t>errores críticos.</w:t>
      </w:r>
    </w:p>
    <w:p w14:paraId="29DBA0D2" w14:textId="77777777" w:rsidR="004E2F0D" w:rsidRPr="004E2F0D" w:rsidRDefault="004E2F0D" w:rsidP="004E2F0D">
      <w:r w:rsidRPr="004E2F0D">
        <w:pict w14:anchorId="071D2BB0">
          <v:rect id="_x0000_i1113" style="width:0;height:1.5pt" o:hralign="center" o:hrstd="t" o:hr="t" fillcolor="#a0a0a0" stroked="f"/>
        </w:pict>
      </w:r>
    </w:p>
    <w:p w14:paraId="69B5738D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11. Relación con IA</w:t>
      </w:r>
    </w:p>
    <w:p w14:paraId="711ECB33" w14:textId="77777777" w:rsidR="004E2F0D" w:rsidRPr="004E2F0D" w:rsidRDefault="004E2F0D" w:rsidP="004E2F0D">
      <w:pPr>
        <w:numPr>
          <w:ilvl w:val="0"/>
          <w:numId w:val="22"/>
        </w:numPr>
      </w:pPr>
      <w:r w:rsidRPr="004E2F0D">
        <w:t>Las decisiones siguen siendo humanas.</w:t>
      </w:r>
    </w:p>
    <w:p w14:paraId="456661B5" w14:textId="77777777" w:rsidR="004E2F0D" w:rsidRPr="004E2F0D" w:rsidRDefault="004E2F0D" w:rsidP="004E2F0D">
      <w:pPr>
        <w:numPr>
          <w:ilvl w:val="0"/>
          <w:numId w:val="22"/>
        </w:numPr>
      </w:pPr>
      <w:r w:rsidRPr="004E2F0D">
        <w:t>La IA:</w:t>
      </w:r>
    </w:p>
    <w:p w14:paraId="03BF321A" w14:textId="77777777" w:rsidR="004E2F0D" w:rsidRPr="004E2F0D" w:rsidRDefault="004E2F0D" w:rsidP="004E2F0D">
      <w:pPr>
        <w:numPr>
          <w:ilvl w:val="1"/>
          <w:numId w:val="22"/>
        </w:numPr>
      </w:pPr>
      <w:r w:rsidRPr="004E2F0D">
        <w:t>alerta,</w:t>
      </w:r>
    </w:p>
    <w:p w14:paraId="58F1BEA6" w14:textId="77777777" w:rsidR="004E2F0D" w:rsidRPr="004E2F0D" w:rsidRDefault="004E2F0D" w:rsidP="004E2F0D">
      <w:pPr>
        <w:numPr>
          <w:ilvl w:val="1"/>
          <w:numId w:val="22"/>
        </w:numPr>
      </w:pPr>
      <w:r w:rsidRPr="004E2F0D">
        <w:t>asiste,</w:t>
      </w:r>
    </w:p>
    <w:p w14:paraId="4D2BD0C7" w14:textId="77777777" w:rsidR="004E2F0D" w:rsidRPr="004E2F0D" w:rsidRDefault="004E2F0D" w:rsidP="004E2F0D">
      <w:pPr>
        <w:numPr>
          <w:ilvl w:val="1"/>
          <w:numId w:val="22"/>
        </w:numPr>
      </w:pPr>
      <w:r w:rsidRPr="004E2F0D">
        <w:t>documenta.</w:t>
      </w:r>
    </w:p>
    <w:p w14:paraId="24F54068" w14:textId="77777777" w:rsidR="004E2F0D" w:rsidRPr="004E2F0D" w:rsidRDefault="004E2F0D" w:rsidP="004E2F0D">
      <w:pPr>
        <w:numPr>
          <w:ilvl w:val="0"/>
          <w:numId w:val="22"/>
        </w:numPr>
      </w:pPr>
      <w:r w:rsidRPr="004E2F0D">
        <w:t>Ignorar alertas queda registrado.</w:t>
      </w:r>
    </w:p>
    <w:p w14:paraId="6FB48EA6" w14:textId="77777777" w:rsidR="004E2F0D" w:rsidRPr="004E2F0D" w:rsidRDefault="004E2F0D" w:rsidP="004E2F0D">
      <w:r w:rsidRPr="004E2F0D">
        <w:pict w14:anchorId="0521AAA0">
          <v:rect id="_x0000_i1114" style="width:0;height:1.5pt" o:hralign="center" o:hrstd="t" o:hr="t" fillcolor="#a0a0a0" stroked="f"/>
        </w:pict>
      </w:r>
    </w:p>
    <w:p w14:paraId="7CD17155" w14:textId="77777777" w:rsidR="004E2F0D" w:rsidRPr="004E2F0D" w:rsidRDefault="004E2F0D" w:rsidP="004E2F0D">
      <w:pPr>
        <w:rPr>
          <w:b/>
          <w:bCs/>
        </w:rPr>
      </w:pPr>
      <w:r w:rsidRPr="004E2F0D">
        <w:rPr>
          <w:b/>
          <w:bCs/>
        </w:rPr>
        <w:t>12. Filosofía final</w:t>
      </w:r>
    </w:p>
    <w:p w14:paraId="09F5D3FA" w14:textId="77777777" w:rsidR="004E2F0D" w:rsidRPr="004E2F0D" w:rsidRDefault="004E2F0D" w:rsidP="004E2F0D">
      <w:r w:rsidRPr="004E2F0D">
        <w:t>Ceiba no confía en que “nadie hará trampa”.</w:t>
      </w:r>
      <w:r w:rsidRPr="004E2F0D">
        <w:br/>
        <w:t xml:space="preserve">Ceiba </w:t>
      </w:r>
      <w:r w:rsidRPr="004E2F0D">
        <w:rPr>
          <w:b/>
          <w:bCs/>
        </w:rPr>
        <w:t>funciona incluso cuando alguien lo intenta hacer mal</w:t>
      </w:r>
      <w:r w:rsidRPr="004E2F0D">
        <w:t>.</w:t>
      </w:r>
    </w:p>
    <w:p w14:paraId="36D1C84E" w14:textId="77777777" w:rsidR="004E2F0D" w:rsidRPr="004E2F0D" w:rsidRDefault="004E2F0D" w:rsidP="004E2F0D">
      <w:r w:rsidRPr="004E2F0D">
        <w:t>La gobernanza no frena la clínica.</w:t>
      </w:r>
      <w:r w:rsidRPr="004E2F0D">
        <w:br/>
        <w:t xml:space="preserve">La </w:t>
      </w:r>
      <w:r w:rsidRPr="004E2F0D">
        <w:rPr>
          <w:b/>
          <w:bCs/>
        </w:rPr>
        <w:t>protege</w:t>
      </w:r>
      <w:r w:rsidRPr="004E2F0D">
        <w:t>.</w:t>
      </w:r>
    </w:p>
    <w:p w14:paraId="28FE31CD" w14:textId="77777777" w:rsidR="004E2F0D" w:rsidRPr="004E2F0D" w:rsidRDefault="004E2F0D" w:rsidP="004E2F0D">
      <w:r w:rsidRPr="004E2F0D">
        <w:pict w14:anchorId="779B6BA0">
          <v:rect id="_x0000_i1115" style="width:0;height:1.5pt" o:hralign="center" o:hrstd="t" o:hr="t" fillcolor="#a0a0a0" stroked="f"/>
        </w:pict>
      </w:r>
    </w:p>
    <w:p w14:paraId="3AC95AAB" w14:textId="77777777" w:rsidR="004E2F0D" w:rsidRPr="004E2F0D" w:rsidRDefault="004E2F0D" w:rsidP="004E2F0D">
      <w:r w:rsidRPr="004E2F0D">
        <w:rPr>
          <w:b/>
          <w:bCs/>
        </w:rPr>
        <w:t>Fin de 09_GOBERNANZA.md</w:t>
      </w:r>
    </w:p>
    <w:p w14:paraId="6B364F86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263"/>
    <w:multiLevelType w:val="multilevel"/>
    <w:tmpl w:val="16C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0B40"/>
    <w:multiLevelType w:val="multilevel"/>
    <w:tmpl w:val="A34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48B6"/>
    <w:multiLevelType w:val="multilevel"/>
    <w:tmpl w:val="488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7450"/>
    <w:multiLevelType w:val="multilevel"/>
    <w:tmpl w:val="F07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297E"/>
    <w:multiLevelType w:val="multilevel"/>
    <w:tmpl w:val="0B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22621"/>
    <w:multiLevelType w:val="multilevel"/>
    <w:tmpl w:val="02B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1111"/>
    <w:multiLevelType w:val="multilevel"/>
    <w:tmpl w:val="B5D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A3DEB"/>
    <w:multiLevelType w:val="multilevel"/>
    <w:tmpl w:val="3C4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B5EEF"/>
    <w:multiLevelType w:val="multilevel"/>
    <w:tmpl w:val="A45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76AC3"/>
    <w:multiLevelType w:val="multilevel"/>
    <w:tmpl w:val="F0B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461C"/>
    <w:multiLevelType w:val="multilevel"/>
    <w:tmpl w:val="CA3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8700F"/>
    <w:multiLevelType w:val="multilevel"/>
    <w:tmpl w:val="920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71CDB"/>
    <w:multiLevelType w:val="multilevel"/>
    <w:tmpl w:val="69B8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F57E1"/>
    <w:multiLevelType w:val="multilevel"/>
    <w:tmpl w:val="253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612FE"/>
    <w:multiLevelType w:val="multilevel"/>
    <w:tmpl w:val="A52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57EC9"/>
    <w:multiLevelType w:val="multilevel"/>
    <w:tmpl w:val="785C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702A3"/>
    <w:multiLevelType w:val="multilevel"/>
    <w:tmpl w:val="93E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2588D"/>
    <w:multiLevelType w:val="multilevel"/>
    <w:tmpl w:val="E8F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10EC6"/>
    <w:multiLevelType w:val="multilevel"/>
    <w:tmpl w:val="CB7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2699F"/>
    <w:multiLevelType w:val="multilevel"/>
    <w:tmpl w:val="7A5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0529A"/>
    <w:multiLevelType w:val="multilevel"/>
    <w:tmpl w:val="3ED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70A24"/>
    <w:multiLevelType w:val="multilevel"/>
    <w:tmpl w:val="8D8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19622">
    <w:abstractNumId w:val="12"/>
  </w:num>
  <w:num w:numId="2" w16cid:durableId="1862009351">
    <w:abstractNumId w:val="18"/>
  </w:num>
  <w:num w:numId="3" w16cid:durableId="1015034948">
    <w:abstractNumId w:val="21"/>
  </w:num>
  <w:num w:numId="4" w16cid:durableId="1759449690">
    <w:abstractNumId w:val="16"/>
  </w:num>
  <w:num w:numId="5" w16cid:durableId="1014723789">
    <w:abstractNumId w:val="9"/>
  </w:num>
  <w:num w:numId="6" w16cid:durableId="85812230">
    <w:abstractNumId w:val="7"/>
  </w:num>
  <w:num w:numId="7" w16cid:durableId="1540161555">
    <w:abstractNumId w:val="1"/>
  </w:num>
  <w:num w:numId="8" w16cid:durableId="806896208">
    <w:abstractNumId w:val="19"/>
  </w:num>
  <w:num w:numId="9" w16cid:durableId="513496803">
    <w:abstractNumId w:val="10"/>
  </w:num>
  <w:num w:numId="10" w16cid:durableId="743139936">
    <w:abstractNumId w:val="2"/>
  </w:num>
  <w:num w:numId="11" w16cid:durableId="707604853">
    <w:abstractNumId w:val="8"/>
  </w:num>
  <w:num w:numId="12" w16cid:durableId="1361859297">
    <w:abstractNumId w:val="6"/>
  </w:num>
  <w:num w:numId="13" w16cid:durableId="307898427">
    <w:abstractNumId w:val="13"/>
  </w:num>
  <w:num w:numId="14" w16cid:durableId="111215369">
    <w:abstractNumId w:val="4"/>
  </w:num>
  <w:num w:numId="15" w16cid:durableId="416941979">
    <w:abstractNumId w:val="3"/>
  </w:num>
  <w:num w:numId="16" w16cid:durableId="638609078">
    <w:abstractNumId w:val="20"/>
  </w:num>
  <w:num w:numId="17" w16cid:durableId="1070540247">
    <w:abstractNumId w:val="5"/>
  </w:num>
  <w:num w:numId="18" w16cid:durableId="1909729320">
    <w:abstractNumId w:val="17"/>
  </w:num>
  <w:num w:numId="19" w16cid:durableId="1872260703">
    <w:abstractNumId w:val="15"/>
  </w:num>
  <w:num w:numId="20" w16cid:durableId="58985567">
    <w:abstractNumId w:val="0"/>
  </w:num>
  <w:num w:numId="21" w16cid:durableId="61683716">
    <w:abstractNumId w:val="11"/>
  </w:num>
  <w:num w:numId="22" w16cid:durableId="120418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0D"/>
    <w:rsid w:val="00343A0A"/>
    <w:rsid w:val="004E2F0D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5727"/>
  <w15:chartTrackingRefBased/>
  <w15:docId w15:val="{D2A3A1FE-9C50-45C0-8CE5-7E34FCCC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F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F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F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F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F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2026-01-18T19:46:00Z</dcterms:created>
  <dcterms:modified xsi:type="dcterms:W3CDTF">2026-01-18T19:46:00Z</dcterms:modified>
</cp:coreProperties>
</file>