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F01F0B">
      <w:pPr>
        <w:pStyle w:val="2"/>
        <w:keepNext w:val="0"/>
        <w:keepLines w:val="0"/>
        <w:widowControl/>
        <w:suppressLineNumbers w:val="0"/>
        <w:jc w:val="both"/>
        <w:rPr>
          <w:rFonts w:hint="default" w:ascii="Arial" w:hAnsi="Arial" w:cs="Arial"/>
          <w:sz w:val="36"/>
          <w:szCs w:val="36"/>
        </w:rPr>
      </w:pPr>
      <w:r>
        <w:rPr>
          <w:rFonts w:hint="default" w:ascii="Arial" w:hAnsi="Arial" w:cs="Arial"/>
          <w:sz w:val="36"/>
          <w:szCs w:val="36"/>
        </w:rPr>
        <w:t>Capstone Project: Drivers of Excellence in Fine Chocolate</w:t>
      </w:r>
    </w:p>
    <w:p w14:paraId="005343C4">
      <w:pPr>
        <w:pStyle w:val="3"/>
        <w:keepNext w:val="0"/>
        <w:keepLines w:val="0"/>
        <w:widowControl/>
        <w:suppressLineNumbers w:val="0"/>
        <w:jc w:val="both"/>
        <w:rPr>
          <w:rFonts w:hint="default" w:ascii="Arial" w:hAnsi="Arial" w:cs="Arial"/>
          <w:sz w:val="32"/>
          <w:szCs w:val="32"/>
        </w:rPr>
      </w:pPr>
      <w:r>
        <w:rPr>
          <w:rFonts w:hint="default" w:ascii="Arial" w:hAnsi="Arial" w:cs="Arial"/>
          <w:sz w:val="32"/>
          <w:szCs w:val="32"/>
        </w:rPr>
        <w:t>1. Executive Summary</w:t>
      </w:r>
    </w:p>
    <w:p w14:paraId="7D6096D8">
      <w:pPr>
        <w:pStyle w:val="11"/>
        <w:keepNext w:val="0"/>
        <w:keepLines w:val="0"/>
        <w:widowControl/>
        <w:suppressLineNumbers w:val="0"/>
        <w:jc w:val="both"/>
        <w:rPr>
          <w:rFonts w:hint="default" w:ascii="Arial" w:hAnsi="Arial" w:cs="Arial"/>
        </w:rPr>
      </w:pPr>
      <w:r>
        <w:rPr>
          <w:rFonts w:hint="default" w:ascii="Arial" w:hAnsi="Arial" w:cs="Arial"/>
        </w:rPr>
        <w:t xml:space="preserve">This project executes a data-driven analysis of the global chocolate bar ratings </w:t>
      </w:r>
      <w:r>
        <w:rPr>
          <w:rFonts w:hint="default" w:ascii="Arial" w:hAnsi="Arial" w:cs="Arial"/>
          <w:lang w:val="en-US"/>
        </w:rPr>
        <w:t>data-set</w:t>
      </w:r>
      <w:r>
        <w:rPr>
          <w:rFonts w:hint="default" w:ascii="Arial" w:hAnsi="Arial" w:cs="Arial"/>
        </w:rPr>
        <w:t xml:space="preserve"> to identify the objective factors that drive superior product quality. The analysis</w:t>
      </w:r>
      <w:r>
        <w:rPr>
          <w:rFonts w:hint="default" w:ascii="Arial" w:hAnsi="Arial" w:cs="Arial"/>
          <w:color w:val="auto"/>
        </w:rPr>
        <w:t xml:space="preserve"> translate</w:t>
      </w:r>
      <w:r>
        <w:rPr>
          <w:rFonts w:hint="default" w:ascii="Arial" w:hAnsi="Arial" w:cs="Arial"/>
          <w:color w:val="auto"/>
          <w:lang w:val="en-US"/>
        </w:rPr>
        <w:t>s</w:t>
      </w:r>
      <w:r>
        <w:rPr>
          <w:rFonts w:hint="default" w:ascii="Arial" w:hAnsi="Arial" w:cs="Arial"/>
          <w:color w:val="auto"/>
        </w:rPr>
        <w:t xml:space="preserve"> subjective rating data into measurable business insights.</w:t>
      </w:r>
      <w:r>
        <w:rPr>
          <w:rFonts w:hint="default" w:ascii="Arial" w:hAnsi="Arial" w:cs="Arial"/>
        </w:rPr>
        <w:t xml:space="preserve"> The findings provide </w:t>
      </w:r>
      <w:r>
        <w:rPr>
          <w:rStyle w:val="12"/>
          <w:rFonts w:hint="default" w:ascii="Arial" w:hAnsi="Arial" w:cs="Arial"/>
          <w:b w:val="0"/>
          <w:bCs w:val="0"/>
        </w:rPr>
        <w:t>quantifiable recommendations</w:t>
      </w:r>
      <w:r>
        <w:rPr>
          <w:rFonts w:hint="default" w:ascii="Arial" w:hAnsi="Arial" w:cs="Arial"/>
          <w:b w:val="0"/>
          <w:bCs w:val="0"/>
        </w:rPr>
        <w:t xml:space="preserve"> </w:t>
      </w:r>
      <w:r>
        <w:rPr>
          <w:rFonts w:hint="default" w:ascii="Arial" w:hAnsi="Arial" w:cs="Arial"/>
        </w:rPr>
        <w:t>for optimizing bean sourcing, formulation, and strategic manufacturer partnerships.</w:t>
      </w:r>
    </w:p>
    <w:p w14:paraId="178E4F46">
      <w:pPr>
        <w:pStyle w:val="3"/>
        <w:keepNext w:val="0"/>
        <w:keepLines w:val="0"/>
        <w:widowControl/>
        <w:suppressLineNumbers w:val="0"/>
        <w:jc w:val="both"/>
        <w:rPr>
          <w:rFonts w:hint="default" w:ascii="Arial" w:hAnsi="Arial" w:cs="Arial"/>
          <w:sz w:val="32"/>
          <w:szCs w:val="32"/>
        </w:rPr>
      </w:pPr>
      <w:r>
        <w:rPr>
          <w:rFonts w:hint="default" w:ascii="Arial" w:hAnsi="Arial" w:cs="Arial"/>
          <w:sz w:val="32"/>
          <w:szCs w:val="32"/>
        </w:rPr>
        <w:t>2. Introduction and Problem Statement</w:t>
      </w:r>
    </w:p>
    <w:p w14:paraId="7F323ADD">
      <w:pPr>
        <w:pStyle w:val="4"/>
        <w:keepNext w:val="0"/>
        <w:keepLines w:val="0"/>
        <w:widowControl/>
        <w:suppressLineNumbers w:val="0"/>
        <w:jc w:val="both"/>
        <w:rPr>
          <w:rFonts w:hint="default" w:ascii="Arial" w:hAnsi="Arial" w:cs="Arial"/>
        </w:rPr>
      </w:pPr>
      <w:r>
        <w:rPr>
          <w:rFonts w:hint="default" w:ascii="Arial" w:hAnsi="Arial" w:cs="Arial"/>
        </w:rPr>
        <w:t>2.1 Context and Data Source</w:t>
      </w:r>
    </w:p>
    <w:p w14:paraId="5D3F38D3">
      <w:pPr>
        <w:keepNext w:val="0"/>
        <w:keepLines w:val="0"/>
        <w:widowControl/>
        <w:suppressLineNumbers w:val="0"/>
        <w:jc w:val="both"/>
        <w:rPr>
          <w:rStyle w:val="10"/>
          <w:rFonts w:hint="default" w:ascii="Arial" w:hAnsi="Arial" w:cs="Arial"/>
          <w:sz w:val="24"/>
          <w:szCs w:val="24"/>
          <w:lang w:val="en-US"/>
        </w:rPr>
      </w:pPr>
      <w:r>
        <w:rPr>
          <w:rFonts w:hint="default" w:ascii="Arial" w:hAnsi="Arial" w:cs="Arial"/>
          <w:sz w:val="24"/>
          <w:szCs w:val="24"/>
        </w:rPr>
        <w:t>This analysis u</w:t>
      </w:r>
      <w:r>
        <w:rPr>
          <w:rFonts w:hint="default" w:ascii="Arial" w:hAnsi="Arial" w:cs="Arial"/>
          <w:sz w:val="24"/>
          <w:szCs w:val="24"/>
          <w:lang w:val="en-US"/>
        </w:rPr>
        <w:t>s</w:t>
      </w:r>
      <w:r>
        <w:rPr>
          <w:rFonts w:hint="default" w:ascii="Arial" w:hAnsi="Arial" w:cs="Arial"/>
          <w:sz w:val="24"/>
          <w:szCs w:val="24"/>
        </w:rPr>
        <w:t xml:space="preserve">es a public </w:t>
      </w:r>
      <w:r>
        <w:rPr>
          <w:rFonts w:hint="default" w:ascii="Arial" w:hAnsi="Arial" w:cs="Arial"/>
          <w:sz w:val="24"/>
          <w:szCs w:val="24"/>
          <w:lang w:val="en-US"/>
        </w:rPr>
        <w:t>dataset's</w:t>
      </w:r>
      <w:r>
        <w:rPr>
          <w:rFonts w:hint="default" w:ascii="Arial" w:hAnsi="Arial" w:cs="Arial"/>
          <w:sz w:val="24"/>
          <w:szCs w:val="24"/>
        </w:rPr>
        <w:t xml:space="preserve"> of </w:t>
      </w:r>
      <w:r>
        <w:rPr>
          <w:rStyle w:val="12"/>
          <w:rFonts w:hint="default" w:ascii="Arial" w:hAnsi="Arial" w:cs="Arial"/>
          <w:sz w:val="24"/>
          <w:szCs w:val="24"/>
        </w:rPr>
        <w:t>fine chocolate bar ratings</w:t>
      </w:r>
      <w:r>
        <w:rPr>
          <w:rFonts w:hint="default" w:ascii="Arial" w:hAnsi="Arial" w:cs="Arial"/>
          <w:sz w:val="24"/>
          <w:szCs w:val="24"/>
        </w:rPr>
        <w:t xml:space="preserve"> from </w:t>
      </w:r>
      <w:r>
        <w:rPr>
          <w:rFonts w:hint="default" w:ascii="Arial" w:hAnsi="Arial" w:cs="Arial"/>
          <w:sz w:val="24"/>
          <w:szCs w:val="24"/>
          <w:lang w:val="en-US"/>
        </w:rPr>
        <w:t>the</w:t>
      </w:r>
      <w:r>
        <w:rPr>
          <w:rFonts w:hint="default" w:ascii="Arial" w:hAnsi="Arial" w:eastAsia="SimSun" w:cs="Arial"/>
          <w:i w:val="0"/>
          <w:iCs w:val="0"/>
          <w:caps w:val="0"/>
          <w:color w:val="474747"/>
          <w:spacing w:val="0"/>
          <w:sz w:val="24"/>
          <w:szCs w:val="24"/>
          <w:shd w:val="clear" w:fill="FFFFFF"/>
        </w:rPr>
        <w:t xml:space="preserve"> </w:t>
      </w:r>
      <w:r>
        <w:rPr>
          <w:rFonts w:hint="default" w:ascii="Arial" w:hAnsi="Arial" w:eastAsia="SimSun" w:cs="Arial"/>
          <w:i w:val="0"/>
          <w:iCs w:val="0"/>
          <w:caps w:val="0"/>
          <w:color w:val="000000" w:themeColor="text1"/>
          <w:spacing w:val="0"/>
          <w:sz w:val="24"/>
          <w:szCs w:val="24"/>
          <w:shd w:val="clear" w:fill="FFFFFF"/>
          <w14:textFill>
            <w14:solidFill>
              <w14:schemeClr w14:val="tx1"/>
            </w14:solidFill>
          </w14:textFill>
        </w:rPr>
        <w:t>world's</w:t>
      </w:r>
      <w:r>
        <w:rPr>
          <w:rFonts w:hint="default" w:ascii="Arial" w:hAnsi="Arial" w:eastAsia="SimSun" w:cs="Arial"/>
          <w:i w:val="0"/>
          <w:iCs w:val="0"/>
          <w:caps w:val="0"/>
          <w:color w:val="000000" w:themeColor="text1"/>
          <w:spacing w:val="0"/>
          <w:sz w:val="24"/>
          <w:szCs w:val="24"/>
          <w:shd w:val="clear" w:fill="FFFFFF"/>
          <w:lang w:val="en-US"/>
          <w14:textFill>
            <w14:solidFill>
              <w14:schemeClr w14:val="tx1"/>
            </w14:solidFill>
          </w14:textFill>
        </w:rPr>
        <w:t xml:space="preserve"> </w:t>
      </w:r>
      <w:r>
        <w:rPr>
          <w:rFonts w:hint="default" w:ascii="Arial" w:hAnsi="Arial" w:eastAsia="SimSun" w:cs="Arial"/>
          <w:i w:val="0"/>
          <w:iCs w:val="0"/>
          <w:caps w:val="0"/>
          <w:color w:val="000000" w:themeColor="text1"/>
          <w:spacing w:val="0"/>
          <w:sz w:val="24"/>
          <w:szCs w:val="24"/>
          <w:shd w:val="clear" w:fill="FFFFFF"/>
          <w14:textFill>
            <w14:solidFill>
              <w14:schemeClr w14:val="tx1"/>
            </w14:solidFill>
          </w14:textFill>
        </w:rPr>
        <w:t>largest data science community</w:t>
      </w:r>
      <w:r>
        <w:rPr>
          <w:rFonts w:hint="default" w:ascii="Arial" w:hAnsi="Arial" w:eastAsia="SimSun" w:cs="Arial"/>
          <w:i w:val="0"/>
          <w:iCs w:val="0"/>
          <w:caps w:val="0"/>
          <w:color w:val="000000" w:themeColor="text1"/>
          <w:spacing w:val="0"/>
          <w:sz w:val="24"/>
          <w:szCs w:val="24"/>
          <w:shd w:val="clear" w:fill="FFFFFF"/>
          <w:lang w:val="en-US"/>
          <w14:textFill>
            <w14:solidFill>
              <w14:schemeClr w14:val="tx1"/>
            </w14:solidFill>
          </w14:textFill>
        </w:rPr>
        <w:t xml:space="preserve"> web page,</w:t>
      </w:r>
      <w:r>
        <w:rPr>
          <w:rFonts w:hint="default" w:ascii="Arial" w:hAnsi="Arial" w:eastAsia="SimSun" w:cs="Arial"/>
          <w:i w:val="0"/>
          <w:iCs w:val="0"/>
          <w:caps w:val="0"/>
          <w:color w:val="474747"/>
          <w:spacing w:val="0"/>
          <w:sz w:val="14"/>
          <w:szCs w:val="14"/>
          <w:shd w:val="clear" w:fill="FFFFFF"/>
          <w:lang w:val="en-US"/>
        </w:rPr>
        <w:t xml:space="preserve"> </w:t>
      </w:r>
      <w:r>
        <w:rPr>
          <w:rFonts w:hint="default" w:ascii="Arial" w:hAnsi="Arial" w:cs="Arial"/>
          <w:sz w:val="24"/>
          <w:szCs w:val="24"/>
          <w:lang w:val="en-US"/>
        </w:rPr>
        <w:t>Kaggle (a link to the source:</w:t>
      </w:r>
      <w:r>
        <w:rPr>
          <w:rFonts w:hint="default" w:ascii="Arial" w:hAnsi="Arial" w:cs="Arial"/>
          <w:sz w:val="24"/>
          <w:szCs w:val="24"/>
        </w:rPr>
        <w:t xml:space="preserve"> </w:t>
      </w:r>
      <w:r>
        <w:rPr>
          <w:rFonts w:hint="default" w:ascii="Arial" w:hAnsi="Arial" w:cs="Arial"/>
          <w:sz w:val="24"/>
          <w:szCs w:val="24"/>
        </w:rPr>
        <w:fldChar w:fldCharType="begin"/>
      </w:r>
      <w:r>
        <w:rPr>
          <w:rFonts w:hint="default" w:ascii="Arial" w:hAnsi="Arial" w:cs="Arial"/>
          <w:sz w:val="24"/>
          <w:szCs w:val="24"/>
        </w:rPr>
        <w:instrText xml:space="preserve"> HYPERLINK "https://www.kaggle.com/datasets/evangower/chocolate-bar-ratings).The" </w:instrText>
      </w:r>
      <w:r>
        <w:rPr>
          <w:rFonts w:hint="default" w:ascii="Arial" w:hAnsi="Arial" w:cs="Arial"/>
          <w:sz w:val="24"/>
          <w:szCs w:val="24"/>
        </w:rPr>
        <w:fldChar w:fldCharType="separate"/>
      </w:r>
      <w:r>
        <w:rPr>
          <w:rStyle w:val="10"/>
          <w:rFonts w:hint="default" w:ascii="Arial" w:hAnsi="Arial" w:cs="Arial"/>
          <w:sz w:val="24"/>
          <w:szCs w:val="24"/>
        </w:rPr>
        <w:t>https://www.kaggle.com/datasets/evangower/chocolate-bar-ratings</w:t>
      </w:r>
      <w:r>
        <w:rPr>
          <w:rStyle w:val="10"/>
          <w:rFonts w:hint="default" w:ascii="Arial" w:hAnsi="Arial" w:cs="Arial"/>
          <w:sz w:val="24"/>
          <w:szCs w:val="24"/>
          <w:lang w:val="en-US"/>
        </w:rPr>
        <w:t>).</w:t>
      </w:r>
    </w:p>
    <w:p w14:paraId="7CD9B910">
      <w:pPr>
        <w:keepNext w:val="0"/>
        <w:keepLines w:val="0"/>
        <w:widowControl/>
        <w:suppressLineNumbers w:val="0"/>
        <w:jc w:val="both"/>
        <w:rPr>
          <w:rFonts w:hint="default" w:ascii="Arial" w:hAnsi="Arial" w:cs="Arial"/>
          <w:sz w:val="24"/>
          <w:szCs w:val="24"/>
        </w:rPr>
      </w:pPr>
      <w:r>
        <w:rPr>
          <w:rStyle w:val="10"/>
          <w:rFonts w:hint="default" w:ascii="Arial" w:hAnsi="Arial" w:cs="Arial"/>
          <w:color w:val="auto"/>
          <w:sz w:val="24"/>
          <w:szCs w:val="24"/>
          <w:u w:val="none"/>
          <w:lang w:val="en-US"/>
        </w:rPr>
        <w:t>The</w:t>
      </w:r>
      <w:r>
        <w:rPr>
          <w:rFonts w:hint="default" w:ascii="Arial" w:hAnsi="Arial" w:cs="Arial"/>
          <w:sz w:val="24"/>
          <w:szCs w:val="24"/>
        </w:rPr>
        <w:fldChar w:fldCharType="end"/>
      </w:r>
      <w:r>
        <w:rPr>
          <w:rFonts w:hint="default" w:ascii="Arial" w:hAnsi="Arial" w:cs="Arial"/>
          <w:sz w:val="24"/>
          <w:szCs w:val="24"/>
          <w:lang w:val="en-US"/>
        </w:rPr>
        <w:t xml:space="preserve"> time period of this data is the years of</w:t>
      </w:r>
      <w:r>
        <w:rPr>
          <w:rFonts w:hint="default" w:ascii="Arial" w:hAnsi="Arial" w:cs="Arial"/>
          <w:sz w:val="24"/>
          <w:szCs w:val="24"/>
        </w:rPr>
        <w:t xml:space="preserve"> </w:t>
      </w:r>
      <w:r>
        <w:rPr>
          <w:rStyle w:val="12"/>
          <w:rFonts w:hint="default" w:ascii="Arial" w:hAnsi="Arial" w:cs="Arial"/>
          <w:sz w:val="24"/>
          <w:szCs w:val="24"/>
        </w:rPr>
        <w:t>2006–2021</w:t>
      </w:r>
      <w:r>
        <w:rPr>
          <w:rFonts w:hint="default" w:ascii="Arial" w:hAnsi="Arial" w:cs="Arial"/>
          <w:sz w:val="24"/>
          <w:szCs w:val="24"/>
        </w:rPr>
        <w:t xml:space="preserve">. The </w:t>
      </w:r>
      <w:r>
        <w:rPr>
          <w:rFonts w:hint="default" w:ascii="Arial" w:hAnsi="Arial" w:cs="Arial"/>
          <w:sz w:val="24"/>
          <w:szCs w:val="24"/>
          <w:lang w:val="en-US"/>
        </w:rPr>
        <w:t>data set</w:t>
      </w:r>
      <w:r>
        <w:rPr>
          <w:rFonts w:hint="default" w:ascii="Arial" w:hAnsi="Arial" w:cs="Arial"/>
          <w:sz w:val="24"/>
          <w:szCs w:val="24"/>
        </w:rPr>
        <w:t xml:space="preserve"> represents expert, objective reviews of bars from various international manufacturers and bean origins (</w:t>
      </w:r>
      <w:r>
        <w:rPr>
          <w:rFonts w:hint="default" w:ascii="Arial" w:hAnsi="Arial" w:cs="Arial"/>
          <w:sz w:val="24"/>
          <w:szCs w:val="24"/>
          <w:lang w:val="en-US"/>
        </w:rPr>
        <w:t>countries</w:t>
      </w:r>
      <w:r>
        <w:rPr>
          <w:rFonts w:hint="default" w:ascii="Arial" w:hAnsi="Arial" w:cs="Arial"/>
          <w:sz w:val="24"/>
          <w:szCs w:val="24"/>
        </w:rPr>
        <w:t>). The business context is a premium chocolate retailer or manufacturer seeking a data-driven competitive edge in product development and ingredient sourcing.</w:t>
      </w:r>
    </w:p>
    <w:p w14:paraId="121EB2CF">
      <w:pPr>
        <w:pStyle w:val="4"/>
        <w:keepNext w:val="0"/>
        <w:keepLines w:val="0"/>
        <w:widowControl/>
        <w:suppressLineNumbers w:val="0"/>
        <w:jc w:val="both"/>
        <w:rPr>
          <w:rFonts w:hint="default" w:ascii="Arial" w:hAnsi="Arial" w:cs="Arial"/>
        </w:rPr>
      </w:pPr>
      <w:r>
        <w:rPr>
          <w:rFonts w:hint="default" w:ascii="Arial" w:hAnsi="Arial" w:cs="Arial"/>
        </w:rPr>
        <w:t>2.2 Targeted Audience</w:t>
      </w:r>
    </w:p>
    <w:p w14:paraId="2B71874A">
      <w:pPr>
        <w:pStyle w:val="11"/>
        <w:keepNext w:val="0"/>
        <w:keepLines w:val="0"/>
        <w:widowControl/>
        <w:suppressLineNumbers w:val="0"/>
        <w:jc w:val="both"/>
        <w:rPr>
          <w:rFonts w:hint="default" w:ascii="Arial" w:hAnsi="Arial" w:cs="Arial"/>
        </w:rPr>
      </w:pPr>
      <w:r>
        <w:rPr>
          <w:rFonts w:hint="default" w:ascii="Arial" w:hAnsi="Arial" w:cs="Arial"/>
        </w:rPr>
        <w:t>The primary audience for this report is the</w:t>
      </w:r>
      <w:r>
        <w:rPr>
          <w:rFonts w:hint="default" w:ascii="Arial" w:hAnsi="Arial" w:cs="Arial"/>
          <w:b w:val="0"/>
          <w:bCs w:val="0"/>
        </w:rPr>
        <w:t xml:space="preserve"> </w:t>
      </w:r>
      <w:r>
        <w:rPr>
          <w:rStyle w:val="12"/>
          <w:rFonts w:hint="default" w:ascii="Arial" w:hAnsi="Arial" w:cs="Arial"/>
          <w:b w:val="0"/>
          <w:bCs w:val="0"/>
        </w:rPr>
        <w:t>Product Development Team</w:t>
      </w:r>
      <w:r>
        <w:rPr>
          <w:rFonts w:hint="default" w:ascii="Arial" w:hAnsi="Arial" w:cs="Arial"/>
          <w:b w:val="0"/>
          <w:bCs w:val="0"/>
        </w:rPr>
        <w:t xml:space="preserve"> and </w:t>
      </w:r>
      <w:r>
        <w:rPr>
          <w:rFonts w:hint="default" w:ascii="Arial" w:hAnsi="Arial" w:cs="Arial"/>
          <w:b w:val="0"/>
          <w:bCs w:val="0"/>
          <w:lang w:val="en-US"/>
        </w:rPr>
        <w:t xml:space="preserve">the </w:t>
      </w:r>
      <w:r>
        <w:rPr>
          <w:rStyle w:val="12"/>
          <w:rFonts w:hint="default" w:ascii="Arial" w:hAnsi="Arial" w:cs="Arial"/>
          <w:b w:val="0"/>
          <w:bCs w:val="0"/>
          <w:lang w:val="en-US"/>
        </w:rPr>
        <w:t xml:space="preserve">CEO </w:t>
      </w:r>
      <w:r>
        <w:rPr>
          <w:rFonts w:hint="default" w:ascii="Arial" w:hAnsi="Arial" w:cs="Arial"/>
          <w:b w:val="0"/>
          <w:bCs w:val="0"/>
        </w:rPr>
        <w:t>of a high-end confectionery company.</w:t>
      </w:r>
    </w:p>
    <w:p w14:paraId="784FEE8E">
      <w:pPr>
        <w:pStyle w:val="11"/>
        <w:keepNext w:val="0"/>
        <w:keepLines w:val="0"/>
        <w:widowControl/>
        <w:suppressLineNumbers w:val="0"/>
        <w:jc w:val="both"/>
        <w:rPr>
          <w:rFonts w:hint="default" w:ascii="Arial" w:hAnsi="Arial" w:cs="Arial"/>
          <w:b w:val="0"/>
          <w:bCs w:val="0"/>
        </w:rPr>
      </w:pPr>
      <w:r>
        <w:rPr>
          <w:rStyle w:val="12"/>
          <w:rFonts w:hint="default" w:ascii="Arial" w:hAnsi="Arial" w:cs="Arial"/>
          <w:b w:val="0"/>
          <w:bCs w:val="0"/>
        </w:rPr>
        <w:t>Product Team:</w:t>
      </w:r>
      <w:r>
        <w:rPr>
          <w:rFonts w:hint="default" w:ascii="Arial" w:hAnsi="Arial" w:cs="Arial"/>
          <w:b w:val="0"/>
          <w:bCs w:val="0"/>
        </w:rPr>
        <w:t xml:space="preserve"> Requires specific, actionable recommendations on optimal </w:t>
      </w:r>
      <w:r>
        <w:rPr>
          <w:rStyle w:val="12"/>
          <w:rFonts w:hint="default" w:ascii="Arial" w:hAnsi="Arial" w:cs="Arial"/>
          <w:b w:val="0"/>
          <w:bCs w:val="0"/>
        </w:rPr>
        <w:t>cocoa percentage</w:t>
      </w:r>
      <w:r>
        <w:rPr>
          <w:rFonts w:hint="default" w:ascii="Arial" w:hAnsi="Arial" w:cs="Arial"/>
          <w:b w:val="0"/>
          <w:bCs w:val="0"/>
        </w:rPr>
        <w:t xml:space="preserve">, </w:t>
      </w:r>
      <w:r>
        <w:rPr>
          <w:rStyle w:val="12"/>
          <w:rFonts w:hint="default" w:ascii="Arial" w:hAnsi="Arial" w:cs="Arial"/>
          <w:b w:val="0"/>
          <w:bCs w:val="0"/>
        </w:rPr>
        <w:t>ingredient profile</w:t>
      </w:r>
      <w:r>
        <w:rPr>
          <w:rFonts w:hint="default" w:ascii="Arial" w:hAnsi="Arial" w:cs="Arial"/>
          <w:b w:val="0"/>
          <w:bCs w:val="0"/>
        </w:rPr>
        <w:t xml:space="preserve">, and preferred </w:t>
      </w:r>
      <w:r>
        <w:rPr>
          <w:rStyle w:val="12"/>
          <w:rFonts w:hint="default" w:ascii="Arial" w:hAnsi="Arial" w:cs="Arial"/>
          <w:b w:val="0"/>
          <w:bCs w:val="0"/>
        </w:rPr>
        <w:t>bean origins</w:t>
      </w:r>
      <w:r>
        <w:rPr>
          <w:rFonts w:hint="default" w:ascii="Arial" w:hAnsi="Arial" w:cs="Arial"/>
          <w:b w:val="0"/>
          <w:bCs w:val="0"/>
        </w:rPr>
        <w:t xml:space="preserve"> to guide formulation efforts.</w:t>
      </w:r>
    </w:p>
    <w:p w14:paraId="7694C871">
      <w:pPr>
        <w:pStyle w:val="11"/>
        <w:keepNext w:val="0"/>
        <w:keepLines w:val="0"/>
        <w:widowControl/>
        <w:suppressLineNumbers w:val="0"/>
        <w:jc w:val="both"/>
        <w:rPr>
          <w:rFonts w:hint="default" w:ascii="Arial" w:hAnsi="Arial" w:cs="Arial"/>
        </w:rPr>
      </w:pPr>
      <w:r>
        <w:rPr>
          <w:rStyle w:val="12"/>
          <w:rFonts w:hint="default" w:ascii="Arial" w:hAnsi="Arial" w:cs="Arial"/>
          <w:b w:val="0"/>
          <w:bCs w:val="0"/>
          <w:lang w:val="en-US"/>
        </w:rPr>
        <w:t>CEO</w:t>
      </w:r>
      <w:r>
        <w:rPr>
          <w:rStyle w:val="12"/>
          <w:rFonts w:hint="default" w:ascii="Arial" w:hAnsi="Arial" w:cs="Arial"/>
          <w:b w:val="0"/>
          <w:bCs w:val="0"/>
        </w:rPr>
        <w:t>:</w:t>
      </w:r>
      <w:r>
        <w:rPr>
          <w:rStyle w:val="12"/>
          <w:rFonts w:hint="default" w:ascii="Arial" w:hAnsi="Arial" w:cs="Arial"/>
          <w:b w:val="0"/>
          <w:bCs w:val="0"/>
          <w:lang w:val="en-US"/>
        </w:rPr>
        <w:t xml:space="preserve"> </w:t>
      </w:r>
      <w:r>
        <w:rPr>
          <w:rFonts w:hint="default" w:ascii="Arial" w:hAnsi="Arial" w:cs="Arial"/>
          <w:b w:val="0"/>
          <w:bCs w:val="0"/>
        </w:rPr>
        <w:t xml:space="preserve">Requires high-level summaries and strategic recommendations regarding </w:t>
      </w:r>
      <w:r>
        <w:rPr>
          <w:rStyle w:val="12"/>
          <w:rFonts w:hint="default" w:ascii="Arial" w:hAnsi="Arial" w:cs="Arial"/>
          <w:b w:val="0"/>
          <w:bCs w:val="0"/>
        </w:rPr>
        <w:t>manufacturer partnership potential</w:t>
      </w:r>
      <w:r>
        <w:rPr>
          <w:rFonts w:hint="default" w:ascii="Arial" w:hAnsi="Arial" w:cs="Arial"/>
        </w:rPr>
        <w:t xml:space="preserve"> </w:t>
      </w:r>
      <w:r>
        <w:rPr>
          <w:rFonts w:hint="default" w:ascii="Arial" w:hAnsi="Arial" w:cs="Arial"/>
          <w:color w:val="000000" w:themeColor="text1"/>
          <w14:textFill>
            <w14:solidFill>
              <w14:schemeClr w14:val="tx1"/>
            </w14:solidFill>
          </w14:textFill>
        </w:rPr>
        <w:t xml:space="preserve">(RFM analysis) and </w:t>
      </w:r>
      <w:r>
        <w:rPr>
          <w:rStyle w:val="12"/>
          <w:rFonts w:hint="default" w:ascii="Arial" w:hAnsi="Arial" w:cs="Arial"/>
          <w:b w:val="0"/>
          <w:bCs w:val="0"/>
          <w:color w:val="000000" w:themeColor="text1"/>
          <w14:textFill>
            <w14:solidFill>
              <w14:schemeClr w14:val="tx1"/>
            </w14:solidFill>
          </w14:textFill>
        </w:rPr>
        <w:t xml:space="preserve">market </w:t>
      </w:r>
      <w:r>
        <w:rPr>
          <w:rStyle w:val="12"/>
          <w:rFonts w:hint="default" w:ascii="Arial" w:hAnsi="Arial" w:cs="Arial"/>
          <w:color w:val="000000" w:themeColor="text1"/>
          <w14:textFill>
            <w14:solidFill>
              <w14:schemeClr w14:val="tx1"/>
            </w14:solidFill>
          </w14:textFill>
        </w:rPr>
        <w:t>trends</w:t>
      </w:r>
      <w:r>
        <w:rPr>
          <w:rFonts w:hint="default" w:ascii="Arial" w:hAnsi="Arial" w:cs="Arial"/>
          <w:color w:val="000000" w:themeColor="text1"/>
          <w14:textFill>
            <w14:solidFill>
              <w14:schemeClr w14:val="tx1"/>
            </w14:solidFill>
          </w14:textFill>
        </w:rPr>
        <w:t xml:space="preserve"> (</w:t>
      </w:r>
      <w:r>
        <w:rPr>
          <w:rFonts w:hint="default" w:ascii="Arial" w:hAnsi="Arial" w:cs="Arial"/>
          <w:color w:val="000000" w:themeColor="text1"/>
          <w:lang w:val="en-US"/>
          <w14:textFill>
            <w14:solidFill>
              <w14:schemeClr w14:val="tx1"/>
            </w14:solidFill>
          </w14:textFill>
        </w:rPr>
        <w:t>cohort analysis</w:t>
      </w:r>
      <w:r>
        <w:rPr>
          <w:rFonts w:hint="default" w:ascii="Arial" w:hAnsi="Arial" w:cs="Arial"/>
          <w:color w:val="000000" w:themeColor="text1"/>
          <w14:textFill>
            <w14:solidFill>
              <w14:schemeClr w14:val="tx1"/>
            </w14:solidFill>
          </w14:textFill>
        </w:rPr>
        <w:t>) to inform long-term strategy.</w:t>
      </w:r>
    </w:p>
    <w:p w14:paraId="613070AB">
      <w:pPr>
        <w:pStyle w:val="4"/>
        <w:keepNext w:val="0"/>
        <w:keepLines w:val="0"/>
        <w:widowControl/>
        <w:suppressLineNumbers w:val="0"/>
        <w:jc w:val="both"/>
        <w:rPr>
          <w:rFonts w:hint="default" w:ascii="Arial" w:hAnsi="Arial" w:cs="Arial"/>
        </w:rPr>
      </w:pPr>
      <w:r>
        <w:rPr>
          <w:rFonts w:hint="default" w:ascii="Arial" w:hAnsi="Arial" w:cs="Arial"/>
        </w:rPr>
        <w:t>2.3 Problem Statement</w:t>
      </w:r>
    </w:p>
    <w:p w14:paraId="5232BFB8">
      <w:pPr>
        <w:pStyle w:val="11"/>
        <w:keepNext w:val="0"/>
        <w:keepLines w:val="0"/>
        <w:widowControl/>
        <w:suppressLineNumbers w:val="0"/>
        <w:jc w:val="both"/>
        <w:rPr>
          <w:rStyle w:val="12"/>
          <w:rFonts w:hint="default" w:ascii="Arial" w:hAnsi="Arial" w:cs="Arial"/>
          <w:b w:val="0"/>
          <w:bCs w:val="0"/>
          <w:lang w:val="en-US"/>
        </w:rPr>
      </w:pPr>
      <w:r>
        <w:rPr>
          <w:rFonts w:hint="default" w:ascii="Arial" w:hAnsi="Arial" w:cs="Arial"/>
        </w:rPr>
        <w:t xml:space="preserve">The fine chocolate market is saturated, and quality perception is the key differentiator. The core challenge is to scientifically isolate which attributes of a chocolate bar consistently lead to high ratings (defined as a rating of 3.75 or higher). </w:t>
      </w:r>
      <w:r>
        <w:rPr>
          <w:rFonts w:hint="default" w:ascii="Arial" w:hAnsi="Arial" w:cs="Arial"/>
          <w:lang w:val="en-US"/>
        </w:rPr>
        <w:t xml:space="preserve">My </w:t>
      </w:r>
      <w:r>
        <w:rPr>
          <w:rFonts w:hint="default" w:ascii="Arial" w:hAnsi="Arial" w:cs="Arial"/>
        </w:rPr>
        <w:t xml:space="preserve">objective is to move from anecdotal taste assessment to </w:t>
      </w:r>
      <w:r>
        <w:rPr>
          <w:rFonts w:hint="default" w:ascii="Arial" w:hAnsi="Arial" w:cs="Arial"/>
          <w:lang w:val="en-US"/>
        </w:rPr>
        <w:t>statistically</w:t>
      </w:r>
      <w:r>
        <w:rPr>
          <w:rFonts w:hint="default" w:ascii="Arial" w:hAnsi="Arial" w:cs="Arial"/>
          <w:b w:val="0"/>
          <w:bCs w:val="0"/>
          <w:lang w:val="en-US"/>
        </w:rPr>
        <w:t xml:space="preserve"> </w:t>
      </w:r>
      <w:r>
        <w:rPr>
          <w:rStyle w:val="12"/>
          <w:rFonts w:hint="default" w:ascii="Arial" w:hAnsi="Arial" w:cs="Arial"/>
          <w:b w:val="0"/>
          <w:bCs w:val="0"/>
        </w:rPr>
        <w:t>backed formulation</w:t>
      </w:r>
      <w:r>
        <w:rPr>
          <w:rStyle w:val="12"/>
          <w:rFonts w:hint="default" w:ascii="Arial" w:hAnsi="Arial" w:cs="Arial"/>
          <w:b w:val="0"/>
          <w:bCs w:val="0"/>
          <w:lang w:val="en-US"/>
        </w:rPr>
        <w:t>.</w:t>
      </w:r>
    </w:p>
    <w:p w14:paraId="2FA79845">
      <w:pPr>
        <w:pStyle w:val="11"/>
        <w:keepNext w:val="0"/>
        <w:keepLines w:val="0"/>
        <w:widowControl/>
        <w:suppressLineNumbers w:val="0"/>
        <w:jc w:val="both"/>
        <w:rPr>
          <w:rStyle w:val="12"/>
          <w:rFonts w:hint="default" w:ascii="Arial" w:hAnsi="Arial" w:cs="Arial"/>
          <w:b w:val="0"/>
          <w:bCs w:val="0"/>
          <w:lang w:val="en-US"/>
        </w:rPr>
      </w:pPr>
    </w:p>
    <w:p w14:paraId="60E97DD7">
      <w:pPr>
        <w:pStyle w:val="3"/>
        <w:keepNext w:val="0"/>
        <w:keepLines w:val="0"/>
        <w:widowControl/>
        <w:suppressLineNumbers w:val="0"/>
        <w:jc w:val="both"/>
        <w:rPr>
          <w:rFonts w:hint="default" w:ascii="Arial" w:hAnsi="Arial" w:cs="Arial"/>
          <w:sz w:val="32"/>
          <w:szCs w:val="32"/>
        </w:rPr>
      </w:pPr>
      <w:r>
        <w:rPr>
          <w:rFonts w:hint="default" w:ascii="Arial" w:hAnsi="Arial" w:cs="Arial"/>
          <w:sz w:val="32"/>
          <w:szCs w:val="32"/>
        </w:rPr>
        <w:t>3. Data Source and Methodology</w:t>
      </w:r>
    </w:p>
    <w:p w14:paraId="090BBC63">
      <w:pPr>
        <w:pStyle w:val="4"/>
        <w:keepNext w:val="0"/>
        <w:keepLines w:val="0"/>
        <w:widowControl/>
        <w:suppressLineNumbers w:val="0"/>
        <w:jc w:val="both"/>
        <w:rPr>
          <w:rFonts w:hint="default" w:ascii="Arial" w:hAnsi="Arial" w:cs="Arial"/>
        </w:rPr>
      </w:pPr>
      <w:r>
        <w:rPr>
          <w:rFonts w:hint="default" w:ascii="Arial" w:hAnsi="Arial" w:cs="Arial"/>
        </w:rPr>
        <w:t>3.1 Data Overview</w:t>
      </w:r>
    </w:p>
    <w:p w14:paraId="1CAA862A">
      <w:pPr>
        <w:pStyle w:val="11"/>
        <w:keepNext w:val="0"/>
        <w:keepLines w:val="0"/>
        <w:widowControl/>
        <w:suppressLineNumbers w:val="0"/>
        <w:jc w:val="both"/>
        <w:rPr>
          <w:rFonts w:hint="default" w:ascii="Arial" w:hAnsi="Arial" w:cs="Arial"/>
          <w:sz w:val="24"/>
          <w:szCs w:val="24"/>
        </w:rPr>
      </w:pPr>
      <w:r>
        <w:rPr>
          <w:rFonts w:hint="default" w:ascii="Arial" w:hAnsi="Arial" w:cs="Arial"/>
          <w:sz w:val="24"/>
          <w:szCs w:val="24"/>
        </w:rPr>
        <w:t xml:space="preserve">The analysis uses the "Chocolate Bar Ratings" data, containing </w:t>
      </w:r>
      <w:r>
        <w:rPr>
          <w:rFonts w:hint="default" w:ascii="Arial" w:hAnsi="Arial" w:eastAsia="monospace" w:cs="Arial"/>
          <w:i w:val="0"/>
          <w:iCs w:val="0"/>
          <w:caps w:val="0"/>
          <w:color w:val="1F1F1F"/>
          <w:spacing w:val="0"/>
          <w:sz w:val="24"/>
          <w:szCs w:val="24"/>
          <w:shd w:val="clear" w:fill="FFFFFF"/>
        </w:rPr>
        <w:t>2530 entries</w:t>
      </w:r>
      <w:r>
        <w:rPr>
          <w:rFonts w:hint="default" w:ascii="Arial" w:hAnsi="Arial" w:cs="Arial"/>
          <w:sz w:val="24"/>
          <w:szCs w:val="24"/>
        </w:rPr>
        <w:t xml:space="preserve"> across 11 features:</w:t>
      </w:r>
      <w:r>
        <w:rPr>
          <w:rFonts w:hint="default" w:ascii="Arial" w:hAnsi="Arial" w:cs="Arial"/>
          <w:sz w:val="24"/>
          <w:szCs w:val="24"/>
          <w:lang w:val="en-US"/>
        </w:rPr>
        <w:t xml:space="preserve"> ‘</w:t>
      </w:r>
      <w:r>
        <w:rPr>
          <w:rFonts w:hint="default" w:ascii="Arial" w:hAnsi="Arial" w:eastAsia="monospace" w:cs="Arial"/>
          <w:i w:val="0"/>
          <w:iCs w:val="0"/>
          <w:caps w:val="0"/>
          <w:color w:val="1F1F1F"/>
          <w:spacing w:val="0"/>
          <w:sz w:val="24"/>
          <w:szCs w:val="24"/>
          <w:shd w:val="clear" w:fill="FFFFFF"/>
        </w:rPr>
        <w:t>id</w:t>
      </w:r>
      <w:r>
        <w:rPr>
          <w:rFonts w:hint="default" w:ascii="Arial" w:hAnsi="Arial" w:eastAsia="monospace" w:cs="Arial"/>
          <w:i w:val="0"/>
          <w:iCs w:val="0"/>
          <w:caps w:val="0"/>
          <w:color w:val="1F1F1F"/>
          <w:spacing w:val="0"/>
          <w:sz w:val="24"/>
          <w:szCs w:val="24"/>
          <w:shd w:val="clear" w:fill="FFFFFF"/>
          <w:lang w:val="en-US"/>
        </w:rPr>
        <w:t>’, ‘</w:t>
      </w:r>
      <w:r>
        <w:rPr>
          <w:rFonts w:hint="default" w:ascii="Arial" w:hAnsi="Arial" w:eastAsia="monospace" w:cs="Arial"/>
          <w:i w:val="0"/>
          <w:iCs w:val="0"/>
          <w:caps w:val="0"/>
          <w:color w:val="1F1F1F"/>
          <w:spacing w:val="0"/>
          <w:sz w:val="24"/>
          <w:szCs w:val="24"/>
          <w:shd w:val="clear" w:fill="FFFFFF"/>
        </w:rPr>
        <w:t>company</w:t>
      </w:r>
      <w:r>
        <w:rPr>
          <w:rFonts w:hint="default" w:ascii="Arial" w:hAnsi="Arial" w:eastAsia="monospace" w:cs="Arial"/>
          <w:i w:val="0"/>
          <w:iCs w:val="0"/>
          <w:caps w:val="0"/>
          <w:color w:val="1F1F1F"/>
          <w:spacing w:val="0"/>
          <w:sz w:val="24"/>
          <w:szCs w:val="24"/>
          <w:shd w:val="clear" w:fill="FFFFFF"/>
          <w:lang w:val="en-US"/>
        </w:rPr>
        <w:t xml:space="preserve"> </w:t>
      </w:r>
      <w:r>
        <w:rPr>
          <w:rFonts w:hint="default" w:ascii="Arial" w:hAnsi="Arial" w:eastAsia="monospace" w:cs="Arial"/>
          <w:i w:val="0"/>
          <w:iCs w:val="0"/>
          <w:caps w:val="0"/>
          <w:color w:val="1F1F1F"/>
          <w:spacing w:val="0"/>
          <w:sz w:val="24"/>
          <w:szCs w:val="24"/>
          <w:shd w:val="clear" w:fill="FFFFFF"/>
        </w:rPr>
        <w:t>loca</w:t>
      </w:r>
      <w:r>
        <w:rPr>
          <w:rFonts w:hint="default" w:ascii="Arial" w:hAnsi="Arial" w:eastAsia="monospace" w:cs="Arial"/>
          <w:i w:val="0"/>
          <w:iCs w:val="0"/>
          <w:caps w:val="0"/>
          <w:color w:val="1F1F1F"/>
          <w:spacing w:val="0"/>
          <w:sz w:val="24"/>
          <w:szCs w:val="24"/>
          <w:shd w:val="clear" w:fill="FFFFFF"/>
          <w:lang w:val="en-US"/>
        </w:rPr>
        <w:t>tion’, ‘</w:t>
      </w:r>
      <w:r>
        <w:rPr>
          <w:rFonts w:hint="default" w:ascii="Arial" w:hAnsi="Arial" w:eastAsia="monospace" w:cs="Arial"/>
          <w:i w:val="0"/>
          <w:iCs w:val="0"/>
          <w:caps w:val="0"/>
          <w:color w:val="1F1F1F"/>
          <w:spacing w:val="0"/>
          <w:sz w:val="24"/>
          <w:szCs w:val="24"/>
          <w:shd w:val="clear" w:fill="FFFFFF"/>
        </w:rPr>
        <w:t>year</w:t>
      </w:r>
      <w:r>
        <w:rPr>
          <w:rFonts w:hint="default" w:ascii="Arial" w:hAnsi="Arial" w:eastAsia="monospace" w:cs="Arial"/>
          <w:i w:val="0"/>
          <w:iCs w:val="0"/>
          <w:caps w:val="0"/>
          <w:color w:val="1F1F1F"/>
          <w:spacing w:val="0"/>
          <w:sz w:val="24"/>
          <w:szCs w:val="24"/>
          <w:shd w:val="clear" w:fill="FFFFFF"/>
          <w:lang w:val="en-US"/>
        </w:rPr>
        <w:t xml:space="preserve"> </w:t>
      </w:r>
      <w:r>
        <w:rPr>
          <w:rFonts w:hint="default" w:ascii="Arial" w:hAnsi="Arial" w:eastAsia="monospace" w:cs="Arial"/>
          <w:i w:val="0"/>
          <w:iCs w:val="0"/>
          <w:caps w:val="0"/>
          <w:color w:val="1F1F1F"/>
          <w:spacing w:val="0"/>
          <w:sz w:val="24"/>
          <w:szCs w:val="24"/>
          <w:shd w:val="clear" w:fill="FFFFFF"/>
        </w:rPr>
        <w:t>r</w:t>
      </w:r>
      <w:r>
        <w:rPr>
          <w:rFonts w:hint="default" w:ascii="Arial" w:hAnsi="Arial" w:eastAsia="monospace" w:cs="Arial"/>
          <w:i w:val="0"/>
          <w:iCs w:val="0"/>
          <w:caps w:val="0"/>
          <w:color w:val="1F1F1F"/>
          <w:spacing w:val="0"/>
          <w:sz w:val="24"/>
          <w:szCs w:val="24"/>
          <w:shd w:val="clear" w:fill="FFFFFF"/>
          <w:lang w:val="en-US"/>
        </w:rPr>
        <w:t>eviewed’, ‘</w:t>
      </w:r>
      <w:r>
        <w:rPr>
          <w:rFonts w:hint="default" w:ascii="Arial" w:hAnsi="Arial" w:eastAsia="monospace" w:cs="Arial"/>
          <w:i w:val="0"/>
          <w:iCs w:val="0"/>
          <w:caps w:val="0"/>
          <w:color w:val="1F1F1F"/>
          <w:spacing w:val="0"/>
          <w:sz w:val="24"/>
          <w:szCs w:val="24"/>
          <w:shd w:val="clear" w:fill="FFFFFF"/>
        </w:rPr>
        <w:t>bean_origin</w:t>
      </w:r>
      <w:r>
        <w:rPr>
          <w:rFonts w:hint="default" w:ascii="Arial" w:hAnsi="Arial" w:eastAsia="monospace" w:cs="Arial"/>
          <w:i w:val="0"/>
          <w:iCs w:val="0"/>
          <w:caps w:val="0"/>
          <w:color w:val="1F1F1F"/>
          <w:spacing w:val="0"/>
          <w:sz w:val="24"/>
          <w:szCs w:val="24"/>
          <w:shd w:val="clear" w:fill="FFFFFF"/>
          <w:lang w:val="en-US"/>
        </w:rPr>
        <w:t xml:space="preserve">’, </w:t>
      </w:r>
      <w:r>
        <w:rPr>
          <w:rFonts w:hint="default" w:ascii="Arial" w:hAnsi="Arial" w:eastAsia="monospace" w:cs="Arial"/>
          <w:i w:val="0"/>
          <w:iCs w:val="0"/>
          <w:caps w:val="0"/>
          <w:color w:val="1F1F1F"/>
          <w:spacing w:val="0"/>
          <w:sz w:val="24"/>
          <w:szCs w:val="24"/>
          <w:shd w:val="clear" w:fill="FFFFFF"/>
        </w:rPr>
        <w:t xml:space="preserve"> </w:t>
      </w:r>
      <w:r>
        <w:rPr>
          <w:rFonts w:hint="default" w:ascii="Arial" w:hAnsi="Arial" w:eastAsia="monospace" w:cs="Arial"/>
          <w:i w:val="0"/>
          <w:iCs w:val="0"/>
          <w:caps w:val="0"/>
          <w:color w:val="1F1F1F"/>
          <w:spacing w:val="0"/>
          <w:sz w:val="24"/>
          <w:szCs w:val="24"/>
          <w:shd w:val="clear" w:fill="FFFFFF"/>
          <w:lang w:val="en-US"/>
        </w:rPr>
        <w:t>‘</w:t>
      </w:r>
      <w:r>
        <w:rPr>
          <w:rFonts w:hint="default" w:ascii="Arial" w:hAnsi="Arial" w:eastAsia="monospace" w:cs="Arial"/>
          <w:i w:val="0"/>
          <w:iCs w:val="0"/>
          <w:caps w:val="0"/>
          <w:color w:val="1F1F1F"/>
          <w:spacing w:val="0"/>
          <w:sz w:val="24"/>
          <w:szCs w:val="24"/>
          <w:shd w:val="clear" w:fill="FFFFFF"/>
        </w:rPr>
        <w:t>bar</w:t>
      </w:r>
      <w:r>
        <w:rPr>
          <w:rFonts w:hint="default" w:ascii="Arial" w:hAnsi="Arial" w:eastAsia="monospace" w:cs="Arial"/>
          <w:i w:val="0"/>
          <w:iCs w:val="0"/>
          <w:caps w:val="0"/>
          <w:color w:val="1F1F1F"/>
          <w:spacing w:val="0"/>
          <w:sz w:val="24"/>
          <w:szCs w:val="24"/>
          <w:shd w:val="clear" w:fill="FFFFFF"/>
          <w:lang w:val="en-US"/>
        </w:rPr>
        <w:t xml:space="preserve"> </w:t>
      </w:r>
      <w:r>
        <w:rPr>
          <w:rFonts w:hint="default" w:ascii="Arial" w:hAnsi="Arial" w:eastAsia="monospace" w:cs="Arial"/>
          <w:i w:val="0"/>
          <w:iCs w:val="0"/>
          <w:caps w:val="0"/>
          <w:color w:val="1F1F1F"/>
          <w:spacing w:val="0"/>
          <w:sz w:val="24"/>
          <w:szCs w:val="24"/>
          <w:shd w:val="clear" w:fill="FFFFFF"/>
        </w:rPr>
        <w:t>name</w:t>
      </w:r>
      <w:r>
        <w:rPr>
          <w:rFonts w:hint="default" w:ascii="Arial" w:hAnsi="Arial" w:eastAsia="monospace" w:cs="Arial"/>
          <w:i w:val="0"/>
          <w:iCs w:val="0"/>
          <w:caps w:val="0"/>
          <w:color w:val="1F1F1F"/>
          <w:spacing w:val="0"/>
          <w:sz w:val="24"/>
          <w:szCs w:val="24"/>
          <w:shd w:val="clear" w:fill="FFFFFF"/>
          <w:lang w:val="en-US"/>
        </w:rPr>
        <w:t>’, ‘c</w:t>
      </w:r>
      <w:r>
        <w:rPr>
          <w:rFonts w:hint="default" w:ascii="Arial" w:hAnsi="Arial" w:eastAsia="monospace" w:cs="Arial"/>
          <w:i w:val="0"/>
          <w:iCs w:val="0"/>
          <w:caps w:val="0"/>
          <w:color w:val="1F1F1F"/>
          <w:spacing w:val="0"/>
          <w:sz w:val="24"/>
          <w:szCs w:val="24"/>
          <w:shd w:val="clear" w:fill="FFFFFF"/>
        </w:rPr>
        <w:t>ocoa</w:t>
      </w:r>
      <w:r>
        <w:rPr>
          <w:rFonts w:hint="default" w:ascii="Arial" w:hAnsi="Arial" w:eastAsia="monospace" w:cs="Arial"/>
          <w:i w:val="0"/>
          <w:iCs w:val="0"/>
          <w:caps w:val="0"/>
          <w:color w:val="1F1F1F"/>
          <w:spacing w:val="0"/>
          <w:sz w:val="24"/>
          <w:szCs w:val="24"/>
          <w:shd w:val="clear" w:fill="FFFFFF"/>
          <w:lang w:val="en-US"/>
        </w:rPr>
        <w:t xml:space="preserve"> </w:t>
      </w:r>
      <w:r>
        <w:rPr>
          <w:rFonts w:hint="default" w:ascii="Arial" w:hAnsi="Arial" w:eastAsia="monospace" w:cs="Arial"/>
          <w:i w:val="0"/>
          <w:iCs w:val="0"/>
          <w:caps w:val="0"/>
          <w:color w:val="1F1F1F"/>
          <w:spacing w:val="0"/>
          <w:sz w:val="24"/>
          <w:szCs w:val="24"/>
          <w:shd w:val="clear" w:fill="FFFFFF"/>
        </w:rPr>
        <w:t>percent</w:t>
      </w:r>
      <w:r>
        <w:rPr>
          <w:rFonts w:hint="default" w:ascii="Arial" w:hAnsi="Arial" w:eastAsia="monospace" w:cs="Arial"/>
          <w:i w:val="0"/>
          <w:iCs w:val="0"/>
          <w:caps w:val="0"/>
          <w:color w:val="1F1F1F"/>
          <w:spacing w:val="0"/>
          <w:sz w:val="24"/>
          <w:szCs w:val="24"/>
          <w:shd w:val="clear" w:fill="FFFFFF"/>
          <w:lang w:val="en-US"/>
        </w:rPr>
        <w:t>’, ‘</w:t>
      </w:r>
      <w:r>
        <w:rPr>
          <w:rFonts w:hint="default" w:ascii="Arial" w:hAnsi="Arial" w:eastAsia="monospace" w:cs="Arial"/>
          <w:i w:val="0"/>
          <w:iCs w:val="0"/>
          <w:caps w:val="0"/>
          <w:color w:val="1F1F1F"/>
          <w:spacing w:val="0"/>
          <w:sz w:val="24"/>
          <w:szCs w:val="24"/>
          <w:shd w:val="clear" w:fill="FFFFFF"/>
        </w:rPr>
        <w:t>num</w:t>
      </w:r>
      <w:r>
        <w:rPr>
          <w:rFonts w:hint="default" w:ascii="Arial" w:hAnsi="Arial" w:eastAsia="monospace" w:cs="Arial"/>
          <w:i w:val="0"/>
          <w:iCs w:val="0"/>
          <w:caps w:val="0"/>
          <w:color w:val="1F1F1F"/>
          <w:spacing w:val="0"/>
          <w:sz w:val="24"/>
          <w:szCs w:val="24"/>
          <w:shd w:val="clear" w:fill="FFFFFF"/>
          <w:lang w:val="en-US"/>
        </w:rPr>
        <w:t xml:space="preserve">ber of </w:t>
      </w:r>
      <w:r>
        <w:rPr>
          <w:rFonts w:hint="default" w:ascii="Arial" w:hAnsi="Arial" w:eastAsia="monospace" w:cs="Arial"/>
          <w:i w:val="0"/>
          <w:iCs w:val="0"/>
          <w:caps w:val="0"/>
          <w:color w:val="1F1F1F"/>
          <w:spacing w:val="0"/>
          <w:sz w:val="24"/>
          <w:szCs w:val="24"/>
          <w:shd w:val="clear" w:fill="FFFFFF"/>
        </w:rPr>
        <w:t>ingredients</w:t>
      </w:r>
      <w:r>
        <w:rPr>
          <w:rFonts w:hint="default" w:ascii="Arial" w:hAnsi="Arial" w:eastAsia="monospace" w:cs="Arial"/>
          <w:i w:val="0"/>
          <w:iCs w:val="0"/>
          <w:caps w:val="0"/>
          <w:color w:val="1F1F1F"/>
          <w:spacing w:val="0"/>
          <w:sz w:val="24"/>
          <w:szCs w:val="24"/>
          <w:shd w:val="clear" w:fill="FFFFFF"/>
          <w:lang w:val="en-US"/>
        </w:rPr>
        <w:t>’, ‘</w:t>
      </w:r>
      <w:r>
        <w:rPr>
          <w:rFonts w:hint="default" w:ascii="Arial" w:hAnsi="Arial" w:eastAsia="monospace" w:cs="Arial"/>
          <w:i w:val="0"/>
          <w:iCs w:val="0"/>
          <w:caps w:val="0"/>
          <w:color w:val="1F1F1F"/>
          <w:spacing w:val="0"/>
          <w:sz w:val="24"/>
          <w:szCs w:val="24"/>
          <w:shd w:val="clear" w:fill="FFFFFF"/>
        </w:rPr>
        <w:t>ingredients</w:t>
      </w:r>
      <w:r>
        <w:rPr>
          <w:rFonts w:hint="default" w:ascii="Arial" w:hAnsi="Arial" w:eastAsia="monospace" w:cs="Arial"/>
          <w:i w:val="0"/>
          <w:iCs w:val="0"/>
          <w:caps w:val="0"/>
          <w:color w:val="1F1F1F"/>
          <w:spacing w:val="0"/>
          <w:sz w:val="24"/>
          <w:szCs w:val="24"/>
          <w:shd w:val="clear" w:fill="FFFFFF"/>
          <w:lang w:val="en-US"/>
        </w:rPr>
        <w:t>’, ‘</w:t>
      </w:r>
      <w:r>
        <w:rPr>
          <w:rFonts w:hint="default" w:ascii="Arial" w:hAnsi="Arial" w:eastAsia="monospace" w:cs="Arial"/>
          <w:i w:val="0"/>
          <w:iCs w:val="0"/>
          <w:caps w:val="0"/>
          <w:color w:val="1F1F1F"/>
          <w:spacing w:val="0"/>
          <w:sz w:val="24"/>
          <w:szCs w:val="24"/>
          <w:shd w:val="clear" w:fill="FFFFFF"/>
        </w:rPr>
        <w:t>review</w:t>
      </w:r>
      <w:r>
        <w:rPr>
          <w:rFonts w:hint="default" w:ascii="Arial" w:hAnsi="Arial" w:eastAsia="monospace" w:cs="Arial"/>
          <w:i w:val="0"/>
          <w:iCs w:val="0"/>
          <w:caps w:val="0"/>
          <w:color w:val="1F1F1F"/>
          <w:spacing w:val="0"/>
          <w:sz w:val="24"/>
          <w:szCs w:val="24"/>
          <w:shd w:val="clear" w:fill="FFFFFF"/>
          <w:lang w:val="en-US"/>
        </w:rPr>
        <w:t xml:space="preserve">’, </w:t>
      </w:r>
      <w:r>
        <w:rPr>
          <w:rFonts w:hint="default" w:ascii="Arial" w:hAnsi="Arial" w:cs="Arial"/>
          <w:sz w:val="24"/>
          <w:szCs w:val="24"/>
        </w:rPr>
        <w:t xml:space="preserve"> </w:t>
      </w:r>
      <w:r>
        <w:rPr>
          <w:rFonts w:hint="default" w:ascii="Arial" w:hAnsi="Arial" w:cs="Arial"/>
          <w:sz w:val="24"/>
          <w:szCs w:val="24"/>
          <w:lang w:val="en-US"/>
        </w:rPr>
        <w:t>‘</w:t>
      </w:r>
      <w:r>
        <w:rPr>
          <w:rStyle w:val="8"/>
          <w:rFonts w:hint="default" w:ascii="Arial" w:hAnsi="Arial" w:cs="Arial"/>
          <w:sz w:val="24"/>
          <w:szCs w:val="24"/>
        </w:rPr>
        <w:t>manufacturer</w:t>
      </w:r>
      <w:r>
        <w:rPr>
          <w:rStyle w:val="8"/>
          <w:rFonts w:hint="default" w:ascii="Arial" w:hAnsi="Arial" w:cs="Arial"/>
          <w:sz w:val="24"/>
          <w:szCs w:val="24"/>
          <w:lang w:val="en-US"/>
        </w:rPr>
        <w:t>’</w:t>
      </w:r>
      <w:r>
        <w:rPr>
          <w:rFonts w:hint="default" w:ascii="Arial" w:hAnsi="Arial" w:cs="Arial"/>
          <w:sz w:val="24"/>
          <w:szCs w:val="24"/>
        </w:rPr>
        <w:t xml:space="preserve">, </w:t>
      </w:r>
      <w:r>
        <w:rPr>
          <w:rFonts w:hint="default" w:ascii="Arial" w:hAnsi="Arial" w:cs="Arial"/>
          <w:sz w:val="24"/>
          <w:szCs w:val="24"/>
          <w:lang w:val="en-US"/>
        </w:rPr>
        <w:t>‘</w:t>
      </w:r>
      <w:r>
        <w:rPr>
          <w:rStyle w:val="8"/>
          <w:rFonts w:hint="default" w:ascii="Arial" w:hAnsi="Arial" w:cs="Arial"/>
          <w:sz w:val="24"/>
          <w:szCs w:val="24"/>
        </w:rPr>
        <w:t>bean</w:t>
      </w:r>
      <w:r>
        <w:rPr>
          <w:rStyle w:val="8"/>
          <w:rFonts w:hint="default" w:ascii="Arial" w:hAnsi="Arial" w:cs="Arial"/>
          <w:sz w:val="24"/>
          <w:szCs w:val="24"/>
          <w:lang w:val="en-US"/>
        </w:rPr>
        <w:t xml:space="preserve"> </w:t>
      </w:r>
      <w:r>
        <w:rPr>
          <w:rStyle w:val="8"/>
          <w:rFonts w:hint="default" w:ascii="Arial" w:hAnsi="Arial" w:cs="Arial"/>
          <w:sz w:val="24"/>
          <w:szCs w:val="24"/>
        </w:rPr>
        <w:t>origin</w:t>
      </w:r>
      <w:r>
        <w:rPr>
          <w:rStyle w:val="8"/>
          <w:rFonts w:hint="default" w:ascii="Arial" w:hAnsi="Arial" w:cs="Arial"/>
          <w:sz w:val="24"/>
          <w:szCs w:val="24"/>
          <w:lang w:val="en-US"/>
        </w:rPr>
        <w:t>’</w:t>
      </w:r>
      <w:r>
        <w:rPr>
          <w:rFonts w:hint="default" w:ascii="Arial" w:hAnsi="Arial" w:cs="Arial"/>
          <w:sz w:val="24"/>
          <w:szCs w:val="24"/>
        </w:rPr>
        <w:t xml:space="preserve">, </w:t>
      </w:r>
      <w:r>
        <w:rPr>
          <w:rFonts w:hint="default" w:ascii="Arial" w:hAnsi="Arial" w:cs="Arial"/>
          <w:sz w:val="24"/>
          <w:szCs w:val="24"/>
          <w:lang w:val="en-US"/>
        </w:rPr>
        <w:t>‘</w:t>
      </w:r>
      <w:r>
        <w:rPr>
          <w:rStyle w:val="8"/>
          <w:rFonts w:hint="default" w:ascii="Arial" w:hAnsi="Arial" w:cs="Arial"/>
          <w:sz w:val="24"/>
          <w:szCs w:val="24"/>
        </w:rPr>
        <w:t>cocoa</w:t>
      </w:r>
      <w:r>
        <w:rPr>
          <w:rStyle w:val="8"/>
          <w:rFonts w:hint="default" w:ascii="Arial" w:hAnsi="Arial" w:cs="Arial"/>
          <w:sz w:val="24"/>
          <w:szCs w:val="24"/>
          <w:lang w:val="en-US"/>
        </w:rPr>
        <w:t xml:space="preserve"> </w:t>
      </w:r>
      <w:r>
        <w:rPr>
          <w:rStyle w:val="8"/>
          <w:rFonts w:hint="default" w:ascii="Arial" w:hAnsi="Arial" w:cs="Arial"/>
          <w:sz w:val="24"/>
          <w:szCs w:val="24"/>
        </w:rPr>
        <w:t>percent</w:t>
      </w:r>
      <w:r>
        <w:rPr>
          <w:rStyle w:val="8"/>
          <w:rFonts w:hint="default" w:ascii="Arial" w:hAnsi="Arial" w:cs="Arial"/>
          <w:sz w:val="24"/>
          <w:szCs w:val="24"/>
          <w:lang w:val="en-US"/>
        </w:rPr>
        <w:t>’</w:t>
      </w:r>
      <w:r>
        <w:rPr>
          <w:rFonts w:hint="default" w:ascii="Arial" w:hAnsi="Arial" w:cs="Arial"/>
          <w:sz w:val="24"/>
          <w:szCs w:val="24"/>
        </w:rPr>
        <w:t xml:space="preserve">, and </w:t>
      </w:r>
      <w:r>
        <w:rPr>
          <w:rFonts w:hint="default" w:ascii="Arial" w:hAnsi="Arial" w:cs="Arial"/>
          <w:sz w:val="24"/>
          <w:szCs w:val="24"/>
          <w:lang w:val="en-US"/>
        </w:rPr>
        <w:t>‘</w:t>
      </w:r>
      <w:r>
        <w:rPr>
          <w:rStyle w:val="8"/>
          <w:rFonts w:hint="default" w:ascii="Arial" w:hAnsi="Arial" w:cs="Arial"/>
          <w:sz w:val="24"/>
          <w:szCs w:val="24"/>
        </w:rPr>
        <w:t>rating</w:t>
      </w:r>
      <w:r>
        <w:rPr>
          <w:rStyle w:val="8"/>
          <w:rFonts w:hint="default" w:ascii="Arial" w:hAnsi="Arial" w:cs="Arial"/>
          <w:sz w:val="24"/>
          <w:szCs w:val="24"/>
          <w:lang w:val="en-US"/>
        </w:rPr>
        <w:t>’</w:t>
      </w:r>
      <w:r>
        <w:rPr>
          <w:rFonts w:hint="default" w:ascii="Arial" w:hAnsi="Arial" w:cs="Arial"/>
          <w:sz w:val="24"/>
          <w:szCs w:val="24"/>
        </w:rPr>
        <w:t>.</w:t>
      </w:r>
    </w:p>
    <w:p w14:paraId="44F6CFE0">
      <w:pPr>
        <w:pStyle w:val="4"/>
        <w:keepNext w:val="0"/>
        <w:keepLines w:val="0"/>
        <w:widowControl/>
        <w:suppressLineNumbers w:val="0"/>
        <w:jc w:val="both"/>
        <w:rPr>
          <w:rFonts w:hint="default" w:ascii="Arial" w:hAnsi="Arial" w:cs="Arial"/>
        </w:rPr>
      </w:pPr>
      <w:r>
        <w:rPr>
          <w:rFonts w:hint="default" w:ascii="Arial" w:hAnsi="Arial" w:cs="Arial"/>
        </w:rPr>
        <w:t>3.2 Key Features Used</w:t>
      </w:r>
    </w:p>
    <w:p w14:paraId="4F5EA221">
      <w:pPr>
        <w:jc w:val="both"/>
        <w:rPr>
          <w:rFonts w:hint="default" w:ascii="Arial" w:hAnsi="Arial" w:cs="Arial"/>
          <w:sz w:val="24"/>
          <w:szCs w:val="24"/>
          <w:lang w:val="en-US"/>
        </w:rPr>
      </w:pPr>
      <w:r>
        <w:rPr>
          <w:rFonts w:hint="default" w:ascii="Arial" w:hAnsi="Arial" w:cs="Arial"/>
          <w:sz w:val="24"/>
          <w:szCs w:val="24"/>
          <w:lang w:val="en-US"/>
        </w:rPr>
        <w:t>The target variable is the ‘rating’, which measures the quality and varies from 0,00 to 4,00. The other features that I use are the ‘bean origin’, ‘cocoa percent’, and ‘number of ingredients’. I consider those features are the quality impact  objectives.</w:t>
      </w:r>
    </w:p>
    <w:p w14:paraId="5C32928F">
      <w:pPr>
        <w:rPr>
          <w:rFonts w:hint="default" w:ascii="Arial" w:hAnsi="Arial" w:cs="Arial"/>
          <w:lang w:val="en-US"/>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48"/>
        <w:gridCol w:w="1604"/>
        <w:gridCol w:w="4944"/>
      </w:tblGrid>
      <w:tr w14:paraId="53CFE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58C0CBD">
            <w:pPr>
              <w:pStyle w:val="11"/>
              <w:keepNext w:val="0"/>
              <w:keepLines w:val="0"/>
              <w:widowControl/>
              <w:suppressLineNumbers w:val="0"/>
              <w:jc w:val="both"/>
              <w:rPr>
                <w:rFonts w:hint="default" w:ascii="Arial" w:hAnsi="Arial" w:cs="Arial"/>
                <w:sz w:val="22"/>
                <w:szCs w:val="22"/>
              </w:rPr>
            </w:pPr>
            <w:r>
              <w:rPr>
                <w:rFonts w:hint="default" w:ascii="Arial" w:hAnsi="Arial" w:cs="Arial"/>
                <w:b/>
                <w:bCs/>
                <w:sz w:val="22"/>
                <w:szCs w:val="22"/>
              </w:rPr>
              <w:t>Feature</w:t>
            </w:r>
          </w:p>
        </w:tc>
        <w:tc>
          <w:tcPr>
            <w:tcW w:w="0" w:type="auto"/>
            <w:shd w:val="clear" w:color="auto" w:fill="auto"/>
            <w:vAlign w:val="center"/>
          </w:tcPr>
          <w:p w14:paraId="6EA60D28">
            <w:pPr>
              <w:pStyle w:val="11"/>
              <w:keepNext w:val="0"/>
              <w:keepLines w:val="0"/>
              <w:widowControl/>
              <w:suppressLineNumbers w:val="0"/>
              <w:jc w:val="both"/>
              <w:rPr>
                <w:rFonts w:hint="default" w:ascii="Arial" w:hAnsi="Arial" w:cs="Arial"/>
                <w:sz w:val="22"/>
                <w:szCs w:val="22"/>
              </w:rPr>
            </w:pPr>
            <w:r>
              <w:rPr>
                <w:rFonts w:hint="default" w:ascii="Arial" w:hAnsi="Arial" w:cs="Arial"/>
                <w:b/>
                <w:bCs/>
                <w:sz w:val="22"/>
                <w:szCs w:val="22"/>
              </w:rPr>
              <w:t>Data Type</w:t>
            </w:r>
          </w:p>
        </w:tc>
        <w:tc>
          <w:tcPr>
            <w:tcW w:w="0" w:type="auto"/>
            <w:shd w:val="clear" w:color="auto" w:fill="auto"/>
            <w:vAlign w:val="center"/>
          </w:tcPr>
          <w:p w14:paraId="1EF50046">
            <w:pPr>
              <w:pStyle w:val="11"/>
              <w:keepNext w:val="0"/>
              <w:keepLines w:val="0"/>
              <w:widowControl/>
              <w:suppressLineNumbers w:val="0"/>
              <w:jc w:val="both"/>
              <w:rPr>
                <w:rFonts w:hint="default" w:ascii="Arial" w:hAnsi="Arial" w:cs="Arial"/>
                <w:sz w:val="22"/>
                <w:szCs w:val="22"/>
              </w:rPr>
            </w:pPr>
            <w:r>
              <w:rPr>
                <w:rFonts w:hint="default" w:ascii="Arial" w:hAnsi="Arial" w:cs="Arial"/>
                <w:b/>
                <w:bCs/>
                <w:sz w:val="22"/>
                <w:szCs w:val="22"/>
              </w:rPr>
              <w:t>Role in Analysis</w:t>
            </w:r>
          </w:p>
        </w:tc>
      </w:tr>
      <w:tr w14:paraId="4A6FC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9DC21D">
            <w:pPr>
              <w:pStyle w:val="11"/>
              <w:keepNext w:val="0"/>
              <w:keepLines w:val="0"/>
              <w:widowControl/>
              <w:suppressLineNumbers w:val="0"/>
              <w:jc w:val="both"/>
              <w:rPr>
                <w:rFonts w:hint="default" w:ascii="Arial" w:hAnsi="Arial" w:cs="Arial"/>
                <w:sz w:val="22"/>
                <w:szCs w:val="22"/>
              </w:rPr>
            </w:pPr>
            <w:r>
              <w:rPr>
                <w:rStyle w:val="12"/>
                <w:rFonts w:hint="default" w:ascii="Arial" w:hAnsi="Arial" w:cs="Arial"/>
                <w:sz w:val="22"/>
                <w:szCs w:val="22"/>
              </w:rPr>
              <w:t>rating</w:t>
            </w:r>
          </w:p>
        </w:tc>
        <w:tc>
          <w:tcPr>
            <w:tcW w:w="0" w:type="auto"/>
            <w:shd w:val="clear" w:color="auto" w:fill="auto"/>
            <w:vAlign w:val="center"/>
          </w:tcPr>
          <w:p w14:paraId="20745A86">
            <w:pPr>
              <w:pStyle w:val="11"/>
              <w:keepNext w:val="0"/>
              <w:keepLines w:val="0"/>
              <w:widowControl/>
              <w:suppressLineNumbers w:val="0"/>
              <w:jc w:val="both"/>
              <w:rPr>
                <w:rFonts w:hint="default" w:ascii="Arial" w:hAnsi="Arial" w:cs="Arial"/>
                <w:sz w:val="22"/>
                <w:szCs w:val="22"/>
              </w:rPr>
            </w:pPr>
            <w:r>
              <w:rPr>
                <w:rFonts w:hint="default" w:ascii="Arial" w:hAnsi="Arial" w:cs="Arial"/>
                <w:sz w:val="22"/>
                <w:szCs w:val="22"/>
              </w:rPr>
              <w:t>REAL (0.0 - 4.0)</w:t>
            </w:r>
          </w:p>
        </w:tc>
        <w:tc>
          <w:tcPr>
            <w:tcW w:w="0" w:type="auto"/>
            <w:shd w:val="clear" w:color="auto" w:fill="auto"/>
            <w:vAlign w:val="center"/>
          </w:tcPr>
          <w:p w14:paraId="51A81B63">
            <w:pPr>
              <w:pStyle w:val="11"/>
              <w:keepNext w:val="0"/>
              <w:keepLines w:val="0"/>
              <w:widowControl/>
              <w:suppressLineNumbers w:val="0"/>
              <w:jc w:val="both"/>
              <w:rPr>
                <w:rFonts w:hint="default" w:ascii="Arial" w:hAnsi="Arial" w:cs="Arial"/>
                <w:sz w:val="22"/>
                <w:szCs w:val="22"/>
              </w:rPr>
            </w:pPr>
            <w:r>
              <w:rPr>
                <w:rStyle w:val="12"/>
                <w:rFonts w:hint="default" w:ascii="Arial" w:hAnsi="Arial" w:cs="Arial"/>
                <w:sz w:val="22"/>
                <w:szCs w:val="22"/>
              </w:rPr>
              <w:t>Target Variable</w:t>
            </w:r>
            <w:r>
              <w:rPr>
                <w:rFonts w:hint="default" w:ascii="Arial" w:hAnsi="Arial" w:cs="Arial"/>
                <w:sz w:val="22"/>
                <w:szCs w:val="22"/>
              </w:rPr>
              <w:t xml:space="preserve"> (The objective measure of quality)</w:t>
            </w:r>
          </w:p>
        </w:tc>
      </w:tr>
      <w:tr w14:paraId="798F1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CDE6958">
            <w:pPr>
              <w:pStyle w:val="11"/>
              <w:keepNext w:val="0"/>
              <w:keepLines w:val="0"/>
              <w:widowControl/>
              <w:suppressLineNumbers w:val="0"/>
              <w:jc w:val="both"/>
              <w:rPr>
                <w:rFonts w:hint="default" w:ascii="Arial" w:hAnsi="Arial" w:cs="Arial"/>
                <w:sz w:val="22"/>
                <w:szCs w:val="22"/>
              </w:rPr>
            </w:pPr>
            <w:r>
              <w:rPr>
                <w:rStyle w:val="12"/>
                <w:rFonts w:hint="default" w:ascii="Arial" w:hAnsi="Arial" w:cs="Arial"/>
                <w:sz w:val="22"/>
                <w:szCs w:val="22"/>
              </w:rPr>
              <w:t>bean_origin</w:t>
            </w:r>
          </w:p>
        </w:tc>
        <w:tc>
          <w:tcPr>
            <w:tcW w:w="0" w:type="auto"/>
            <w:shd w:val="clear" w:color="auto" w:fill="auto"/>
            <w:vAlign w:val="center"/>
          </w:tcPr>
          <w:p w14:paraId="11E7906A">
            <w:pPr>
              <w:pStyle w:val="11"/>
              <w:keepNext w:val="0"/>
              <w:keepLines w:val="0"/>
              <w:widowControl/>
              <w:suppressLineNumbers w:val="0"/>
              <w:jc w:val="both"/>
              <w:rPr>
                <w:rFonts w:hint="default" w:ascii="Arial" w:hAnsi="Arial" w:cs="Arial"/>
                <w:sz w:val="22"/>
                <w:szCs w:val="22"/>
              </w:rPr>
            </w:pPr>
            <w:r>
              <w:rPr>
                <w:rFonts w:hint="default" w:ascii="Arial" w:hAnsi="Arial" w:cs="Arial"/>
                <w:sz w:val="22"/>
                <w:szCs w:val="22"/>
              </w:rPr>
              <w:t>TEXT</w:t>
            </w:r>
          </w:p>
        </w:tc>
        <w:tc>
          <w:tcPr>
            <w:tcW w:w="0" w:type="auto"/>
            <w:shd w:val="clear" w:color="auto" w:fill="auto"/>
            <w:vAlign w:val="center"/>
          </w:tcPr>
          <w:p w14:paraId="639B4402">
            <w:pPr>
              <w:pStyle w:val="11"/>
              <w:keepNext w:val="0"/>
              <w:keepLines w:val="0"/>
              <w:widowControl/>
              <w:suppressLineNumbers w:val="0"/>
              <w:jc w:val="both"/>
              <w:rPr>
                <w:rFonts w:hint="default" w:ascii="Arial" w:hAnsi="Arial" w:cs="Arial"/>
                <w:sz w:val="22"/>
                <w:szCs w:val="22"/>
              </w:rPr>
            </w:pPr>
            <w:r>
              <w:rPr>
                <w:rFonts w:hint="default" w:ascii="Arial" w:hAnsi="Arial" w:cs="Arial"/>
                <w:sz w:val="22"/>
                <w:szCs w:val="22"/>
              </w:rPr>
              <w:t>Categorical Feature (Geographic impact / Terroir)</w:t>
            </w:r>
          </w:p>
        </w:tc>
      </w:tr>
      <w:tr w14:paraId="60452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CB26B7">
            <w:pPr>
              <w:pStyle w:val="11"/>
              <w:keepNext w:val="0"/>
              <w:keepLines w:val="0"/>
              <w:widowControl/>
              <w:suppressLineNumbers w:val="0"/>
              <w:jc w:val="both"/>
              <w:rPr>
                <w:rFonts w:hint="default" w:ascii="Arial" w:hAnsi="Arial" w:cs="Arial"/>
                <w:sz w:val="22"/>
                <w:szCs w:val="22"/>
              </w:rPr>
            </w:pPr>
            <w:r>
              <w:rPr>
                <w:rStyle w:val="12"/>
                <w:rFonts w:hint="default" w:ascii="Arial" w:hAnsi="Arial" w:cs="Arial"/>
                <w:sz w:val="22"/>
                <w:szCs w:val="22"/>
              </w:rPr>
              <w:t>cocoa_percent</w:t>
            </w:r>
          </w:p>
        </w:tc>
        <w:tc>
          <w:tcPr>
            <w:tcW w:w="0" w:type="auto"/>
            <w:shd w:val="clear" w:color="auto" w:fill="auto"/>
            <w:vAlign w:val="center"/>
          </w:tcPr>
          <w:p w14:paraId="0793608C">
            <w:pPr>
              <w:pStyle w:val="11"/>
              <w:keepNext w:val="0"/>
              <w:keepLines w:val="0"/>
              <w:widowControl/>
              <w:suppressLineNumbers w:val="0"/>
              <w:jc w:val="both"/>
              <w:rPr>
                <w:rFonts w:hint="default" w:ascii="Arial" w:hAnsi="Arial" w:cs="Arial"/>
                <w:sz w:val="22"/>
                <w:szCs w:val="22"/>
              </w:rPr>
            </w:pPr>
            <w:r>
              <w:rPr>
                <w:rFonts w:hint="default" w:ascii="Arial" w:hAnsi="Arial" w:cs="Arial"/>
                <w:sz w:val="22"/>
                <w:szCs w:val="22"/>
              </w:rPr>
              <w:t>REAL (%)</w:t>
            </w:r>
          </w:p>
        </w:tc>
        <w:tc>
          <w:tcPr>
            <w:tcW w:w="0" w:type="auto"/>
            <w:shd w:val="clear" w:color="auto" w:fill="auto"/>
            <w:vAlign w:val="center"/>
          </w:tcPr>
          <w:p w14:paraId="0D33A06C">
            <w:pPr>
              <w:pStyle w:val="11"/>
              <w:keepNext w:val="0"/>
              <w:keepLines w:val="0"/>
              <w:widowControl/>
              <w:suppressLineNumbers w:val="0"/>
              <w:jc w:val="both"/>
              <w:rPr>
                <w:rFonts w:hint="default" w:ascii="Arial" w:hAnsi="Arial" w:cs="Arial"/>
                <w:sz w:val="22"/>
                <w:szCs w:val="22"/>
              </w:rPr>
            </w:pPr>
            <w:r>
              <w:rPr>
                <w:rFonts w:hint="default" w:ascii="Arial" w:hAnsi="Arial" w:cs="Arial"/>
                <w:sz w:val="22"/>
                <w:szCs w:val="22"/>
              </w:rPr>
              <w:t>Numerical Feature (Intensity and formulation impact)</w:t>
            </w:r>
          </w:p>
        </w:tc>
      </w:tr>
      <w:tr w14:paraId="6C8F2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4335B68">
            <w:pPr>
              <w:pStyle w:val="11"/>
              <w:keepNext w:val="0"/>
              <w:keepLines w:val="0"/>
              <w:widowControl/>
              <w:suppressLineNumbers w:val="0"/>
              <w:jc w:val="both"/>
              <w:rPr>
                <w:rFonts w:hint="default" w:ascii="Arial" w:hAnsi="Arial" w:cs="Arial"/>
                <w:sz w:val="22"/>
                <w:szCs w:val="22"/>
              </w:rPr>
            </w:pPr>
            <w:r>
              <w:rPr>
                <w:rStyle w:val="12"/>
                <w:rFonts w:hint="default" w:ascii="Arial" w:hAnsi="Arial" w:cs="Arial"/>
                <w:sz w:val="22"/>
                <w:szCs w:val="22"/>
              </w:rPr>
              <w:t>num_ingredients</w:t>
            </w:r>
          </w:p>
        </w:tc>
        <w:tc>
          <w:tcPr>
            <w:tcW w:w="0" w:type="auto"/>
            <w:shd w:val="clear" w:color="auto" w:fill="auto"/>
            <w:vAlign w:val="center"/>
          </w:tcPr>
          <w:p w14:paraId="73F83108">
            <w:pPr>
              <w:pStyle w:val="11"/>
              <w:keepNext w:val="0"/>
              <w:keepLines w:val="0"/>
              <w:widowControl/>
              <w:suppressLineNumbers w:val="0"/>
              <w:jc w:val="both"/>
              <w:rPr>
                <w:rFonts w:hint="default" w:ascii="Arial" w:hAnsi="Arial" w:cs="Arial"/>
                <w:sz w:val="22"/>
                <w:szCs w:val="22"/>
              </w:rPr>
            </w:pPr>
            <w:r>
              <w:rPr>
                <w:rFonts w:hint="default" w:ascii="Arial" w:hAnsi="Arial" w:cs="Arial"/>
                <w:sz w:val="22"/>
                <w:szCs w:val="22"/>
              </w:rPr>
              <w:t>INTEGER</w:t>
            </w:r>
          </w:p>
        </w:tc>
        <w:tc>
          <w:tcPr>
            <w:tcW w:w="0" w:type="auto"/>
            <w:shd w:val="clear" w:color="auto" w:fill="auto"/>
            <w:vAlign w:val="center"/>
          </w:tcPr>
          <w:p w14:paraId="42B1A63D">
            <w:pPr>
              <w:pStyle w:val="11"/>
              <w:keepNext w:val="0"/>
              <w:keepLines w:val="0"/>
              <w:widowControl/>
              <w:suppressLineNumbers w:val="0"/>
              <w:jc w:val="both"/>
              <w:rPr>
                <w:rFonts w:hint="default" w:ascii="Arial" w:hAnsi="Arial" w:cs="Arial"/>
                <w:sz w:val="22"/>
                <w:szCs w:val="22"/>
              </w:rPr>
            </w:pPr>
            <w:r>
              <w:rPr>
                <w:rFonts w:hint="default" w:ascii="Arial" w:hAnsi="Arial" w:cs="Arial"/>
                <w:sz w:val="22"/>
                <w:szCs w:val="22"/>
              </w:rPr>
              <w:t>Feature Engineering (Complexity/purity proxy)</w:t>
            </w:r>
          </w:p>
        </w:tc>
      </w:tr>
    </w:tbl>
    <w:p w14:paraId="5D385816">
      <w:pPr>
        <w:pStyle w:val="4"/>
        <w:keepNext w:val="0"/>
        <w:keepLines w:val="0"/>
        <w:widowControl/>
        <w:suppressLineNumbers w:val="0"/>
        <w:jc w:val="both"/>
        <w:rPr>
          <w:rFonts w:hint="default" w:ascii="Arial" w:hAnsi="Arial" w:cs="Arial"/>
        </w:rPr>
      </w:pPr>
      <w:r>
        <w:rPr>
          <w:rFonts w:hint="default" w:ascii="Arial" w:hAnsi="Arial" w:cs="Arial"/>
        </w:rPr>
        <w:t>3.3 Methodology (Structured Approach &amp; Techniques)</w:t>
      </w:r>
    </w:p>
    <w:p w14:paraId="13954FD9">
      <w:pPr>
        <w:pStyle w:val="11"/>
        <w:keepNext w:val="0"/>
        <w:keepLines w:val="0"/>
        <w:widowControl/>
        <w:suppressLineNumbers w:val="0"/>
        <w:jc w:val="both"/>
        <w:rPr>
          <w:rFonts w:hint="default" w:ascii="Arial" w:hAnsi="Arial" w:cs="Arial"/>
        </w:rPr>
      </w:pPr>
      <w:r>
        <w:rPr>
          <w:rFonts w:hint="default" w:ascii="Arial" w:hAnsi="Arial" w:cs="Arial"/>
        </w:rPr>
        <w:t xml:space="preserve">The analysis follows a structured approach </w:t>
      </w:r>
      <w:r>
        <w:rPr>
          <w:rFonts w:hint="default" w:ascii="Arial" w:hAnsi="Arial" w:cs="Arial"/>
          <w:lang w:val="en-US"/>
        </w:rPr>
        <w:t>with</w:t>
      </w:r>
      <w:r>
        <w:rPr>
          <w:rFonts w:hint="default" w:ascii="Arial" w:hAnsi="Arial" w:cs="Arial"/>
        </w:rPr>
        <w:t xml:space="preserve"> thre</w:t>
      </w:r>
      <w:r>
        <w:rPr>
          <w:rFonts w:hint="default" w:ascii="Arial" w:hAnsi="Arial" w:cs="Arial"/>
          <w:lang w:val="en-US"/>
        </w:rPr>
        <w:t>e</w:t>
      </w:r>
      <w:r>
        <w:rPr>
          <w:rFonts w:hint="default" w:ascii="Arial" w:hAnsi="Arial" w:cs="Arial"/>
        </w:rPr>
        <w:t xml:space="preserve"> analytical techniques to derive strategic insights:</w:t>
      </w:r>
    </w:p>
    <w:p w14:paraId="5AA62D1D">
      <w:pPr>
        <w:pStyle w:val="11"/>
        <w:keepNext w:val="0"/>
        <w:keepLines w:val="0"/>
        <w:widowControl/>
        <w:numPr>
          <w:ilvl w:val="0"/>
          <w:numId w:val="0"/>
        </w:numPr>
        <w:suppressLineNumbers w:val="0"/>
        <w:ind w:right="0" w:rightChars="0"/>
        <w:jc w:val="both"/>
        <w:rPr>
          <w:rFonts w:hint="default" w:ascii="Arial" w:hAnsi="Arial" w:cs="Arial"/>
          <w:color w:val="auto"/>
        </w:rPr>
      </w:pPr>
      <w:r>
        <w:rPr>
          <w:rStyle w:val="12"/>
          <w:rFonts w:hint="default" w:ascii="Arial" w:hAnsi="Arial" w:cs="Arial"/>
        </w:rPr>
        <w:t xml:space="preserve">Exploratory Data Analysis </w:t>
      </w:r>
      <w:r>
        <w:rPr>
          <w:rStyle w:val="12"/>
          <w:rFonts w:hint="default" w:ascii="Arial" w:hAnsi="Arial" w:cs="Arial"/>
          <w:color w:val="auto"/>
        </w:rPr>
        <w:t>(</w:t>
      </w:r>
      <w:r>
        <w:rPr>
          <w:rStyle w:val="12"/>
          <w:rFonts w:hint="default" w:ascii="Arial" w:hAnsi="Arial" w:cs="Arial"/>
          <w:color w:val="auto"/>
          <w:lang w:val="en-US"/>
        </w:rPr>
        <w:t>SQL</w:t>
      </w:r>
      <w:r>
        <w:rPr>
          <w:rStyle w:val="12"/>
          <w:rFonts w:hint="default" w:ascii="Arial" w:hAnsi="Arial" w:cs="Arial"/>
          <w:color w:val="auto"/>
        </w:rPr>
        <w:t>):</w:t>
      </w:r>
      <w:r>
        <w:rPr>
          <w:rFonts w:hint="default" w:ascii="Arial" w:hAnsi="Arial" w:cs="Arial"/>
          <w:color w:val="auto"/>
        </w:rPr>
        <w:t xml:space="preserve"> Initial queries established baseline correlations (e.g., Average Rating by Origin).</w:t>
      </w:r>
    </w:p>
    <w:p w14:paraId="2F9001B3">
      <w:pPr>
        <w:pStyle w:val="11"/>
        <w:keepNext w:val="0"/>
        <w:keepLines w:val="0"/>
        <w:widowControl/>
        <w:numPr>
          <w:ilvl w:val="0"/>
          <w:numId w:val="0"/>
        </w:numPr>
        <w:suppressLineNumbers w:val="0"/>
        <w:ind w:right="0" w:rightChars="0"/>
        <w:jc w:val="both"/>
        <w:rPr>
          <w:rFonts w:hint="default" w:ascii="Arial" w:hAnsi="Arial" w:cs="Arial"/>
        </w:rPr>
      </w:pPr>
      <w:r>
        <w:rPr>
          <w:rStyle w:val="12"/>
          <w:rFonts w:hint="default" w:ascii="Arial" w:hAnsi="Arial" w:cs="Arial"/>
        </w:rPr>
        <w:t>Technique 1: Cohort Analysis (Year of Review):</w:t>
      </w:r>
      <w:r>
        <w:rPr>
          <w:rFonts w:hint="default" w:ascii="Arial" w:hAnsi="Arial" w:cs="Arial"/>
        </w:rPr>
        <w:t xml:space="preserve"> Used to track the average bar rating and the complexity across different review cohorts</w:t>
      </w:r>
      <w:r>
        <w:rPr>
          <w:rFonts w:hint="default" w:ascii="Arial" w:hAnsi="Arial" w:cs="Arial"/>
          <w:lang w:val="en-US"/>
        </w:rPr>
        <w:t>.</w:t>
      </w:r>
      <w:r>
        <w:rPr>
          <w:rFonts w:hint="default" w:ascii="Arial" w:hAnsi="Arial" w:cs="Arial"/>
        </w:rPr>
        <w:t xml:space="preserve"> This technique determines if </w:t>
      </w:r>
      <w:r>
        <w:rPr>
          <w:rStyle w:val="12"/>
          <w:rFonts w:hint="default" w:ascii="Arial" w:hAnsi="Arial" w:cs="Arial"/>
          <w:b w:val="0"/>
          <w:bCs w:val="0"/>
        </w:rPr>
        <w:t>macro market preferences or reviewer stringency</w:t>
      </w:r>
      <w:r>
        <w:rPr>
          <w:rFonts w:hint="default" w:ascii="Arial" w:hAnsi="Arial" w:cs="Arial"/>
          <w:b w:val="0"/>
          <w:bCs w:val="0"/>
        </w:rPr>
        <w:t xml:space="preserve"> are changing over time.</w:t>
      </w:r>
    </w:p>
    <w:p w14:paraId="2909BE7E">
      <w:pPr>
        <w:pStyle w:val="11"/>
        <w:keepNext w:val="0"/>
        <w:keepLines w:val="0"/>
        <w:widowControl/>
        <w:suppressLineNumbers w:val="0"/>
        <w:jc w:val="both"/>
        <w:rPr>
          <w:rFonts w:hint="default" w:ascii="Arial" w:hAnsi="Arial" w:cs="Arial"/>
          <w:i w:val="0"/>
          <w:iCs w:val="0"/>
        </w:rPr>
      </w:pPr>
      <w:r>
        <w:rPr>
          <w:rStyle w:val="7"/>
          <w:rFonts w:hint="default" w:ascii="Arial" w:hAnsi="Arial" w:cs="Arial"/>
          <w:i/>
          <w:iCs/>
        </w:rPr>
        <w:t>Analytic Goal:</w:t>
      </w:r>
      <w:r>
        <w:rPr>
          <w:rFonts w:hint="default" w:ascii="Arial" w:hAnsi="Arial" w:cs="Arial"/>
          <w:i w:val="0"/>
          <w:iCs w:val="0"/>
        </w:rPr>
        <w:t xml:space="preserve"> Identify trends in quality and ingredient complexity over the 2006–2021 period.</w:t>
      </w:r>
    </w:p>
    <w:p w14:paraId="61ACDE45">
      <w:pPr>
        <w:pStyle w:val="11"/>
        <w:keepNext w:val="0"/>
        <w:keepLines w:val="0"/>
        <w:widowControl/>
        <w:suppressLineNumbers w:val="0"/>
        <w:jc w:val="both"/>
        <w:rPr>
          <w:rFonts w:hint="default" w:ascii="Arial" w:hAnsi="Arial" w:cs="Arial"/>
        </w:rPr>
      </w:pPr>
      <w:r>
        <w:rPr>
          <w:rStyle w:val="12"/>
          <w:rFonts w:hint="default" w:ascii="Arial" w:hAnsi="Arial" w:cs="Arial"/>
        </w:rPr>
        <w:t>Technique 2: A/B Testing Simulation (Ingredient Impact):</w:t>
      </w:r>
      <w:r>
        <w:rPr>
          <w:rFonts w:hint="default" w:ascii="Arial" w:hAnsi="Arial" w:cs="Arial"/>
        </w:rPr>
        <w:t xml:space="preserve"> A statistical simulation employing a</w:t>
      </w:r>
      <w:r>
        <w:rPr>
          <w:rFonts w:hint="default" w:ascii="Arial" w:hAnsi="Arial" w:cs="Arial"/>
          <w:b w:val="0"/>
          <w:bCs w:val="0"/>
        </w:rPr>
        <w:t xml:space="preserve"> </w:t>
      </w:r>
      <w:r>
        <w:rPr>
          <w:rStyle w:val="12"/>
          <w:rFonts w:hint="default" w:ascii="Arial" w:hAnsi="Arial" w:cs="Arial"/>
          <w:b w:val="0"/>
          <w:bCs w:val="0"/>
        </w:rPr>
        <w:t>two-sample t-test</w:t>
      </w:r>
      <w:r>
        <w:rPr>
          <w:rFonts w:hint="default" w:ascii="Arial" w:hAnsi="Arial" w:cs="Arial"/>
        </w:rPr>
        <w:t xml:space="preserve"> to compare the mean </w:t>
      </w:r>
      <w:r>
        <w:rPr>
          <w:rStyle w:val="8"/>
          <w:rFonts w:hint="default" w:ascii="Arial" w:hAnsi="Arial" w:cs="Arial"/>
          <w:sz w:val="24"/>
          <w:szCs w:val="24"/>
        </w:rPr>
        <w:t>rating</w:t>
      </w:r>
      <w:r>
        <w:rPr>
          <w:rFonts w:hint="default" w:ascii="Arial" w:hAnsi="Arial" w:cs="Arial"/>
          <w:sz w:val="24"/>
          <w:szCs w:val="24"/>
        </w:rPr>
        <w:t xml:space="preserve"> </w:t>
      </w:r>
      <w:r>
        <w:rPr>
          <w:rFonts w:hint="default" w:ascii="Arial" w:hAnsi="Arial" w:cs="Arial"/>
        </w:rPr>
        <w:t>of bars that include a specific ingredient</w:t>
      </w:r>
      <w:r>
        <w:rPr>
          <w:rFonts w:hint="default" w:ascii="Arial" w:hAnsi="Arial" w:cs="Arial"/>
          <w:lang w:val="en-US"/>
        </w:rPr>
        <w:t>, v</w:t>
      </w:r>
      <w:r>
        <w:rPr>
          <w:rFonts w:hint="default" w:ascii="Arial" w:hAnsi="Arial" w:cs="Arial"/>
          <w:color w:val="000000" w:themeColor="text1"/>
          <w14:textFill>
            <w14:solidFill>
              <w14:schemeClr w14:val="tx1"/>
            </w14:solidFill>
          </w14:textFill>
        </w:rPr>
        <w:t>anilla</w:t>
      </w:r>
      <w:r>
        <w:rPr>
          <w:rFonts w:hint="default" w:ascii="Arial" w:hAnsi="Arial" w:cs="Arial"/>
          <w:color w:val="000000" w:themeColor="text1"/>
          <w:lang w:val="en-US"/>
          <w14:textFill>
            <w14:solidFill>
              <w14:schemeClr w14:val="tx1"/>
            </w14:solidFill>
          </w14:textFill>
        </w:rPr>
        <w:t>,</w:t>
      </w:r>
      <w:r>
        <w:rPr>
          <w:rFonts w:hint="default" w:ascii="Arial" w:hAnsi="Arial" w:cs="Arial"/>
        </w:rPr>
        <w:t xml:space="preserve"> against those that do not.</w:t>
      </w:r>
    </w:p>
    <w:p w14:paraId="009BFEE0">
      <w:pPr>
        <w:pStyle w:val="11"/>
        <w:keepNext w:val="0"/>
        <w:keepLines w:val="0"/>
        <w:widowControl/>
        <w:suppressLineNumbers w:val="0"/>
        <w:jc w:val="both"/>
        <w:rPr>
          <w:rFonts w:hint="default" w:ascii="Arial" w:hAnsi="Arial" w:cs="Arial"/>
        </w:rPr>
      </w:pPr>
      <w:r>
        <w:rPr>
          <w:rStyle w:val="7"/>
          <w:rFonts w:hint="default" w:ascii="Arial" w:hAnsi="Arial" w:cs="Arial"/>
          <w:i/>
          <w:iCs/>
        </w:rPr>
        <w:t>Analytic Goal:</w:t>
      </w:r>
      <w:r>
        <w:rPr>
          <w:rFonts w:hint="default" w:ascii="Arial" w:hAnsi="Arial" w:cs="Arial"/>
          <w:i w:val="0"/>
          <w:iCs w:val="0"/>
        </w:rPr>
        <w:t xml:space="preserve"> </w:t>
      </w:r>
      <w:r>
        <w:rPr>
          <w:rFonts w:hint="default" w:ascii="Arial" w:hAnsi="Arial" w:cs="Arial"/>
        </w:rPr>
        <w:t xml:space="preserve">Statistically determine if a single ingredient has a </w:t>
      </w:r>
      <w:r>
        <w:rPr>
          <w:rStyle w:val="12"/>
          <w:rFonts w:hint="default" w:ascii="Arial" w:hAnsi="Arial" w:cs="Arial"/>
          <w:b w:val="0"/>
          <w:bCs w:val="0"/>
        </w:rPr>
        <w:t>significant causal effect</w:t>
      </w:r>
      <w:r>
        <w:rPr>
          <w:rFonts w:hint="default" w:ascii="Arial" w:hAnsi="Arial" w:cs="Arial"/>
          <w:b w:val="0"/>
          <w:bCs w:val="0"/>
        </w:rPr>
        <w:t xml:space="preserve"> </w:t>
      </w:r>
      <w:r>
        <w:rPr>
          <w:rFonts w:hint="default" w:ascii="Arial" w:hAnsi="Arial" w:cs="Arial"/>
        </w:rPr>
        <w:t>on a bar's overall rating (alpha = 0.05).</w:t>
      </w:r>
    </w:p>
    <w:p w14:paraId="4513C7FA">
      <w:pPr>
        <w:pStyle w:val="11"/>
        <w:keepNext w:val="0"/>
        <w:keepLines w:val="0"/>
        <w:widowControl/>
        <w:suppressLineNumbers w:val="0"/>
        <w:jc w:val="both"/>
        <w:rPr>
          <w:rFonts w:hint="default" w:ascii="Arial" w:hAnsi="Arial" w:cs="Arial"/>
          <w:b w:val="0"/>
          <w:bCs w:val="0"/>
          <w:color w:val="000000" w:themeColor="text1"/>
          <w:lang w:val="en-US"/>
          <w14:textFill>
            <w14:solidFill>
              <w14:schemeClr w14:val="tx1"/>
            </w14:solidFill>
          </w14:textFill>
        </w:rPr>
      </w:pPr>
      <w:r>
        <w:rPr>
          <w:rStyle w:val="12"/>
          <w:rFonts w:hint="default" w:ascii="Arial" w:hAnsi="Arial" w:cs="Arial"/>
          <w:b/>
          <w:bCs/>
          <w:color w:val="000000" w:themeColor="text1"/>
          <w14:textFill>
            <w14:solidFill>
              <w14:schemeClr w14:val="tx1"/>
            </w14:solidFill>
          </w14:textFill>
        </w:rPr>
        <w:t>Technique 3</w:t>
      </w:r>
      <w:r>
        <w:rPr>
          <w:rStyle w:val="12"/>
          <w:rFonts w:hint="default" w:ascii="Arial" w:hAnsi="Arial" w:cs="Arial"/>
          <w:b w:val="0"/>
          <w:bCs w:val="0"/>
          <w:color w:val="000000" w:themeColor="text1"/>
          <w14:textFill>
            <w14:solidFill>
              <w14:schemeClr w14:val="tx1"/>
            </w14:solidFill>
          </w14:textFill>
        </w:rPr>
        <w:t>: Simplified RFM Segmentation (Manufacturer/Bar):</w:t>
      </w:r>
      <w:r>
        <w:rPr>
          <w:rStyle w:val="12"/>
          <w:rFonts w:hint="default" w:ascii="Arial" w:hAnsi="Arial" w:cs="Arial"/>
          <w:b w:val="0"/>
          <w:bCs w:val="0"/>
          <w:color w:val="000000" w:themeColor="text1"/>
          <w:lang w:val="en-US"/>
          <w14:textFill>
            <w14:solidFill>
              <w14:schemeClr w14:val="tx1"/>
            </w14:solidFill>
          </w14:textFill>
        </w:rPr>
        <w:t xml:space="preserve"> </w:t>
      </w:r>
      <w:r>
        <w:rPr>
          <w:rFonts w:hint="default" w:ascii="Arial" w:hAnsi="Arial" w:cs="Arial"/>
          <w:b w:val="0"/>
          <w:bCs w:val="0"/>
          <w:color w:val="000000" w:themeColor="text1"/>
          <w14:textFill>
            <w14:solidFill>
              <w14:schemeClr w14:val="tx1"/>
            </w14:solidFill>
          </w14:textFill>
        </w:rPr>
        <w:t>to classify manufacturers based on t</w:t>
      </w:r>
      <w:r>
        <w:rPr>
          <w:rFonts w:hint="default" w:ascii="Arial" w:hAnsi="Arial" w:cs="Arial"/>
          <w:b w:val="0"/>
          <w:bCs w:val="0"/>
          <w:color w:val="000000" w:themeColor="text1"/>
          <w:lang w:val="en-US"/>
          <w14:textFill>
            <w14:solidFill>
              <w14:schemeClr w14:val="tx1"/>
            </w14:solidFill>
          </w14:textFill>
        </w:rPr>
        <w:t>he</w:t>
      </w:r>
      <w:r>
        <w:rPr>
          <w:rFonts w:hint="default" w:ascii="Arial" w:hAnsi="Arial" w:cs="Arial"/>
          <w:b w:val="0"/>
          <w:bCs w:val="0"/>
        </w:rPr>
        <w:t xml:space="preserve"> Quality (Average Rating) and Reliability/Scale (Total Review Count).</w:t>
      </w:r>
    </w:p>
    <w:p w14:paraId="16622051">
      <w:pPr>
        <w:pStyle w:val="11"/>
        <w:keepNext w:val="0"/>
        <w:keepLines w:val="0"/>
        <w:widowControl/>
        <w:suppressLineNumbers w:val="0"/>
        <w:jc w:val="both"/>
        <w:rPr>
          <w:rFonts w:hint="default" w:ascii="Arial" w:hAnsi="Arial" w:cs="Arial"/>
          <w:color w:val="000000" w:themeColor="text1"/>
          <w14:textFill>
            <w14:solidFill>
              <w14:schemeClr w14:val="tx1"/>
            </w14:solidFill>
          </w14:textFill>
        </w:rPr>
      </w:pPr>
      <w:r>
        <w:rPr>
          <w:rStyle w:val="7"/>
          <w:rFonts w:hint="default" w:ascii="Arial" w:hAnsi="Arial" w:cs="Arial"/>
          <w:i/>
          <w:iCs/>
          <w:color w:val="000000" w:themeColor="text1"/>
          <w14:textFill>
            <w14:solidFill>
              <w14:schemeClr w14:val="tx1"/>
            </w14:solidFill>
          </w14:textFill>
        </w:rPr>
        <w:t>Analytic Goal:</w:t>
      </w:r>
      <w:r>
        <w:rPr>
          <w:rFonts w:hint="default" w:ascii="Arial" w:hAnsi="Arial" w:cs="Arial"/>
          <w:color w:val="000000" w:themeColor="text1"/>
          <w14:textFill>
            <w14:solidFill>
              <w14:schemeClr w14:val="tx1"/>
            </w14:solidFill>
          </w14:textFill>
        </w:rPr>
        <w:t xml:space="preserve"> Segment the manufacturing base into actionable groups (e.g., "VIP Partners," "High Potential") for targeted sourcing and partnership efforts.</w:t>
      </w:r>
    </w:p>
    <w:p w14:paraId="0EE86D74">
      <w:pPr>
        <w:pStyle w:val="11"/>
        <w:keepNext w:val="0"/>
        <w:keepLines w:val="0"/>
        <w:widowControl/>
        <w:suppressLineNumbers w:val="0"/>
        <w:jc w:val="both"/>
        <w:rPr>
          <w:color w:val="000000" w:themeColor="text1"/>
          <w14:textFill>
            <w14:solidFill>
              <w14:schemeClr w14:val="tx1"/>
            </w14:solidFill>
          </w14:textFill>
        </w:rPr>
      </w:pPr>
      <w:r>
        <w:rPr>
          <w:rStyle w:val="12"/>
          <w:rFonts w:hint="default" w:ascii="Arial" w:hAnsi="Arial" w:cs="Arial"/>
          <w:color w:val="000000" w:themeColor="text1"/>
          <w14:textFill>
            <w14:solidFill>
              <w14:schemeClr w14:val="tx1"/>
            </w14:solidFill>
          </w14:textFill>
        </w:rPr>
        <w:t>Visualization:</w:t>
      </w:r>
      <w:r>
        <w:rPr>
          <w:rFonts w:hint="default" w:ascii="Arial" w:hAnsi="Arial" w:cs="Arial"/>
          <w:color w:val="000000" w:themeColor="text1"/>
          <w14:textFill>
            <w14:solidFill>
              <w14:schemeClr w14:val="tx1"/>
            </w14:solidFill>
          </w14:textFill>
        </w:rPr>
        <w:t xml:space="preserve"> </w:t>
      </w:r>
      <w:r>
        <w:rPr>
          <w:rFonts w:hint="default" w:ascii="Arial" w:hAnsi="Arial" w:cs="Arial"/>
          <w:color w:val="000000" w:themeColor="text1"/>
          <w:lang w:val="en-US"/>
          <w14:textFill>
            <w14:solidFill>
              <w14:schemeClr w14:val="tx1"/>
            </w14:solidFill>
          </w14:textFill>
        </w:rPr>
        <w:t xml:space="preserve">in Tableau, to </w:t>
      </w:r>
      <w:r>
        <w:rPr>
          <w:rFonts w:hint="default" w:ascii="Arial" w:hAnsi="Arial" w:cs="Arial"/>
          <w:color w:val="000000" w:themeColor="text1"/>
          <w14:textFill>
            <w14:solidFill>
              <w14:schemeClr w14:val="tx1"/>
            </w14:solidFill>
          </w14:textFill>
        </w:rPr>
        <w:t>clearly present the findings in the final deliverables.</w:t>
      </w:r>
    </w:p>
    <w:p w14:paraId="1A9BD559">
      <w:pPr>
        <w:pStyle w:val="3"/>
        <w:keepNext w:val="0"/>
        <w:keepLines w:val="0"/>
        <w:widowControl/>
        <w:suppressLineNumbers w:val="0"/>
        <w:jc w:val="both"/>
        <w:rPr>
          <w:rFonts w:hint="default" w:ascii="Arial" w:hAnsi="Arial" w:cs="Arial"/>
          <w:sz w:val="32"/>
          <w:szCs w:val="32"/>
        </w:rPr>
      </w:pPr>
      <w:r>
        <w:rPr>
          <w:rFonts w:hint="default" w:ascii="Arial" w:hAnsi="Arial" w:cs="Arial"/>
          <w:sz w:val="32"/>
          <w:szCs w:val="32"/>
        </w:rPr>
        <w:t>4. Analytical Findings</w:t>
      </w:r>
    </w:p>
    <w:p w14:paraId="4F99A59F">
      <w:pPr>
        <w:pStyle w:val="4"/>
        <w:keepNext w:val="0"/>
        <w:keepLines w:val="0"/>
        <w:widowControl/>
        <w:suppressLineNumbers w:val="0"/>
        <w:jc w:val="both"/>
        <w:rPr>
          <w:rFonts w:hint="default" w:ascii="Arial" w:hAnsi="Arial" w:cs="Arial"/>
        </w:rPr>
      </w:pPr>
      <w:r>
        <w:rPr>
          <w:rFonts w:hint="default" w:ascii="Arial" w:hAnsi="Arial" w:cs="Arial"/>
        </w:rPr>
        <w:t xml:space="preserve">4.1 Finding A: Influence of </w:t>
      </w:r>
      <w:r>
        <w:rPr>
          <w:rFonts w:hint="default" w:ascii="Arial" w:hAnsi="Arial" w:cs="Arial"/>
          <w:color w:val="000000" w:themeColor="text1"/>
          <w14:textFill>
            <w14:solidFill>
              <w14:schemeClr w14:val="tx1"/>
            </w14:solidFill>
          </w14:textFill>
        </w:rPr>
        <w:t>Bean Origin</w:t>
      </w:r>
      <w:r>
        <w:rPr>
          <w:rFonts w:hint="default" w:ascii="Arial" w:hAnsi="Arial" w:cs="Arial"/>
        </w:rPr>
        <w:t xml:space="preserve"> (Initial EDA)</w:t>
      </w:r>
    </w:p>
    <w:p w14:paraId="47EBA19A">
      <w:pPr>
        <w:rPr>
          <w:rFonts w:hint="default" w:ascii="Arial" w:hAnsi="Arial" w:cs="Arial"/>
          <w:sz w:val="24"/>
          <w:szCs w:val="24"/>
        </w:rPr>
      </w:pPr>
      <w:r>
        <w:rPr>
          <w:rFonts w:hint="default" w:ascii="Arial" w:hAnsi="Arial" w:cs="Arial"/>
          <w:b/>
          <w:bCs/>
          <w:sz w:val="24"/>
          <w:szCs w:val="24"/>
          <w:lang w:val="en-US"/>
        </w:rPr>
        <w:t>Question:</w:t>
      </w:r>
      <w:r>
        <w:rPr>
          <w:rFonts w:hint="default" w:ascii="Arial" w:hAnsi="Arial" w:cs="Arial"/>
          <w:sz w:val="24"/>
          <w:szCs w:val="24"/>
          <w:lang w:val="en-US"/>
        </w:rPr>
        <w:t xml:space="preserve"> </w:t>
      </w:r>
      <w:r>
        <w:rPr>
          <w:rFonts w:hint="default" w:ascii="Arial" w:hAnsi="Arial" w:cs="Arial"/>
          <w:color w:val="000000" w:themeColor="text1"/>
          <w:sz w:val="24"/>
          <w:szCs w:val="24"/>
          <w14:textFill>
            <w14:solidFill>
              <w14:schemeClr w14:val="tx1"/>
            </w14:solidFill>
          </w14:textFill>
        </w:rPr>
        <w:t>Which specific bean origins (terroirs) correlate with the highest average rating?</w:t>
      </w:r>
    </w:p>
    <w:p w14:paraId="0F2D18AB">
      <w:pPr>
        <w:rPr>
          <w:rFonts w:hint="default" w:ascii="Arial" w:hAnsi="Arial" w:cs="Arial"/>
          <w:sz w:val="24"/>
          <w:szCs w:val="24"/>
        </w:rPr>
      </w:pPr>
    </w:p>
    <w:p w14:paraId="21FC8C92">
      <w:pPr>
        <w:rPr>
          <w:rFonts w:hint="default" w:ascii="Arial" w:hAnsi="Arial" w:cs="Arial"/>
          <w:sz w:val="20"/>
          <w:szCs w:val="20"/>
          <w:lang w:val="en-US"/>
        </w:rPr>
      </w:pPr>
      <w:r>
        <w:rPr>
          <w:rFonts w:hint="default" w:ascii="Arial" w:hAnsi="Arial" w:cs="Arial"/>
          <w:sz w:val="20"/>
          <w:szCs w:val="20"/>
          <w:lang w:val="en-US"/>
        </w:rPr>
        <w:t>SQL query:</w:t>
      </w:r>
    </w:p>
    <w:p w14:paraId="12C59D72">
      <w:pPr>
        <w:keepNext w:val="0"/>
        <w:keepLines w:val="0"/>
        <w:widowControl/>
        <w:suppressLineNumbers w:val="0"/>
        <w:shd w:val="clear" w:fill="F0F4F9"/>
        <w:spacing w:line="190"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SELECT</w:t>
      </w:r>
    </w:p>
    <w:p w14:paraId="645106DC">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bean_origin,</w:t>
      </w:r>
    </w:p>
    <w:p w14:paraId="1B27591C">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year_reviewed,</w:t>
      </w:r>
    </w:p>
    <w:p w14:paraId="1229EDEA">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COUNT</w:t>
      </w:r>
      <w:r>
        <w:rPr>
          <w:rFonts w:hint="default" w:ascii="Consolas" w:hAnsi="Consolas" w:eastAsia="Consolas" w:cs="Consolas"/>
          <w:b w:val="0"/>
          <w:bCs w:val="0"/>
          <w:color w:val="000000"/>
          <w:kern w:val="0"/>
          <w:sz w:val="14"/>
          <w:szCs w:val="14"/>
          <w:shd w:val="clear" w:fill="F0F4F9"/>
          <w:lang w:val="en-US" w:eastAsia="zh-CN" w:bidi="ar"/>
        </w:rPr>
        <w:t xml:space="preserve">(id) </w:t>
      </w:r>
      <w:r>
        <w:rPr>
          <w:rFonts w:hint="default" w:ascii="Consolas" w:hAnsi="Consolas" w:eastAsia="Consolas" w:cs="Consolas"/>
          <w:b w:val="0"/>
          <w:bCs w:val="0"/>
          <w:color w:val="8430CE"/>
          <w:kern w:val="0"/>
          <w:sz w:val="14"/>
          <w:szCs w:val="14"/>
          <w:shd w:val="clear" w:fill="F0F4F9"/>
          <w:lang w:val="en-US" w:eastAsia="zh-CN" w:bidi="ar"/>
        </w:rPr>
        <w:t>AS</w:t>
      </w:r>
      <w:r>
        <w:rPr>
          <w:rFonts w:hint="default" w:ascii="Consolas" w:hAnsi="Consolas" w:eastAsia="Consolas" w:cs="Consolas"/>
          <w:b w:val="0"/>
          <w:bCs w:val="0"/>
          <w:color w:val="000000"/>
          <w:kern w:val="0"/>
          <w:sz w:val="14"/>
          <w:szCs w:val="14"/>
          <w:shd w:val="clear" w:fill="F0F4F9"/>
          <w:lang w:val="en-US" w:eastAsia="zh-CN" w:bidi="ar"/>
        </w:rPr>
        <w:t xml:space="preserve"> Total_Reviews_in_Year,</w:t>
      </w:r>
    </w:p>
    <w:p w14:paraId="615EE4F3">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ROUND</w:t>
      </w:r>
      <w:r>
        <w:rPr>
          <w:rFonts w:hint="default" w:ascii="Consolas" w:hAnsi="Consolas" w:eastAsia="Consolas" w:cs="Consolas"/>
          <w:b w:val="0"/>
          <w:bCs w:val="0"/>
          <w:color w:val="000000"/>
          <w:kern w:val="0"/>
          <w:sz w:val="14"/>
          <w:szCs w:val="14"/>
          <w:shd w:val="clear" w:fill="F0F4F9"/>
          <w:lang w:val="en-US" w:eastAsia="zh-CN" w:bidi="ar"/>
        </w:rPr>
        <w:t>(</w:t>
      </w:r>
      <w:r>
        <w:rPr>
          <w:rFonts w:hint="default" w:ascii="Consolas" w:hAnsi="Consolas" w:eastAsia="Consolas" w:cs="Consolas"/>
          <w:b w:val="0"/>
          <w:bCs w:val="0"/>
          <w:color w:val="C700C7"/>
          <w:kern w:val="0"/>
          <w:sz w:val="14"/>
          <w:szCs w:val="14"/>
          <w:shd w:val="clear" w:fill="F0F4F9"/>
          <w:lang w:val="en-US" w:eastAsia="zh-CN" w:bidi="ar"/>
        </w:rPr>
        <w:t>AVG</w:t>
      </w:r>
      <w:r>
        <w:rPr>
          <w:rFonts w:hint="default" w:ascii="Consolas" w:hAnsi="Consolas" w:eastAsia="Consolas" w:cs="Consolas"/>
          <w:b w:val="0"/>
          <w:bCs w:val="0"/>
          <w:color w:val="000000"/>
          <w:kern w:val="0"/>
          <w:sz w:val="14"/>
          <w:szCs w:val="14"/>
          <w:shd w:val="clear" w:fill="F0F4F9"/>
          <w:lang w:val="en-US" w:eastAsia="zh-CN" w:bidi="ar"/>
        </w:rPr>
        <w:t xml:space="preserve">(rating), </w:t>
      </w:r>
      <w:r>
        <w:rPr>
          <w:rFonts w:hint="default" w:ascii="Consolas" w:hAnsi="Consolas" w:eastAsia="Consolas" w:cs="Consolas"/>
          <w:b w:val="0"/>
          <w:bCs w:val="0"/>
          <w:color w:val="B55908"/>
          <w:kern w:val="0"/>
          <w:sz w:val="14"/>
          <w:szCs w:val="14"/>
          <w:shd w:val="clear" w:fill="F0F4F9"/>
          <w:lang w:val="en-US" w:eastAsia="zh-CN" w:bidi="ar"/>
        </w:rPr>
        <w:t>3</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AS</w:t>
      </w:r>
      <w:r>
        <w:rPr>
          <w:rFonts w:hint="default" w:ascii="Consolas" w:hAnsi="Consolas" w:eastAsia="Consolas" w:cs="Consolas"/>
          <w:b w:val="0"/>
          <w:bCs w:val="0"/>
          <w:color w:val="000000"/>
          <w:kern w:val="0"/>
          <w:sz w:val="14"/>
          <w:szCs w:val="14"/>
          <w:shd w:val="clear" w:fill="F0F4F9"/>
          <w:lang w:val="en-US" w:eastAsia="zh-CN" w:bidi="ar"/>
        </w:rPr>
        <w:t xml:space="preserve"> Average_Rating_in_Year</w:t>
      </w:r>
    </w:p>
    <w:p w14:paraId="4AE71C80">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FROM</w:t>
      </w:r>
    </w:p>
    <w:p w14:paraId="7455879F">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chocolate_bars</w:t>
      </w:r>
    </w:p>
    <w:p w14:paraId="1C1599A2">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WHERE</w:t>
      </w:r>
    </w:p>
    <w:p w14:paraId="32FFC8A5">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bean_origin </w:t>
      </w:r>
      <w:r>
        <w:rPr>
          <w:rFonts w:hint="default" w:ascii="Consolas" w:hAnsi="Consolas" w:eastAsia="Consolas" w:cs="Consolas"/>
          <w:b w:val="0"/>
          <w:bCs w:val="0"/>
          <w:color w:val="778899"/>
          <w:kern w:val="0"/>
          <w:sz w:val="14"/>
          <w:szCs w:val="14"/>
          <w:shd w:val="clear" w:fill="F0F4F9"/>
          <w:lang w:val="en-US" w:eastAsia="zh-CN" w:bidi="ar"/>
        </w:rPr>
        <w:t>IS</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NOT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NULL</w:t>
      </w:r>
    </w:p>
    <w:p w14:paraId="1F598B31">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AND</w:t>
      </w:r>
      <w:r>
        <w:rPr>
          <w:rFonts w:hint="default" w:ascii="Consolas" w:hAnsi="Consolas" w:eastAsia="Consolas" w:cs="Consolas"/>
          <w:b w:val="0"/>
          <w:bCs w:val="0"/>
          <w:color w:val="000000"/>
          <w:kern w:val="0"/>
          <w:sz w:val="14"/>
          <w:szCs w:val="14"/>
          <w:shd w:val="clear" w:fill="F0F4F9"/>
          <w:lang w:val="en-US" w:eastAsia="zh-CN" w:bidi="ar"/>
        </w:rPr>
        <w:t xml:space="preserve"> year_reviewed </w:t>
      </w:r>
      <w:r>
        <w:rPr>
          <w:rFonts w:hint="default" w:ascii="Consolas" w:hAnsi="Consolas" w:eastAsia="Consolas" w:cs="Consolas"/>
          <w:b w:val="0"/>
          <w:bCs w:val="0"/>
          <w:color w:val="778899"/>
          <w:kern w:val="0"/>
          <w:sz w:val="14"/>
          <w:szCs w:val="14"/>
          <w:shd w:val="clear" w:fill="F0F4F9"/>
          <w:lang w:val="en-US" w:eastAsia="zh-CN" w:bidi="ar"/>
        </w:rPr>
        <w:t>IS</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NOT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NULL</w:t>
      </w:r>
    </w:p>
    <w:p w14:paraId="45B6D0BF">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AND</w:t>
      </w:r>
      <w:r>
        <w:rPr>
          <w:rFonts w:hint="default" w:ascii="Consolas" w:hAnsi="Consolas" w:eastAsia="Consolas" w:cs="Consolas"/>
          <w:b w:val="0"/>
          <w:bCs w:val="0"/>
          <w:color w:val="000000"/>
          <w:kern w:val="0"/>
          <w:sz w:val="14"/>
          <w:szCs w:val="14"/>
          <w:shd w:val="clear" w:fill="F0F4F9"/>
          <w:lang w:val="en-US" w:eastAsia="zh-CN" w:bidi="ar"/>
        </w:rPr>
        <w:t xml:space="preserve"> rating </w:t>
      </w:r>
      <w:r>
        <w:rPr>
          <w:rFonts w:hint="default" w:ascii="Consolas" w:hAnsi="Consolas" w:eastAsia="Consolas" w:cs="Consolas"/>
          <w:b w:val="0"/>
          <w:bCs w:val="0"/>
          <w:color w:val="778899"/>
          <w:kern w:val="0"/>
          <w:sz w:val="14"/>
          <w:szCs w:val="14"/>
          <w:shd w:val="clear" w:fill="F0F4F9"/>
          <w:lang w:val="en-US" w:eastAsia="zh-CN" w:bidi="ar"/>
        </w:rPr>
        <w:t>IS</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NOT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NULL</w:t>
      </w:r>
    </w:p>
    <w:p w14:paraId="3456D8E1">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GROUP</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BY</w:t>
      </w:r>
    </w:p>
    <w:p w14:paraId="3254FB07">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bean_origin,</w:t>
      </w:r>
    </w:p>
    <w:p w14:paraId="76CAA164">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year_reviewed</w:t>
      </w:r>
    </w:p>
    <w:p w14:paraId="0097F750">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HAVING</w:t>
      </w:r>
    </w:p>
    <w:p w14:paraId="7748E843">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COUNT</w:t>
      </w:r>
      <w:r>
        <w:rPr>
          <w:rFonts w:hint="default" w:ascii="Consolas" w:hAnsi="Consolas" w:eastAsia="Consolas" w:cs="Consolas"/>
          <w:b w:val="0"/>
          <w:bCs w:val="0"/>
          <w:color w:val="000000"/>
          <w:kern w:val="0"/>
          <w:sz w:val="14"/>
          <w:szCs w:val="14"/>
          <w:shd w:val="clear" w:fill="F0F4F9"/>
          <w:lang w:val="en-US" w:eastAsia="zh-CN" w:bidi="ar"/>
        </w:rPr>
        <w:t xml:space="preserve">(id) </w:t>
      </w:r>
      <w:r>
        <w:rPr>
          <w:rFonts w:hint="default" w:ascii="Consolas" w:hAnsi="Consolas" w:eastAsia="Consolas" w:cs="Consolas"/>
          <w:b w:val="0"/>
          <w:bCs w:val="0"/>
          <w:color w:val="778899"/>
          <w:kern w:val="0"/>
          <w:sz w:val="14"/>
          <w:szCs w:val="14"/>
          <w:shd w:val="clear" w:fill="F0F4F9"/>
          <w:lang w:val="en-US" w:eastAsia="zh-CN" w:bidi="ar"/>
        </w:rPr>
        <w:t>&gt;=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B55908"/>
          <w:kern w:val="0"/>
          <w:sz w:val="14"/>
          <w:szCs w:val="14"/>
          <w:shd w:val="clear" w:fill="F0F4F9"/>
          <w:lang w:val="en-US" w:eastAsia="zh-CN" w:bidi="ar"/>
        </w:rPr>
        <w:t>3</w:t>
      </w:r>
    </w:p>
    <w:p w14:paraId="2ADC2C6E">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AND</w:t>
      </w:r>
      <w:r>
        <w:rPr>
          <w:rFonts w:hint="default" w:ascii="Consolas" w:hAnsi="Consolas" w:eastAsia="Consolas" w:cs="Consolas"/>
          <w:b w:val="0"/>
          <w:bCs w:val="0"/>
          <w:color w:val="000000"/>
          <w:kern w:val="0"/>
          <w:sz w:val="14"/>
          <w:szCs w:val="14"/>
          <w:shd w:val="clear" w:fill="F0F4F9"/>
          <w:lang w:val="en-US" w:eastAsia="zh-CN" w:bidi="ar"/>
        </w:rPr>
        <w:t xml:space="preserve"> bean_origin </w:t>
      </w:r>
      <w:r>
        <w:rPr>
          <w:rFonts w:hint="default" w:ascii="Consolas" w:hAnsi="Consolas" w:eastAsia="Consolas" w:cs="Consolas"/>
          <w:b w:val="0"/>
          <w:bCs w:val="0"/>
          <w:color w:val="778899"/>
          <w:kern w:val="0"/>
          <w:sz w:val="14"/>
          <w:szCs w:val="14"/>
          <w:shd w:val="clear" w:fill="F0F4F9"/>
          <w:lang w:val="en-US" w:eastAsia="zh-CN" w:bidi="ar"/>
        </w:rPr>
        <w:t>IN</w:t>
      </w:r>
      <w:r>
        <w:rPr>
          <w:rFonts w:hint="default" w:ascii="Consolas" w:hAnsi="Consolas" w:eastAsia="Consolas" w:cs="Consolas"/>
          <w:b w:val="0"/>
          <w:bCs w:val="0"/>
          <w:color w:val="000000"/>
          <w:kern w:val="0"/>
          <w:sz w:val="14"/>
          <w:szCs w:val="14"/>
          <w:shd w:val="clear" w:fill="F0F4F9"/>
          <w:lang w:val="en-US" w:eastAsia="zh-CN" w:bidi="ar"/>
        </w:rPr>
        <w:t xml:space="preserve"> (</w:t>
      </w:r>
    </w:p>
    <w:p w14:paraId="28906243">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SELECT</w:t>
      </w:r>
      <w:r>
        <w:rPr>
          <w:rFonts w:hint="default" w:ascii="Consolas" w:hAnsi="Consolas" w:eastAsia="Consolas" w:cs="Consolas"/>
          <w:b w:val="0"/>
          <w:bCs w:val="0"/>
          <w:color w:val="000000"/>
          <w:kern w:val="0"/>
          <w:sz w:val="14"/>
          <w:szCs w:val="14"/>
          <w:shd w:val="clear" w:fill="F0F4F9"/>
          <w:lang w:val="en-US" w:eastAsia="zh-CN" w:bidi="ar"/>
        </w:rPr>
        <w:t xml:space="preserve"> bean_origin </w:t>
      </w:r>
    </w:p>
    <w:p w14:paraId="36922EB9">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FROM</w:t>
      </w:r>
      <w:r>
        <w:rPr>
          <w:rFonts w:hint="default" w:ascii="Consolas" w:hAnsi="Consolas" w:eastAsia="Consolas" w:cs="Consolas"/>
          <w:b w:val="0"/>
          <w:bCs w:val="0"/>
          <w:color w:val="000000"/>
          <w:kern w:val="0"/>
          <w:sz w:val="14"/>
          <w:szCs w:val="14"/>
          <w:shd w:val="clear" w:fill="F0F4F9"/>
          <w:lang w:val="en-US" w:eastAsia="zh-CN" w:bidi="ar"/>
        </w:rPr>
        <w:t xml:space="preserve"> chocolate_bars </w:t>
      </w:r>
    </w:p>
    <w:p w14:paraId="458EFDEC">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GROUP</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BY</w:t>
      </w:r>
      <w:r>
        <w:rPr>
          <w:rFonts w:hint="default" w:ascii="Consolas" w:hAnsi="Consolas" w:eastAsia="Consolas" w:cs="Consolas"/>
          <w:b w:val="0"/>
          <w:bCs w:val="0"/>
          <w:color w:val="000000"/>
          <w:kern w:val="0"/>
          <w:sz w:val="14"/>
          <w:szCs w:val="14"/>
          <w:shd w:val="clear" w:fill="F0F4F9"/>
          <w:lang w:val="en-US" w:eastAsia="zh-CN" w:bidi="ar"/>
        </w:rPr>
        <w:t xml:space="preserve"> bean_origin </w:t>
      </w:r>
    </w:p>
    <w:p w14:paraId="5D7D9095">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HAVING</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COUNT</w:t>
      </w:r>
      <w:r>
        <w:rPr>
          <w:rFonts w:hint="default" w:ascii="Consolas" w:hAnsi="Consolas" w:eastAsia="Consolas" w:cs="Consolas"/>
          <w:b w:val="0"/>
          <w:bCs w:val="0"/>
          <w:color w:val="000000"/>
          <w:kern w:val="0"/>
          <w:sz w:val="14"/>
          <w:szCs w:val="14"/>
          <w:shd w:val="clear" w:fill="F0F4F9"/>
          <w:lang w:val="en-US" w:eastAsia="zh-CN" w:bidi="ar"/>
        </w:rPr>
        <w:t xml:space="preserve">(id) </w:t>
      </w:r>
      <w:r>
        <w:rPr>
          <w:rFonts w:hint="default" w:ascii="Consolas" w:hAnsi="Consolas" w:eastAsia="Consolas" w:cs="Consolas"/>
          <w:b w:val="0"/>
          <w:bCs w:val="0"/>
          <w:color w:val="778899"/>
          <w:kern w:val="0"/>
          <w:sz w:val="14"/>
          <w:szCs w:val="14"/>
          <w:shd w:val="clear" w:fill="F0F4F9"/>
          <w:lang w:val="en-US" w:eastAsia="zh-CN" w:bidi="ar"/>
        </w:rPr>
        <w:t>&gt;=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00000"/>
          <w:kern w:val="0"/>
          <w:sz w:val="14"/>
          <w:szCs w:val="14"/>
          <w:shd w:val="clear" w:fill="F0F4F9"/>
          <w:lang w:val="en-US" w:eastAsia="zh-CN" w:bidi="ar"/>
        </w:rPr>
        <w:t>10</w:t>
      </w:r>
    </w:p>
    <w:p w14:paraId="2225E3E6">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ORDER</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BY</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AVG</w:t>
      </w:r>
      <w:r>
        <w:rPr>
          <w:rFonts w:hint="default" w:ascii="Consolas" w:hAnsi="Consolas" w:eastAsia="Consolas" w:cs="Consolas"/>
          <w:b w:val="0"/>
          <w:bCs w:val="0"/>
          <w:color w:val="000000"/>
          <w:kern w:val="0"/>
          <w:sz w:val="14"/>
          <w:szCs w:val="14"/>
          <w:shd w:val="clear" w:fill="F0F4F9"/>
          <w:lang w:val="en-US" w:eastAsia="zh-CN" w:bidi="ar"/>
        </w:rPr>
        <w:t xml:space="preserve">(rating) </w:t>
      </w:r>
      <w:r>
        <w:rPr>
          <w:rFonts w:hint="default" w:ascii="Consolas" w:hAnsi="Consolas" w:eastAsia="Consolas" w:cs="Consolas"/>
          <w:b w:val="0"/>
          <w:bCs w:val="0"/>
          <w:color w:val="8430CE"/>
          <w:kern w:val="0"/>
          <w:sz w:val="14"/>
          <w:szCs w:val="14"/>
          <w:shd w:val="clear" w:fill="F0F4F9"/>
          <w:lang w:val="en-US" w:eastAsia="zh-CN" w:bidi="ar"/>
        </w:rPr>
        <w:t>DESC</w:t>
      </w:r>
      <w:r>
        <w:rPr>
          <w:rFonts w:hint="default" w:ascii="Consolas" w:hAnsi="Consolas" w:eastAsia="Consolas" w:cs="Consolas"/>
          <w:b w:val="0"/>
          <w:bCs w:val="0"/>
          <w:color w:val="000000"/>
          <w:kern w:val="0"/>
          <w:sz w:val="14"/>
          <w:szCs w:val="14"/>
          <w:shd w:val="clear" w:fill="F0F4F9"/>
          <w:lang w:val="en-US" w:eastAsia="zh-CN" w:bidi="ar"/>
        </w:rPr>
        <w:t xml:space="preserve"> </w:t>
      </w:r>
    </w:p>
    <w:p w14:paraId="70CE6B7D">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LIMIT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B55908"/>
          <w:kern w:val="0"/>
          <w:sz w:val="14"/>
          <w:szCs w:val="14"/>
          <w:shd w:val="clear" w:fill="F0F4F9"/>
          <w:lang w:val="en-US" w:eastAsia="zh-CN" w:bidi="ar"/>
        </w:rPr>
        <w:t>10</w:t>
      </w:r>
    </w:p>
    <w:p w14:paraId="5D64147B">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w:t>
      </w:r>
    </w:p>
    <w:p w14:paraId="6AA270BD">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ORDER</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BY</w:t>
      </w:r>
    </w:p>
    <w:p w14:paraId="318A2408">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bean_origin </w:t>
      </w:r>
      <w:r>
        <w:rPr>
          <w:rFonts w:hint="default" w:ascii="Consolas" w:hAnsi="Consolas" w:eastAsia="Consolas" w:cs="Consolas"/>
          <w:b w:val="0"/>
          <w:bCs w:val="0"/>
          <w:color w:val="8430CE"/>
          <w:kern w:val="0"/>
          <w:sz w:val="14"/>
          <w:szCs w:val="14"/>
          <w:shd w:val="clear" w:fill="F0F4F9"/>
          <w:lang w:val="en-US" w:eastAsia="zh-CN" w:bidi="ar"/>
        </w:rPr>
        <w:t>ASC</w:t>
      </w:r>
      <w:r>
        <w:rPr>
          <w:rFonts w:hint="default" w:ascii="Consolas" w:hAnsi="Consolas" w:eastAsia="Consolas" w:cs="Consolas"/>
          <w:b w:val="0"/>
          <w:bCs w:val="0"/>
          <w:color w:val="000000"/>
          <w:kern w:val="0"/>
          <w:sz w:val="14"/>
          <w:szCs w:val="14"/>
          <w:shd w:val="clear" w:fill="F0F4F9"/>
          <w:lang w:val="en-US" w:eastAsia="zh-CN" w:bidi="ar"/>
        </w:rPr>
        <w:t>,</w:t>
      </w:r>
    </w:p>
    <w:p w14:paraId="6305AA12">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year_reviewed </w:t>
      </w:r>
      <w:r>
        <w:rPr>
          <w:rFonts w:hint="default" w:ascii="Consolas" w:hAnsi="Consolas" w:eastAsia="Consolas" w:cs="Consolas"/>
          <w:b w:val="0"/>
          <w:bCs w:val="0"/>
          <w:color w:val="8430CE"/>
          <w:kern w:val="0"/>
          <w:sz w:val="14"/>
          <w:szCs w:val="14"/>
          <w:shd w:val="clear" w:fill="F0F4F9"/>
          <w:lang w:val="en-US" w:eastAsia="zh-CN" w:bidi="ar"/>
        </w:rPr>
        <w:t>ASC</w:t>
      </w:r>
      <w:r>
        <w:rPr>
          <w:rFonts w:hint="default" w:ascii="Consolas" w:hAnsi="Consolas" w:eastAsia="Consolas" w:cs="Consolas"/>
          <w:b w:val="0"/>
          <w:bCs w:val="0"/>
          <w:color w:val="000000"/>
          <w:kern w:val="0"/>
          <w:sz w:val="14"/>
          <w:szCs w:val="14"/>
          <w:shd w:val="clear" w:fill="F0F4F9"/>
          <w:lang w:val="en-US" w:eastAsia="zh-CN" w:bidi="ar"/>
        </w:rPr>
        <w:t>;</w:t>
      </w:r>
    </w:p>
    <w:p w14:paraId="2C4FDE86">
      <w:pPr>
        <w:rPr>
          <w:rFonts w:hint="default" w:ascii="Arial" w:hAnsi="Arial" w:cs="Arial"/>
          <w:sz w:val="20"/>
          <w:szCs w:val="20"/>
          <w:lang w:val="en-US"/>
        </w:rPr>
      </w:pPr>
      <w:r>
        <w:rPr>
          <w:rFonts w:hint="default" w:ascii="Arial" w:hAnsi="Arial" w:cs="Arial"/>
          <w:sz w:val="24"/>
          <w:szCs w:val="24"/>
          <w:lang w:val="en-US"/>
        </w:rPr>
        <w:t xml:space="preserve">        </w:t>
      </w:r>
      <w:r>
        <w:rPr>
          <w:rFonts w:hint="default" w:ascii="Arial" w:hAnsi="Arial" w:cs="Arial"/>
          <w:sz w:val="20"/>
          <w:szCs w:val="20"/>
          <w:lang w:val="en-US"/>
        </w:rPr>
        <w:t xml:space="preserve"> </w:t>
      </w:r>
    </w:p>
    <w:p w14:paraId="32AAA139">
      <w:pPr>
        <w:rPr>
          <w:rFonts w:hint="default" w:ascii="Arial" w:hAnsi="Arial" w:eastAsia="Consolas" w:cs="Arial"/>
          <w:b w:val="0"/>
          <w:bCs w:val="0"/>
          <w:color w:val="000000"/>
          <w:sz w:val="24"/>
          <w:szCs w:val="24"/>
        </w:rPr>
      </w:pPr>
      <w:r>
        <w:rPr>
          <w:rFonts w:hint="default" w:ascii="Arial" w:hAnsi="Arial" w:eastAsia="sans-serif" w:cs="Arial"/>
          <w:i w:val="0"/>
          <w:iCs w:val="0"/>
          <w:caps w:val="0"/>
          <w:color w:val="1F1F1F"/>
          <w:spacing w:val="0"/>
          <w:sz w:val="24"/>
          <w:szCs w:val="24"/>
          <w:shd w:val="clear" w:fill="FFFFFF"/>
        </w:rPr>
        <w:t>The top chocolate bean origins</w:t>
      </w:r>
      <w:r>
        <w:rPr>
          <w:rFonts w:hint="default" w:ascii="Arial" w:hAnsi="Arial" w:eastAsia="sans-serif" w:cs="Arial"/>
          <w:i w:val="0"/>
          <w:iCs w:val="0"/>
          <w:caps w:val="0"/>
          <w:color w:val="1F1F1F"/>
          <w:spacing w:val="0"/>
          <w:sz w:val="24"/>
          <w:szCs w:val="24"/>
          <w:shd w:val="clear" w:fill="FFFFFF"/>
          <w:lang w:val="en-US"/>
        </w:rPr>
        <w:t xml:space="preserve"> </w:t>
      </w:r>
      <w:r>
        <w:rPr>
          <w:rFonts w:hint="default" w:ascii="Arial" w:hAnsi="Arial" w:cs="Arial"/>
          <w:sz w:val="24"/>
          <w:szCs w:val="24"/>
          <w:lang w:val="en-US"/>
        </w:rPr>
        <w:t xml:space="preserve">(terroirs) </w:t>
      </w:r>
      <w:r>
        <w:rPr>
          <w:rFonts w:hint="default" w:ascii="Arial" w:hAnsi="Arial" w:eastAsia="sans-serif" w:cs="Arial"/>
          <w:i w:val="0"/>
          <w:iCs w:val="0"/>
          <w:caps w:val="0"/>
          <w:color w:val="1F1F1F"/>
          <w:spacing w:val="0"/>
          <w:sz w:val="24"/>
          <w:szCs w:val="24"/>
          <w:shd w:val="clear" w:fill="FFFFFF"/>
        </w:rPr>
        <w:t xml:space="preserve"> based on their overall average rating, derived from yearly trends filtered for significant review counts, are:</w:t>
      </w:r>
    </w:p>
    <w:p w14:paraId="762356CB">
      <w:pPr>
        <w:rPr>
          <w:rFonts w:hint="default" w:ascii="Arial" w:hAnsi="Arial" w:cs="Arial"/>
          <w:sz w:val="20"/>
          <w:szCs w:val="20"/>
          <w:lang w:val="en-US"/>
        </w:rPr>
      </w:pPr>
      <w:r>
        <w:rPr>
          <w:rFonts w:hint="default" w:ascii="Arial" w:hAnsi="Arial" w:cs="Arial"/>
          <w:sz w:val="24"/>
          <w:szCs w:val="24"/>
          <w:lang w:val="en-US"/>
        </w:rPr>
        <w:t xml:space="preserve"> </w:t>
      </w:r>
    </w:p>
    <w:tbl>
      <w:tblPr>
        <w:tblStyle w:val="13"/>
        <w:tblW w:w="0" w:type="auto"/>
        <w:tblInd w:w="1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28"/>
        <w:gridCol w:w="4109"/>
      </w:tblGrid>
      <w:tr w14:paraId="0CE8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8" w:type="dxa"/>
          </w:tcPr>
          <w:p w14:paraId="500B8206">
            <w:pPr>
              <w:widowControl w:val="0"/>
              <w:jc w:val="both"/>
              <w:rPr>
                <w:rFonts w:hint="default" w:ascii="Arial" w:hAnsi="Arial" w:cs="Arial"/>
                <w:b/>
                <w:bCs/>
                <w:sz w:val="20"/>
                <w:szCs w:val="20"/>
                <w:vertAlign w:val="baseline"/>
                <w:lang w:val="en-US"/>
              </w:rPr>
            </w:pPr>
            <w:r>
              <w:rPr>
                <w:rFonts w:hint="default" w:ascii="Arial" w:hAnsi="Arial" w:eastAsia="monospace" w:cs="Arial"/>
                <w:b/>
                <w:bCs/>
                <w:i w:val="0"/>
                <w:iCs w:val="0"/>
                <w:caps w:val="0"/>
                <w:color w:val="1F1F1F"/>
                <w:spacing w:val="0"/>
                <w:sz w:val="20"/>
                <w:szCs w:val="20"/>
                <w:shd w:val="clear" w:fill="FFFFFF"/>
                <w:lang w:val="en-US"/>
              </w:rPr>
              <w:t xml:space="preserve"> </w:t>
            </w:r>
            <w:r>
              <w:rPr>
                <w:rFonts w:hint="default" w:ascii="Arial" w:hAnsi="Arial" w:eastAsia="monospace" w:cs="Arial"/>
                <w:b/>
                <w:bCs/>
                <w:i w:val="0"/>
                <w:iCs w:val="0"/>
                <w:caps w:val="0"/>
                <w:color w:val="1F1F1F"/>
                <w:spacing w:val="0"/>
                <w:sz w:val="20"/>
                <w:szCs w:val="20"/>
                <w:shd w:val="clear" w:fill="FFFFFF"/>
              </w:rPr>
              <w:t>bean_origin</w:t>
            </w:r>
          </w:p>
        </w:tc>
        <w:tc>
          <w:tcPr>
            <w:tcW w:w="4109" w:type="dxa"/>
          </w:tcPr>
          <w:p w14:paraId="15F10A00">
            <w:pPr>
              <w:widowControl w:val="0"/>
              <w:jc w:val="both"/>
              <w:rPr>
                <w:rFonts w:hint="default" w:ascii="Arial" w:hAnsi="Arial" w:cs="Arial"/>
                <w:b/>
                <w:bCs/>
                <w:sz w:val="20"/>
                <w:szCs w:val="20"/>
                <w:vertAlign w:val="baseline"/>
                <w:lang w:val="en-US"/>
              </w:rPr>
            </w:pPr>
            <w:r>
              <w:rPr>
                <w:rFonts w:hint="default" w:ascii="Arial" w:hAnsi="Arial" w:eastAsia="monospace" w:cs="Arial"/>
                <w:b/>
                <w:bCs/>
                <w:i w:val="0"/>
                <w:iCs w:val="0"/>
                <w:caps w:val="0"/>
                <w:color w:val="1F1F1F"/>
                <w:spacing w:val="0"/>
                <w:sz w:val="20"/>
                <w:szCs w:val="20"/>
                <w:shd w:val="clear" w:fill="FFFFFF"/>
              </w:rPr>
              <w:t>Average</w:t>
            </w:r>
            <w:r>
              <w:rPr>
                <w:rFonts w:hint="default" w:ascii="Arial" w:hAnsi="Arial" w:eastAsia="monospace" w:cs="Arial"/>
                <w:b/>
                <w:bCs/>
                <w:i w:val="0"/>
                <w:iCs w:val="0"/>
                <w:caps w:val="0"/>
                <w:color w:val="1F1F1F"/>
                <w:spacing w:val="0"/>
                <w:sz w:val="20"/>
                <w:szCs w:val="20"/>
                <w:shd w:val="clear" w:fill="FFFFFF"/>
                <w:lang w:val="en-US"/>
              </w:rPr>
              <w:t>_</w:t>
            </w:r>
            <w:r>
              <w:rPr>
                <w:rFonts w:hint="default" w:ascii="Arial" w:hAnsi="Arial" w:eastAsia="monospace" w:cs="Arial"/>
                <w:b/>
                <w:bCs/>
                <w:i w:val="0"/>
                <w:iCs w:val="0"/>
                <w:caps w:val="0"/>
                <w:color w:val="1F1F1F"/>
                <w:spacing w:val="0"/>
                <w:sz w:val="20"/>
                <w:szCs w:val="20"/>
                <w:shd w:val="clear" w:fill="FFFFFF"/>
              </w:rPr>
              <w:t>Ratin</w:t>
            </w:r>
            <w:r>
              <w:rPr>
                <w:rFonts w:hint="default" w:ascii="Arial" w:hAnsi="Arial" w:eastAsia="monospace" w:cs="Arial"/>
                <w:b/>
                <w:bCs/>
                <w:i w:val="0"/>
                <w:iCs w:val="0"/>
                <w:caps w:val="0"/>
                <w:color w:val="1F1F1F"/>
                <w:spacing w:val="0"/>
                <w:sz w:val="20"/>
                <w:szCs w:val="20"/>
                <w:shd w:val="clear" w:fill="FFFFFF"/>
                <w:lang w:val="en-US"/>
              </w:rPr>
              <w:t>g</w:t>
            </w:r>
          </w:p>
        </w:tc>
      </w:tr>
      <w:tr w14:paraId="44C9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8" w:type="dxa"/>
          </w:tcPr>
          <w:p w14:paraId="7B0D6016">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Uganda</w:t>
            </w:r>
          </w:p>
        </w:tc>
        <w:tc>
          <w:tcPr>
            <w:tcW w:w="4109" w:type="dxa"/>
          </w:tcPr>
          <w:p w14:paraId="76FFEEE7">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3.416667</w:t>
            </w:r>
          </w:p>
        </w:tc>
      </w:tr>
      <w:tr w14:paraId="453D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8" w:type="dxa"/>
          </w:tcPr>
          <w:p w14:paraId="0B9A3137">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Indonesia</w:t>
            </w:r>
          </w:p>
        </w:tc>
        <w:tc>
          <w:tcPr>
            <w:tcW w:w="4109" w:type="dxa"/>
          </w:tcPr>
          <w:p w14:paraId="0D5BDAA5">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3.350000</w:t>
            </w:r>
          </w:p>
        </w:tc>
      </w:tr>
      <w:tr w14:paraId="1C857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8" w:type="dxa"/>
          </w:tcPr>
          <w:p w14:paraId="3217257A">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Grenada</w:t>
            </w:r>
          </w:p>
        </w:tc>
        <w:tc>
          <w:tcPr>
            <w:tcW w:w="4109" w:type="dxa"/>
          </w:tcPr>
          <w:p w14:paraId="71CE9431">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3.333333</w:t>
            </w:r>
          </w:p>
        </w:tc>
      </w:tr>
      <w:tr w14:paraId="1F886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8" w:type="dxa"/>
          </w:tcPr>
          <w:p w14:paraId="72AC6700">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U.S.A.</w:t>
            </w:r>
          </w:p>
        </w:tc>
        <w:tc>
          <w:tcPr>
            <w:tcW w:w="4109" w:type="dxa"/>
          </w:tcPr>
          <w:p w14:paraId="56B8FEA3">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3.311508</w:t>
            </w:r>
          </w:p>
        </w:tc>
      </w:tr>
      <w:tr w14:paraId="76503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8" w:type="dxa"/>
          </w:tcPr>
          <w:p w14:paraId="21706A9A">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Haiti</w:t>
            </w:r>
          </w:p>
        </w:tc>
        <w:tc>
          <w:tcPr>
            <w:tcW w:w="4109" w:type="dxa"/>
          </w:tcPr>
          <w:p w14:paraId="1AF328DE">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3.302778</w:t>
            </w:r>
          </w:p>
        </w:tc>
      </w:tr>
      <w:tr w14:paraId="3CCF9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8" w:type="dxa"/>
          </w:tcPr>
          <w:p w14:paraId="01B56413">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Thailand</w:t>
            </w:r>
          </w:p>
        </w:tc>
        <w:tc>
          <w:tcPr>
            <w:tcW w:w="4109" w:type="dxa"/>
          </w:tcPr>
          <w:p w14:paraId="05D6F98F">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3.300000</w:t>
            </w:r>
          </w:p>
        </w:tc>
      </w:tr>
      <w:tr w14:paraId="2D333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8" w:type="dxa"/>
          </w:tcPr>
          <w:p w14:paraId="176DB38F">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Honduras</w:t>
            </w:r>
          </w:p>
        </w:tc>
        <w:tc>
          <w:tcPr>
            <w:tcW w:w="4109" w:type="dxa"/>
          </w:tcPr>
          <w:p w14:paraId="61790F6B">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3.300000</w:t>
            </w:r>
          </w:p>
        </w:tc>
      </w:tr>
      <w:tr w14:paraId="55CCA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8" w:type="dxa"/>
          </w:tcPr>
          <w:p w14:paraId="3481A1BB">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Vietnam</w:t>
            </w:r>
          </w:p>
        </w:tc>
        <w:tc>
          <w:tcPr>
            <w:tcW w:w="4109" w:type="dxa"/>
          </w:tcPr>
          <w:p w14:paraId="7D3213E3">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3.297805</w:t>
            </w:r>
          </w:p>
        </w:tc>
      </w:tr>
      <w:tr w14:paraId="3E5AE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8" w:type="dxa"/>
          </w:tcPr>
          <w:p w14:paraId="63378BF7">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Madagascar</w:t>
            </w:r>
          </w:p>
        </w:tc>
        <w:tc>
          <w:tcPr>
            <w:tcW w:w="4109" w:type="dxa"/>
          </w:tcPr>
          <w:p w14:paraId="3E2EE160">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3.291868</w:t>
            </w:r>
          </w:p>
        </w:tc>
      </w:tr>
      <w:tr w14:paraId="242B1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8" w:type="dxa"/>
          </w:tcPr>
          <w:p w14:paraId="35268EEB">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Tanzania</w:t>
            </w:r>
          </w:p>
        </w:tc>
        <w:tc>
          <w:tcPr>
            <w:tcW w:w="4109" w:type="dxa"/>
          </w:tcPr>
          <w:p w14:paraId="3E3702CA">
            <w:pPr>
              <w:widowControl w:val="0"/>
              <w:jc w:val="both"/>
              <w:rPr>
                <w:rFonts w:hint="default" w:ascii="Arial" w:hAnsi="Arial" w:cs="Arial"/>
                <w:sz w:val="20"/>
                <w:szCs w:val="20"/>
                <w:vertAlign w:val="baseline"/>
                <w:lang w:val="en-US"/>
              </w:rPr>
            </w:pPr>
            <w:r>
              <w:rPr>
                <w:rFonts w:hint="default" w:ascii="Arial" w:hAnsi="Arial" w:eastAsia="monospace" w:cs="Arial"/>
                <w:i w:val="0"/>
                <w:iCs w:val="0"/>
                <w:caps w:val="0"/>
                <w:color w:val="1F1F1F"/>
                <w:spacing w:val="0"/>
                <w:sz w:val="20"/>
                <w:szCs w:val="20"/>
                <w:shd w:val="clear" w:fill="FFFFFF"/>
              </w:rPr>
              <w:t>3.282751</w:t>
            </w:r>
          </w:p>
        </w:tc>
      </w:tr>
    </w:tbl>
    <w:p w14:paraId="398D17B4">
      <w:pPr>
        <w:keepNext w:val="0"/>
        <w:keepLines w:val="0"/>
        <w:widowControl/>
        <w:numPr>
          <w:ilvl w:val="0"/>
          <w:numId w:val="0"/>
        </w:numPr>
        <w:suppressLineNumbers w:val="0"/>
        <w:spacing w:before="0" w:beforeAutospacing="1" w:after="0" w:afterAutospacing="1"/>
        <w:rPr>
          <w:rStyle w:val="12"/>
          <w:rFonts w:hint="default" w:ascii="Arial" w:hAnsi="Arial" w:cs="Arial"/>
          <w:color w:val="00B050"/>
          <w:sz w:val="24"/>
          <w:szCs w:val="24"/>
        </w:rPr>
      </w:pPr>
    </w:p>
    <w:p w14:paraId="738F5AB0">
      <w:pPr>
        <w:keepNext w:val="0"/>
        <w:keepLines w:val="0"/>
        <w:widowControl/>
        <w:numPr>
          <w:ilvl w:val="0"/>
          <w:numId w:val="0"/>
        </w:numPr>
        <w:suppressLineNumbers w:val="0"/>
        <w:spacing w:before="0" w:beforeAutospacing="1" w:after="0" w:afterAutospacing="1"/>
        <w:rPr>
          <w:rFonts w:hint="default" w:ascii="Arial" w:hAnsi="Arial" w:cs="Arial"/>
          <w:color w:val="000000" w:themeColor="text1"/>
          <w:sz w:val="24"/>
          <w:szCs w:val="24"/>
          <w14:textFill>
            <w14:solidFill>
              <w14:schemeClr w14:val="tx1"/>
            </w14:solidFill>
          </w14:textFill>
        </w:rPr>
      </w:pPr>
      <w:r>
        <w:rPr>
          <w:rStyle w:val="12"/>
          <w:rFonts w:hint="default" w:ascii="Arial" w:hAnsi="Arial" w:cs="Arial"/>
          <w:color w:val="000000" w:themeColor="text1"/>
          <w:sz w:val="24"/>
          <w:szCs w:val="24"/>
          <w14:textFill>
            <w14:solidFill>
              <w14:schemeClr w14:val="tx1"/>
            </w14:solidFill>
          </w14:textFill>
        </w:rPr>
        <w:t>Insight</w:t>
      </w:r>
      <w:r>
        <w:rPr>
          <w:rStyle w:val="12"/>
          <w:rFonts w:hint="default" w:ascii="Arial" w:hAnsi="Arial" w:cs="Arial"/>
          <w:color w:val="000000" w:themeColor="text1"/>
          <w:sz w:val="24"/>
          <w:szCs w:val="24"/>
          <w:lang w:val="en-US"/>
          <w14:textFill>
            <w14:solidFill>
              <w14:schemeClr w14:val="tx1"/>
            </w14:solidFill>
          </w14:textFill>
        </w:rPr>
        <w:t>s</w:t>
      </w:r>
      <w:r>
        <w:rPr>
          <w:rStyle w:val="12"/>
          <w:rFonts w:hint="default" w:ascii="Arial" w:hAnsi="Arial" w:cs="Arial"/>
          <w:color w:val="000000" w:themeColor="text1"/>
          <w:sz w:val="24"/>
          <w:szCs w:val="24"/>
          <w14:textFill>
            <w14:solidFill>
              <w14:schemeClr w14:val="tx1"/>
            </w14:solidFill>
          </w14:textFill>
        </w:rPr>
        <w:t>:</w:t>
      </w:r>
      <w:r>
        <w:rPr>
          <w:rFonts w:hint="default" w:ascii="Arial" w:hAnsi="Arial" w:cs="Arial"/>
          <w:b w:val="0"/>
          <w:bCs w:val="0"/>
          <w:color w:val="000000" w:themeColor="text1"/>
          <w:sz w:val="24"/>
          <w:szCs w:val="24"/>
          <w14:textFill>
            <w14:solidFill>
              <w14:schemeClr w14:val="tx1"/>
            </w14:solidFill>
          </w14:textFill>
        </w:rPr>
        <w:t xml:space="preserve"> </w:t>
      </w:r>
      <w:r>
        <w:rPr>
          <w:rFonts w:hint="default" w:ascii="Arial" w:hAnsi="Arial" w:eastAsia="sans-serif" w:cs="Arial"/>
          <w:b w:val="0"/>
          <w:bCs w:val="0"/>
          <w:i w:val="0"/>
          <w:iCs w:val="0"/>
          <w:caps w:val="0"/>
          <w:color w:val="000000" w:themeColor="text1"/>
          <w:spacing w:val="0"/>
          <w:sz w:val="24"/>
          <w:szCs w:val="24"/>
          <w:shd w:val="clear" w:fill="FFFFFF"/>
          <w14:textFill>
            <w14:solidFill>
              <w14:schemeClr w14:val="tx1"/>
            </w14:solidFill>
          </w14:textFill>
        </w:rPr>
        <w:t xml:space="preserve">  the top origin with an average rating of 3.416667</w:t>
      </w:r>
      <w:r>
        <w:rPr>
          <w:rFonts w:hint="default" w:ascii="Arial" w:hAnsi="Arial" w:eastAsia="sans-serif" w:cs="Arial"/>
          <w:b w:val="0"/>
          <w:bCs w:val="0"/>
          <w:i w:val="0"/>
          <w:iCs w:val="0"/>
          <w:caps w:val="0"/>
          <w:color w:val="000000" w:themeColor="text1"/>
          <w:spacing w:val="0"/>
          <w:sz w:val="24"/>
          <w:szCs w:val="24"/>
          <w:shd w:val="clear" w:fill="FFFFFF"/>
          <w:lang w:val="en-US"/>
          <w14:textFill>
            <w14:solidFill>
              <w14:schemeClr w14:val="tx1"/>
            </w14:solidFill>
          </w14:textFill>
        </w:rPr>
        <w:t xml:space="preserve"> is Uganda. </w:t>
      </w:r>
      <w:r>
        <w:rPr>
          <w:rFonts w:hint="default" w:ascii="Arial" w:hAnsi="Arial" w:eastAsia="sans-serif" w:cs="Arial"/>
          <w:i w:val="0"/>
          <w:iCs w:val="0"/>
          <w:caps w:val="0"/>
          <w:color w:val="000000" w:themeColor="text1"/>
          <w:spacing w:val="0"/>
          <w:sz w:val="24"/>
          <w:szCs w:val="24"/>
          <w:shd w:val="clear" w:fill="FFFFFF"/>
          <w14:textFill>
            <w14:solidFill>
              <w14:schemeClr w14:val="tx1"/>
            </w14:solidFill>
          </w14:textFill>
        </w:rPr>
        <w:t>Indonesia and Grenada followed closely with overall average ratings of 3.35 and 3.33, respectively.</w:t>
      </w:r>
    </w:p>
    <w:p w14:paraId="4E8E9D44">
      <w:pPr>
        <w:pStyle w:val="4"/>
        <w:keepNext w:val="0"/>
        <w:keepLines w:val="0"/>
        <w:widowControl/>
        <w:suppressLineNumbers w:val="0"/>
        <w:jc w:val="both"/>
        <w:rPr>
          <w:rFonts w:hint="default" w:ascii="Arial" w:hAnsi="Arial" w:cs="Arial"/>
        </w:rPr>
      </w:pPr>
      <w:r>
        <w:rPr>
          <w:rFonts w:hint="default" w:ascii="Arial" w:hAnsi="Arial" w:cs="Arial"/>
        </w:rPr>
        <w:t>4.</w:t>
      </w:r>
      <w:r>
        <w:rPr>
          <w:rFonts w:hint="default" w:ascii="Arial" w:hAnsi="Arial" w:cs="Arial"/>
          <w:lang w:val="en-US"/>
        </w:rPr>
        <w:t>2</w:t>
      </w:r>
      <w:r>
        <w:rPr>
          <w:rFonts w:hint="default" w:ascii="Arial" w:hAnsi="Arial" w:cs="Arial"/>
        </w:rPr>
        <w:t xml:space="preserve"> Finding </w:t>
      </w:r>
      <w:r>
        <w:rPr>
          <w:rFonts w:hint="default" w:ascii="Arial" w:hAnsi="Arial" w:cs="Arial"/>
          <w:lang w:val="en-US"/>
        </w:rPr>
        <w:t>B</w:t>
      </w:r>
      <w:r>
        <w:rPr>
          <w:rFonts w:hint="default" w:ascii="Arial" w:hAnsi="Arial" w:cs="Arial"/>
        </w:rPr>
        <w:t>: Top Performing</w:t>
      </w:r>
      <w:r>
        <w:rPr>
          <w:rFonts w:hint="default" w:ascii="Arial" w:hAnsi="Arial" w:cs="Arial"/>
          <w:color w:val="000000" w:themeColor="text1"/>
          <w14:textFill>
            <w14:solidFill>
              <w14:schemeClr w14:val="tx1"/>
            </w14:solidFill>
          </w14:textFill>
        </w:rPr>
        <w:t xml:space="preserve"> Manufacturers </w:t>
      </w:r>
      <w:r>
        <w:rPr>
          <w:rFonts w:hint="default" w:ascii="Arial" w:hAnsi="Arial" w:cs="Arial"/>
        </w:rPr>
        <w:t>(Initial EDA)</w:t>
      </w:r>
    </w:p>
    <w:p w14:paraId="741A2185">
      <w:pPr>
        <w:pStyle w:val="11"/>
        <w:keepNext w:val="0"/>
        <w:keepLines w:val="0"/>
        <w:widowControl/>
        <w:suppressLineNumbers w:val="0"/>
        <w:jc w:val="both"/>
        <w:rPr>
          <w:rFonts w:hint="default" w:ascii="Arial" w:hAnsi="Arial" w:cs="Arial"/>
          <w:color w:val="auto"/>
          <w:sz w:val="24"/>
          <w:szCs w:val="24"/>
        </w:rPr>
      </w:pPr>
      <w:r>
        <w:rPr>
          <w:rStyle w:val="12"/>
          <w:rFonts w:hint="default" w:ascii="Arial" w:hAnsi="Arial" w:cs="Arial"/>
          <w:sz w:val="24"/>
          <w:szCs w:val="24"/>
        </w:rPr>
        <w:t>Question:</w:t>
      </w:r>
      <w:r>
        <w:rPr>
          <w:rFonts w:hint="default" w:ascii="Arial" w:hAnsi="Arial" w:cs="Arial"/>
          <w:sz w:val="24"/>
          <w:szCs w:val="24"/>
        </w:rPr>
        <w:t xml:space="preserve"> </w:t>
      </w:r>
      <w:r>
        <w:rPr>
          <w:rFonts w:hint="default" w:ascii="Arial" w:hAnsi="Arial" w:cs="Arial"/>
          <w:color w:val="auto"/>
          <w:sz w:val="24"/>
          <w:szCs w:val="24"/>
        </w:rPr>
        <w:t>Which manufacturers consistently produce highly-rated bars?</w:t>
      </w:r>
    </w:p>
    <w:p w14:paraId="2629F08C">
      <w:pPr>
        <w:pStyle w:val="11"/>
        <w:keepNext w:val="0"/>
        <w:keepLines w:val="0"/>
        <w:widowControl/>
        <w:suppressLineNumbers w:val="0"/>
        <w:jc w:val="both"/>
        <w:rPr>
          <w:rFonts w:hint="default" w:ascii="Arial" w:hAnsi="Arial" w:cs="Arial"/>
          <w:color w:val="auto"/>
          <w:sz w:val="20"/>
          <w:szCs w:val="20"/>
          <w:lang w:val="en-US"/>
        </w:rPr>
      </w:pPr>
      <w:r>
        <w:rPr>
          <w:rFonts w:hint="default" w:ascii="Arial" w:hAnsi="Arial" w:cs="Arial"/>
          <w:color w:val="auto"/>
          <w:sz w:val="20"/>
          <w:szCs w:val="20"/>
          <w:lang w:val="en-US"/>
        </w:rPr>
        <w:t>SQL query:</w:t>
      </w:r>
    </w:p>
    <w:p w14:paraId="449AD3EA">
      <w:pPr>
        <w:keepNext w:val="0"/>
        <w:keepLines w:val="0"/>
        <w:widowControl/>
        <w:suppressLineNumbers w:val="0"/>
        <w:shd w:val="clear" w:fill="F0F4F9"/>
        <w:spacing w:line="190"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SELECT</w:t>
      </w:r>
    </w:p>
    <w:p w14:paraId="3AA0604D">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manufacturer,</w:t>
      </w:r>
    </w:p>
    <w:p w14:paraId="025EA379">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COUNT</w:t>
      </w:r>
      <w:r>
        <w:rPr>
          <w:rFonts w:hint="default" w:ascii="Consolas" w:hAnsi="Consolas" w:eastAsia="Consolas" w:cs="Consolas"/>
          <w:b w:val="0"/>
          <w:bCs w:val="0"/>
          <w:color w:val="000000"/>
          <w:kern w:val="0"/>
          <w:sz w:val="14"/>
          <w:szCs w:val="14"/>
          <w:shd w:val="clear" w:fill="F0F4F9"/>
          <w:lang w:val="en-US" w:eastAsia="zh-CN" w:bidi="ar"/>
        </w:rPr>
        <w:t xml:space="preserve">(id) </w:t>
      </w:r>
      <w:r>
        <w:rPr>
          <w:rFonts w:hint="default" w:ascii="Consolas" w:hAnsi="Consolas" w:eastAsia="Consolas" w:cs="Consolas"/>
          <w:b w:val="0"/>
          <w:bCs w:val="0"/>
          <w:color w:val="8430CE"/>
          <w:kern w:val="0"/>
          <w:sz w:val="14"/>
          <w:szCs w:val="14"/>
          <w:shd w:val="clear" w:fill="F0F4F9"/>
          <w:lang w:val="en-US" w:eastAsia="zh-CN" w:bidi="ar"/>
        </w:rPr>
        <w:t>AS</w:t>
      </w:r>
      <w:r>
        <w:rPr>
          <w:rFonts w:hint="default" w:ascii="Consolas" w:hAnsi="Consolas" w:eastAsia="Consolas" w:cs="Consolas"/>
          <w:b w:val="0"/>
          <w:bCs w:val="0"/>
          <w:color w:val="000000"/>
          <w:kern w:val="0"/>
          <w:sz w:val="14"/>
          <w:szCs w:val="14"/>
          <w:shd w:val="clear" w:fill="F0F4F9"/>
          <w:lang w:val="en-US" w:eastAsia="zh-CN" w:bidi="ar"/>
        </w:rPr>
        <w:t xml:space="preserve"> Total_Bars_Reviewed,</w:t>
      </w:r>
    </w:p>
    <w:p w14:paraId="2C51AA5C">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ROUND</w:t>
      </w:r>
      <w:r>
        <w:rPr>
          <w:rFonts w:hint="default" w:ascii="Consolas" w:hAnsi="Consolas" w:eastAsia="Consolas" w:cs="Consolas"/>
          <w:b w:val="0"/>
          <w:bCs w:val="0"/>
          <w:color w:val="000000"/>
          <w:kern w:val="0"/>
          <w:sz w:val="14"/>
          <w:szCs w:val="14"/>
          <w:shd w:val="clear" w:fill="F0F4F9"/>
          <w:lang w:val="en-US" w:eastAsia="zh-CN" w:bidi="ar"/>
        </w:rPr>
        <w:t>(</w:t>
      </w:r>
      <w:r>
        <w:rPr>
          <w:rFonts w:hint="default" w:ascii="Consolas" w:hAnsi="Consolas" w:eastAsia="Consolas" w:cs="Consolas"/>
          <w:b w:val="0"/>
          <w:bCs w:val="0"/>
          <w:color w:val="C700C7"/>
          <w:kern w:val="0"/>
          <w:sz w:val="14"/>
          <w:szCs w:val="14"/>
          <w:shd w:val="clear" w:fill="F0F4F9"/>
          <w:lang w:val="en-US" w:eastAsia="zh-CN" w:bidi="ar"/>
        </w:rPr>
        <w:t>AVG</w:t>
      </w:r>
      <w:r>
        <w:rPr>
          <w:rFonts w:hint="default" w:ascii="Consolas" w:hAnsi="Consolas" w:eastAsia="Consolas" w:cs="Consolas"/>
          <w:b w:val="0"/>
          <w:bCs w:val="0"/>
          <w:color w:val="000000"/>
          <w:kern w:val="0"/>
          <w:sz w:val="14"/>
          <w:szCs w:val="14"/>
          <w:shd w:val="clear" w:fill="F0F4F9"/>
          <w:lang w:val="en-US" w:eastAsia="zh-CN" w:bidi="ar"/>
        </w:rPr>
        <w:t xml:space="preserve">(rating), </w:t>
      </w:r>
      <w:r>
        <w:rPr>
          <w:rFonts w:hint="default" w:ascii="Consolas" w:hAnsi="Consolas" w:eastAsia="Consolas" w:cs="Consolas"/>
          <w:b w:val="0"/>
          <w:bCs w:val="0"/>
          <w:color w:val="B55908"/>
          <w:kern w:val="0"/>
          <w:sz w:val="14"/>
          <w:szCs w:val="14"/>
          <w:shd w:val="clear" w:fill="F0F4F9"/>
          <w:lang w:val="en-US" w:eastAsia="zh-CN" w:bidi="ar"/>
        </w:rPr>
        <w:t>3</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AS</w:t>
      </w:r>
      <w:r>
        <w:rPr>
          <w:rFonts w:hint="default" w:ascii="Consolas" w:hAnsi="Consolas" w:eastAsia="Consolas" w:cs="Consolas"/>
          <w:b w:val="0"/>
          <w:bCs w:val="0"/>
          <w:color w:val="000000"/>
          <w:kern w:val="0"/>
          <w:sz w:val="14"/>
          <w:szCs w:val="14"/>
          <w:shd w:val="clear" w:fill="F0F4F9"/>
          <w:lang w:val="en-US" w:eastAsia="zh-CN" w:bidi="ar"/>
        </w:rPr>
        <w:t xml:space="preserve"> Average_Rating </w:t>
      </w:r>
    </w:p>
    <w:p w14:paraId="5D36A1AB">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FROM</w:t>
      </w:r>
    </w:p>
    <w:p w14:paraId="024013BD">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chocolate_bars</w:t>
      </w:r>
    </w:p>
    <w:p w14:paraId="2AB04AE8">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WHERE</w:t>
      </w:r>
    </w:p>
    <w:p w14:paraId="6F010D81">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rating </w:t>
      </w:r>
      <w:r>
        <w:rPr>
          <w:rFonts w:hint="default" w:ascii="Consolas" w:hAnsi="Consolas" w:eastAsia="Consolas" w:cs="Consolas"/>
          <w:b w:val="0"/>
          <w:bCs w:val="0"/>
          <w:color w:val="778899"/>
          <w:kern w:val="0"/>
          <w:sz w:val="14"/>
          <w:szCs w:val="14"/>
          <w:shd w:val="clear" w:fill="F0F4F9"/>
          <w:lang w:val="en-US" w:eastAsia="zh-CN" w:bidi="ar"/>
        </w:rPr>
        <w:t>IS</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NOT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NULL</w:t>
      </w:r>
    </w:p>
    <w:p w14:paraId="78B04C8C">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GROUP</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BY</w:t>
      </w:r>
    </w:p>
    <w:p w14:paraId="46112BC6">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manufacturer</w:t>
      </w:r>
    </w:p>
    <w:p w14:paraId="1C3AF305">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HAVING</w:t>
      </w:r>
    </w:p>
    <w:p w14:paraId="18D204A8">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lang w:val="en-US"/>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COUNT</w:t>
      </w:r>
      <w:r>
        <w:rPr>
          <w:rFonts w:hint="default" w:ascii="Consolas" w:hAnsi="Consolas" w:eastAsia="Consolas" w:cs="Consolas"/>
          <w:b w:val="0"/>
          <w:bCs w:val="0"/>
          <w:color w:val="000000"/>
          <w:kern w:val="0"/>
          <w:sz w:val="14"/>
          <w:szCs w:val="14"/>
          <w:shd w:val="clear" w:fill="F0F4F9"/>
          <w:lang w:val="en-US" w:eastAsia="zh-CN" w:bidi="ar"/>
        </w:rPr>
        <w:t xml:space="preserve">(id) </w:t>
      </w:r>
      <w:r>
        <w:rPr>
          <w:rFonts w:hint="default" w:ascii="Consolas" w:hAnsi="Consolas" w:eastAsia="Consolas" w:cs="Consolas"/>
          <w:b w:val="0"/>
          <w:bCs w:val="0"/>
          <w:color w:val="778899"/>
          <w:kern w:val="0"/>
          <w:sz w:val="14"/>
          <w:szCs w:val="14"/>
          <w:shd w:val="clear" w:fill="F0F4F9"/>
          <w:lang w:val="en-US" w:eastAsia="zh-CN" w:bidi="ar"/>
        </w:rPr>
        <w:t>&gt;=</w:t>
      </w:r>
      <w:r>
        <w:rPr>
          <w:rFonts w:hint="default" w:ascii="Consolas" w:hAnsi="Consolas" w:eastAsia="Consolas" w:cs="Consolas"/>
          <w:b w:val="0"/>
          <w:bCs w:val="0"/>
          <w:color w:val="000000"/>
          <w:kern w:val="0"/>
          <w:sz w:val="14"/>
          <w:szCs w:val="14"/>
          <w:shd w:val="clear" w:fill="F0F4F9"/>
          <w:lang w:val="en-US" w:eastAsia="zh-CN" w:bidi="ar"/>
        </w:rPr>
        <w:t xml:space="preserve"> 10</w:t>
      </w:r>
    </w:p>
    <w:p w14:paraId="6E529F52">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ORDER</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BY</w:t>
      </w:r>
    </w:p>
    <w:p w14:paraId="65009BBA">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Average_Rating </w:t>
      </w:r>
      <w:r>
        <w:rPr>
          <w:rFonts w:hint="default" w:ascii="Consolas" w:hAnsi="Consolas" w:eastAsia="Consolas" w:cs="Consolas"/>
          <w:b w:val="0"/>
          <w:bCs w:val="0"/>
          <w:color w:val="8430CE"/>
          <w:kern w:val="0"/>
          <w:sz w:val="14"/>
          <w:szCs w:val="14"/>
          <w:shd w:val="clear" w:fill="F0F4F9"/>
          <w:lang w:val="en-US" w:eastAsia="zh-CN" w:bidi="ar"/>
        </w:rPr>
        <w:t>DESC</w:t>
      </w:r>
    </w:p>
    <w:p w14:paraId="40FCC7CE">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kern w:val="0"/>
          <w:sz w:val="14"/>
          <w:szCs w:val="14"/>
          <w:shd w:val="clear" w:fill="F0F4F9"/>
          <w:lang w:val="en-US" w:eastAsia="zh-CN" w:bidi="ar"/>
        </w:rPr>
      </w:pPr>
      <w:r>
        <w:rPr>
          <w:rFonts w:hint="default" w:ascii="Consolas" w:hAnsi="Consolas" w:eastAsia="Consolas" w:cs="Consolas"/>
          <w:b w:val="0"/>
          <w:bCs w:val="0"/>
          <w:color w:val="8430CE"/>
          <w:kern w:val="0"/>
          <w:sz w:val="14"/>
          <w:szCs w:val="14"/>
          <w:shd w:val="clear" w:fill="F0F4F9"/>
          <w:lang w:val="en-US" w:eastAsia="zh-CN" w:bidi="ar"/>
        </w:rPr>
        <w:t>LIMIT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B55908"/>
          <w:kern w:val="0"/>
          <w:sz w:val="14"/>
          <w:szCs w:val="14"/>
          <w:shd w:val="clear" w:fill="F0F4F9"/>
          <w:lang w:val="en-US" w:eastAsia="zh-CN" w:bidi="ar"/>
        </w:rPr>
        <w:t>10</w:t>
      </w:r>
      <w:r>
        <w:rPr>
          <w:rFonts w:hint="default" w:ascii="Consolas" w:hAnsi="Consolas" w:eastAsia="Consolas" w:cs="Consolas"/>
          <w:b w:val="0"/>
          <w:bCs w:val="0"/>
          <w:color w:val="000000"/>
          <w:kern w:val="0"/>
          <w:sz w:val="14"/>
          <w:szCs w:val="14"/>
          <w:shd w:val="clear" w:fill="F0F4F9"/>
          <w:lang w:val="en-US" w:eastAsia="zh-CN" w:bidi="ar"/>
        </w:rPr>
        <w:t>;</w:t>
      </w:r>
    </w:p>
    <w:p w14:paraId="270D58B4">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rPr>
      </w:pPr>
      <w:r>
        <w:rPr>
          <w:rFonts w:hint="default" w:ascii="Arial" w:hAnsi="Arial" w:cs="Arial"/>
          <w:sz w:val="24"/>
          <w:szCs w:val="24"/>
          <w:lang w:val="en-US"/>
        </w:rPr>
        <w:t xml:space="preserve"> </w:t>
      </w:r>
      <w:r>
        <w:rPr>
          <w:rFonts w:hint="default" w:ascii="Arial" w:hAnsi="Arial" w:cs="Arial"/>
          <w:sz w:val="20"/>
          <w:szCs w:val="20"/>
          <w:lang w:val="en-US"/>
        </w:rPr>
        <w:t xml:space="preserve"> </w:t>
      </w:r>
      <w:r>
        <w:rPr>
          <w:rFonts w:hint="default" w:ascii="Arial" w:hAnsi="Arial" w:eastAsia="monospace" w:cs="Arial"/>
          <w:b/>
          <w:bCs/>
          <w:i w:val="0"/>
          <w:iCs w:val="0"/>
          <w:caps w:val="0"/>
          <w:color w:val="1F1F1F"/>
          <w:spacing w:val="0"/>
          <w:sz w:val="20"/>
          <w:szCs w:val="20"/>
          <w:shd w:val="clear" w:fill="FFFFFF"/>
        </w:rPr>
        <w:t>Average Rating by Manufacturer (Top 10):</w:t>
      </w:r>
      <w:r>
        <w:rPr>
          <w:rFonts w:hint="default" w:ascii="Arial" w:hAnsi="Arial" w:eastAsia="monospace" w:cs="Arial"/>
          <w:i w:val="0"/>
          <w:iCs w:val="0"/>
          <w:caps w:val="0"/>
          <w:color w:val="1F1F1F"/>
          <w:spacing w:val="0"/>
          <w:sz w:val="20"/>
          <w:szCs w:val="20"/>
          <w:shd w:val="clear" w:fill="FFFFFF"/>
        </w:rPr>
        <w:t xml:space="preserve"> </w:t>
      </w:r>
    </w:p>
    <w:tbl>
      <w:tblPr>
        <w:tblStyle w:val="13"/>
        <w:tblW w:w="0" w:type="auto"/>
        <w:tblInd w:w="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2"/>
        <w:gridCol w:w="4128"/>
      </w:tblGrid>
      <w:tr w14:paraId="565E0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2" w:type="dxa"/>
          </w:tcPr>
          <w:p w14:paraId="6F27A3BC">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b/>
                <w:bCs/>
                <w:i w:val="0"/>
                <w:iCs w:val="0"/>
                <w:caps w:val="0"/>
                <w:color w:val="1F1F1F"/>
                <w:spacing w:val="0"/>
                <w:sz w:val="20"/>
                <w:szCs w:val="20"/>
                <w:shd w:val="clear" w:fill="FFFFFF"/>
              </w:rPr>
              <w:t>manufacturer</w:t>
            </w:r>
          </w:p>
        </w:tc>
        <w:tc>
          <w:tcPr>
            <w:tcW w:w="4128" w:type="dxa"/>
          </w:tcPr>
          <w:p w14:paraId="3255F0D7">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b/>
                <w:bCs/>
                <w:i w:val="0"/>
                <w:iCs w:val="0"/>
                <w:caps w:val="0"/>
                <w:color w:val="1F1F1F"/>
                <w:spacing w:val="0"/>
                <w:sz w:val="20"/>
                <w:szCs w:val="20"/>
                <w:shd w:val="clear" w:fill="FFFFFF"/>
              </w:rPr>
              <w:t>Average</w:t>
            </w:r>
            <w:r>
              <w:rPr>
                <w:rFonts w:hint="default" w:ascii="Arial" w:hAnsi="Arial" w:eastAsia="monospace" w:cs="Arial"/>
                <w:b/>
                <w:bCs/>
                <w:i w:val="0"/>
                <w:iCs w:val="0"/>
                <w:caps w:val="0"/>
                <w:color w:val="1F1F1F"/>
                <w:spacing w:val="0"/>
                <w:sz w:val="20"/>
                <w:szCs w:val="20"/>
                <w:shd w:val="clear" w:fill="FFFFFF"/>
                <w:lang w:val="en-US"/>
              </w:rPr>
              <w:t>_</w:t>
            </w:r>
            <w:r>
              <w:rPr>
                <w:rFonts w:hint="default" w:ascii="Arial" w:hAnsi="Arial" w:eastAsia="monospace" w:cs="Arial"/>
                <w:b/>
                <w:bCs/>
                <w:i w:val="0"/>
                <w:iCs w:val="0"/>
                <w:caps w:val="0"/>
                <w:color w:val="1F1F1F"/>
                <w:spacing w:val="0"/>
                <w:sz w:val="20"/>
                <w:szCs w:val="20"/>
                <w:shd w:val="clear" w:fill="FFFFFF"/>
              </w:rPr>
              <w:t>Rating</w:t>
            </w:r>
          </w:p>
        </w:tc>
      </w:tr>
      <w:tr w14:paraId="3F145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2" w:type="dxa"/>
          </w:tcPr>
          <w:p w14:paraId="51B9F1A9">
            <w:pPr>
              <w:pStyle w:val="11"/>
              <w:keepNext w:val="0"/>
              <w:keepLines w:val="0"/>
              <w:widowControl/>
              <w:suppressLineNumbers w:val="0"/>
              <w:jc w:val="both"/>
              <w:rPr>
                <w:rFonts w:hint="default" w:ascii="Arial" w:hAnsi="Arial" w:eastAsia="monospace" w:cs="Arial"/>
                <w:b/>
                <w:bCs/>
                <w:i w:val="0"/>
                <w:iCs w:val="0"/>
                <w:caps w:val="0"/>
                <w:color w:val="1F1F1F"/>
                <w:spacing w:val="0"/>
                <w:sz w:val="20"/>
                <w:szCs w:val="20"/>
                <w:shd w:val="clear" w:fill="FFFFFF"/>
                <w:vertAlign w:val="baseline"/>
              </w:rPr>
            </w:pPr>
            <w:r>
              <w:rPr>
                <w:rFonts w:hint="default" w:ascii="Arial" w:hAnsi="Arial" w:eastAsia="monospace" w:cs="Arial"/>
                <w:b/>
                <w:bCs/>
                <w:i w:val="0"/>
                <w:iCs w:val="0"/>
                <w:caps w:val="0"/>
                <w:color w:val="1F1F1F"/>
                <w:spacing w:val="0"/>
                <w:sz w:val="20"/>
                <w:szCs w:val="20"/>
                <w:shd w:val="clear" w:fill="FFFFFF"/>
              </w:rPr>
              <w:t>Patric</w:t>
            </w:r>
          </w:p>
        </w:tc>
        <w:tc>
          <w:tcPr>
            <w:tcW w:w="4128" w:type="dxa"/>
          </w:tcPr>
          <w:p w14:paraId="455A978A">
            <w:pPr>
              <w:pStyle w:val="11"/>
              <w:keepNext w:val="0"/>
              <w:keepLines w:val="0"/>
              <w:widowControl/>
              <w:suppressLineNumbers w:val="0"/>
              <w:jc w:val="both"/>
              <w:rPr>
                <w:rFonts w:hint="default" w:ascii="Arial" w:hAnsi="Arial" w:eastAsia="monospace" w:cs="Arial"/>
                <w:b/>
                <w:bCs/>
                <w:i w:val="0"/>
                <w:iCs w:val="0"/>
                <w:caps w:val="0"/>
                <w:color w:val="1F1F1F"/>
                <w:spacing w:val="0"/>
                <w:sz w:val="20"/>
                <w:szCs w:val="20"/>
                <w:shd w:val="clear" w:fill="FFFFFF"/>
                <w:vertAlign w:val="baseline"/>
              </w:rPr>
            </w:pPr>
            <w:r>
              <w:rPr>
                <w:rFonts w:hint="default" w:ascii="Arial" w:hAnsi="Arial" w:eastAsia="monospace" w:cs="Arial"/>
                <w:b/>
                <w:bCs/>
                <w:i w:val="0"/>
                <w:iCs w:val="0"/>
                <w:caps w:val="0"/>
                <w:color w:val="1F1F1F"/>
                <w:spacing w:val="0"/>
                <w:sz w:val="20"/>
                <w:szCs w:val="20"/>
                <w:shd w:val="clear" w:fill="FFFFFF"/>
              </w:rPr>
              <w:t>3.791667</w:t>
            </w:r>
          </w:p>
        </w:tc>
      </w:tr>
      <w:tr w14:paraId="4215C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2" w:type="dxa"/>
          </w:tcPr>
          <w:p w14:paraId="3797A87E">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Idilio (Felchlin)</w:t>
            </w:r>
          </w:p>
        </w:tc>
        <w:tc>
          <w:tcPr>
            <w:tcW w:w="4128" w:type="dxa"/>
          </w:tcPr>
          <w:p w14:paraId="34DEA43A">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3.775000</w:t>
            </w:r>
          </w:p>
        </w:tc>
      </w:tr>
      <w:tr w14:paraId="45AA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2" w:type="dxa"/>
          </w:tcPr>
          <w:p w14:paraId="2E81AFEA">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Benoit Nihant</w:t>
            </w:r>
          </w:p>
        </w:tc>
        <w:tc>
          <w:tcPr>
            <w:tcW w:w="4128" w:type="dxa"/>
          </w:tcPr>
          <w:p w14:paraId="58B32DF7">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3.708333</w:t>
            </w:r>
          </w:p>
        </w:tc>
      </w:tr>
      <w:tr w14:paraId="356AC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2" w:type="dxa"/>
          </w:tcPr>
          <w:p w14:paraId="6A95D1DF">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Chokola</w:t>
            </w:r>
          </w:p>
        </w:tc>
        <w:tc>
          <w:tcPr>
            <w:tcW w:w="4128" w:type="dxa"/>
          </w:tcPr>
          <w:p w14:paraId="3836004D">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3.708333</w:t>
            </w:r>
          </w:p>
        </w:tc>
      </w:tr>
      <w:tr w14:paraId="39910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2" w:type="dxa"/>
          </w:tcPr>
          <w:p w14:paraId="1740FCA5">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Cacao Sampaka</w:t>
            </w:r>
          </w:p>
        </w:tc>
        <w:tc>
          <w:tcPr>
            <w:tcW w:w="4128" w:type="dxa"/>
          </w:tcPr>
          <w:p w14:paraId="4E0751A1">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3.666667</w:t>
            </w:r>
          </w:p>
        </w:tc>
      </w:tr>
      <w:tr w14:paraId="3F349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2" w:type="dxa"/>
          </w:tcPr>
          <w:p w14:paraId="2B052E3B">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Qantu</w:t>
            </w:r>
          </w:p>
        </w:tc>
        <w:tc>
          <w:tcPr>
            <w:tcW w:w="4128" w:type="dxa"/>
          </w:tcPr>
          <w:p w14:paraId="2D09C8CD">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3.600000</w:t>
            </w:r>
          </w:p>
        </w:tc>
      </w:tr>
      <w:tr w14:paraId="1506C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2" w:type="dxa"/>
          </w:tcPr>
          <w:p w14:paraId="32DFECDD">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Soma</w:t>
            </w:r>
          </w:p>
        </w:tc>
        <w:tc>
          <w:tcPr>
            <w:tcW w:w="4128" w:type="dxa"/>
          </w:tcPr>
          <w:p w14:paraId="042785A0">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3.589286</w:t>
            </w:r>
          </w:p>
        </w:tc>
      </w:tr>
      <w:tr w14:paraId="4F656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2" w:type="dxa"/>
          </w:tcPr>
          <w:p w14:paraId="02D52496">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Raphio</w:t>
            </w:r>
          </w:p>
        </w:tc>
        <w:tc>
          <w:tcPr>
            <w:tcW w:w="4128" w:type="dxa"/>
          </w:tcPr>
          <w:p w14:paraId="33ECDEEB">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3.583333</w:t>
            </w:r>
          </w:p>
        </w:tc>
      </w:tr>
      <w:tr w14:paraId="7ABAD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2" w:type="dxa"/>
          </w:tcPr>
          <w:p w14:paraId="6474176E">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Durci</w:t>
            </w:r>
          </w:p>
        </w:tc>
        <w:tc>
          <w:tcPr>
            <w:tcW w:w="4128" w:type="dxa"/>
          </w:tcPr>
          <w:p w14:paraId="1259D7D0">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3.583333</w:t>
            </w:r>
          </w:p>
        </w:tc>
      </w:tr>
      <w:tr w14:paraId="609C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2" w:type="dxa"/>
          </w:tcPr>
          <w:p w14:paraId="2CAA6FFE">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Bar Au Chocolat</w:t>
            </w:r>
          </w:p>
        </w:tc>
        <w:tc>
          <w:tcPr>
            <w:tcW w:w="4128" w:type="dxa"/>
          </w:tcPr>
          <w:p w14:paraId="4C638588">
            <w:pPr>
              <w:pStyle w:val="11"/>
              <w:keepNext w:val="0"/>
              <w:keepLines w:val="0"/>
              <w:widowControl/>
              <w:suppressLineNumbers w:val="0"/>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3.571429</w:t>
            </w:r>
          </w:p>
        </w:tc>
      </w:tr>
    </w:tbl>
    <w:p w14:paraId="352B2508">
      <w:pPr>
        <w:keepNext w:val="0"/>
        <w:keepLines w:val="0"/>
        <w:widowControl/>
        <w:numPr>
          <w:ilvl w:val="0"/>
          <w:numId w:val="0"/>
        </w:numPr>
        <w:suppressLineNumbers w:val="0"/>
        <w:spacing w:before="0" w:beforeAutospacing="1" w:after="0" w:afterAutospacing="1"/>
        <w:jc w:val="both"/>
        <w:rPr>
          <w:rFonts w:hint="default" w:ascii="sans-serif" w:hAnsi="sans-serif" w:eastAsia="sans-serif" w:cs="sans-serif"/>
          <w:i w:val="0"/>
          <w:iCs w:val="0"/>
          <w:caps w:val="0"/>
          <w:color w:val="1F1F1F"/>
          <w:spacing w:val="0"/>
          <w:sz w:val="16"/>
          <w:szCs w:val="16"/>
          <w:shd w:val="clear" w:fill="FFFFFF"/>
          <w:lang w:val="en-US"/>
        </w:rPr>
      </w:pPr>
      <w:r>
        <w:rPr>
          <w:rStyle w:val="12"/>
          <w:rFonts w:hint="default" w:ascii="Arial" w:hAnsi="Arial" w:cs="Arial"/>
          <w:color w:val="000000" w:themeColor="text1"/>
          <w:sz w:val="24"/>
          <w:szCs w:val="24"/>
          <w14:textFill>
            <w14:solidFill>
              <w14:schemeClr w14:val="tx1"/>
            </w14:solidFill>
          </w14:textFill>
        </w:rPr>
        <w:t>Insight</w:t>
      </w:r>
      <w:r>
        <w:rPr>
          <w:rStyle w:val="12"/>
          <w:rFonts w:hint="default" w:ascii="Arial" w:hAnsi="Arial" w:cs="Arial"/>
          <w:color w:val="000000" w:themeColor="text1"/>
          <w:sz w:val="24"/>
          <w:szCs w:val="24"/>
          <w:lang w:val="en-US"/>
          <w14:textFill>
            <w14:solidFill>
              <w14:schemeClr w14:val="tx1"/>
            </w14:solidFill>
          </w14:textFill>
        </w:rPr>
        <w:t xml:space="preserve">s: </w:t>
      </w:r>
      <w:r>
        <w:rPr>
          <w:rFonts w:hint="default" w:ascii="Arial" w:hAnsi="Arial" w:eastAsia="sans-serif" w:cs="Arial"/>
          <w:i w:val="0"/>
          <w:iCs w:val="0"/>
          <w:caps w:val="0"/>
          <w:color w:val="000000" w:themeColor="text1"/>
          <w:spacing w:val="0"/>
          <w:sz w:val="24"/>
          <w:szCs w:val="24"/>
          <w:shd w:val="clear" w:fill="FFFFFF"/>
          <w14:textFill>
            <w14:solidFill>
              <w14:schemeClr w14:val="tx1"/>
            </w14:solidFill>
          </w14:textFill>
        </w:rPr>
        <w:t>Initially, manufacturers like 'Tobago Estate (Pralus)' showed high average ratings (4.0), but these preliminary ratings did not account for the number of reviews.To ensure reliability, manufacturers with fewer than 5 reviews were excluded from the analysis, which is crucial for identifying consistently high-quality producers rather than those with only a few exceptional ratings.</w:t>
      </w:r>
      <w:r>
        <w:rPr>
          <w:rFonts w:hint="default" w:ascii="Arial" w:hAnsi="Arial" w:eastAsia="sans-serif" w:cs="Arial"/>
          <w:i w:val="0"/>
          <w:iCs w:val="0"/>
          <w:caps w:val="0"/>
          <w:color w:val="000000" w:themeColor="text1"/>
          <w:spacing w:val="0"/>
          <w:sz w:val="24"/>
          <w:szCs w:val="24"/>
          <w:shd w:val="clear" w:fill="FFFFFF"/>
          <w:lang w:val="en-US"/>
          <w14:textFill>
            <w14:solidFill>
              <w14:schemeClr w14:val="tx1"/>
            </w14:solidFill>
          </w14:textFill>
        </w:rPr>
        <w:t xml:space="preserve"> </w:t>
      </w:r>
      <w:r>
        <w:rPr>
          <w:rFonts w:hint="default" w:ascii="Arial" w:hAnsi="Arial" w:eastAsia="sans-serif" w:cs="Arial"/>
          <w:i w:val="0"/>
          <w:iCs w:val="0"/>
          <w:caps w:val="0"/>
          <w:color w:val="000000" w:themeColor="text1"/>
          <w:spacing w:val="0"/>
          <w:sz w:val="24"/>
          <w:szCs w:val="24"/>
          <w:shd w:val="clear" w:fill="FFFFFF"/>
          <w14:textFill>
            <w14:solidFill>
              <w14:schemeClr w14:val="tx1"/>
            </w14:solidFill>
          </w14:textFill>
        </w:rPr>
        <w:t>After filtering, "Patric" emerged as the top manufacturer with an average rating of approximately 3.79 across their chocolate bars."Idilio (Felchlin)" followed closely with an average rating of about 3.78.</w:t>
      </w:r>
      <w:r>
        <w:rPr>
          <w:rFonts w:hint="default" w:ascii="Arial" w:hAnsi="Arial" w:eastAsia="sans-serif" w:cs="Arial"/>
          <w:i w:val="0"/>
          <w:iCs w:val="0"/>
          <w:caps w:val="0"/>
          <w:color w:val="000000" w:themeColor="text1"/>
          <w:spacing w:val="0"/>
          <w:sz w:val="24"/>
          <w:szCs w:val="24"/>
          <w:shd w:val="clear" w:fill="FFFFFF"/>
          <w:lang w:val="en-US"/>
          <w14:textFill>
            <w14:solidFill>
              <w14:schemeClr w14:val="tx1"/>
            </w14:solidFill>
          </w14:textFill>
        </w:rPr>
        <w:t xml:space="preserve"> </w:t>
      </w:r>
      <w:r>
        <w:rPr>
          <w:rFonts w:hint="default" w:ascii="Arial" w:hAnsi="Arial" w:eastAsia="sans-serif" w:cs="Arial"/>
          <w:i w:val="0"/>
          <w:iCs w:val="0"/>
          <w:caps w:val="0"/>
          <w:color w:val="000000" w:themeColor="text1"/>
          <w:spacing w:val="0"/>
          <w:sz w:val="24"/>
          <w:szCs w:val="24"/>
          <w:shd w:val="clear" w:fill="FFFFFF"/>
          <w14:textFill>
            <w14:solidFill>
              <w14:schemeClr w14:val="tx1"/>
            </w14:solidFill>
          </w14:textFill>
        </w:rPr>
        <w:t>Other highly-rated manufacturers with a sufficient number of reviews include "Benoit Nihant" and "Chokola", both with an average rating of approximately 3.71, and "Cacao Sampaka" with an average rating of 3.67.</w:t>
      </w:r>
    </w:p>
    <w:p w14:paraId="30B98980">
      <w:pPr>
        <w:pStyle w:val="4"/>
        <w:keepNext w:val="0"/>
        <w:keepLines w:val="0"/>
        <w:widowControl/>
        <w:suppressLineNumbers w:val="0"/>
        <w:jc w:val="both"/>
        <w:rPr>
          <w:rFonts w:hint="default" w:ascii="Arial" w:hAnsi="Arial" w:cs="Arial"/>
        </w:rPr>
      </w:pPr>
      <w:r>
        <w:rPr>
          <w:rFonts w:hint="default" w:ascii="Arial" w:hAnsi="Arial" w:cs="Arial"/>
        </w:rPr>
        <w:t>4.</w:t>
      </w:r>
      <w:r>
        <w:rPr>
          <w:rFonts w:hint="default" w:ascii="Arial" w:hAnsi="Arial" w:cs="Arial"/>
          <w:lang w:val="en-US"/>
        </w:rPr>
        <w:t>3</w:t>
      </w:r>
      <w:r>
        <w:rPr>
          <w:rFonts w:hint="default" w:ascii="Arial" w:hAnsi="Arial" w:cs="Arial"/>
        </w:rPr>
        <w:t xml:space="preserve"> Finding </w:t>
      </w:r>
      <w:r>
        <w:rPr>
          <w:rFonts w:hint="default" w:ascii="Arial" w:hAnsi="Arial" w:cs="Arial"/>
          <w:lang w:val="en-US"/>
        </w:rPr>
        <w:t>C</w:t>
      </w:r>
      <w:r>
        <w:rPr>
          <w:rFonts w:hint="default" w:ascii="Arial" w:hAnsi="Arial" w:cs="Arial"/>
        </w:rPr>
        <w:t xml:space="preserve">: Top Performing </w:t>
      </w:r>
      <w:r>
        <w:rPr>
          <w:rFonts w:hint="default" w:ascii="Arial" w:hAnsi="Arial" w:cs="Arial"/>
          <w:lang w:val="en-US"/>
        </w:rPr>
        <w:t>Countries</w:t>
      </w:r>
      <w:r>
        <w:rPr>
          <w:rFonts w:hint="default" w:ascii="Arial" w:hAnsi="Arial" w:cs="Arial"/>
        </w:rPr>
        <w:t xml:space="preserve"> (Initial EDA)</w:t>
      </w:r>
    </w:p>
    <w:p w14:paraId="7EC8591E">
      <w:pPr>
        <w:pStyle w:val="11"/>
        <w:keepNext w:val="0"/>
        <w:keepLines w:val="0"/>
        <w:widowControl/>
        <w:suppressLineNumbers w:val="0"/>
        <w:jc w:val="both"/>
        <w:rPr>
          <w:rStyle w:val="12"/>
          <w:rFonts w:hint="default" w:ascii="Arial" w:hAnsi="Arial" w:cs="Arial"/>
          <w:b w:val="0"/>
          <w:bCs w:val="0"/>
          <w:lang w:val="en-US"/>
        </w:rPr>
      </w:pPr>
      <w:r>
        <w:rPr>
          <w:rStyle w:val="12"/>
          <w:rFonts w:hint="default" w:ascii="Arial" w:hAnsi="Arial" w:cs="Arial"/>
        </w:rPr>
        <w:t>Question:</w:t>
      </w:r>
      <w:r>
        <w:rPr>
          <w:rStyle w:val="12"/>
          <w:rFonts w:hint="default" w:ascii="Arial" w:hAnsi="Arial" w:cs="Arial"/>
          <w:lang w:val="en-US"/>
        </w:rPr>
        <w:t xml:space="preserve"> </w:t>
      </w:r>
      <w:r>
        <w:rPr>
          <w:rStyle w:val="12"/>
          <w:rFonts w:hint="default" w:ascii="Arial" w:hAnsi="Arial" w:cs="Arial"/>
          <w:b w:val="0"/>
          <w:bCs w:val="0"/>
          <w:lang w:val="en-US"/>
        </w:rPr>
        <w:t>Which countries produce highly- rated bars?</w:t>
      </w:r>
    </w:p>
    <w:p w14:paraId="62B7E805">
      <w:pPr>
        <w:pStyle w:val="11"/>
        <w:keepNext w:val="0"/>
        <w:keepLines w:val="0"/>
        <w:widowControl/>
        <w:suppressLineNumbers w:val="0"/>
        <w:jc w:val="both"/>
        <w:rPr>
          <w:rStyle w:val="12"/>
          <w:rFonts w:hint="default" w:ascii="Arial" w:hAnsi="Arial" w:cs="Arial"/>
          <w:b w:val="0"/>
          <w:bCs w:val="0"/>
          <w:sz w:val="20"/>
          <w:szCs w:val="20"/>
          <w:lang w:val="en-US"/>
        </w:rPr>
      </w:pPr>
      <w:r>
        <w:rPr>
          <w:rStyle w:val="12"/>
          <w:rFonts w:hint="default" w:ascii="Arial" w:hAnsi="Arial" w:cs="Arial"/>
          <w:b w:val="0"/>
          <w:bCs w:val="0"/>
          <w:sz w:val="20"/>
          <w:szCs w:val="20"/>
          <w:lang w:val="en-US"/>
        </w:rPr>
        <w:t>SQL query:</w:t>
      </w:r>
    </w:p>
    <w:p w14:paraId="754AE79A">
      <w:pPr>
        <w:keepNext w:val="0"/>
        <w:keepLines w:val="0"/>
        <w:widowControl/>
        <w:suppressLineNumbers w:val="0"/>
        <w:shd w:val="clear" w:fill="F0F4F9"/>
        <w:spacing w:line="190"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SELECT</w:t>
      </w:r>
    </w:p>
    <w:p w14:paraId="712EEFD9">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company_location,</w:t>
      </w:r>
    </w:p>
    <w:p w14:paraId="288C54CB">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COUNT</w:t>
      </w:r>
      <w:r>
        <w:rPr>
          <w:rFonts w:hint="default" w:ascii="Consolas" w:hAnsi="Consolas" w:eastAsia="Consolas" w:cs="Consolas"/>
          <w:b w:val="0"/>
          <w:bCs w:val="0"/>
          <w:color w:val="000000"/>
          <w:kern w:val="0"/>
          <w:sz w:val="14"/>
          <w:szCs w:val="14"/>
          <w:shd w:val="clear" w:fill="F0F4F9"/>
          <w:lang w:val="en-US" w:eastAsia="zh-CN" w:bidi="ar"/>
        </w:rPr>
        <w:t xml:space="preserve">(id) </w:t>
      </w:r>
      <w:r>
        <w:rPr>
          <w:rFonts w:hint="default" w:ascii="Consolas" w:hAnsi="Consolas" w:eastAsia="Consolas" w:cs="Consolas"/>
          <w:b w:val="0"/>
          <w:bCs w:val="0"/>
          <w:color w:val="8430CE"/>
          <w:kern w:val="0"/>
          <w:sz w:val="14"/>
          <w:szCs w:val="14"/>
          <w:shd w:val="clear" w:fill="F0F4F9"/>
          <w:lang w:val="en-US" w:eastAsia="zh-CN" w:bidi="ar"/>
        </w:rPr>
        <w:t>AS</w:t>
      </w:r>
      <w:r>
        <w:rPr>
          <w:rFonts w:hint="default" w:ascii="Consolas" w:hAnsi="Consolas" w:eastAsia="Consolas" w:cs="Consolas"/>
          <w:b w:val="0"/>
          <w:bCs w:val="0"/>
          <w:color w:val="000000"/>
          <w:kern w:val="0"/>
          <w:sz w:val="14"/>
          <w:szCs w:val="14"/>
          <w:shd w:val="clear" w:fill="F0F4F9"/>
          <w:lang w:val="en-US" w:eastAsia="zh-CN" w:bidi="ar"/>
        </w:rPr>
        <w:t xml:space="preserve"> Total_Bars_Reviewed,</w:t>
      </w:r>
    </w:p>
    <w:p w14:paraId="12E42FD8">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ROUND</w:t>
      </w:r>
      <w:r>
        <w:rPr>
          <w:rFonts w:hint="default" w:ascii="Consolas" w:hAnsi="Consolas" w:eastAsia="Consolas" w:cs="Consolas"/>
          <w:b w:val="0"/>
          <w:bCs w:val="0"/>
          <w:color w:val="000000"/>
          <w:kern w:val="0"/>
          <w:sz w:val="14"/>
          <w:szCs w:val="14"/>
          <w:shd w:val="clear" w:fill="F0F4F9"/>
          <w:lang w:val="en-US" w:eastAsia="zh-CN" w:bidi="ar"/>
        </w:rPr>
        <w:t>(</w:t>
      </w:r>
      <w:r>
        <w:rPr>
          <w:rFonts w:hint="default" w:ascii="Consolas" w:hAnsi="Consolas" w:eastAsia="Consolas" w:cs="Consolas"/>
          <w:b w:val="0"/>
          <w:bCs w:val="0"/>
          <w:color w:val="C700C7"/>
          <w:kern w:val="0"/>
          <w:sz w:val="14"/>
          <w:szCs w:val="14"/>
          <w:shd w:val="clear" w:fill="F0F4F9"/>
          <w:lang w:val="en-US" w:eastAsia="zh-CN" w:bidi="ar"/>
        </w:rPr>
        <w:t>AVG</w:t>
      </w:r>
      <w:r>
        <w:rPr>
          <w:rFonts w:hint="default" w:ascii="Consolas" w:hAnsi="Consolas" w:eastAsia="Consolas" w:cs="Consolas"/>
          <w:b w:val="0"/>
          <w:bCs w:val="0"/>
          <w:color w:val="000000"/>
          <w:kern w:val="0"/>
          <w:sz w:val="14"/>
          <w:szCs w:val="14"/>
          <w:shd w:val="clear" w:fill="F0F4F9"/>
          <w:lang w:val="en-US" w:eastAsia="zh-CN" w:bidi="ar"/>
        </w:rPr>
        <w:t xml:space="preserve">(rating), </w:t>
      </w:r>
      <w:r>
        <w:rPr>
          <w:rFonts w:hint="default" w:ascii="Consolas" w:hAnsi="Consolas" w:eastAsia="Consolas" w:cs="Consolas"/>
          <w:b w:val="0"/>
          <w:bCs w:val="0"/>
          <w:color w:val="B55908"/>
          <w:kern w:val="0"/>
          <w:sz w:val="14"/>
          <w:szCs w:val="14"/>
          <w:shd w:val="clear" w:fill="F0F4F9"/>
          <w:lang w:val="en-US" w:eastAsia="zh-CN" w:bidi="ar"/>
        </w:rPr>
        <w:t>3</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AS</w:t>
      </w:r>
      <w:r>
        <w:rPr>
          <w:rFonts w:hint="default" w:ascii="Consolas" w:hAnsi="Consolas" w:eastAsia="Consolas" w:cs="Consolas"/>
          <w:b w:val="0"/>
          <w:bCs w:val="0"/>
          <w:color w:val="000000"/>
          <w:kern w:val="0"/>
          <w:sz w:val="14"/>
          <w:szCs w:val="14"/>
          <w:shd w:val="clear" w:fill="F0F4F9"/>
          <w:lang w:val="en-US" w:eastAsia="zh-CN" w:bidi="ar"/>
        </w:rPr>
        <w:t xml:space="preserve"> Average_Rating </w:t>
      </w:r>
    </w:p>
    <w:p w14:paraId="40A47DFC">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FROM</w:t>
      </w:r>
    </w:p>
    <w:p w14:paraId="25C1C295">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chocolate_bars</w:t>
      </w:r>
    </w:p>
    <w:p w14:paraId="1B64AD2B">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WHERE</w:t>
      </w:r>
    </w:p>
    <w:p w14:paraId="009DAA56">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rating </w:t>
      </w:r>
      <w:r>
        <w:rPr>
          <w:rFonts w:hint="default" w:ascii="Consolas" w:hAnsi="Consolas" w:eastAsia="Consolas" w:cs="Consolas"/>
          <w:b w:val="0"/>
          <w:bCs w:val="0"/>
          <w:color w:val="778899"/>
          <w:kern w:val="0"/>
          <w:sz w:val="14"/>
          <w:szCs w:val="14"/>
          <w:shd w:val="clear" w:fill="F0F4F9"/>
          <w:lang w:val="en-US" w:eastAsia="zh-CN" w:bidi="ar"/>
        </w:rPr>
        <w:t>IS</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NOT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NULL</w:t>
      </w:r>
    </w:p>
    <w:p w14:paraId="2BC8AE3D">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GROUP</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BY</w:t>
      </w:r>
    </w:p>
    <w:p w14:paraId="68A946F2">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company_location</w:t>
      </w:r>
    </w:p>
    <w:p w14:paraId="3E7AEC10">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HAVING</w:t>
      </w:r>
    </w:p>
    <w:p w14:paraId="705D7A14">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COUNT</w:t>
      </w:r>
      <w:r>
        <w:rPr>
          <w:rFonts w:hint="default" w:ascii="Consolas" w:hAnsi="Consolas" w:eastAsia="Consolas" w:cs="Consolas"/>
          <w:b w:val="0"/>
          <w:bCs w:val="0"/>
          <w:color w:val="000000"/>
          <w:kern w:val="0"/>
          <w:sz w:val="14"/>
          <w:szCs w:val="14"/>
          <w:shd w:val="clear" w:fill="F0F4F9"/>
          <w:lang w:val="en-US" w:eastAsia="zh-CN" w:bidi="ar"/>
        </w:rPr>
        <w:t xml:space="preserve">(id) </w:t>
      </w:r>
      <w:r>
        <w:rPr>
          <w:rFonts w:hint="default" w:ascii="Consolas" w:hAnsi="Consolas" w:eastAsia="Consolas" w:cs="Consolas"/>
          <w:b w:val="0"/>
          <w:bCs w:val="0"/>
          <w:color w:val="778899"/>
          <w:kern w:val="0"/>
          <w:sz w:val="14"/>
          <w:szCs w:val="14"/>
          <w:shd w:val="clear" w:fill="F0F4F9"/>
          <w:lang w:val="en-US" w:eastAsia="zh-CN" w:bidi="ar"/>
        </w:rPr>
        <w:t>&gt;=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B55908"/>
          <w:kern w:val="0"/>
          <w:sz w:val="14"/>
          <w:szCs w:val="14"/>
          <w:shd w:val="clear" w:fill="F0F4F9"/>
          <w:lang w:val="en-US" w:eastAsia="zh-CN" w:bidi="ar"/>
        </w:rPr>
        <w:t>5</w:t>
      </w:r>
    </w:p>
    <w:p w14:paraId="08C76573">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ORDER</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BY</w:t>
      </w:r>
    </w:p>
    <w:p w14:paraId="14F80571">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Average_Rating </w:t>
      </w:r>
      <w:r>
        <w:rPr>
          <w:rFonts w:hint="default" w:ascii="Consolas" w:hAnsi="Consolas" w:eastAsia="Consolas" w:cs="Consolas"/>
          <w:b w:val="0"/>
          <w:bCs w:val="0"/>
          <w:color w:val="8430CE"/>
          <w:kern w:val="0"/>
          <w:sz w:val="14"/>
          <w:szCs w:val="14"/>
          <w:shd w:val="clear" w:fill="F0F4F9"/>
          <w:lang w:val="en-US" w:eastAsia="zh-CN" w:bidi="ar"/>
        </w:rPr>
        <w:t>DESC</w:t>
      </w:r>
    </w:p>
    <w:p w14:paraId="22B2435E">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LIMIT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B55908"/>
          <w:kern w:val="0"/>
          <w:sz w:val="14"/>
          <w:szCs w:val="14"/>
          <w:shd w:val="clear" w:fill="F0F4F9"/>
          <w:lang w:val="en-US" w:eastAsia="zh-CN" w:bidi="ar"/>
        </w:rPr>
        <w:t>10</w:t>
      </w:r>
      <w:r>
        <w:rPr>
          <w:rFonts w:hint="default" w:ascii="Consolas" w:hAnsi="Consolas" w:eastAsia="Consolas" w:cs="Consolas"/>
          <w:b w:val="0"/>
          <w:bCs w:val="0"/>
          <w:color w:val="000000"/>
          <w:kern w:val="0"/>
          <w:sz w:val="14"/>
          <w:szCs w:val="14"/>
          <w:shd w:val="clear" w:fill="F0F4F9"/>
          <w:lang w:val="en-US" w:eastAsia="zh-CN" w:bidi="ar"/>
        </w:rPr>
        <w:t>;</w:t>
      </w:r>
    </w:p>
    <w:p w14:paraId="1B3A8892">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4"/>
          <w:szCs w:val="24"/>
          <w:shd w:val="clear" w:fill="FFFFFF"/>
        </w:rPr>
      </w:pPr>
    </w:p>
    <w:tbl>
      <w:tblPr>
        <w:tblStyle w:val="13"/>
        <w:tblW w:w="0" w:type="auto"/>
        <w:tblInd w:w="1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6"/>
        <w:gridCol w:w="2841"/>
        <w:gridCol w:w="2681"/>
      </w:tblGrid>
      <w:tr w14:paraId="4C44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5E5E897F">
            <w:pPr>
              <w:keepNext w:val="0"/>
              <w:keepLines w:val="0"/>
              <w:widowControl/>
              <w:numPr>
                <w:ilvl w:val="0"/>
                <w:numId w:val="0"/>
              </w:numPr>
              <w:suppressLineNumbers w:val="0"/>
              <w:spacing w:before="0" w:beforeAutospacing="1" w:after="0" w:afterAutospacing="1"/>
              <w:jc w:val="both"/>
              <w:rPr>
                <w:rFonts w:hint="default" w:ascii="Arial" w:hAnsi="Arial" w:eastAsia="monospace" w:cs="Arial"/>
                <w:b/>
                <w:bCs/>
                <w:i w:val="0"/>
                <w:iCs w:val="0"/>
                <w:caps w:val="0"/>
                <w:color w:val="1F1F1F"/>
                <w:spacing w:val="0"/>
                <w:sz w:val="20"/>
                <w:szCs w:val="20"/>
                <w:shd w:val="clear" w:fill="FFFFFF"/>
                <w:vertAlign w:val="baseline"/>
              </w:rPr>
            </w:pPr>
            <w:r>
              <w:rPr>
                <w:rFonts w:hint="default" w:ascii="Arial" w:hAnsi="Arial" w:eastAsia="monospace" w:cs="Arial"/>
                <w:b/>
                <w:bCs/>
                <w:i w:val="0"/>
                <w:iCs w:val="0"/>
                <w:caps w:val="0"/>
                <w:color w:val="1F1F1F"/>
                <w:spacing w:val="0"/>
                <w:sz w:val="20"/>
                <w:szCs w:val="20"/>
                <w:shd w:val="clear" w:fill="FFFFFF"/>
              </w:rPr>
              <w:t>company_location</w:t>
            </w:r>
          </w:p>
        </w:tc>
        <w:tc>
          <w:tcPr>
            <w:tcW w:w="2841" w:type="dxa"/>
          </w:tcPr>
          <w:p w14:paraId="2D410772">
            <w:pPr>
              <w:keepNext w:val="0"/>
              <w:keepLines w:val="0"/>
              <w:widowControl/>
              <w:numPr>
                <w:ilvl w:val="0"/>
                <w:numId w:val="0"/>
              </w:numPr>
              <w:suppressLineNumbers w:val="0"/>
              <w:spacing w:before="0" w:beforeAutospacing="1" w:after="0" w:afterAutospacing="1"/>
              <w:jc w:val="both"/>
              <w:rPr>
                <w:rFonts w:hint="default" w:ascii="Arial" w:hAnsi="Arial" w:eastAsia="monospace" w:cs="Arial"/>
                <w:b/>
                <w:bCs/>
                <w:i w:val="0"/>
                <w:iCs w:val="0"/>
                <w:caps w:val="0"/>
                <w:color w:val="1F1F1F"/>
                <w:spacing w:val="0"/>
                <w:sz w:val="20"/>
                <w:szCs w:val="20"/>
                <w:shd w:val="clear" w:fill="FFFFFF"/>
                <w:vertAlign w:val="baseline"/>
              </w:rPr>
            </w:pPr>
            <w:r>
              <w:rPr>
                <w:rFonts w:hint="default" w:ascii="Arial" w:hAnsi="Arial" w:eastAsia="monospace" w:cs="Arial"/>
                <w:b/>
                <w:bCs/>
                <w:i w:val="0"/>
                <w:iCs w:val="0"/>
                <w:caps w:val="0"/>
                <w:color w:val="1F1F1F"/>
                <w:spacing w:val="0"/>
                <w:sz w:val="20"/>
                <w:szCs w:val="20"/>
                <w:shd w:val="clear" w:fill="FFFFFF"/>
              </w:rPr>
              <w:t>Total_Bars_Reviewed</w:t>
            </w:r>
          </w:p>
        </w:tc>
        <w:tc>
          <w:tcPr>
            <w:tcW w:w="2681" w:type="dxa"/>
          </w:tcPr>
          <w:p w14:paraId="5494BAE0">
            <w:pPr>
              <w:keepNext w:val="0"/>
              <w:keepLines w:val="0"/>
              <w:widowControl/>
              <w:numPr>
                <w:ilvl w:val="0"/>
                <w:numId w:val="0"/>
              </w:numPr>
              <w:suppressLineNumbers w:val="0"/>
              <w:spacing w:before="0" w:beforeAutospacing="1" w:after="0" w:afterAutospacing="1"/>
              <w:jc w:val="both"/>
              <w:rPr>
                <w:rFonts w:hint="default" w:ascii="Arial" w:hAnsi="Arial" w:eastAsia="monospace" w:cs="Arial"/>
                <w:b/>
                <w:bCs/>
                <w:i w:val="0"/>
                <w:iCs w:val="0"/>
                <w:caps w:val="0"/>
                <w:color w:val="1F1F1F"/>
                <w:spacing w:val="0"/>
                <w:sz w:val="20"/>
                <w:szCs w:val="20"/>
                <w:shd w:val="clear" w:fill="FFFFFF"/>
                <w:vertAlign w:val="baseline"/>
              </w:rPr>
            </w:pPr>
            <w:r>
              <w:rPr>
                <w:rFonts w:hint="default" w:ascii="Arial" w:hAnsi="Arial" w:eastAsia="monospace" w:cs="Arial"/>
                <w:b/>
                <w:bCs/>
                <w:i w:val="0"/>
                <w:iCs w:val="0"/>
                <w:caps w:val="0"/>
                <w:color w:val="1F1F1F"/>
                <w:spacing w:val="0"/>
                <w:sz w:val="20"/>
                <w:szCs w:val="20"/>
                <w:shd w:val="clear" w:fill="FFFFFF"/>
              </w:rPr>
              <w:t>Average_Rating</w:t>
            </w:r>
          </w:p>
        </w:tc>
      </w:tr>
      <w:tr w14:paraId="3C135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2AE9C51E">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b/>
                <w:bCs/>
                <w:i w:val="0"/>
                <w:iCs w:val="0"/>
                <w:caps w:val="0"/>
                <w:color w:val="1F1F1F"/>
                <w:spacing w:val="0"/>
                <w:sz w:val="20"/>
                <w:szCs w:val="20"/>
                <w:shd w:val="clear" w:fill="FFFFFF"/>
              </w:rPr>
              <w:t>U.A.E.</w:t>
            </w:r>
          </w:p>
        </w:tc>
        <w:tc>
          <w:tcPr>
            <w:tcW w:w="2841" w:type="dxa"/>
          </w:tcPr>
          <w:p w14:paraId="5F07747C">
            <w:pPr>
              <w:keepNext w:val="0"/>
              <w:keepLines w:val="0"/>
              <w:widowControl/>
              <w:numPr>
                <w:ilvl w:val="0"/>
                <w:numId w:val="0"/>
              </w:numPr>
              <w:suppressLineNumbers w:val="0"/>
              <w:spacing w:before="0" w:beforeAutospacing="1" w:after="0" w:afterAutospacing="1"/>
              <w:jc w:val="both"/>
              <w:rPr>
                <w:rFonts w:hint="default" w:ascii="Arial" w:hAnsi="Arial" w:eastAsia="monospace" w:cs="Arial"/>
                <w:b/>
                <w:bCs/>
                <w:i w:val="0"/>
                <w:iCs w:val="0"/>
                <w:caps w:val="0"/>
                <w:color w:val="1F1F1F"/>
                <w:spacing w:val="0"/>
                <w:sz w:val="20"/>
                <w:szCs w:val="20"/>
                <w:shd w:val="clear" w:fill="FFFFFF"/>
                <w:vertAlign w:val="baseline"/>
                <w:lang w:val="en-US"/>
              </w:rPr>
            </w:pPr>
            <w:r>
              <w:rPr>
                <w:rFonts w:hint="default" w:ascii="Arial" w:hAnsi="Arial" w:eastAsia="monospace" w:cs="Arial"/>
                <w:b/>
                <w:bCs/>
                <w:i w:val="0"/>
                <w:iCs w:val="0"/>
                <w:caps w:val="0"/>
                <w:color w:val="1F1F1F"/>
                <w:spacing w:val="0"/>
                <w:sz w:val="20"/>
                <w:szCs w:val="20"/>
                <w:shd w:val="clear" w:fill="FFFFFF"/>
                <w:vertAlign w:val="baseline"/>
                <w:lang w:val="en-US"/>
              </w:rPr>
              <w:t>5</w:t>
            </w:r>
          </w:p>
        </w:tc>
        <w:tc>
          <w:tcPr>
            <w:tcW w:w="2681" w:type="dxa"/>
          </w:tcPr>
          <w:p w14:paraId="64A228F9">
            <w:pPr>
              <w:keepNext w:val="0"/>
              <w:keepLines w:val="0"/>
              <w:widowControl/>
              <w:numPr>
                <w:ilvl w:val="0"/>
                <w:numId w:val="0"/>
              </w:numPr>
              <w:suppressLineNumbers w:val="0"/>
              <w:spacing w:before="0" w:beforeAutospacing="1" w:after="0" w:afterAutospacing="1"/>
              <w:jc w:val="both"/>
              <w:rPr>
                <w:rFonts w:hint="default" w:ascii="Arial" w:hAnsi="Arial" w:eastAsia="monospace" w:cs="Arial"/>
                <w:b/>
                <w:bCs/>
                <w:i w:val="0"/>
                <w:iCs w:val="0"/>
                <w:caps w:val="0"/>
                <w:color w:val="1F1F1F"/>
                <w:spacing w:val="0"/>
                <w:sz w:val="20"/>
                <w:szCs w:val="20"/>
                <w:shd w:val="clear" w:fill="FFFFFF"/>
                <w:vertAlign w:val="baseline"/>
              </w:rPr>
            </w:pPr>
            <w:r>
              <w:rPr>
                <w:rFonts w:hint="default" w:ascii="Arial" w:hAnsi="Arial" w:eastAsia="monospace" w:cs="Arial"/>
                <w:b/>
                <w:bCs/>
                <w:i w:val="0"/>
                <w:iCs w:val="0"/>
                <w:caps w:val="0"/>
                <w:color w:val="1F1F1F"/>
                <w:spacing w:val="0"/>
                <w:sz w:val="20"/>
                <w:szCs w:val="20"/>
                <w:shd w:val="clear" w:fill="FFFFFF"/>
              </w:rPr>
              <w:t>3.400</w:t>
            </w:r>
          </w:p>
        </w:tc>
      </w:tr>
      <w:tr w14:paraId="6460E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55BFDA00">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Poland</w:t>
            </w:r>
          </w:p>
        </w:tc>
        <w:tc>
          <w:tcPr>
            <w:tcW w:w="2841" w:type="dxa"/>
          </w:tcPr>
          <w:p w14:paraId="49717FD9">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8</w:t>
            </w:r>
          </w:p>
        </w:tc>
        <w:tc>
          <w:tcPr>
            <w:tcW w:w="2681" w:type="dxa"/>
          </w:tcPr>
          <w:p w14:paraId="050EA29F">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3.375</w:t>
            </w:r>
          </w:p>
        </w:tc>
      </w:tr>
      <w:tr w14:paraId="73EA0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075A6FF2">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Vietnam</w:t>
            </w:r>
          </w:p>
        </w:tc>
        <w:tc>
          <w:tcPr>
            <w:tcW w:w="2841" w:type="dxa"/>
          </w:tcPr>
          <w:p w14:paraId="012304F2">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16</w:t>
            </w:r>
          </w:p>
        </w:tc>
        <w:tc>
          <w:tcPr>
            <w:tcW w:w="2681" w:type="dxa"/>
          </w:tcPr>
          <w:p w14:paraId="7255C970">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3.359</w:t>
            </w:r>
          </w:p>
        </w:tc>
      </w:tr>
      <w:tr w14:paraId="2BA87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676D8A02">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Australia</w:t>
            </w:r>
          </w:p>
        </w:tc>
        <w:tc>
          <w:tcPr>
            <w:tcW w:w="2841" w:type="dxa"/>
          </w:tcPr>
          <w:p w14:paraId="53183A88">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53</w:t>
            </w:r>
          </w:p>
        </w:tc>
        <w:tc>
          <w:tcPr>
            <w:tcW w:w="2681" w:type="dxa"/>
          </w:tcPr>
          <w:p w14:paraId="7756A6D7">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3.358</w:t>
            </w:r>
          </w:p>
        </w:tc>
      </w:tr>
      <w:tr w14:paraId="35BEC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1B08FEF7">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Guatemala</w:t>
            </w:r>
          </w:p>
        </w:tc>
        <w:tc>
          <w:tcPr>
            <w:tcW w:w="2841" w:type="dxa"/>
          </w:tcPr>
          <w:p w14:paraId="04958635">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10</w:t>
            </w:r>
          </w:p>
        </w:tc>
        <w:tc>
          <w:tcPr>
            <w:tcW w:w="2681" w:type="dxa"/>
          </w:tcPr>
          <w:p w14:paraId="7AA04EF2">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3.350</w:t>
            </w:r>
          </w:p>
        </w:tc>
      </w:tr>
      <w:tr w14:paraId="06E76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59EFA177">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Denmark</w:t>
            </w:r>
          </w:p>
        </w:tc>
        <w:tc>
          <w:tcPr>
            <w:tcW w:w="2841" w:type="dxa"/>
          </w:tcPr>
          <w:p w14:paraId="2B43CC79">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31</w:t>
            </w:r>
          </w:p>
        </w:tc>
        <w:tc>
          <w:tcPr>
            <w:tcW w:w="2681" w:type="dxa"/>
          </w:tcPr>
          <w:p w14:paraId="28E5610A">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3.339</w:t>
            </w:r>
          </w:p>
        </w:tc>
      </w:tr>
      <w:tr w14:paraId="26288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522AA037">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Switzerland</w:t>
            </w:r>
          </w:p>
        </w:tc>
        <w:tc>
          <w:tcPr>
            <w:tcW w:w="2841" w:type="dxa"/>
          </w:tcPr>
          <w:p w14:paraId="2A859D21">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44</w:t>
            </w:r>
          </w:p>
        </w:tc>
        <w:tc>
          <w:tcPr>
            <w:tcW w:w="2681" w:type="dxa"/>
          </w:tcPr>
          <w:p w14:paraId="3FF2403F">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3.318</w:t>
            </w:r>
          </w:p>
        </w:tc>
      </w:tr>
      <w:tr w14:paraId="01C74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1A3A8120">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Holland</w:t>
            </w:r>
          </w:p>
        </w:tc>
        <w:tc>
          <w:tcPr>
            <w:tcW w:w="2841" w:type="dxa"/>
          </w:tcPr>
          <w:p w14:paraId="55EF8C37">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12</w:t>
            </w:r>
          </w:p>
        </w:tc>
        <w:tc>
          <w:tcPr>
            <w:tcW w:w="2681" w:type="dxa"/>
          </w:tcPr>
          <w:p w14:paraId="69E0E8CD">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3.313</w:t>
            </w:r>
          </w:p>
        </w:tc>
      </w:tr>
      <w:tr w14:paraId="13207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497590B3">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Argentina</w:t>
            </w:r>
          </w:p>
        </w:tc>
        <w:tc>
          <w:tcPr>
            <w:tcW w:w="2841" w:type="dxa"/>
          </w:tcPr>
          <w:p w14:paraId="25FF62B1">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9</w:t>
            </w:r>
          </w:p>
        </w:tc>
        <w:tc>
          <w:tcPr>
            <w:tcW w:w="2681" w:type="dxa"/>
          </w:tcPr>
          <w:p w14:paraId="61565D8F">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3.306</w:t>
            </w:r>
          </w:p>
        </w:tc>
      </w:tr>
      <w:tr w14:paraId="1A1BB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6D640822">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Canada</w:t>
            </w:r>
          </w:p>
        </w:tc>
        <w:tc>
          <w:tcPr>
            <w:tcW w:w="2841" w:type="dxa"/>
          </w:tcPr>
          <w:p w14:paraId="3A87A239">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177</w:t>
            </w:r>
          </w:p>
        </w:tc>
        <w:tc>
          <w:tcPr>
            <w:tcW w:w="2681" w:type="dxa"/>
          </w:tcPr>
          <w:p w14:paraId="2E1B3940">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3.304</w:t>
            </w:r>
          </w:p>
        </w:tc>
      </w:tr>
    </w:tbl>
    <w:p w14:paraId="6F8D4FBB">
      <w:pPr>
        <w:keepNext w:val="0"/>
        <w:keepLines w:val="0"/>
        <w:widowControl/>
        <w:numPr>
          <w:ilvl w:val="0"/>
          <w:numId w:val="0"/>
        </w:numPr>
        <w:suppressLineNumbers w:val="0"/>
        <w:spacing w:before="0" w:beforeAutospacing="1" w:after="0" w:afterAutospacing="1"/>
        <w:jc w:val="both"/>
        <w:rPr>
          <w:rFonts w:hint="default" w:ascii="Arial" w:hAnsi="Arial" w:eastAsia="sans-serif" w:cs="Arial"/>
          <w:i w:val="0"/>
          <w:iCs w:val="0"/>
          <w:caps w:val="0"/>
          <w:color w:val="1F1F1F"/>
          <w:spacing w:val="0"/>
          <w:sz w:val="24"/>
          <w:szCs w:val="24"/>
          <w:shd w:val="clear" w:fill="FFFFFF"/>
          <w:lang w:val="en-US"/>
        </w:rPr>
      </w:pPr>
      <w:r>
        <w:rPr>
          <w:rStyle w:val="12"/>
          <w:rFonts w:hint="default" w:ascii="Arial" w:hAnsi="Arial" w:cs="Arial"/>
          <w:color w:val="auto"/>
          <w:sz w:val="24"/>
          <w:szCs w:val="24"/>
        </w:rPr>
        <w:t>Insight</w:t>
      </w:r>
      <w:r>
        <w:rPr>
          <w:rStyle w:val="12"/>
          <w:rFonts w:hint="default" w:ascii="Arial" w:hAnsi="Arial" w:cs="Arial"/>
          <w:color w:val="auto"/>
          <w:sz w:val="24"/>
          <w:szCs w:val="24"/>
          <w:lang w:val="en-US"/>
        </w:rPr>
        <w:t>s</w:t>
      </w:r>
      <w:r>
        <w:rPr>
          <w:rStyle w:val="12"/>
          <w:rFonts w:hint="default" w:ascii="Arial" w:hAnsi="Arial" w:cs="Arial"/>
          <w:color w:val="auto"/>
          <w:sz w:val="24"/>
          <w:szCs w:val="24"/>
        </w:rPr>
        <w:t>:</w:t>
      </w:r>
      <w:r>
        <w:rPr>
          <w:rStyle w:val="12"/>
          <w:rFonts w:hint="default" w:ascii="Arial" w:hAnsi="Arial" w:cs="Arial"/>
          <w:color w:val="00B050"/>
          <w:sz w:val="24"/>
          <w:szCs w:val="24"/>
          <w:lang w:val="en-US"/>
        </w:rPr>
        <w:t xml:space="preserve"> </w:t>
      </w:r>
      <w:r>
        <w:rPr>
          <w:rFonts w:hint="default" w:ascii="Arial" w:hAnsi="Arial" w:eastAsia="sans-serif" w:cs="Arial"/>
          <w:i w:val="0"/>
          <w:iCs w:val="0"/>
          <w:caps w:val="0"/>
          <w:color w:val="1F1F1F"/>
          <w:spacing w:val="0"/>
          <w:sz w:val="24"/>
          <w:szCs w:val="24"/>
          <w:shd w:val="clear" w:fill="FFFFFF"/>
        </w:rPr>
        <w:t xml:space="preserve">Based on the analysis, the countries that consistently produce highly-rated chocolate bars (with at least 5 reviews) are U.A.E., Poland, Vietnam, Australia, Guatemala, Denmark, Switzerland, </w:t>
      </w:r>
      <w:r>
        <w:rPr>
          <w:rFonts w:hint="default" w:ascii="Arial" w:hAnsi="Arial" w:eastAsia="sans-serif" w:cs="Arial"/>
          <w:i w:val="0"/>
          <w:iCs w:val="0"/>
          <w:caps w:val="0"/>
          <w:color w:val="1F1F1F"/>
          <w:spacing w:val="0"/>
          <w:sz w:val="24"/>
          <w:szCs w:val="24"/>
          <w:shd w:val="clear" w:fill="FFFFFF"/>
          <w:lang w:val="en-US"/>
        </w:rPr>
        <w:t>Holland</w:t>
      </w:r>
      <w:r>
        <w:rPr>
          <w:rFonts w:hint="default" w:ascii="Arial" w:hAnsi="Arial" w:eastAsia="sans-serif" w:cs="Arial"/>
          <w:i w:val="0"/>
          <w:iCs w:val="0"/>
          <w:caps w:val="0"/>
          <w:color w:val="1F1F1F"/>
          <w:spacing w:val="0"/>
          <w:sz w:val="24"/>
          <w:szCs w:val="24"/>
          <w:shd w:val="clear" w:fill="FFFFFF"/>
        </w:rPr>
        <w:t>, Argentina, and Canada.</w:t>
      </w:r>
      <w:r>
        <w:rPr>
          <w:rFonts w:hint="default" w:ascii="Arial" w:hAnsi="Arial" w:eastAsia="sans-serif" w:cs="Arial"/>
          <w:i w:val="0"/>
          <w:iCs w:val="0"/>
          <w:caps w:val="0"/>
          <w:color w:val="1F1F1F"/>
          <w:spacing w:val="0"/>
          <w:sz w:val="24"/>
          <w:szCs w:val="24"/>
          <w:shd w:val="clear" w:fill="FFFFFF"/>
          <w:lang w:val="en-US"/>
        </w:rPr>
        <w:t xml:space="preserve"> </w:t>
      </w:r>
      <w:r>
        <w:rPr>
          <w:rFonts w:hint="default" w:ascii="Arial" w:hAnsi="Arial" w:eastAsia="sans-serif" w:cs="Arial"/>
          <w:i w:val="0"/>
          <w:iCs w:val="0"/>
          <w:caps w:val="0"/>
          <w:color w:val="1F1F1F"/>
          <w:spacing w:val="0"/>
          <w:sz w:val="24"/>
          <w:szCs w:val="24"/>
          <w:shd w:val="clear" w:fill="FFFFFF"/>
        </w:rPr>
        <w:t>Initially, Chile had the highest average rating at 3.75, followed by U.A.E. at 3.40 and Poland at 3.375.</w:t>
      </w:r>
      <w:r>
        <w:rPr>
          <w:rFonts w:hint="default" w:ascii="Arial" w:hAnsi="Arial" w:eastAsia="sans-serif" w:cs="Arial"/>
          <w:i w:val="0"/>
          <w:iCs w:val="0"/>
          <w:caps w:val="0"/>
          <w:color w:val="1F1F1F"/>
          <w:spacing w:val="0"/>
          <w:sz w:val="24"/>
          <w:szCs w:val="24"/>
          <w:shd w:val="clear" w:fill="FFFFFF"/>
          <w:lang w:val="en-US"/>
        </w:rPr>
        <w:t xml:space="preserve"> </w:t>
      </w:r>
      <w:r>
        <w:rPr>
          <w:rFonts w:hint="default" w:ascii="Arial" w:hAnsi="Arial" w:eastAsia="sans-serif" w:cs="Arial"/>
          <w:i w:val="0"/>
          <w:iCs w:val="0"/>
          <w:caps w:val="0"/>
          <w:color w:val="1F1F1F"/>
          <w:spacing w:val="0"/>
          <w:sz w:val="24"/>
          <w:szCs w:val="24"/>
          <w:shd w:val="clear" w:fill="FFFFFF"/>
        </w:rPr>
        <w:t>After filtering company locations to include only those with 5 or more reviews to ensure reliability, the list of top-rated locations changed significantly.</w:t>
      </w:r>
      <w:r>
        <w:rPr>
          <w:rFonts w:hint="default" w:ascii="Arial" w:hAnsi="Arial" w:eastAsia="sans-serif" w:cs="Arial"/>
          <w:i w:val="0"/>
          <w:iCs w:val="0"/>
          <w:caps w:val="0"/>
          <w:color w:val="1F1F1F"/>
          <w:spacing w:val="0"/>
          <w:sz w:val="24"/>
          <w:szCs w:val="24"/>
          <w:shd w:val="clear" w:fill="FFFFFF"/>
          <w:lang w:val="en-US"/>
        </w:rPr>
        <w:t xml:space="preserve"> </w:t>
      </w:r>
      <w:r>
        <w:rPr>
          <w:rFonts w:hint="default" w:ascii="Arial" w:hAnsi="Arial" w:eastAsia="sans-serif" w:cs="Arial"/>
          <w:i w:val="0"/>
          <w:iCs w:val="0"/>
          <w:caps w:val="0"/>
          <w:color w:val="1F1F1F"/>
          <w:spacing w:val="0"/>
          <w:sz w:val="24"/>
          <w:szCs w:val="24"/>
          <w:shd w:val="clear" w:fill="FFFFFF"/>
        </w:rPr>
        <w:t>The U.A.E. emerged as the top-performing company location with an average rating of 3.40.</w:t>
      </w:r>
      <w:r>
        <w:rPr>
          <w:rFonts w:hint="default" w:ascii="Arial" w:hAnsi="Arial" w:eastAsia="sans-serif" w:cs="Arial"/>
          <w:i w:val="0"/>
          <w:iCs w:val="0"/>
          <w:caps w:val="0"/>
          <w:color w:val="1F1F1F"/>
          <w:spacing w:val="0"/>
          <w:sz w:val="24"/>
          <w:szCs w:val="24"/>
          <w:shd w:val="clear" w:fill="FFFFFF"/>
          <w:lang w:val="en-US"/>
        </w:rPr>
        <w:t xml:space="preserve"> </w:t>
      </w:r>
      <w:r>
        <w:rPr>
          <w:rFonts w:hint="default" w:ascii="Arial" w:hAnsi="Arial" w:eastAsia="sans-serif" w:cs="Arial"/>
          <w:i w:val="0"/>
          <w:iCs w:val="0"/>
          <w:caps w:val="0"/>
          <w:color w:val="1F1F1F"/>
          <w:spacing w:val="0"/>
          <w:sz w:val="24"/>
          <w:szCs w:val="24"/>
          <w:shd w:val="clear" w:fill="FFFFFF"/>
        </w:rPr>
        <w:t>Other highly-rated company locations after filtering include Poland (3.375), Vietnam (3.359), Australia (3.358), and Guatemala (3.350).</w:t>
      </w:r>
      <w:r>
        <w:rPr>
          <w:rFonts w:hint="default" w:ascii="Arial" w:hAnsi="Arial" w:eastAsia="sans-serif" w:cs="Arial"/>
          <w:i w:val="0"/>
          <w:iCs w:val="0"/>
          <w:caps w:val="0"/>
          <w:color w:val="1F1F1F"/>
          <w:spacing w:val="0"/>
          <w:sz w:val="24"/>
          <w:szCs w:val="24"/>
          <w:shd w:val="clear" w:fill="FFFFFF"/>
          <w:lang w:val="en-US"/>
        </w:rPr>
        <w:t xml:space="preserve"> </w:t>
      </w:r>
      <w:r>
        <w:rPr>
          <w:rFonts w:hint="default" w:ascii="Arial" w:hAnsi="Arial" w:eastAsia="sans-serif" w:cs="Arial"/>
          <w:i w:val="0"/>
          <w:iCs w:val="0"/>
          <w:caps w:val="0"/>
          <w:color w:val="1F1F1F"/>
          <w:spacing w:val="0"/>
          <w:sz w:val="24"/>
          <w:szCs w:val="24"/>
          <w:shd w:val="clear" w:fill="FFFFFF"/>
        </w:rPr>
        <w:t>Some locations initially in the top 10, such as Chile (3.75), Norway (3.333), and Iceland (3.312), were excluded from the reliable top list, suggesting they had fewer than 5 reviews.</w:t>
      </w:r>
    </w:p>
    <w:p w14:paraId="5F649BB9">
      <w:pPr>
        <w:pStyle w:val="4"/>
        <w:keepNext w:val="0"/>
        <w:keepLines w:val="0"/>
        <w:widowControl/>
        <w:suppressLineNumbers w:val="0"/>
        <w:jc w:val="both"/>
        <w:rPr>
          <w:rFonts w:hint="default" w:ascii="Arial" w:hAnsi="Arial" w:cs="Arial"/>
        </w:rPr>
      </w:pPr>
      <w:r>
        <w:rPr>
          <w:rFonts w:hint="default" w:ascii="Arial" w:hAnsi="Arial" w:cs="Arial"/>
        </w:rPr>
        <w:t>4.</w:t>
      </w:r>
      <w:r>
        <w:rPr>
          <w:rFonts w:hint="default" w:ascii="Arial" w:hAnsi="Arial" w:cs="Arial"/>
          <w:lang w:val="en-US"/>
        </w:rPr>
        <w:t>4</w:t>
      </w:r>
      <w:r>
        <w:rPr>
          <w:rFonts w:hint="default" w:ascii="Arial" w:hAnsi="Arial" w:cs="Arial"/>
        </w:rPr>
        <w:t xml:space="preserve"> Finding </w:t>
      </w:r>
      <w:r>
        <w:rPr>
          <w:rFonts w:hint="default" w:ascii="Arial" w:hAnsi="Arial" w:cs="Arial"/>
          <w:lang w:val="en-US"/>
        </w:rPr>
        <w:t>D</w:t>
      </w:r>
      <w:r>
        <w:rPr>
          <w:rFonts w:hint="default" w:ascii="Arial" w:hAnsi="Arial" w:cs="Arial"/>
        </w:rPr>
        <w:t>: Optimal Cocoa Percentage (Initial EDA)</w:t>
      </w:r>
    </w:p>
    <w:p w14:paraId="26539DEB">
      <w:pPr>
        <w:pStyle w:val="11"/>
        <w:keepNext w:val="0"/>
        <w:keepLines w:val="0"/>
        <w:widowControl/>
        <w:suppressLineNumbers w:val="0"/>
        <w:jc w:val="both"/>
        <w:rPr>
          <w:rFonts w:hint="default" w:ascii="Arial" w:hAnsi="Arial" w:cs="Arial"/>
        </w:rPr>
      </w:pPr>
      <w:r>
        <w:rPr>
          <w:rStyle w:val="12"/>
          <w:rFonts w:hint="default" w:ascii="Arial" w:hAnsi="Arial" w:cs="Arial"/>
        </w:rPr>
        <w:t>Question:</w:t>
      </w:r>
      <w:r>
        <w:rPr>
          <w:rFonts w:hint="default" w:ascii="Arial" w:hAnsi="Arial" w:cs="Arial"/>
        </w:rPr>
        <w:t xml:space="preserve"> Is there an "optimal" cocoa percentage range that leads to the highest average rating?</w:t>
      </w:r>
    </w:p>
    <w:p w14:paraId="7426B118">
      <w:pPr>
        <w:pStyle w:val="11"/>
        <w:keepNext w:val="0"/>
        <w:keepLines w:val="0"/>
        <w:widowControl/>
        <w:suppressLineNumbers w:val="0"/>
        <w:jc w:val="both"/>
        <w:rPr>
          <w:rFonts w:hint="default" w:ascii="Arial" w:hAnsi="Arial" w:cs="Arial"/>
          <w:sz w:val="20"/>
          <w:szCs w:val="20"/>
          <w:lang w:val="en-US"/>
        </w:rPr>
      </w:pPr>
      <w:r>
        <w:rPr>
          <w:rFonts w:hint="default" w:ascii="Arial" w:hAnsi="Arial" w:cs="Arial"/>
          <w:sz w:val="20"/>
          <w:szCs w:val="20"/>
          <w:lang w:val="en-US"/>
        </w:rPr>
        <w:t>SQL query:</w:t>
      </w:r>
    </w:p>
    <w:p w14:paraId="23A86170">
      <w:pPr>
        <w:keepNext w:val="0"/>
        <w:keepLines w:val="0"/>
        <w:widowControl/>
        <w:suppressLineNumbers w:val="0"/>
        <w:shd w:val="clear" w:fill="F0F4F9"/>
        <w:spacing w:line="190"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SELECT</w:t>
      </w:r>
    </w:p>
    <w:p w14:paraId="71CF19A4">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CAST</w:t>
      </w:r>
      <w:r>
        <w:rPr>
          <w:rFonts w:hint="default" w:ascii="Consolas" w:hAnsi="Consolas" w:eastAsia="Consolas" w:cs="Consolas"/>
          <w:b w:val="0"/>
          <w:bCs w:val="0"/>
          <w:color w:val="000000"/>
          <w:kern w:val="0"/>
          <w:sz w:val="14"/>
          <w:szCs w:val="14"/>
          <w:shd w:val="clear" w:fill="F0F4F9"/>
          <w:lang w:val="en-US" w:eastAsia="zh-CN" w:bidi="ar"/>
        </w:rPr>
        <w:t>(</w:t>
      </w:r>
      <w:r>
        <w:rPr>
          <w:rFonts w:hint="default" w:ascii="Consolas" w:hAnsi="Consolas" w:eastAsia="Consolas" w:cs="Consolas"/>
          <w:b w:val="0"/>
          <w:bCs w:val="0"/>
          <w:color w:val="C700C7"/>
          <w:kern w:val="0"/>
          <w:sz w:val="14"/>
          <w:szCs w:val="14"/>
          <w:shd w:val="clear" w:fill="F0F4F9"/>
          <w:lang w:val="en-US" w:eastAsia="zh-CN" w:bidi="ar"/>
        </w:rPr>
        <w:t>FLOOR</w:t>
      </w:r>
      <w:r>
        <w:rPr>
          <w:rFonts w:hint="default" w:ascii="Consolas" w:hAnsi="Consolas" w:eastAsia="Consolas" w:cs="Consolas"/>
          <w:b w:val="0"/>
          <w:bCs w:val="0"/>
          <w:color w:val="000000"/>
          <w:kern w:val="0"/>
          <w:sz w:val="14"/>
          <w:szCs w:val="14"/>
          <w:shd w:val="clear" w:fill="F0F4F9"/>
          <w:lang w:val="en-US" w:eastAsia="zh-CN" w:bidi="ar"/>
        </w:rPr>
        <w:t>(</w:t>
      </w:r>
      <w:r>
        <w:rPr>
          <w:rFonts w:hint="default" w:ascii="Consolas" w:hAnsi="Consolas" w:eastAsia="Consolas" w:cs="Consolas"/>
          <w:b w:val="0"/>
          <w:bCs w:val="0"/>
          <w:color w:val="C700C7"/>
          <w:kern w:val="0"/>
          <w:sz w:val="14"/>
          <w:szCs w:val="14"/>
          <w:shd w:val="clear" w:fill="F0F4F9"/>
          <w:lang w:val="en-US" w:eastAsia="zh-CN" w:bidi="ar"/>
        </w:rPr>
        <w:t>CAST</w:t>
      </w:r>
      <w:r>
        <w:rPr>
          <w:rFonts w:hint="default" w:ascii="Consolas" w:hAnsi="Consolas" w:eastAsia="Consolas" w:cs="Consolas"/>
          <w:b w:val="0"/>
          <w:bCs w:val="0"/>
          <w:color w:val="000000"/>
          <w:kern w:val="0"/>
          <w:sz w:val="14"/>
          <w:szCs w:val="14"/>
          <w:shd w:val="clear" w:fill="F0F4F9"/>
          <w:lang w:val="en-US" w:eastAsia="zh-CN" w:bidi="ar"/>
        </w:rPr>
        <w:t>(</w:t>
      </w:r>
      <w:r>
        <w:rPr>
          <w:rFonts w:hint="default" w:ascii="Consolas" w:hAnsi="Consolas" w:eastAsia="Consolas" w:cs="Consolas"/>
          <w:b w:val="0"/>
          <w:bCs w:val="0"/>
          <w:color w:val="C700C7"/>
          <w:kern w:val="0"/>
          <w:sz w:val="14"/>
          <w:szCs w:val="14"/>
          <w:shd w:val="clear" w:fill="F0F4F9"/>
          <w:lang w:val="en-US" w:eastAsia="zh-CN" w:bidi="ar"/>
        </w:rPr>
        <w:t>REPLACE</w:t>
      </w:r>
      <w:r>
        <w:rPr>
          <w:rFonts w:hint="default" w:ascii="Consolas" w:hAnsi="Consolas" w:eastAsia="Consolas" w:cs="Consolas"/>
          <w:b w:val="0"/>
          <w:bCs w:val="0"/>
          <w:color w:val="000000"/>
          <w:kern w:val="0"/>
          <w:sz w:val="14"/>
          <w:szCs w:val="14"/>
          <w:shd w:val="clear" w:fill="F0F4F9"/>
          <w:lang w:val="en-US" w:eastAsia="zh-CN" w:bidi="ar"/>
        </w:rPr>
        <w:t xml:space="preserve">(cocoa_percent, </w:t>
      </w:r>
      <w:r>
        <w:rPr>
          <w:rFonts w:hint="default" w:ascii="Consolas" w:hAnsi="Consolas" w:eastAsia="Consolas" w:cs="Consolas"/>
          <w:b w:val="0"/>
          <w:bCs w:val="0"/>
          <w:color w:val="FF0000"/>
          <w:kern w:val="0"/>
          <w:sz w:val="14"/>
          <w:szCs w:val="14"/>
          <w:shd w:val="clear" w:fill="F0F4F9"/>
          <w:lang w:val="en-US" w:eastAsia="zh-CN" w:bidi="ar"/>
        </w:rPr>
        <w: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FF0000"/>
          <w:kern w:val="0"/>
          <w:sz w:val="14"/>
          <w:szCs w:val="14"/>
          <w:shd w:val="clear" w:fill="F0F4F9"/>
          <w:lang w:val="en-US" w:eastAsia="zh-CN" w:bidi="ar"/>
        </w:rPr>
        <w: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AS</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DECIMAL</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B55908"/>
          <w:kern w:val="0"/>
          <w:sz w:val="14"/>
          <w:szCs w:val="14"/>
          <w:shd w:val="clear" w:fill="F0F4F9"/>
          <w:lang w:val="en-US" w:eastAsia="zh-CN" w:bidi="ar"/>
        </w:rPr>
        <w:t>5</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B55908"/>
          <w:kern w:val="0"/>
          <w:sz w:val="14"/>
          <w:szCs w:val="14"/>
          <w:shd w:val="clear" w:fill="F0F4F9"/>
          <w:lang w:val="en-US" w:eastAsia="zh-CN" w:bidi="ar"/>
        </w:rPr>
        <w:t>5</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AS</w:t>
      </w:r>
      <w:r>
        <w:rPr>
          <w:rFonts w:hint="default" w:ascii="Consolas" w:hAnsi="Consolas" w:eastAsia="Consolas" w:cs="Consolas"/>
          <w:b w:val="0"/>
          <w:bCs w:val="0"/>
          <w:color w:val="000000"/>
          <w:kern w:val="0"/>
          <w:sz w:val="14"/>
          <w:szCs w:val="14"/>
          <w:shd w:val="clear" w:fill="F0F4F9"/>
          <w:lang w:val="en-US" w:eastAsia="zh-CN" w:bidi="ar"/>
        </w:rPr>
        <w:t xml:space="preserve"> SIGNED) </w:t>
      </w:r>
      <w:r>
        <w:rPr>
          <w:rFonts w:hint="default" w:ascii="Consolas" w:hAnsi="Consolas" w:eastAsia="Consolas" w:cs="Consolas"/>
          <w:b w:val="0"/>
          <w:bCs w:val="0"/>
          <w:color w:val="8430CE"/>
          <w:kern w:val="0"/>
          <w:sz w:val="14"/>
          <w:szCs w:val="14"/>
          <w:shd w:val="clear" w:fill="F0F4F9"/>
          <w:lang w:val="en-US" w:eastAsia="zh-CN" w:bidi="ar"/>
        </w:rPr>
        <w:t>AS</w:t>
      </w:r>
      <w:r>
        <w:rPr>
          <w:rFonts w:hint="default" w:ascii="Consolas" w:hAnsi="Consolas" w:eastAsia="Consolas" w:cs="Consolas"/>
          <w:b w:val="0"/>
          <w:bCs w:val="0"/>
          <w:color w:val="000000"/>
          <w:kern w:val="0"/>
          <w:sz w:val="14"/>
          <w:szCs w:val="14"/>
          <w:shd w:val="clear" w:fill="F0F4F9"/>
          <w:lang w:val="en-US" w:eastAsia="zh-CN" w:bidi="ar"/>
        </w:rPr>
        <w:t xml:space="preserve"> Cocoa_Percent_Group, </w:t>
      </w:r>
    </w:p>
    <w:p w14:paraId="53B4E2D1">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ROUND</w:t>
      </w:r>
      <w:r>
        <w:rPr>
          <w:rFonts w:hint="default" w:ascii="Consolas" w:hAnsi="Consolas" w:eastAsia="Consolas" w:cs="Consolas"/>
          <w:b w:val="0"/>
          <w:bCs w:val="0"/>
          <w:color w:val="000000"/>
          <w:kern w:val="0"/>
          <w:sz w:val="14"/>
          <w:szCs w:val="14"/>
          <w:shd w:val="clear" w:fill="F0F4F9"/>
          <w:lang w:val="en-US" w:eastAsia="zh-CN" w:bidi="ar"/>
        </w:rPr>
        <w:t>(</w:t>
      </w:r>
      <w:r>
        <w:rPr>
          <w:rFonts w:hint="default" w:ascii="Consolas" w:hAnsi="Consolas" w:eastAsia="Consolas" w:cs="Consolas"/>
          <w:b w:val="0"/>
          <w:bCs w:val="0"/>
          <w:color w:val="C700C7"/>
          <w:kern w:val="0"/>
          <w:sz w:val="14"/>
          <w:szCs w:val="14"/>
          <w:shd w:val="clear" w:fill="F0F4F9"/>
          <w:lang w:val="en-US" w:eastAsia="zh-CN" w:bidi="ar"/>
        </w:rPr>
        <w:t>AVG</w:t>
      </w:r>
      <w:r>
        <w:rPr>
          <w:rFonts w:hint="default" w:ascii="Consolas" w:hAnsi="Consolas" w:eastAsia="Consolas" w:cs="Consolas"/>
          <w:b w:val="0"/>
          <w:bCs w:val="0"/>
          <w:color w:val="000000"/>
          <w:kern w:val="0"/>
          <w:sz w:val="14"/>
          <w:szCs w:val="14"/>
          <w:shd w:val="clear" w:fill="F0F4F9"/>
          <w:lang w:val="en-US" w:eastAsia="zh-CN" w:bidi="ar"/>
        </w:rPr>
        <w:t xml:space="preserve">(rating), </w:t>
      </w:r>
      <w:r>
        <w:rPr>
          <w:rFonts w:hint="default" w:ascii="Consolas" w:hAnsi="Consolas" w:eastAsia="Consolas" w:cs="Consolas"/>
          <w:b w:val="0"/>
          <w:bCs w:val="0"/>
          <w:color w:val="B55908"/>
          <w:kern w:val="0"/>
          <w:sz w:val="14"/>
          <w:szCs w:val="14"/>
          <w:shd w:val="clear" w:fill="F0F4F9"/>
          <w:lang w:val="en-US" w:eastAsia="zh-CN" w:bidi="ar"/>
        </w:rPr>
        <w:t>3</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AS</w:t>
      </w:r>
      <w:r>
        <w:rPr>
          <w:rFonts w:hint="default" w:ascii="Consolas" w:hAnsi="Consolas" w:eastAsia="Consolas" w:cs="Consolas"/>
          <w:b w:val="0"/>
          <w:bCs w:val="0"/>
          <w:color w:val="000000"/>
          <w:kern w:val="0"/>
          <w:sz w:val="14"/>
          <w:szCs w:val="14"/>
          <w:shd w:val="clear" w:fill="F0F4F9"/>
          <w:lang w:val="en-US" w:eastAsia="zh-CN" w:bidi="ar"/>
        </w:rPr>
        <w:t xml:space="preserve"> Average_Rating,</w:t>
      </w:r>
    </w:p>
    <w:p w14:paraId="1C2DC27D">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COUNT</w:t>
      </w:r>
      <w:r>
        <w:rPr>
          <w:rFonts w:hint="default" w:ascii="Consolas" w:hAnsi="Consolas" w:eastAsia="Consolas" w:cs="Consolas"/>
          <w:b w:val="0"/>
          <w:bCs w:val="0"/>
          <w:color w:val="000000"/>
          <w:kern w:val="0"/>
          <w:sz w:val="14"/>
          <w:szCs w:val="14"/>
          <w:shd w:val="clear" w:fill="F0F4F9"/>
          <w:lang w:val="en-US" w:eastAsia="zh-CN" w:bidi="ar"/>
        </w:rPr>
        <w:t xml:space="preserve">(id) </w:t>
      </w:r>
      <w:r>
        <w:rPr>
          <w:rFonts w:hint="default" w:ascii="Consolas" w:hAnsi="Consolas" w:eastAsia="Consolas" w:cs="Consolas"/>
          <w:b w:val="0"/>
          <w:bCs w:val="0"/>
          <w:color w:val="8430CE"/>
          <w:kern w:val="0"/>
          <w:sz w:val="14"/>
          <w:szCs w:val="14"/>
          <w:shd w:val="clear" w:fill="F0F4F9"/>
          <w:lang w:val="en-US" w:eastAsia="zh-CN" w:bidi="ar"/>
        </w:rPr>
        <w:t>AS</w:t>
      </w:r>
      <w:r>
        <w:rPr>
          <w:rFonts w:hint="default" w:ascii="Consolas" w:hAnsi="Consolas" w:eastAsia="Consolas" w:cs="Consolas"/>
          <w:b w:val="0"/>
          <w:bCs w:val="0"/>
          <w:color w:val="000000"/>
          <w:kern w:val="0"/>
          <w:sz w:val="14"/>
          <w:szCs w:val="14"/>
          <w:shd w:val="clear" w:fill="F0F4F9"/>
          <w:lang w:val="en-US" w:eastAsia="zh-CN" w:bidi="ar"/>
        </w:rPr>
        <w:t xml:space="preserve"> Total_Bars</w:t>
      </w:r>
    </w:p>
    <w:p w14:paraId="3B8E44FC">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FROM</w:t>
      </w:r>
    </w:p>
    <w:p w14:paraId="24E529F8">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chocolate_bars</w:t>
      </w:r>
    </w:p>
    <w:p w14:paraId="14B07F6E">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WHERE</w:t>
      </w:r>
    </w:p>
    <w:p w14:paraId="528CAFD6">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rating </w:t>
      </w:r>
      <w:r>
        <w:rPr>
          <w:rFonts w:hint="default" w:ascii="Consolas" w:hAnsi="Consolas" w:eastAsia="Consolas" w:cs="Consolas"/>
          <w:b w:val="0"/>
          <w:bCs w:val="0"/>
          <w:color w:val="778899"/>
          <w:kern w:val="0"/>
          <w:sz w:val="14"/>
          <w:szCs w:val="14"/>
          <w:shd w:val="clear" w:fill="F0F4F9"/>
          <w:lang w:val="en-US" w:eastAsia="zh-CN" w:bidi="ar"/>
        </w:rPr>
        <w:t>IS</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NOT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NULL</w:t>
      </w:r>
    </w:p>
    <w:p w14:paraId="7399C5CD">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AND</w:t>
      </w:r>
      <w:r>
        <w:rPr>
          <w:rFonts w:hint="default" w:ascii="Consolas" w:hAnsi="Consolas" w:eastAsia="Consolas" w:cs="Consolas"/>
          <w:b w:val="0"/>
          <w:bCs w:val="0"/>
          <w:color w:val="000000"/>
          <w:kern w:val="0"/>
          <w:sz w:val="14"/>
          <w:szCs w:val="14"/>
          <w:shd w:val="clear" w:fill="F0F4F9"/>
          <w:lang w:val="en-US" w:eastAsia="zh-CN" w:bidi="ar"/>
        </w:rPr>
        <w:t xml:space="preserve"> cocoa_percent </w:t>
      </w:r>
      <w:r>
        <w:rPr>
          <w:rFonts w:hint="default" w:ascii="Consolas" w:hAnsi="Consolas" w:eastAsia="Consolas" w:cs="Consolas"/>
          <w:b w:val="0"/>
          <w:bCs w:val="0"/>
          <w:color w:val="778899"/>
          <w:kern w:val="0"/>
          <w:sz w:val="14"/>
          <w:szCs w:val="14"/>
          <w:shd w:val="clear" w:fill="F0F4F9"/>
          <w:lang w:val="en-US" w:eastAsia="zh-CN" w:bidi="ar"/>
        </w:rPr>
        <w:t>IS</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NOT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NULL</w:t>
      </w:r>
    </w:p>
    <w:p w14:paraId="19CA5A46">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AND</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CAST</w:t>
      </w:r>
      <w:r>
        <w:rPr>
          <w:rFonts w:hint="default" w:ascii="Consolas" w:hAnsi="Consolas" w:eastAsia="Consolas" w:cs="Consolas"/>
          <w:b w:val="0"/>
          <w:bCs w:val="0"/>
          <w:color w:val="000000"/>
          <w:kern w:val="0"/>
          <w:sz w:val="14"/>
          <w:szCs w:val="14"/>
          <w:shd w:val="clear" w:fill="F0F4F9"/>
          <w:lang w:val="en-US" w:eastAsia="zh-CN" w:bidi="ar"/>
        </w:rPr>
        <w:t>(</w:t>
      </w:r>
      <w:r>
        <w:rPr>
          <w:rFonts w:hint="default" w:ascii="Consolas" w:hAnsi="Consolas" w:eastAsia="Consolas" w:cs="Consolas"/>
          <w:b w:val="0"/>
          <w:bCs w:val="0"/>
          <w:color w:val="C700C7"/>
          <w:kern w:val="0"/>
          <w:sz w:val="14"/>
          <w:szCs w:val="14"/>
          <w:shd w:val="clear" w:fill="F0F4F9"/>
          <w:lang w:val="en-US" w:eastAsia="zh-CN" w:bidi="ar"/>
        </w:rPr>
        <w:t>REPLACE</w:t>
      </w:r>
      <w:r>
        <w:rPr>
          <w:rFonts w:hint="default" w:ascii="Consolas" w:hAnsi="Consolas" w:eastAsia="Consolas" w:cs="Consolas"/>
          <w:b w:val="0"/>
          <w:bCs w:val="0"/>
          <w:color w:val="000000"/>
          <w:kern w:val="0"/>
          <w:sz w:val="14"/>
          <w:szCs w:val="14"/>
          <w:shd w:val="clear" w:fill="F0F4F9"/>
          <w:lang w:val="en-US" w:eastAsia="zh-CN" w:bidi="ar"/>
        </w:rPr>
        <w:t xml:space="preserve">(cocoa_percent, </w:t>
      </w:r>
      <w:r>
        <w:rPr>
          <w:rFonts w:hint="default" w:ascii="Consolas" w:hAnsi="Consolas" w:eastAsia="Consolas" w:cs="Consolas"/>
          <w:b w:val="0"/>
          <w:bCs w:val="0"/>
          <w:color w:val="FF0000"/>
          <w:kern w:val="0"/>
          <w:sz w:val="14"/>
          <w:szCs w:val="14"/>
          <w:shd w:val="clear" w:fill="F0F4F9"/>
          <w:lang w:val="en-US" w:eastAsia="zh-CN" w:bidi="ar"/>
        </w:rPr>
        <w: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FF0000"/>
          <w:kern w:val="0"/>
          <w:sz w:val="14"/>
          <w:szCs w:val="14"/>
          <w:shd w:val="clear" w:fill="F0F4F9"/>
          <w:lang w:val="en-US" w:eastAsia="zh-CN" w:bidi="ar"/>
        </w:rPr>
        <w: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AS</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DECIMAL</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BETWEEN</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B55908"/>
          <w:kern w:val="0"/>
          <w:sz w:val="14"/>
          <w:szCs w:val="14"/>
          <w:shd w:val="clear" w:fill="F0F4F9"/>
          <w:lang w:val="en-US" w:eastAsia="zh-CN" w:bidi="ar"/>
        </w:rPr>
        <w:t>50</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AND</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B55908"/>
          <w:kern w:val="0"/>
          <w:sz w:val="14"/>
          <w:szCs w:val="14"/>
          <w:shd w:val="clear" w:fill="F0F4F9"/>
          <w:lang w:val="en-US" w:eastAsia="zh-CN" w:bidi="ar"/>
        </w:rPr>
        <w:t>90</w:t>
      </w:r>
    </w:p>
    <w:p w14:paraId="6B32DCAC">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GROUP</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BY</w:t>
      </w:r>
    </w:p>
    <w:p w14:paraId="6CF67FA9">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Cocoa_Percent_Group</w:t>
      </w:r>
    </w:p>
    <w:p w14:paraId="4360CF62">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HAVING</w:t>
      </w:r>
    </w:p>
    <w:p w14:paraId="0F1F86F1">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COUNT</w:t>
      </w:r>
      <w:r>
        <w:rPr>
          <w:rFonts w:hint="default" w:ascii="Consolas" w:hAnsi="Consolas" w:eastAsia="Consolas" w:cs="Consolas"/>
          <w:b w:val="0"/>
          <w:bCs w:val="0"/>
          <w:color w:val="000000"/>
          <w:kern w:val="0"/>
          <w:sz w:val="14"/>
          <w:szCs w:val="14"/>
          <w:shd w:val="clear" w:fill="F0F4F9"/>
          <w:lang w:val="en-US" w:eastAsia="zh-CN" w:bidi="ar"/>
        </w:rPr>
        <w:t xml:space="preserve">(id) </w:t>
      </w:r>
      <w:r>
        <w:rPr>
          <w:rFonts w:hint="default" w:ascii="Consolas" w:hAnsi="Consolas" w:eastAsia="Consolas" w:cs="Consolas"/>
          <w:b w:val="0"/>
          <w:bCs w:val="0"/>
          <w:color w:val="778899"/>
          <w:kern w:val="0"/>
          <w:sz w:val="14"/>
          <w:szCs w:val="14"/>
          <w:shd w:val="clear" w:fill="F0F4F9"/>
          <w:lang w:val="en-US" w:eastAsia="zh-CN" w:bidi="ar"/>
        </w:rPr>
        <w:t>&gt;=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B55908"/>
          <w:kern w:val="0"/>
          <w:sz w:val="14"/>
          <w:szCs w:val="14"/>
          <w:shd w:val="clear" w:fill="F0F4F9"/>
          <w:lang w:val="en-US" w:eastAsia="zh-CN" w:bidi="ar"/>
        </w:rPr>
        <w:t>10</w:t>
      </w:r>
    </w:p>
    <w:p w14:paraId="6C8E0AC0">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ORDER</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BY</w:t>
      </w:r>
    </w:p>
    <w:p w14:paraId="1502A9DC">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Cocoa_Percent_Group </w:t>
      </w:r>
      <w:r>
        <w:rPr>
          <w:rFonts w:hint="default" w:ascii="Consolas" w:hAnsi="Consolas" w:eastAsia="Consolas" w:cs="Consolas"/>
          <w:b w:val="0"/>
          <w:bCs w:val="0"/>
          <w:color w:val="8430CE"/>
          <w:kern w:val="0"/>
          <w:sz w:val="14"/>
          <w:szCs w:val="14"/>
          <w:shd w:val="clear" w:fill="F0F4F9"/>
          <w:lang w:val="en-US" w:eastAsia="zh-CN" w:bidi="ar"/>
        </w:rPr>
        <w:t>ASC</w:t>
      </w:r>
      <w:r>
        <w:rPr>
          <w:rFonts w:hint="default" w:ascii="Consolas" w:hAnsi="Consolas" w:eastAsia="Consolas" w:cs="Consolas"/>
          <w:b w:val="0"/>
          <w:bCs w:val="0"/>
          <w:color w:val="000000"/>
          <w:kern w:val="0"/>
          <w:sz w:val="14"/>
          <w:szCs w:val="14"/>
          <w:shd w:val="clear" w:fill="F0F4F9"/>
          <w:lang w:val="en-US" w:eastAsia="zh-CN" w:bidi="ar"/>
        </w:rPr>
        <w:t>;</w:t>
      </w:r>
    </w:p>
    <w:p w14:paraId="42B21DF5">
      <w:pPr>
        <w:keepNext w:val="0"/>
        <w:keepLines w:val="0"/>
        <w:widowControl/>
        <w:numPr>
          <w:ilvl w:val="0"/>
          <w:numId w:val="0"/>
        </w:numPr>
        <w:suppressLineNumbers w:val="0"/>
        <w:spacing w:before="0" w:beforeAutospacing="1" w:after="0" w:afterAutospacing="1"/>
        <w:jc w:val="both"/>
        <w:rPr>
          <w:rFonts w:ascii="monospace" w:hAnsi="monospace" w:eastAsia="monospace" w:cs="monospace"/>
          <w:i w:val="0"/>
          <w:iCs w:val="0"/>
          <w:caps w:val="0"/>
          <w:color w:val="1F1F1F"/>
          <w:spacing w:val="0"/>
          <w:sz w:val="14"/>
          <w:szCs w:val="14"/>
          <w:shd w:val="clear" w:fill="FFFFFF"/>
        </w:rPr>
      </w:pPr>
    </w:p>
    <w:tbl>
      <w:tblPr>
        <w:tblStyle w:val="13"/>
        <w:tblW w:w="0" w:type="auto"/>
        <w:tblInd w:w="1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7"/>
        <w:gridCol w:w="2841"/>
        <w:gridCol w:w="2725"/>
      </w:tblGrid>
      <w:tr w14:paraId="1EF95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14:paraId="2CC1005B">
            <w:pPr>
              <w:keepNext w:val="0"/>
              <w:keepLines w:val="0"/>
              <w:widowControl/>
              <w:numPr>
                <w:ilvl w:val="0"/>
                <w:numId w:val="0"/>
              </w:numPr>
              <w:suppressLineNumbers w:val="0"/>
              <w:spacing w:before="0" w:beforeAutospacing="1" w:after="0" w:afterAutospacing="1"/>
              <w:jc w:val="both"/>
              <w:rPr>
                <w:rFonts w:hint="default" w:ascii="Arial" w:hAnsi="Arial" w:eastAsia="monospace" w:cs="Arial"/>
                <w:b/>
                <w:bCs/>
                <w:i w:val="0"/>
                <w:iCs w:val="0"/>
                <w:caps w:val="0"/>
                <w:color w:val="1F1F1F"/>
                <w:spacing w:val="0"/>
                <w:sz w:val="20"/>
                <w:szCs w:val="20"/>
                <w:shd w:val="clear" w:fill="FFFFFF"/>
                <w:vertAlign w:val="baseline"/>
                <w:lang w:val="en-US"/>
              </w:rPr>
            </w:pPr>
            <w:r>
              <w:rPr>
                <w:rFonts w:hint="default" w:ascii="Arial" w:hAnsi="Arial" w:eastAsia="monospace" w:cs="Arial"/>
                <w:b/>
                <w:bCs/>
                <w:i w:val="0"/>
                <w:iCs w:val="0"/>
                <w:caps w:val="0"/>
                <w:color w:val="1F1F1F"/>
                <w:spacing w:val="0"/>
                <w:sz w:val="20"/>
                <w:szCs w:val="20"/>
                <w:shd w:val="clear" w:fill="FFFFFF"/>
                <w:vertAlign w:val="baseline"/>
                <w:lang w:val="en-US"/>
              </w:rPr>
              <w:t>Average_Rating</w:t>
            </w:r>
          </w:p>
        </w:tc>
        <w:tc>
          <w:tcPr>
            <w:tcW w:w="2841" w:type="dxa"/>
          </w:tcPr>
          <w:p w14:paraId="6CE96B32">
            <w:pPr>
              <w:keepNext w:val="0"/>
              <w:keepLines w:val="0"/>
              <w:widowControl/>
              <w:numPr>
                <w:ilvl w:val="0"/>
                <w:numId w:val="0"/>
              </w:numPr>
              <w:suppressLineNumbers w:val="0"/>
              <w:spacing w:before="0" w:beforeAutospacing="1" w:after="0" w:afterAutospacing="1"/>
              <w:jc w:val="both"/>
              <w:rPr>
                <w:rFonts w:hint="default" w:ascii="Arial" w:hAnsi="Arial" w:eastAsia="monospace" w:cs="Arial"/>
                <w:b/>
                <w:bCs/>
                <w:i w:val="0"/>
                <w:iCs w:val="0"/>
                <w:caps w:val="0"/>
                <w:color w:val="1F1F1F"/>
                <w:spacing w:val="0"/>
                <w:sz w:val="20"/>
                <w:szCs w:val="20"/>
                <w:shd w:val="clear" w:fill="FFFFFF"/>
                <w:vertAlign w:val="baseline"/>
              </w:rPr>
            </w:pPr>
            <w:r>
              <w:rPr>
                <w:rFonts w:hint="default" w:ascii="Arial" w:hAnsi="Arial" w:eastAsia="monospace" w:cs="Arial"/>
                <w:b/>
                <w:bCs/>
                <w:i w:val="0"/>
                <w:iCs w:val="0"/>
                <w:caps w:val="0"/>
                <w:color w:val="1F1F1F"/>
                <w:spacing w:val="0"/>
                <w:sz w:val="20"/>
                <w:szCs w:val="20"/>
                <w:shd w:val="clear" w:fill="FFFFFF"/>
              </w:rPr>
              <w:t>Cocoa_Percent_Group</w:t>
            </w:r>
          </w:p>
        </w:tc>
        <w:tc>
          <w:tcPr>
            <w:tcW w:w="2725" w:type="dxa"/>
          </w:tcPr>
          <w:p w14:paraId="111D4B2D">
            <w:pPr>
              <w:keepNext w:val="0"/>
              <w:keepLines w:val="0"/>
              <w:widowControl/>
              <w:numPr>
                <w:ilvl w:val="0"/>
                <w:numId w:val="0"/>
              </w:numPr>
              <w:suppressLineNumbers w:val="0"/>
              <w:spacing w:before="0" w:beforeAutospacing="1" w:after="0" w:afterAutospacing="1"/>
              <w:jc w:val="both"/>
              <w:rPr>
                <w:rFonts w:hint="default" w:ascii="Arial" w:hAnsi="Arial" w:eastAsia="monospace" w:cs="Arial"/>
                <w:b/>
                <w:bCs/>
                <w:i w:val="0"/>
                <w:iCs w:val="0"/>
                <w:caps w:val="0"/>
                <w:color w:val="1F1F1F"/>
                <w:spacing w:val="0"/>
                <w:sz w:val="20"/>
                <w:szCs w:val="20"/>
                <w:shd w:val="clear" w:fill="FFFFFF"/>
                <w:vertAlign w:val="baseline"/>
              </w:rPr>
            </w:pPr>
            <w:r>
              <w:rPr>
                <w:rFonts w:hint="default" w:ascii="Arial" w:hAnsi="Arial" w:eastAsia="monospace" w:cs="Arial"/>
                <w:b/>
                <w:bCs/>
                <w:i w:val="0"/>
                <w:iCs w:val="0"/>
                <w:caps w:val="0"/>
                <w:color w:val="1F1F1F"/>
                <w:spacing w:val="0"/>
                <w:sz w:val="20"/>
                <w:szCs w:val="20"/>
                <w:shd w:val="clear" w:fill="FFFFFF"/>
              </w:rPr>
              <w:t>Total_Bars</w:t>
            </w:r>
          </w:p>
        </w:tc>
      </w:tr>
      <w:tr w14:paraId="04EC0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14:paraId="5E4C531E">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3.270</w:t>
            </w:r>
          </w:p>
        </w:tc>
        <w:tc>
          <w:tcPr>
            <w:tcW w:w="2841" w:type="dxa"/>
          </w:tcPr>
          <w:p w14:paraId="3DC21A7E">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b/>
                <w:bCs/>
                <w:i w:val="0"/>
                <w:iCs w:val="0"/>
                <w:caps w:val="0"/>
                <w:color w:val="1F1F1F"/>
                <w:spacing w:val="0"/>
                <w:sz w:val="20"/>
                <w:szCs w:val="20"/>
                <w:shd w:val="clear" w:fill="FFFFFF"/>
                <w:vertAlign w:val="baseline"/>
                <w:lang w:val="en-US"/>
              </w:rPr>
              <w:t>65 %</w:t>
            </w:r>
          </w:p>
        </w:tc>
        <w:tc>
          <w:tcPr>
            <w:tcW w:w="2725" w:type="dxa"/>
          </w:tcPr>
          <w:p w14:paraId="65E27B73">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237</w:t>
            </w:r>
          </w:p>
        </w:tc>
      </w:tr>
      <w:tr w14:paraId="065C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14:paraId="49054FA8">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3.241</w:t>
            </w:r>
          </w:p>
        </w:tc>
        <w:tc>
          <w:tcPr>
            <w:tcW w:w="2841" w:type="dxa"/>
          </w:tcPr>
          <w:p w14:paraId="72C38172">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70 %</w:t>
            </w:r>
          </w:p>
        </w:tc>
        <w:tc>
          <w:tcPr>
            <w:tcW w:w="2725" w:type="dxa"/>
          </w:tcPr>
          <w:p w14:paraId="09C8335A">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1525</w:t>
            </w:r>
          </w:p>
        </w:tc>
      </w:tr>
      <w:tr w14:paraId="3B963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14:paraId="59757AF6">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3.155</w:t>
            </w:r>
          </w:p>
        </w:tc>
        <w:tc>
          <w:tcPr>
            <w:tcW w:w="2841" w:type="dxa"/>
          </w:tcPr>
          <w:p w14:paraId="1383BA7F">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75 %</w:t>
            </w:r>
          </w:p>
        </w:tc>
        <w:tc>
          <w:tcPr>
            <w:tcW w:w="2725" w:type="dxa"/>
          </w:tcPr>
          <w:p w14:paraId="727A2CFA">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410</w:t>
            </w:r>
          </w:p>
        </w:tc>
      </w:tr>
      <w:tr w14:paraId="5BDAC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14:paraId="6E54EEE9">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3.112</w:t>
            </w:r>
          </w:p>
        </w:tc>
        <w:tc>
          <w:tcPr>
            <w:tcW w:w="2841" w:type="dxa"/>
          </w:tcPr>
          <w:p w14:paraId="404AF9C2">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60 %</w:t>
            </w:r>
          </w:p>
        </w:tc>
        <w:tc>
          <w:tcPr>
            <w:tcW w:w="2725" w:type="dxa"/>
          </w:tcPr>
          <w:p w14:paraId="35049B5F">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118</w:t>
            </w:r>
          </w:p>
        </w:tc>
      </w:tr>
      <w:tr w14:paraId="43C6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14:paraId="45FC8EC2">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3.057</w:t>
            </w:r>
          </w:p>
        </w:tc>
        <w:tc>
          <w:tcPr>
            <w:tcW w:w="2841" w:type="dxa"/>
          </w:tcPr>
          <w:p w14:paraId="7C63C74C">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80 %</w:t>
            </w:r>
          </w:p>
        </w:tc>
        <w:tc>
          <w:tcPr>
            <w:tcW w:w="2725" w:type="dxa"/>
          </w:tcPr>
          <w:p w14:paraId="461F7901">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122</w:t>
            </w:r>
          </w:p>
        </w:tc>
      </w:tr>
      <w:tr w14:paraId="23C2E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14:paraId="143EE81A">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3.029</w:t>
            </w:r>
          </w:p>
        </w:tc>
        <w:tc>
          <w:tcPr>
            <w:tcW w:w="2841" w:type="dxa"/>
          </w:tcPr>
          <w:p w14:paraId="30EC836E">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85 %</w:t>
            </w:r>
          </w:p>
        </w:tc>
        <w:tc>
          <w:tcPr>
            <w:tcW w:w="2725" w:type="dxa"/>
          </w:tcPr>
          <w:p w14:paraId="4F74925E">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52</w:t>
            </w:r>
          </w:p>
        </w:tc>
      </w:tr>
      <w:tr w14:paraId="27694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7" w:type="dxa"/>
          </w:tcPr>
          <w:p w14:paraId="34B06F91">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rPr>
            </w:pPr>
            <w:r>
              <w:rPr>
                <w:rFonts w:hint="default" w:ascii="Arial" w:hAnsi="Arial" w:eastAsia="monospace" w:cs="Arial"/>
                <w:i w:val="0"/>
                <w:iCs w:val="0"/>
                <w:caps w:val="0"/>
                <w:color w:val="1F1F1F"/>
                <w:spacing w:val="0"/>
                <w:sz w:val="20"/>
                <w:szCs w:val="20"/>
                <w:shd w:val="clear" w:fill="FFFFFF"/>
              </w:rPr>
              <w:t>2.963</w:t>
            </w:r>
          </w:p>
        </w:tc>
        <w:tc>
          <w:tcPr>
            <w:tcW w:w="2841" w:type="dxa"/>
          </w:tcPr>
          <w:p w14:paraId="28683C20">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55 %</w:t>
            </w:r>
          </w:p>
        </w:tc>
        <w:tc>
          <w:tcPr>
            <w:tcW w:w="2725" w:type="dxa"/>
          </w:tcPr>
          <w:p w14:paraId="4ECB6488">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1F1F1F"/>
                <w:spacing w:val="0"/>
                <w:sz w:val="20"/>
                <w:szCs w:val="20"/>
                <w:shd w:val="clear" w:fill="FFFFFF"/>
                <w:vertAlign w:val="baseline"/>
                <w:lang w:val="en-US"/>
              </w:rPr>
            </w:pPr>
            <w:r>
              <w:rPr>
                <w:rFonts w:hint="default" w:ascii="Arial" w:hAnsi="Arial" w:eastAsia="monospace" w:cs="Arial"/>
                <w:i w:val="0"/>
                <w:iCs w:val="0"/>
                <w:caps w:val="0"/>
                <w:color w:val="1F1F1F"/>
                <w:spacing w:val="0"/>
                <w:sz w:val="20"/>
                <w:szCs w:val="20"/>
                <w:shd w:val="clear" w:fill="FFFFFF"/>
                <w:vertAlign w:val="baseline"/>
                <w:lang w:val="en-US"/>
              </w:rPr>
              <w:t>27</w:t>
            </w:r>
          </w:p>
        </w:tc>
      </w:tr>
    </w:tbl>
    <w:p w14:paraId="65194605">
      <w:pPr>
        <w:keepNext w:val="0"/>
        <w:keepLines w:val="0"/>
        <w:widowControl/>
        <w:numPr>
          <w:ilvl w:val="0"/>
          <w:numId w:val="0"/>
        </w:numPr>
        <w:suppressLineNumbers w:val="0"/>
        <w:spacing w:before="0" w:beforeAutospacing="1" w:after="0" w:afterAutospacing="1"/>
        <w:jc w:val="both"/>
        <w:rPr>
          <w:rFonts w:hint="default" w:ascii="Arial" w:hAnsi="Arial" w:eastAsia="monospace" w:cs="Arial"/>
          <w:i w:val="0"/>
          <w:iCs w:val="0"/>
          <w:caps w:val="0"/>
          <w:color w:val="00B050"/>
          <w:spacing w:val="0"/>
          <w:sz w:val="24"/>
          <w:szCs w:val="24"/>
          <w:shd w:val="clear" w:fill="FFFFFF"/>
          <w:lang w:val="en-US"/>
        </w:rPr>
      </w:pPr>
      <w:r>
        <w:rPr>
          <w:rStyle w:val="12"/>
          <w:rFonts w:hint="default" w:ascii="Arial" w:hAnsi="Arial" w:cs="Arial"/>
          <w:sz w:val="24"/>
          <w:szCs w:val="24"/>
        </w:rPr>
        <w:t>Insight:</w:t>
      </w:r>
      <w:r>
        <w:rPr>
          <w:rFonts w:hint="default" w:ascii="Arial" w:hAnsi="Arial" w:cs="Arial"/>
          <w:sz w:val="24"/>
          <w:szCs w:val="24"/>
        </w:rPr>
        <w:t xml:space="preserve"> Ratings peak between </w:t>
      </w:r>
      <w:r>
        <w:rPr>
          <w:rFonts w:hint="default" w:ascii="Arial" w:hAnsi="Arial" w:cs="Arial"/>
          <w:sz w:val="24"/>
          <w:szCs w:val="24"/>
          <w:lang w:val="en-US"/>
        </w:rPr>
        <w:t>65</w:t>
      </w:r>
      <w:r>
        <w:rPr>
          <w:rFonts w:hint="default" w:ascii="Arial" w:hAnsi="Arial" w:cs="Arial"/>
          <w:sz w:val="24"/>
          <w:szCs w:val="24"/>
        </w:rPr>
        <w:t>-</w:t>
      </w:r>
      <w:r>
        <w:rPr>
          <w:rFonts w:hint="default" w:ascii="Arial" w:hAnsi="Arial" w:cs="Arial"/>
          <w:sz w:val="24"/>
          <w:szCs w:val="24"/>
          <w:lang w:val="en-US"/>
        </w:rPr>
        <w:t>80</w:t>
      </w:r>
      <w:r>
        <w:rPr>
          <w:rFonts w:hint="default" w:ascii="Arial" w:hAnsi="Arial" w:cs="Arial"/>
          <w:sz w:val="24"/>
          <w:szCs w:val="24"/>
        </w:rPr>
        <w:t>% cocoa and drop significantly above 85%</w:t>
      </w:r>
      <w:r>
        <w:rPr>
          <w:rFonts w:hint="default" w:ascii="Arial" w:hAnsi="Arial" w:cs="Arial"/>
          <w:sz w:val="24"/>
          <w:szCs w:val="24"/>
          <w:lang w:val="en-US"/>
        </w:rPr>
        <w:t xml:space="preserve">, but again, from 55 % drops significantly too. </w:t>
      </w:r>
      <w:r>
        <w:rPr>
          <w:rFonts w:hint="default" w:ascii="Arial" w:hAnsi="Arial" w:eastAsia="monospace" w:cs="Arial"/>
          <w:i w:val="0"/>
          <w:iCs w:val="0"/>
          <w:caps w:val="0"/>
          <w:color w:val="1F1F1F"/>
          <w:spacing w:val="0"/>
          <w:sz w:val="24"/>
          <w:szCs w:val="24"/>
          <w:shd w:val="clear" w:fill="FFFFFF"/>
        </w:rPr>
        <w:t>Optimal Cocoa Percentage Range: 65.0% - 69.0% (approximately)</w:t>
      </w:r>
      <w:r>
        <w:rPr>
          <w:rFonts w:hint="default" w:ascii="Arial" w:hAnsi="Arial" w:eastAsia="monospace" w:cs="Arial"/>
          <w:i w:val="0"/>
          <w:iCs w:val="0"/>
          <w:caps w:val="0"/>
          <w:color w:val="1F1F1F"/>
          <w:spacing w:val="0"/>
          <w:sz w:val="24"/>
          <w:szCs w:val="24"/>
          <w:shd w:val="clear" w:fill="FFFFFF"/>
          <w:lang w:val="en-US"/>
        </w:rPr>
        <w:t xml:space="preserve"> with</w:t>
      </w:r>
      <w:r>
        <w:rPr>
          <w:rFonts w:hint="default" w:ascii="Arial" w:hAnsi="Arial" w:eastAsia="monospace" w:cs="Arial"/>
          <w:i w:val="0"/>
          <w:iCs w:val="0"/>
          <w:caps w:val="0"/>
          <w:color w:val="1F1F1F"/>
          <w:spacing w:val="0"/>
          <w:sz w:val="24"/>
          <w:szCs w:val="24"/>
          <w:shd w:val="clear" w:fill="FFFFFF"/>
        </w:rPr>
        <w:t xml:space="preserve"> Average Rating: 3.27</w:t>
      </w:r>
      <w:r>
        <w:rPr>
          <w:rFonts w:hint="default" w:ascii="Arial" w:hAnsi="Arial" w:eastAsia="monospace" w:cs="Arial"/>
          <w:i w:val="0"/>
          <w:iCs w:val="0"/>
          <w:caps w:val="0"/>
          <w:color w:val="1F1F1F"/>
          <w:spacing w:val="0"/>
          <w:sz w:val="24"/>
          <w:szCs w:val="24"/>
          <w:shd w:val="clear" w:fill="FFFFFF"/>
          <w:lang w:val="en-US"/>
        </w:rPr>
        <w:t>.</w:t>
      </w:r>
    </w:p>
    <w:p w14:paraId="15884183">
      <w:pPr>
        <w:pStyle w:val="4"/>
        <w:keepNext w:val="0"/>
        <w:keepLines w:val="0"/>
        <w:widowControl/>
        <w:suppressLineNumbers w:val="0"/>
        <w:jc w:val="both"/>
        <w:rPr>
          <w:rFonts w:hint="default" w:ascii="Arial" w:hAnsi="Arial" w:cs="Arial"/>
        </w:rPr>
      </w:pPr>
      <w:r>
        <w:rPr>
          <w:rFonts w:hint="default" w:ascii="Arial" w:hAnsi="Arial" w:cs="Arial"/>
        </w:rPr>
        <w:t>4.</w:t>
      </w:r>
      <w:r>
        <w:rPr>
          <w:rFonts w:hint="default" w:ascii="Arial" w:hAnsi="Arial" w:cs="Arial"/>
          <w:lang w:val="en-US"/>
        </w:rPr>
        <w:t>5</w:t>
      </w:r>
      <w:r>
        <w:rPr>
          <w:rFonts w:hint="default" w:ascii="Arial" w:hAnsi="Arial" w:cs="Arial"/>
        </w:rPr>
        <w:t xml:space="preserve"> Advanced Finding 1: Market Evolution (Cohort Analysis)</w:t>
      </w:r>
    </w:p>
    <w:p w14:paraId="213A1F9D">
      <w:pPr>
        <w:pStyle w:val="4"/>
        <w:keepNext w:val="0"/>
        <w:keepLines w:val="0"/>
        <w:widowControl/>
        <w:suppressLineNumbers w:val="0"/>
        <w:jc w:val="both"/>
        <w:rPr>
          <w:rFonts w:hint="default" w:ascii="Arial" w:hAnsi="Arial" w:cs="Arial"/>
          <w:b w:val="0"/>
          <w:bCs w:val="0"/>
          <w:sz w:val="24"/>
          <w:szCs w:val="24"/>
          <w:lang w:val="en-US"/>
        </w:rPr>
      </w:pPr>
      <w:r>
        <w:rPr>
          <w:rStyle w:val="12"/>
          <w:rFonts w:hint="default" w:ascii="Arial" w:hAnsi="Arial" w:cs="Arial"/>
          <w:b/>
          <w:bCs/>
          <w:sz w:val="24"/>
          <w:szCs w:val="24"/>
        </w:rPr>
        <w:t>Question:</w:t>
      </w:r>
      <w:r>
        <w:rPr>
          <w:rFonts w:hint="default" w:ascii="Arial" w:hAnsi="Arial" w:cs="Arial"/>
          <w:b w:val="0"/>
          <w:bCs w:val="0"/>
          <w:sz w:val="24"/>
          <w:szCs w:val="24"/>
        </w:rPr>
        <w:t xml:space="preserve"> How have average quality and product complexity changed in recent year</w:t>
      </w:r>
      <w:r>
        <w:rPr>
          <w:rFonts w:hint="default" w:ascii="Arial" w:hAnsi="Arial" w:cs="Arial"/>
          <w:b w:val="0"/>
          <w:bCs w:val="0"/>
          <w:sz w:val="24"/>
          <w:szCs w:val="24"/>
          <w:lang w:val="en-US"/>
        </w:rPr>
        <w:t>s?</w:t>
      </w:r>
    </w:p>
    <w:p w14:paraId="64C1AE73">
      <w:pPr>
        <w:rPr>
          <w:rFonts w:hint="default"/>
          <w:sz w:val="20"/>
          <w:szCs w:val="20"/>
          <w:lang w:val="en-US"/>
        </w:rPr>
      </w:pPr>
      <w:r>
        <w:rPr>
          <w:rFonts w:hint="default" w:ascii="Arial" w:hAnsi="Arial" w:cs="Arial"/>
          <w:b w:val="0"/>
          <w:bCs w:val="0"/>
          <w:sz w:val="20"/>
          <w:szCs w:val="20"/>
          <w:lang w:val="en-US"/>
        </w:rPr>
        <w:t>SQL query:</w:t>
      </w:r>
    </w:p>
    <w:p w14:paraId="2F18EB6F">
      <w:pPr>
        <w:keepNext w:val="0"/>
        <w:keepLines w:val="0"/>
        <w:widowControl/>
        <w:suppressLineNumbers w:val="0"/>
        <w:shd w:val="clear" w:fill="F0F4F9"/>
        <w:spacing w:line="190"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SELECT</w:t>
      </w:r>
    </w:p>
    <w:p w14:paraId="7E01CBB8">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year_reviewed,</w:t>
      </w:r>
    </w:p>
    <w:p w14:paraId="609FAAE9">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COUNT</w:t>
      </w:r>
      <w:r>
        <w:rPr>
          <w:rFonts w:hint="default" w:ascii="Consolas" w:hAnsi="Consolas" w:eastAsia="Consolas" w:cs="Consolas"/>
          <w:b w:val="0"/>
          <w:bCs w:val="0"/>
          <w:color w:val="000000"/>
          <w:kern w:val="0"/>
          <w:sz w:val="14"/>
          <w:szCs w:val="14"/>
          <w:shd w:val="clear" w:fill="F0F4F9"/>
          <w:lang w:val="en-US" w:eastAsia="zh-CN" w:bidi="ar"/>
        </w:rPr>
        <w:t xml:space="preserve">(id) </w:t>
      </w:r>
      <w:r>
        <w:rPr>
          <w:rFonts w:hint="default" w:ascii="Consolas" w:hAnsi="Consolas" w:eastAsia="Consolas" w:cs="Consolas"/>
          <w:b w:val="0"/>
          <w:bCs w:val="0"/>
          <w:color w:val="8430CE"/>
          <w:kern w:val="0"/>
          <w:sz w:val="14"/>
          <w:szCs w:val="14"/>
          <w:shd w:val="clear" w:fill="F0F4F9"/>
          <w:lang w:val="en-US" w:eastAsia="zh-CN" w:bidi="ar"/>
        </w:rPr>
        <w:t>AS</w:t>
      </w:r>
      <w:r>
        <w:rPr>
          <w:rFonts w:hint="default" w:ascii="Consolas" w:hAnsi="Consolas" w:eastAsia="Consolas" w:cs="Consolas"/>
          <w:b w:val="0"/>
          <w:bCs w:val="0"/>
          <w:color w:val="000000"/>
          <w:kern w:val="0"/>
          <w:sz w:val="14"/>
          <w:szCs w:val="14"/>
          <w:shd w:val="clear" w:fill="F0F4F9"/>
          <w:lang w:val="en-US" w:eastAsia="zh-CN" w:bidi="ar"/>
        </w:rPr>
        <w:t xml:space="preserve"> Total_Reviews,</w:t>
      </w:r>
    </w:p>
    <w:p w14:paraId="7D9A3EC4">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5F6368"/>
          <w:kern w:val="0"/>
          <w:sz w:val="14"/>
          <w:szCs w:val="14"/>
          <w:shd w:val="clear" w:fill="F0F4F9"/>
          <w:lang w:val="en-US" w:eastAsia="zh-CN" w:bidi="ar"/>
        </w:rPr>
        <w:t>-- Calculate average quality (rating) for the year</w:t>
      </w:r>
    </w:p>
    <w:p w14:paraId="5A7D40B2">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ROUND</w:t>
      </w:r>
      <w:r>
        <w:rPr>
          <w:rFonts w:hint="default" w:ascii="Consolas" w:hAnsi="Consolas" w:eastAsia="Consolas" w:cs="Consolas"/>
          <w:b w:val="0"/>
          <w:bCs w:val="0"/>
          <w:color w:val="000000"/>
          <w:kern w:val="0"/>
          <w:sz w:val="14"/>
          <w:szCs w:val="14"/>
          <w:shd w:val="clear" w:fill="F0F4F9"/>
          <w:lang w:val="en-US" w:eastAsia="zh-CN" w:bidi="ar"/>
        </w:rPr>
        <w:t>(</w:t>
      </w:r>
      <w:r>
        <w:rPr>
          <w:rFonts w:hint="default" w:ascii="Consolas" w:hAnsi="Consolas" w:eastAsia="Consolas" w:cs="Consolas"/>
          <w:b w:val="0"/>
          <w:bCs w:val="0"/>
          <w:color w:val="C700C7"/>
          <w:kern w:val="0"/>
          <w:sz w:val="14"/>
          <w:szCs w:val="14"/>
          <w:shd w:val="clear" w:fill="F0F4F9"/>
          <w:lang w:val="en-US" w:eastAsia="zh-CN" w:bidi="ar"/>
        </w:rPr>
        <w:t>AVG</w:t>
      </w:r>
      <w:r>
        <w:rPr>
          <w:rFonts w:hint="default" w:ascii="Consolas" w:hAnsi="Consolas" w:eastAsia="Consolas" w:cs="Consolas"/>
          <w:b w:val="0"/>
          <w:bCs w:val="0"/>
          <w:color w:val="000000"/>
          <w:kern w:val="0"/>
          <w:sz w:val="14"/>
          <w:szCs w:val="14"/>
          <w:shd w:val="clear" w:fill="F0F4F9"/>
          <w:lang w:val="en-US" w:eastAsia="zh-CN" w:bidi="ar"/>
        </w:rPr>
        <w:t xml:space="preserve">(rating), </w:t>
      </w:r>
      <w:r>
        <w:rPr>
          <w:rFonts w:hint="default" w:ascii="Consolas" w:hAnsi="Consolas" w:eastAsia="Consolas" w:cs="Consolas"/>
          <w:b w:val="0"/>
          <w:bCs w:val="0"/>
          <w:color w:val="B55908"/>
          <w:kern w:val="0"/>
          <w:sz w:val="14"/>
          <w:szCs w:val="14"/>
          <w:shd w:val="clear" w:fill="F0F4F9"/>
          <w:lang w:val="en-US" w:eastAsia="zh-CN" w:bidi="ar"/>
        </w:rPr>
        <w:t>3</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AS</w:t>
      </w:r>
      <w:r>
        <w:rPr>
          <w:rFonts w:hint="default" w:ascii="Consolas" w:hAnsi="Consolas" w:eastAsia="Consolas" w:cs="Consolas"/>
          <w:b w:val="0"/>
          <w:bCs w:val="0"/>
          <w:color w:val="000000"/>
          <w:kern w:val="0"/>
          <w:sz w:val="14"/>
          <w:szCs w:val="14"/>
          <w:shd w:val="clear" w:fill="F0F4F9"/>
          <w:lang w:val="en-US" w:eastAsia="zh-CN" w:bidi="ar"/>
        </w:rPr>
        <w:t xml:space="preserve"> Average_Rating,</w:t>
      </w:r>
    </w:p>
    <w:p w14:paraId="655D6C60">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ROUND</w:t>
      </w:r>
      <w:r>
        <w:rPr>
          <w:rFonts w:hint="default" w:ascii="Consolas" w:hAnsi="Consolas" w:eastAsia="Consolas" w:cs="Consolas"/>
          <w:b w:val="0"/>
          <w:bCs w:val="0"/>
          <w:color w:val="000000"/>
          <w:kern w:val="0"/>
          <w:sz w:val="14"/>
          <w:szCs w:val="14"/>
          <w:shd w:val="clear" w:fill="F0F4F9"/>
          <w:lang w:val="en-US" w:eastAsia="zh-CN" w:bidi="ar"/>
        </w:rPr>
        <w:t>(</w:t>
      </w:r>
      <w:r>
        <w:rPr>
          <w:rFonts w:hint="default" w:ascii="Consolas" w:hAnsi="Consolas" w:eastAsia="Consolas" w:cs="Consolas"/>
          <w:b w:val="0"/>
          <w:bCs w:val="0"/>
          <w:color w:val="C700C7"/>
          <w:kern w:val="0"/>
          <w:sz w:val="14"/>
          <w:szCs w:val="14"/>
          <w:shd w:val="clear" w:fill="F0F4F9"/>
          <w:lang w:val="en-US" w:eastAsia="zh-CN" w:bidi="ar"/>
        </w:rPr>
        <w:t>AVG</w:t>
      </w:r>
      <w:r>
        <w:rPr>
          <w:rFonts w:hint="default" w:ascii="Consolas" w:hAnsi="Consolas" w:eastAsia="Consolas" w:cs="Consolas"/>
          <w:b w:val="0"/>
          <w:bCs w:val="0"/>
          <w:color w:val="000000"/>
          <w:kern w:val="0"/>
          <w:sz w:val="14"/>
          <w:szCs w:val="14"/>
          <w:shd w:val="clear" w:fill="F0F4F9"/>
          <w:lang w:val="en-US" w:eastAsia="zh-CN" w:bidi="ar"/>
        </w:rPr>
        <w:t xml:space="preserve">(num_ingredients), </w:t>
      </w:r>
      <w:r>
        <w:rPr>
          <w:rFonts w:hint="default" w:ascii="Consolas" w:hAnsi="Consolas" w:eastAsia="Consolas" w:cs="Consolas"/>
          <w:b w:val="0"/>
          <w:bCs w:val="0"/>
          <w:color w:val="B55908"/>
          <w:kern w:val="0"/>
          <w:sz w:val="14"/>
          <w:szCs w:val="14"/>
          <w:shd w:val="clear" w:fill="F0F4F9"/>
          <w:lang w:val="en-US" w:eastAsia="zh-CN" w:bidi="ar"/>
        </w:rPr>
        <w:t>2</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AS</w:t>
      </w:r>
      <w:r>
        <w:rPr>
          <w:rFonts w:hint="default" w:ascii="Consolas" w:hAnsi="Consolas" w:eastAsia="Consolas" w:cs="Consolas"/>
          <w:b w:val="0"/>
          <w:bCs w:val="0"/>
          <w:color w:val="000000"/>
          <w:kern w:val="0"/>
          <w:sz w:val="14"/>
          <w:szCs w:val="14"/>
          <w:shd w:val="clear" w:fill="F0F4F9"/>
          <w:lang w:val="en-US" w:eastAsia="zh-CN" w:bidi="ar"/>
        </w:rPr>
        <w:t xml:space="preserve"> Average_Ingredients</w:t>
      </w:r>
    </w:p>
    <w:p w14:paraId="7A8A5431">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FROM</w:t>
      </w:r>
    </w:p>
    <w:p w14:paraId="7561DB6B">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chocolate_bars</w:t>
      </w:r>
    </w:p>
    <w:p w14:paraId="0FF47644">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WHERE</w:t>
      </w:r>
    </w:p>
    <w:p w14:paraId="10A639B4">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year_reviewed </w:t>
      </w:r>
      <w:r>
        <w:rPr>
          <w:rFonts w:hint="default" w:ascii="Consolas" w:hAnsi="Consolas" w:eastAsia="Consolas" w:cs="Consolas"/>
          <w:b w:val="0"/>
          <w:bCs w:val="0"/>
          <w:color w:val="778899"/>
          <w:kern w:val="0"/>
          <w:sz w:val="14"/>
          <w:szCs w:val="14"/>
          <w:shd w:val="clear" w:fill="F0F4F9"/>
          <w:lang w:val="en-US" w:eastAsia="zh-CN" w:bidi="ar"/>
        </w:rPr>
        <w:t>IS</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NOT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NULL</w:t>
      </w:r>
    </w:p>
    <w:p w14:paraId="66C46070">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AND</w:t>
      </w:r>
      <w:r>
        <w:rPr>
          <w:rFonts w:hint="default" w:ascii="Consolas" w:hAnsi="Consolas" w:eastAsia="Consolas" w:cs="Consolas"/>
          <w:b w:val="0"/>
          <w:bCs w:val="0"/>
          <w:color w:val="000000"/>
          <w:kern w:val="0"/>
          <w:sz w:val="14"/>
          <w:szCs w:val="14"/>
          <w:shd w:val="clear" w:fill="F0F4F9"/>
          <w:lang w:val="en-US" w:eastAsia="zh-CN" w:bidi="ar"/>
        </w:rPr>
        <w:t xml:space="preserve"> rating </w:t>
      </w:r>
      <w:r>
        <w:rPr>
          <w:rFonts w:hint="default" w:ascii="Consolas" w:hAnsi="Consolas" w:eastAsia="Consolas" w:cs="Consolas"/>
          <w:b w:val="0"/>
          <w:bCs w:val="0"/>
          <w:color w:val="778899"/>
          <w:kern w:val="0"/>
          <w:sz w:val="14"/>
          <w:szCs w:val="14"/>
          <w:shd w:val="clear" w:fill="F0F4F9"/>
          <w:lang w:val="en-US" w:eastAsia="zh-CN" w:bidi="ar"/>
        </w:rPr>
        <w:t>IS</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NOT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NULL</w:t>
      </w:r>
    </w:p>
    <w:p w14:paraId="20F7365B">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AND</w:t>
      </w:r>
      <w:r>
        <w:rPr>
          <w:rFonts w:hint="default" w:ascii="Consolas" w:hAnsi="Consolas" w:eastAsia="Consolas" w:cs="Consolas"/>
          <w:b w:val="0"/>
          <w:bCs w:val="0"/>
          <w:color w:val="000000"/>
          <w:kern w:val="0"/>
          <w:sz w:val="14"/>
          <w:szCs w:val="14"/>
          <w:shd w:val="clear" w:fill="F0F4F9"/>
          <w:lang w:val="en-US" w:eastAsia="zh-CN" w:bidi="ar"/>
        </w:rPr>
        <w:t xml:space="preserve"> num_ingredients </w:t>
      </w:r>
      <w:r>
        <w:rPr>
          <w:rFonts w:hint="default" w:ascii="Consolas" w:hAnsi="Consolas" w:eastAsia="Consolas" w:cs="Consolas"/>
          <w:b w:val="0"/>
          <w:bCs w:val="0"/>
          <w:color w:val="778899"/>
          <w:kern w:val="0"/>
          <w:sz w:val="14"/>
          <w:szCs w:val="14"/>
          <w:shd w:val="clear" w:fill="F0F4F9"/>
          <w:lang w:val="en-US" w:eastAsia="zh-CN" w:bidi="ar"/>
        </w:rPr>
        <w:t>IS</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NOT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778899"/>
          <w:kern w:val="0"/>
          <w:sz w:val="14"/>
          <w:szCs w:val="14"/>
          <w:shd w:val="clear" w:fill="F0F4F9"/>
          <w:lang w:val="en-US" w:eastAsia="zh-CN" w:bidi="ar"/>
        </w:rPr>
        <w:t>NULL</w:t>
      </w:r>
    </w:p>
    <w:p w14:paraId="1C8AB3D7">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GROUP</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BY</w:t>
      </w:r>
    </w:p>
    <w:p w14:paraId="24F393FF">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year_reviewed</w:t>
      </w:r>
    </w:p>
    <w:p w14:paraId="4696AF1F">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HAVING</w:t>
      </w:r>
    </w:p>
    <w:p w14:paraId="40AA0466">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C700C7"/>
          <w:kern w:val="0"/>
          <w:sz w:val="14"/>
          <w:szCs w:val="14"/>
          <w:shd w:val="clear" w:fill="F0F4F9"/>
          <w:lang w:val="en-US" w:eastAsia="zh-CN" w:bidi="ar"/>
        </w:rPr>
        <w:t>COUNT</w:t>
      </w:r>
      <w:r>
        <w:rPr>
          <w:rFonts w:hint="default" w:ascii="Consolas" w:hAnsi="Consolas" w:eastAsia="Consolas" w:cs="Consolas"/>
          <w:b w:val="0"/>
          <w:bCs w:val="0"/>
          <w:color w:val="000000"/>
          <w:kern w:val="0"/>
          <w:sz w:val="14"/>
          <w:szCs w:val="14"/>
          <w:shd w:val="clear" w:fill="F0F4F9"/>
          <w:lang w:val="en-US" w:eastAsia="zh-CN" w:bidi="ar"/>
        </w:rPr>
        <w:t xml:space="preserve">(id) </w:t>
      </w:r>
      <w:r>
        <w:rPr>
          <w:rFonts w:hint="default" w:ascii="Consolas" w:hAnsi="Consolas" w:eastAsia="Consolas" w:cs="Consolas"/>
          <w:b w:val="0"/>
          <w:bCs w:val="0"/>
          <w:color w:val="778899"/>
          <w:kern w:val="0"/>
          <w:sz w:val="14"/>
          <w:szCs w:val="14"/>
          <w:shd w:val="clear" w:fill="F0F4F9"/>
          <w:lang w:val="en-US" w:eastAsia="zh-CN" w:bidi="ar"/>
        </w:rPr>
        <w:t>&gt;=</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B55908"/>
          <w:kern w:val="0"/>
          <w:sz w:val="14"/>
          <w:szCs w:val="14"/>
          <w:shd w:val="clear" w:fill="F0F4F9"/>
          <w:lang w:val="en-US" w:eastAsia="zh-CN" w:bidi="ar"/>
        </w:rPr>
        <w:t>10</w:t>
      </w:r>
    </w:p>
    <w:p w14:paraId="7BB10109">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8430CE"/>
          <w:kern w:val="0"/>
          <w:sz w:val="14"/>
          <w:szCs w:val="14"/>
          <w:shd w:val="clear" w:fill="F0F4F9"/>
          <w:lang w:val="en-US" w:eastAsia="zh-CN" w:bidi="ar"/>
        </w:rPr>
        <w:t>ORDER</w:t>
      </w:r>
      <w:r>
        <w:rPr>
          <w:rFonts w:hint="default" w:ascii="Consolas" w:hAnsi="Consolas" w:eastAsia="Consolas" w:cs="Consolas"/>
          <w:b w:val="0"/>
          <w:bCs w:val="0"/>
          <w:color w:val="000000"/>
          <w:kern w:val="0"/>
          <w:sz w:val="14"/>
          <w:szCs w:val="14"/>
          <w:shd w:val="clear" w:fill="F0F4F9"/>
          <w:lang w:val="en-US" w:eastAsia="zh-CN" w:bidi="ar"/>
        </w:rPr>
        <w:t xml:space="preserve"> </w:t>
      </w:r>
      <w:r>
        <w:rPr>
          <w:rFonts w:hint="default" w:ascii="Consolas" w:hAnsi="Consolas" w:eastAsia="Consolas" w:cs="Consolas"/>
          <w:b w:val="0"/>
          <w:bCs w:val="0"/>
          <w:color w:val="8430CE"/>
          <w:kern w:val="0"/>
          <w:sz w:val="14"/>
          <w:szCs w:val="14"/>
          <w:shd w:val="clear" w:fill="F0F4F9"/>
          <w:lang w:val="en-US" w:eastAsia="zh-CN" w:bidi="ar"/>
        </w:rPr>
        <w:t>BY</w:t>
      </w:r>
    </w:p>
    <w:p w14:paraId="4CF9C014">
      <w:pPr>
        <w:keepNext w:val="0"/>
        <w:keepLines w:val="0"/>
        <w:widowControl/>
        <w:suppressLineNumbers w:val="0"/>
        <w:shd w:val="clear" w:fill="F0F4F9"/>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0F4F9"/>
          <w:lang w:val="en-US" w:eastAsia="zh-CN" w:bidi="ar"/>
        </w:rPr>
        <w:t xml:space="preserve">    year_reviewed </w:t>
      </w:r>
      <w:r>
        <w:rPr>
          <w:rFonts w:hint="default" w:ascii="Consolas" w:hAnsi="Consolas" w:eastAsia="Consolas" w:cs="Consolas"/>
          <w:b w:val="0"/>
          <w:bCs w:val="0"/>
          <w:color w:val="8430CE"/>
          <w:kern w:val="0"/>
          <w:sz w:val="14"/>
          <w:szCs w:val="14"/>
          <w:shd w:val="clear" w:fill="F0F4F9"/>
          <w:lang w:val="en-US" w:eastAsia="zh-CN" w:bidi="ar"/>
        </w:rPr>
        <w:t>ASC</w:t>
      </w:r>
      <w:r>
        <w:rPr>
          <w:rFonts w:hint="default" w:ascii="Consolas" w:hAnsi="Consolas" w:eastAsia="Consolas" w:cs="Consolas"/>
          <w:b w:val="0"/>
          <w:bCs w:val="0"/>
          <w:color w:val="000000"/>
          <w:kern w:val="0"/>
          <w:sz w:val="14"/>
          <w:szCs w:val="14"/>
          <w:shd w:val="clear" w:fill="F0F4F9"/>
          <w:lang w:val="en-US" w:eastAsia="zh-CN" w:bidi="ar"/>
        </w:rPr>
        <w:t>;</w:t>
      </w:r>
    </w:p>
    <w:p w14:paraId="0C8E960A">
      <w:pPr>
        <w:rPr>
          <w:rFonts w:hint="default"/>
        </w:rPr>
      </w:pPr>
    </w:p>
    <w:p w14:paraId="344CCD00">
      <w:pPr>
        <w:rPr>
          <w:rFonts w:hint="default" w:ascii="Arial" w:hAnsi="Arial" w:cs="Arial"/>
          <w:sz w:val="24"/>
          <w:szCs w:val="24"/>
          <w:lang w:val="en-US"/>
        </w:rPr>
      </w:pPr>
    </w:p>
    <w:p w14:paraId="79081DA5">
      <w:pPr>
        <w:rPr>
          <w:rFonts w:hint="default" w:ascii="Arial" w:hAnsi="Arial" w:cs="Arial"/>
          <w:sz w:val="24"/>
          <w:szCs w:val="24"/>
          <w:lang w:val="en-US"/>
        </w:rPr>
      </w:pPr>
    </w:p>
    <w:p w14:paraId="3A9EC82A">
      <w:pPr>
        <w:rPr>
          <w:rFonts w:hint="default" w:ascii="Arial" w:hAnsi="Arial" w:cs="Arial"/>
          <w:sz w:val="24"/>
          <w:szCs w:val="24"/>
          <w:lang w:val="en-US"/>
        </w:rPr>
      </w:pPr>
    </w:p>
    <w:p w14:paraId="4DC22F8A">
      <w:pPr>
        <w:rPr>
          <w:rFonts w:hint="default" w:ascii="Arial" w:hAnsi="Arial" w:cs="Arial"/>
          <w:sz w:val="24"/>
          <w:szCs w:val="24"/>
          <w:lang w:val="en-US"/>
        </w:rPr>
      </w:pPr>
    </w:p>
    <w:p w14:paraId="683FFA8A">
      <w:pPr>
        <w:rPr>
          <w:rFonts w:hint="default" w:ascii="Arial" w:hAnsi="Arial" w:cs="Arial"/>
          <w:sz w:val="24"/>
          <w:szCs w:val="24"/>
          <w:lang w:val="en-US"/>
        </w:rPr>
      </w:pPr>
    </w:p>
    <w:p w14:paraId="584218ED">
      <w:pPr>
        <w:rPr>
          <w:rFonts w:hint="default" w:ascii="Arial" w:hAnsi="Arial" w:cs="Arial"/>
          <w:sz w:val="24"/>
          <w:szCs w:val="24"/>
          <w:lang w:val="en-US"/>
        </w:rPr>
      </w:pPr>
    </w:p>
    <w:p w14:paraId="261C9B89">
      <w:pPr>
        <w:rPr>
          <w:rFonts w:hint="default" w:ascii="Arial" w:hAnsi="Arial" w:cs="Arial"/>
          <w:sz w:val="24"/>
          <w:szCs w:val="24"/>
          <w:lang w:val="en-US"/>
        </w:rPr>
      </w:pPr>
    </w:p>
    <w:p w14:paraId="3931D114">
      <w:pPr>
        <w:rPr>
          <w:rFonts w:hint="default" w:ascii="Arial" w:hAnsi="Arial" w:cs="Arial"/>
          <w:sz w:val="24"/>
          <w:szCs w:val="24"/>
          <w:lang w:val="en-US"/>
        </w:rPr>
      </w:pPr>
      <w:r>
        <w:rPr>
          <w:rFonts w:hint="default" w:ascii="Arial" w:hAnsi="Arial" w:cs="Arial"/>
          <w:sz w:val="24"/>
          <w:szCs w:val="24"/>
          <w:lang w:val="en-US"/>
        </w:rPr>
        <w:t>Table of the query results (conditional formatting):</w:t>
      </w:r>
    </w:p>
    <w:p w14:paraId="399B880A">
      <w:pPr>
        <w:keepNext w:val="0"/>
        <w:keepLines w:val="0"/>
        <w:widowControl/>
        <w:numPr>
          <w:ilvl w:val="0"/>
          <w:numId w:val="0"/>
        </w:numPr>
        <w:suppressLineNumbers w:val="0"/>
        <w:spacing w:before="0" w:beforeAutospacing="1" w:after="0" w:afterAutospacing="1"/>
        <w:jc w:val="both"/>
        <w:rPr>
          <w:rStyle w:val="12"/>
          <w:rFonts w:hint="default" w:ascii="Arial" w:hAnsi="Arial" w:cs="Arial"/>
          <w:color w:val="00B050"/>
          <w:sz w:val="24"/>
          <w:szCs w:val="24"/>
          <w:shd w:val="clear" w:color="auto" w:fill="auto"/>
          <w:lang w:val="en-US"/>
        </w:rPr>
      </w:pPr>
      <w:r>
        <w:rPr>
          <w:rStyle w:val="12"/>
          <w:rFonts w:hint="default" w:ascii="Arial" w:hAnsi="Arial" w:cs="Arial"/>
          <w:color w:val="00B050"/>
          <w:sz w:val="24"/>
          <w:szCs w:val="24"/>
          <w:shd w:val="clear" w:color="auto" w:fill="auto"/>
          <w:lang w:val="en-US"/>
        </w:rPr>
        <w:drawing>
          <wp:inline distT="0" distB="0" distL="114300" distR="114300">
            <wp:extent cx="3778250" cy="2742565"/>
            <wp:effectExtent l="0" t="0" r="6350" b="635"/>
            <wp:docPr id="5" name="Picture 5" descr="Screenshot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1317)"/>
                    <pic:cNvPicPr>
                      <a:picLocks noChangeAspect="1"/>
                    </pic:cNvPicPr>
                  </pic:nvPicPr>
                  <pic:blipFill>
                    <a:blip r:embed="rId4"/>
                    <a:stretch>
                      <a:fillRect/>
                    </a:stretch>
                  </pic:blipFill>
                  <pic:spPr>
                    <a:xfrm>
                      <a:off x="0" y="0"/>
                      <a:ext cx="3778250" cy="2742565"/>
                    </a:xfrm>
                    <a:prstGeom prst="rect">
                      <a:avLst/>
                    </a:prstGeom>
                  </pic:spPr>
                </pic:pic>
              </a:graphicData>
            </a:graphic>
          </wp:inline>
        </w:drawing>
      </w:r>
    </w:p>
    <w:p w14:paraId="3C69F0AE">
      <w:pPr>
        <w:keepNext w:val="0"/>
        <w:keepLines w:val="0"/>
        <w:widowControl/>
        <w:numPr>
          <w:ilvl w:val="0"/>
          <w:numId w:val="0"/>
        </w:numPr>
        <w:suppressLineNumbers w:val="0"/>
        <w:spacing w:before="0" w:beforeAutospacing="1" w:after="0" w:afterAutospacing="1"/>
        <w:jc w:val="both"/>
        <w:rPr>
          <w:rFonts w:hint="default" w:ascii="Arial" w:hAnsi="Arial" w:eastAsia="sans-serif" w:cs="Arial"/>
          <w:i w:val="0"/>
          <w:iCs w:val="0"/>
          <w:caps w:val="0"/>
          <w:color w:val="auto"/>
          <w:spacing w:val="0"/>
          <w:sz w:val="24"/>
          <w:szCs w:val="24"/>
          <w:shd w:val="clear" w:color="auto" w:fill="auto"/>
          <w:lang w:val="en-US"/>
        </w:rPr>
      </w:pPr>
      <w:r>
        <w:rPr>
          <w:rStyle w:val="12"/>
          <w:rFonts w:hint="default" w:ascii="Arial" w:hAnsi="Arial" w:cs="Arial"/>
          <w:color w:val="auto"/>
          <w:sz w:val="24"/>
          <w:szCs w:val="24"/>
          <w:shd w:val="clear" w:color="auto" w:fill="auto"/>
          <w:lang w:val="en-US"/>
        </w:rPr>
        <w:t xml:space="preserve">Insights: </w:t>
      </w:r>
      <w:r>
        <w:rPr>
          <w:rFonts w:hint="default" w:ascii="Arial" w:hAnsi="Arial" w:eastAsia="sans-serif" w:cs="Arial"/>
          <w:i w:val="0"/>
          <w:iCs w:val="0"/>
          <w:caps w:val="0"/>
          <w:color w:val="auto"/>
          <w:spacing w:val="0"/>
          <w:sz w:val="24"/>
          <w:szCs w:val="24"/>
          <w:shd w:val="clear" w:color="auto" w:fill="auto"/>
        </w:rPr>
        <w:t>The average rating of chocolate bars shows a general upward trend over the years, suggesting an improvement in perceived quality or a shift in consumer preferences. Peaks were observed around 2017 (3.36) and 2021 (3.32).</w:t>
      </w:r>
      <w:r>
        <w:rPr>
          <w:rFonts w:hint="default" w:ascii="Arial" w:hAnsi="Arial" w:eastAsia="sans-serif" w:cs="Arial"/>
          <w:i w:val="0"/>
          <w:iCs w:val="0"/>
          <w:caps w:val="0"/>
          <w:color w:val="auto"/>
          <w:spacing w:val="0"/>
          <w:sz w:val="24"/>
          <w:szCs w:val="24"/>
          <w:shd w:val="clear" w:color="auto" w:fill="auto"/>
          <w:lang w:val="en-US"/>
        </w:rPr>
        <w:t xml:space="preserve"> </w:t>
      </w:r>
    </w:p>
    <w:p w14:paraId="79207A8B">
      <w:pPr>
        <w:keepNext w:val="0"/>
        <w:keepLines w:val="0"/>
        <w:widowControl/>
        <w:numPr>
          <w:ilvl w:val="0"/>
          <w:numId w:val="0"/>
        </w:numPr>
        <w:suppressLineNumbers w:val="0"/>
        <w:spacing w:before="0" w:beforeAutospacing="1" w:after="0" w:afterAutospacing="1"/>
        <w:jc w:val="both"/>
        <w:rPr>
          <w:rFonts w:hint="default" w:ascii="Arial" w:hAnsi="Arial" w:eastAsia="sans-serif" w:cs="Arial"/>
          <w:b/>
          <w:bCs/>
          <w:i w:val="0"/>
          <w:iCs w:val="0"/>
          <w:caps w:val="0"/>
          <w:color w:val="auto"/>
          <w:spacing w:val="0"/>
          <w:sz w:val="20"/>
          <w:szCs w:val="20"/>
          <w:shd w:val="clear" w:color="auto" w:fill="auto"/>
          <w:lang w:val="en-US"/>
        </w:rPr>
      </w:pPr>
      <w:r>
        <w:rPr>
          <w:rFonts w:hint="default" w:ascii="Arial" w:hAnsi="Arial" w:eastAsia="sans-serif" w:cs="Arial"/>
          <w:b/>
          <w:bCs/>
          <w:i w:val="0"/>
          <w:iCs w:val="0"/>
          <w:caps w:val="0"/>
          <w:color w:val="auto"/>
          <w:spacing w:val="0"/>
          <w:sz w:val="20"/>
          <w:szCs w:val="20"/>
          <w:shd w:val="clear" w:color="auto" w:fill="auto"/>
          <w:lang w:val="en-US"/>
        </w:rPr>
        <w:t>The query results in the line graphs (1 and 2):</w:t>
      </w:r>
    </w:p>
    <w:p w14:paraId="1C120A80">
      <w:pPr>
        <w:keepNext w:val="0"/>
        <w:keepLines w:val="0"/>
        <w:widowControl/>
        <w:numPr>
          <w:ilvl w:val="0"/>
          <w:numId w:val="0"/>
        </w:numPr>
        <w:suppressLineNumbers w:val="0"/>
        <w:spacing w:before="0" w:beforeAutospacing="1" w:after="0" w:afterAutospacing="1"/>
        <w:jc w:val="both"/>
        <w:rPr>
          <w:rFonts w:hint="default" w:ascii="Arial" w:hAnsi="Arial" w:eastAsia="sans-serif" w:cs="Arial"/>
          <w:i w:val="0"/>
          <w:iCs w:val="0"/>
          <w:caps w:val="0"/>
          <w:color w:val="auto"/>
          <w:spacing w:val="0"/>
          <w:sz w:val="24"/>
          <w:szCs w:val="24"/>
          <w:shd w:val="clear" w:color="auto" w:fill="auto"/>
          <w:lang w:val="en-US"/>
        </w:rPr>
      </w:pPr>
      <w:r>
        <w:rPr>
          <w:rStyle w:val="12"/>
          <w:rFonts w:hint="default" w:ascii="Arial" w:hAnsi="Arial" w:eastAsia="sans-serif" w:cs="Arial"/>
          <w:i w:val="0"/>
          <w:iCs w:val="0"/>
          <w:caps w:val="0"/>
          <w:color w:val="000000" w:themeColor="text1"/>
          <w:spacing w:val="0"/>
          <w:sz w:val="24"/>
          <w:szCs w:val="24"/>
          <w:shd w:val="clear" w:color="auto" w:fill="auto"/>
          <w14:textFill>
            <w14:solidFill>
              <w14:schemeClr w14:val="tx1"/>
            </w14:solidFill>
          </w14:textFill>
        </w:rPr>
        <w:t xml:space="preserve">Average </w:t>
      </w:r>
      <w:r>
        <w:rPr>
          <w:rStyle w:val="12"/>
          <w:rFonts w:hint="default" w:ascii="Arial" w:hAnsi="Arial" w:eastAsia="sans-serif" w:cs="Arial"/>
          <w:i w:val="0"/>
          <w:iCs w:val="0"/>
          <w:caps w:val="0"/>
          <w:color w:val="000000" w:themeColor="text1"/>
          <w:spacing w:val="0"/>
          <w:sz w:val="24"/>
          <w:szCs w:val="24"/>
          <w:shd w:val="clear" w:color="auto" w:fill="auto"/>
          <w:lang w:val="en-US"/>
          <w14:textFill>
            <w14:solidFill>
              <w14:schemeClr w14:val="tx1"/>
            </w14:solidFill>
          </w14:textFill>
        </w:rPr>
        <w:t>rating over time (1):</w:t>
      </w:r>
    </w:p>
    <w:p w14:paraId="7D8AED55">
      <w:pPr>
        <w:keepNext w:val="0"/>
        <w:keepLines w:val="0"/>
        <w:widowControl/>
        <w:numPr>
          <w:ilvl w:val="0"/>
          <w:numId w:val="0"/>
        </w:numPr>
        <w:suppressLineNumbers w:val="0"/>
        <w:spacing w:before="0" w:beforeAutospacing="1" w:after="0" w:afterAutospacing="1"/>
        <w:jc w:val="both"/>
        <w:rPr>
          <w:rFonts w:hint="default" w:ascii="Arial" w:hAnsi="Arial" w:eastAsia="sans-serif" w:cs="Arial"/>
          <w:i w:val="0"/>
          <w:iCs w:val="0"/>
          <w:caps w:val="0"/>
          <w:color w:val="00B050"/>
          <w:spacing w:val="0"/>
          <w:sz w:val="24"/>
          <w:szCs w:val="24"/>
          <w:shd w:val="clear" w:color="auto" w:fill="auto"/>
          <w:lang w:val="en-US"/>
        </w:rPr>
      </w:pPr>
      <w:r>
        <w:rPr>
          <w:rFonts w:hint="default" w:ascii="Arial" w:hAnsi="Arial" w:eastAsia="sans-serif" w:cs="Arial"/>
          <w:i w:val="0"/>
          <w:iCs w:val="0"/>
          <w:caps w:val="0"/>
          <w:color w:val="00B050"/>
          <w:spacing w:val="0"/>
          <w:sz w:val="24"/>
          <w:szCs w:val="24"/>
          <w:shd w:val="clear" w:color="auto" w:fill="auto"/>
          <w:lang w:val="en-US"/>
        </w:rPr>
        <w:drawing>
          <wp:inline distT="0" distB="0" distL="114300" distR="114300">
            <wp:extent cx="5265420" cy="1861820"/>
            <wp:effectExtent l="0" t="0" r="5080" b="5080"/>
            <wp:docPr id="2" name="Picture 2" descr="Screenshot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1315)"/>
                    <pic:cNvPicPr>
                      <a:picLocks noChangeAspect="1"/>
                    </pic:cNvPicPr>
                  </pic:nvPicPr>
                  <pic:blipFill>
                    <a:blip r:embed="rId5"/>
                    <a:stretch>
                      <a:fillRect/>
                    </a:stretch>
                  </pic:blipFill>
                  <pic:spPr>
                    <a:xfrm>
                      <a:off x="0" y="0"/>
                      <a:ext cx="5265420" cy="1861820"/>
                    </a:xfrm>
                    <a:prstGeom prst="rect">
                      <a:avLst/>
                    </a:prstGeom>
                  </pic:spPr>
                </pic:pic>
              </a:graphicData>
            </a:graphic>
          </wp:inline>
        </w:drawing>
      </w:r>
    </w:p>
    <w:p w14:paraId="69AB3C70">
      <w:pPr>
        <w:pStyle w:val="11"/>
        <w:keepNext w:val="0"/>
        <w:keepLines w:val="0"/>
        <w:widowControl/>
        <w:suppressLineNumbers w:val="0"/>
        <w:jc w:val="both"/>
        <w:rPr>
          <w:rStyle w:val="12"/>
          <w:rFonts w:hint="default" w:ascii="Arial" w:hAnsi="Arial" w:cs="Arial"/>
          <w:lang w:val="en-US"/>
        </w:rPr>
      </w:pPr>
      <w:r>
        <w:rPr>
          <w:rFonts w:hint="default" w:ascii="Arial" w:hAnsi="Arial" w:eastAsia="sans-serif" w:cs="Arial"/>
          <w:b/>
          <w:bCs/>
          <w:i w:val="0"/>
          <w:iCs w:val="0"/>
          <w:caps w:val="0"/>
          <w:color w:val="1F1F1F"/>
          <w:spacing w:val="0"/>
          <w:sz w:val="24"/>
          <w:szCs w:val="24"/>
          <w:shd w:val="clear" w:fill="FFFFFF"/>
          <w:lang w:val="en-US"/>
        </w:rPr>
        <w:t>Insights:</w:t>
      </w:r>
      <w:r>
        <w:rPr>
          <w:rFonts w:hint="default" w:ascii="Arial" w:hAnsi="Arial" w:eastAsia="sans-serif" w:cs="Arial"/>
          <w:i w:val="0"/>
          <w:iCs w:val="0"/>
          <w:caps w:val="0"/>
          <w:color w:val="1F1F1F"/>
          <w:spacing w:val="0"/>
          <w:sz w:val="24"/>
          <w:szCs w:val="24"/>
          <w:shd w:val="clear" w:fill="FFFFFF"/>
          <w:lang w:val="en-US"/>
        </w:rPr>
        <w:t xml:space="preserve"> </w:t>
      </w:r>
      <w:r>
        <w:rPr>
          <w:rFonts w:hint="default" w:ascii="Arial" w:hAnsi="Arial" w:eastAsia="sans-serif" w:cs="Arial"/>
          <w:i w:val="0"/>
          <w:iCs w:val="0"/>
          <w:caps w:val="0"/>
          <w:color w:val="1F1F1F"/>
          <w:spacing w:val="0"/>
          <w:sz w:val="24"/>
          <w:szCs w:val="24"/>
          <w:shd w:val="clear" w:fill="FFFFFF"/>
        </w:rPr>
        <w:t>The average rating of chocolate bars has shown a general upward trend over the years, starting from around 3.06 in 2006 and reaching peaks around 3.36 in 2017 and 3.32 in 2021. This suggests that the perceived quality of chocolate bars has generally improved or consumer preferences have shifted towards more highly-rated products over time. There are some fluctuations, but the overall trajectory points towards higher satisfaction.</w:t>
      </w:r>
    </w:p>
    <w:p w14:paraId="6545CEE8">
      <w:pPr>
        <w:pStyle w:val="11"/>
        <w:keepNext w:val="0"/>
        <w:keepLines w:val="0"/>
        <w:widowControl/>
        <w:suppressLineNumbers w:val="0"/>
        <w:jc w:val="both"/>
        <w:rPr>
          <w:rStyle w:val="12"/>
          <w:rFonts w:hint="default" w:ascii="Arial" w:hAnsi="Arial" w:cs="Arial"/>
          <w:lang w:val="en-US"/>
        </w:rPr>
      </w:pPr>
    </w:p>
    <w:p w14:paraId="57C904BE">
      <w:pPr>
        <w:pStyle w:val="11"/>
        <w:keepNext w:val="0"/>
        <w:keepLines w:val="0"/>
        <w:widowControl/>
        <w:suppressLineNumbers w:val="0"/>
        <w:jc w:val="both"/>
        <w:rPr>
          <w:rStyle w:val="12"/>
          <w:rFonts w:hint="default" w:ascii="Arial" w:hAnsi="Arial" w:cs="Arial"/>
          <w:lang w:val="en-US"/>
        </w:rPr>
      </w:pPr>
    </w:p>
    <w:p w14:paraId="6395B730">
      <w:pPr>
        <w:pStyle w:val="11"/>
        <w:keepNext w:val="0"/>
        <w:keepLines w:val="0"/>
        <w:widowControl/>
        <w:suppressLineNumbers w:val="0"/>
        <w:jc w:val="both"/>
        <w:rPr>
          <w:rStyle w:val="12"/>
          <w:rFonts w:hint="default" w:ascii="Arial" w:hAnsi="Arial" w:cs="Arial"/>
          <w:lang w:val="en-US"/>
        </w:rPr>
      </w:pPr>
      <w:r>
        <w:rPr>
          <w:rStyle w:val="12"/>
          <w:rFonts w:hint="default" w:ascii="Arial" w:hAnsi="Arial" w:cs="Arial"/>
          <w:lang w:val="en-US"/>
        </w:rPr>
        <w:t>Average number of ingredients over time (2):</w:t>
      </w:r>
    </w:p>
    <w:p w14:paraId="607220D7">
      <w:pPr>
        <w:pStyle w:val="11"/>
        <w:keepNext w:val="0"/>
        <w:keepLines w:val="0"/>
        <w:widowControl/>
        <w:suppressLineNumbers w:val="0"/>
        <w:jc w:val="both"/>
      </w:pPr>
      <w:r>
        <w:rPr>
          <w:rStyle w:val="12"/>
          <w:rFonts w:hint="default"/>
          <w:lang w:val="en-US"/>
        </w:rPr>
        <w:drawing>
          <wp:inline distT="0" distB="0" distL="114300" distR="114300">
            <wp:extent cx="5264150" cy="1911985"/>
            <wp:effectExtent l="0" t="0" r="6350" b="5715"/>
            <wp:docPr id="4" name="Picture 4" descr="Screenshot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1316)"/>
                    <pic:cNvPicPr>
                      <a:picLocks noChangeAspect="1"/>
                    </pic:cNvPicPr>
                  </pic:nvPicPr>
                  <pic:blipFill>
                    <a:blip r:embed="rId6"/>
                    <a:stretch>
                      <a:fillRect/>
                    </a:stretch>
                  </pic:blipFill>
                  <pic:spPr>
                    <a:xfrm>
                      <a:off x="0" y="0"/>
                      <a:ext cx="5264150" cy="1911985"/>
                    </a:xfrm>
                    <a:prstGeom prst="rect">
                      <a:avLst/>
                    </a:prstGeom>
                  </pic:spPr>
                </pic:pic>
              </a:graphicData>
            </a:graphic>
          </wp:inline>
        </w:drawing>
      </w:r>
    </w:p>
    <w:p w14:paraId="7DAB1EB5">
      <w:pPr>
        <w:keepNext w:val="0"/>
        <w:keepLines w:val="0"/>
        <w:widowControl/>
        <w:numPr>
          <w:ilvl w:val="0"/>
          <w:numId w:val="0"/>
        </w:numPr>
        <w:suppressLineNumbers w:val="0"/>
        <w:spacing w:before="0" w:beforeAutospacing="1" w:after="0" w:afterAutospacing="1"/>
        <w:jc w:val="both"/>
        <w:rPr>
          <w:rFonts w:hint="default" w:ascii="Arial" w:hAnsi="Arial" w:cs="Arial"/>
          <w:b/>
          <w:bCs/>
        </w:rPr>
      </w:pPr>
      <w:r>
        <w:rPr>
          <w:rStyle w:val="12"/>
          <w:rFonts w:hint="default" w:ascii="Arial" w:hAnsi="Arial" w:eastAsia="sans-serif" w:cs="Arial"/>
          <w:i w:val="0"/>
          <w:iCs w:val="0"/>
          <w:caps w:val="0"/>
          <w:color w:val="000000" w:themeColor="text1"/>
          <w:spacing w:val="0"/>
          <w:sz w:val="24"/>
          <w:szCs w:val="24"/>
          <w:shd w:val="clear" w:color="auto" w:fill="auto"/>
          <w:lang w:val="en-US"/>
          <w14:textFill>
            <w14:solidFill>
              <w14:schemeClr w14:val="tx1"/>
            </w14:solidFill>
          </w14:textFill>
        </w:rPr>
        <w:t>Insights:</w:t>
      </w:r>
      <w:r>
        <w:rPr>
          <w:rFonts w:hint="default" w:ascii="Arial" w:hAnsi="Arial" w:eastAsia="sans-serif" w:cs="Arial"/>
          <w:i w:val="0"/>
          <w:iCs w:val="0"/>
          <w:caps w:val="0"/>
          <w:color w:val="000000" w:themeColor="text1"/>
          <w:spacing w:val="0"/>
          <w:sz w:val="24"/>
          <w:szCs w:val="24"/>
          <w:shd w:val="clear" w:color="auto" w:fill="auto"/>
          <w14:textFill>
            <w14:solidFill>
              <w14:schemeClr w14:val="tx1"/>
            </w14:solidFill>
          </w14:textFill>
        </w:rPr>
        <w:t> There is a consistent downward trend in the average number of ingredients, decreasing from 4.37 in 2006 to around 2.7 in recent years. This indicates a shift towards simpler chocolate bar formulations.</w:t>
      </w:r>
      <w:r>
        <w:rPr>
          <w:rFonts w:hint="default" w:ascii="Arial" w:hAnsi="Arial" w:eastAsia="sans-serif" w:cs="Arial"/>
          <w:i w:val="0"/>
          <w:iCs w:val="0"/>
          <w:caps w:val="0"/>
          <w:color w:val="000000" w:themeColor="text1"/>
          <w:spacing w:val="0"/>
          <w:sz w:val="24"/>
          <w:szCs w:val="24"/>
          <w:shd w:val="clear" w:color="auto" w:fill="auto"/>
          <w:lang w:val="en-US"/>
          <w14:textFill>
            <w14:solidFill>
              <w14:schemeClr w14:val="tx1"/>
            </w14:solidFill>
          </w14:textFill>
        </w:rPr>
        <w:t xml:space="preserve"> </w:t>
      </w:r>
      <w:r>
        <w:rPr>
          <w:rFonts w:hint="default" w:ascii="Arial" w:hAnsi="Arial" w:eastAsia="sans-serif" w:cs="Arial"/>
          <w:i w:val="0"/>
          <w:iCs w:val="0"/>
          <w:caps w:val="0"/>
          <w:color w:val="000000" w:themeColor="text1"/>
          <w:spacing w:val="0"/>
          <w:sz w:val="24"/>
          <w:szCs w:val="24"/>
          <w:shd w:val="clear" w:color="auto" w:fill="auto"/>
          <w14:textFill>
            <w14:solidFill>
              <w14:schemeClr w14:val="tx1"/>
            </w14:solidFill>
          </w14:textFill>
        </w:rPr>
        <w:t>These trends suggest a consumer preference for simpler, potentially higher-quality chocolate, aligning with movements like 'bean-to-bar'.</w:t>
      </w:r>
    </w:p>
    <w:p w14:paraId="3BE68D98">
      <w:pPr>
        <w:pStyle w:val="4"/>
        <w:keepNext w:val="0"/>
        <w:keepLines w:val="0"/>
        <w:widowControl/>
        <w:suppressLineNumbers w:val="0"/>
        <w:jc w:val="both"/>
        <w:rPr>
          <w:rFonts w:hint="default" w:ascii="Arial" w:hAnsi="Arial" w:cs="Arial"/>
          <w:b/>
          <w:bCs/>
        </w:rPr>
      </w:pPr>
      <w:r>
        <w:rPr>
          <w:rFonts w:hint="default" w:ascii="Arial" w:hAnsi="Arial" w:cs="Arial"/>
          <w:b/>
          <w:bCs/>
        </w:rPr>
        <w:t>4.</w:t>
      </w:r>
      <w:r>
        <w:rPr>
          <w:rFonts w:hint="default" w:ascii="Arial" w:hAnsi="Arial" w:cs="Arial"/>
          <w:b/>
          <w:bCs/>
          <w:lang w:val="en-US"/>
        </w:rPr>
        <w:t>6</w:t>
      </w:r>
      <w:r>
        <w:rPr>
          <w:rFonts w:hint="default" w:ascii="Arial" w:hAnsi="Arial" w:cs="Arial"/>
          <w:b/>
          <w:bCs/>
        </w:rPr>
        <w:t xml:space="preserve"> Advanced Finding</w:t>
      </w:r>
      <w:r>
        <w:rPr>
          <w:rFonts w:hint="default" w:ascii="Arial" w:hAnsi="Arial" w:cs="Arial"/>
          <w:b/>
          <w:bCs/>
          <w:lang w:val="en-US"/>
        </w:rPr>
        <w:t xml:space="preserve"> </w:t>
      </w:r>
      <w:r>
        <w:rPr>
          <w:rFonts w:hint="default" w:ascii="Arial" w:hAnsi="Arial" w:cs="Arial"/>
          <w:b/>
          <w:bCs/>
        </w:rPr>
        <w:t>2: Ingredient Efficacy (A/B Test Simulation)</w:t>
      </w:r>
    </w:p>
    <w:p w14:paraId="65F8821D">
      <w:pPr>
        <w:pStyle w:val="11"/>
        <w:keepNext w:val="0"/>
        <w:keepLines w:val="0"/>
        <w:widowControl/>
        <w:suppressLineNumbers w:val="0"/>
        <w:jc w:val="both"/>
        <w:rPr>
          <w:rFonts w:hint="default" w:ascii="Arial" w:hAnsi="Arial" w:cs="Arial"/>
        </w:rPr>
      </w:pPr>
      <w:r>
        <w:rPr>
          <w:rStyle w:val="12"/>
          <w:rFonts w:hint="default" w:ascii="Arial" w:hAnsi="Arial" w:cs="Arial"/>
        </w:rPr>
        <w:t>Question:</w:t>
      </w:r>
      <w:r>
        <w:rPr>
          <w:rFonts w:hint="default" w:ascii="Arial" w:hAnsi="Arial" w:cs="Arial"/>
        </w:rPr>
        <w:t xml:space="preserve"> Does the inclusion of Vanilla</w:t>
      </w:r>
      <w:r>
        <w:rPr>
          <w:rFonts w:hint="default" w:ascii="Arial" w:hAnsi="Arial" w:cs="Arial"/>
          <w:lang w:val="en-US"/>
        </w:rPr>
        <w:t>*</w:t>
      </w:r>
      <w:r>
        <w:rPr>
          <w:rFonts w:hint="default" w:ascii="Arial" w:hAnsi="Arial" w:cs="Arial"/>
        </w:rPr>
        <w:t xml:space="preserve"> significantly impact the bar rating?</w:t>
      </w:r>
    </w:p>
    <w:p w14:paraId="30DCF675">
      <w:pPr>
        <w:pStyle w:val="11"/>
        <w:keepNext w:val="0"/>
        <w:keepLines w:val="0"/>
        <w:widowControl/>
        <w:suppressLineNumbers w:val="0"/>
        <w:jc w:val="both"/>
        <w:rPr>
          <w:rFonts w:hint="default" w:ascii="Arial" w:hAnsi="Arial" w:cs="Arial"/>
          <w:sz w:val="20"/>
          <w:szCs w:val="20"/>
          <w:lang w:val="en-US"/>
        </w:rPr>
      </w:pPr>
      <w:r>
        <w:rPr>
          <w:rFonts w:hint="default" w:ascii="Arial" w:hAnsi="Arial" w:cs="Arial"/>
          <w:sz w:val="20"/>
          <w:szCs w:val="20"/>
          <w:lang w:val="en-US"/>
        </w:rPr>
        <w:t>* I choose to question vanilla, for a simple reason and mainly because the other main ingredients (top 10) in the list are cacao beans, sugar, cacao butter, lecithin, unknown.</w:t>
      </w:r>
    </w:p>
    <w:p w14:paraId="245F0FB4">
      <w:pPr>
        <w:pStyle w:val="11"/>
        <w:keepNext w:val="0"/>
        <w:keepLines w:val="0"/>
        <w:widowControl/>
        <w:suppressLineNumbers w:val="0"/>
        <w:jc w:val="both"/>
        <w:rPr>
          <w:rFonts w:hint="default" w:ascii="Arial" w:hAnsi="Arial" w:cs="Arial"/>
          <w:lang w:val="en-US"/>
        </w:rPr>
      </w:pPr>
      <w:r>
        <w:rPr>
          <w:rFonts w:hint="default" w:ascii="Arial" w:hAnsi="Arial" w:cs="Arial"/>
          <w:lang w:val="en-US"/>
        </w:rPr>
        <w:t>Since this question has the statistical method in it, it is better to use the python/pandas, not SQL.</w:t>
      </w:r>
    </w:p>
    <w:p w14:paraId="65DA2FE4">
      <w:pPr>
        <w:pStyle w:val="11"/>
        <w:keepNext w:val="0"/>
        <w:keepLines w:val="0"/>
        <w:widowControl/>
        <w:suppressLineNumbers w:val="0"/>
        <w:jc w:val="both"/>
        <w:rPr>
          <w:rFonts w:hint="default" w:ascii="Arial" w:hAnsi="Arial" w:cs="Arial"/>
          <w:lang w:val="en-US"/>
        </w:rPr>
      </w:pPr>
      <w:r>
        <w:rPr>
          <w:rFonts w:hint="default" w:ascii="Arial" w:hAnsi="Arial" w:cs="Arial"/>
          <w:lang w:val="en-US"/>
        </w:rPr>
        <w:t>A/B testing: average ratings of vanilla vs non vanilla chocolate bars:</w:t>
      </w:r>
    </w:p>
    <w:p w14:paraId="3A7D0DC4">
      <w:pPr>
        <w:pStyle w:val="11"/>
        <w:keepNext w:val="0"/>
        <w:keepLines w:val="0"/>
        <w:widowControl/>
        <w:suppressLineNumbers w:val="0"/>
        <w:jc w:val="both"/>
        <w:rPr>
          <w:rFonts w:hint="default" w:ascii="Arial" w:hAnsi="Arial" w:cs="Arial"/>
          <w:b/>
          <w:bCs/>
          <w:sz w:val="20"/>
          <w:szCs w:val="20"/>
          <w:lang w:val="en-US"/>
        </w:rPr>
      </w:pPr>
      <w:r>
        <w:rPr>
          <w:rFonts w:hint="default" w:ascii="Arial" w:hAnsi="Arial" w:cs="Arial"/>
          <w:b/>
          <w:bCs/>
          <w:sz w:val="20"/>
          <w:szCs w:val="20"/>
          <w:lang w:val="en-US"/>
        </w:rPr>
        <w:t>Python/pandas code:</w:t>
      </w:r>
    </w:p>
    <w:p w14:paraId="38189C76">
      <w:pPr>
        <w:keepNext w:val="0"/>
        <w:keepLines w:val="0"/>
        <w:widowControl/>
        <w:suppressLineNumbers w:val="0"/>
        <w:shd w:val="clear" w:fill="FFFFFF"/>
        <w:spacing w:line="190"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9723B4"/>
          <w:kern w:val="0"/>
          <w:sz w:val="14"/>
          <w:szCs w:val="14"/>
          <w:shd w:val="clear" w:fill="FFFFFF"/>
          <w:lang w:val="en-US" w:eastAsia="zh-CN" w:bidi="ar"/>
        </w:rPr>
        <w:t>import</w:t>
      </w:r>
      <w:r>
        <w:rPr>
          <w:rFonts w:hint="default" w:ascii="Consolas" w:hAnsi="Consolas" w:eastAsia="Consolas" w:cs="Consolas"/>
          <w:b w:val="0"/>
          <w:bCs w:val="0"/>
          <w:color w:val="000000"/>
          <w:kern w:val="0"/>
          <w:sz w:val="14"/>
          <w:szCs w:val="14"/>
          <w:shd w:val="clear" w:fill="FFFFFF"/>
          <w:lang w:val="en-US" w:eastAsia="zh-CN" w:bidi="ar"/>
        </w:rPr>
        <w:t xml:space="preserve"> pandas </w:t>
      </w:r>
      <w:r>
        <w:rPr>
          <w:rFonts w:hint="default" w:ascii="Consolas" w:hAnsi="Consolas" w:eastAsia="Consolas" w:cs="Consolas"/>
          <w:b w:val="0"/>
          <w:bCs w:val="0"/>
          <w:color w:val="9723B4"/>
          <w:kern w:val="0"/>
          <w:sz w:val="14"/>
          <w:szCs w:val="14"/>
          <w:shd w:val="clear" w:fill="FFFFFF"/>
          <w:lang w:val="en-US" w:eastAsia="zh-CN" w:bidi="ar"/>
        </w:rPr>
        <w:t>as</w:t>
      </w:r>
      <w:r>
        <w:rPr>
          <w:rFonts w:hint="default" w:ascii="Consolas" w:hAnsi="Consolas" w:eastAsia="Consolas" w:cs="Consolas"/>
          <w:b w:val="0"/>
          <w:bCs w:val="0"/>
          <w:color w:val="000000"/>
          <w:kern w:val="0"/>
          <w:sz w:val="14"/>
          <w:szCs w:val="14"/>
          <w:shd w:val="clear" w:fill="FFFFFF"/>
          <w:lang w:val="en-US" w:eastAsia="zh-CN" w:bidi="ar"/>
        </w:rPr>
        <w:t xml:space="preserve"> pd</w:t>
      </w:r>
    </w:p>
    <w:p w14:paraId="2A2EDCB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9723B4"/>
          <w:kern w:val="0"/>
          <w:sz w:val="14"/>
          <w:szCs w:val="14"/>
          <w:shd w:val="clear" w:fill="FFFFFF"/>
          <w:lang w:val="en-US" w:eastAsia="zh-CN" w:bidi="ar"/>
        </w:rPr>
        <w:t>import</w:t>
      </w:r>
      <w:r>
        <w:rPr>
          <w:rFonts w:hint="default" w:ascii="Consolas" w:hAnsi="Consolas" w:eastAsia="Consolas" w:cs="Consolas"/>
          <w:b w:val="0"/>
          <w:bCs w:val="0"/>
          <w:color w:val="000000"/>
          <w:kern w:val="0"/>
          <w:sz w:val="14"/>
          <w:szCs w:val="14"/>
          <w:shd w:val="clear" w:fill="FFFFFF"/>
          <w:lang w:val="en-US" w:eastAsia="zh-CN" w:bidi="ar"/>
        </w:rPr>
        <w:t xml:space="preserve"> scipy.stats </w:t>
      </w:r>
      <w:r>
        <w:rPr>
          <w:rFonts w:hint="default" w:ascii="Consolas" w:hAnsi="Consolas" w:eastAsia="Consolas" w:cs="Consolas"/>
          <w:b w:val="0"/>
          <w:bCs w:val="0"/>
          <w:color w:val="9723B4"/>
          <w:kern w:val="0"/>
          <w:sz w:val="14"/>
          <w:szCs w:val="14"/>
          <w:shd w:val="clear" w:fill="FFFFFF"/>
          <w:lang w:val="en-US" w:eastAsia="zh-CN" w:bidi="ar"/>
        </w:rPr>
        <w:t>as</w:t>
      </w:r>
      <w:r>
        <w:rPr>
          <w:rFonts w:hint="default" w:ascii="Consolas" w:hAnsi="Consolas" w:eastAsia="Consolas" w:cs="Consolas"/>
          <w:b w:val="0"/>
          <w:bCs w:val="0"/>
          <w:color w:val="000000"/>
          <w:kern w:val="0"/>
          <w:sz w:val="14"/>
          <w:szCs w:val="14"/>
          <w:shd w:val="clear" w:fill="FFFFFF"/>
          <w:lang w:val="en-US" w:eastAsia="zh-CN" w:bidi="ar"/>
        </w:rPr>
        <w:t xml:space="preserve"> stats</w:t>
      </w:r>
    </w:p>
    <w:p w14:paraId="38B069C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p>
    <w:p w14:paraId="5455210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df = pd.read_csv(</w:t>
      </w:r>
      <w:r>
        <w:rPr>
          <w:rFonts w:hint="default" w:ascii="Consolas" w:hAnsi="Consolas" w:eastAsia="Consolas" w:cs="Consolas"/>
          <w:b w:val="0"/>
          <w:bCs w:val="0"/>
          <w:color w:val="A31515"/>
          <w:kern w:val="0"/>
          <w:sz w:val="14"/>
          <w:szCs w:val="14"/>
          <w:shd w:val="clear" w:fill="FFFFFF"/>
          <w:lang w:val="en-US" w:eastAsia="zh-CN" w:bidi="ar"/>
        </w:rPr>
        <w:t>'/content/chocolate_bars.csv'</w:t>
      </w:r>
      <w:r>
        <w:rPr>
          <w:rFonts w:hint="default" w:ascii="Consolas" w:hAnsi="Consolas" w:eastAsia="Consolas" w:cs="Consolas"/>
          <w:b w:val="0"/>
          <w:bCs w:val="0"/>
          <w:color w:val="000000"/>
          <w:kern w:val="0"/>
          <w:sz w:val="14"/>
          <w:szCs w:val="14"/>
          <w:shd w:val="clear" w:fill="FFFFFF"/>
          <w:lang w:val="en-US" w:eastAsia="zh-CN" w:bidi="ar"/>
        </w:rPr>
        <w:t>)</w:t>
      </w:r>
    </w:p>
    <w:p w14:paraId="5D7262B8">
      <w:pPr>
        <w:keepNext w:val="0"/>
        <w:keepLines w:val="0"/>
        <w:widowControl/>
        <w:suppressLineNumbers w:val="0"/>
        <w:jc w:val="left"/>
      </w:pPr>
    </w:p>
    <w:p w14:paraId="314F38D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median_num_ingredients = df[</w:t>
      </w:r>
      <w:r>
        <w:rPr>
          <w:rFonts w:hint="default" w:ascii="Consolas" w:hAnsi="Consolas" w:eastAsia="Consolas" w:cs="Consolas"/>
          <w:b w:val="0"/>
          <w:bCs w:val="0"/>
          <w:color w:val="A31515"/>
          <w:kern w:val="0"/>
          <w:sz w:val="14"/>
          <w:szCs w:val="14"/>
          <w:shd w:val="clear" w:fill="FFFFFF"/>
          <w:lang w:val="en-US" w:eastAsia="zh-CN" w:bidi="ar"/>
        </w:rPr>
        <w:t>'num_ingredients'</w:t>
      </w:r>
      <w:r>
        <w:rPr>
          <w:rFonts w:hint="default" w:ascii="Consolas" w:hAnsi="Consolas" w:eastAsia="Consolas" w:cs="Consolas"/>
          <w:b w:val="0"/>
          <w:bCs w:val="0"/>
          <w:color w:val="000000"/>
          <w:kern w:val="0"/>
          <w:sz w:val="14"/>
          <w:szCs w:val="14"/>
          <w:shd w:val="clear" w:fill="FFFFFF"/>
          <w:lang w:val="en-US" w:eastAsia="zh-CN" w:bidi="ar"/>
        </w:rPr>
        <w:t>].median()</w:t>
      </w:r>
    </w:p>
    <w:p w14:paraId="4C40A0F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df[</w:t>
      </w:r>
      <w:r>
        <w:rPr>
          <w:rFonts w:hint="default" w:ascii="Consolas" w:hAnsi="Consolas" w:eastAsia="Consolas" w:cs="Consolas"/>
          <w:b w:val="0"/>
          <w:bCs w:val="0"/>
          <w:color w:val="A31515"/>
          <w:kern w:val="0"/>
          <w:sz w:val="14"/>
          <w:szCs w:val="14"/>
          <w:shd w:val="clear" w:fill="FFFFFF"/>
          <w:lang w:val="en-US" w:eastAsia="zh-CN" w:bidi="ar"/>
        </w:rPr>
        <w:t>'num_ingredients'</w:t>
      </w:r>
      <w:r>
        <w:rPr>
          <w:rFonts w:hint="default" w:ascii="Consolas" w:hAnsi="Consolas" w:eastAsia="Consolas" w:cs="Consolas"/>
          <w:b w:val="0"/>
          <w:bCs w:val="0"/>
          <w:color w:val="000000"/>
          <w:kern w:val="0"/>
          <w:sz w:val="14"/>
          <w:szCs w:val="14"/>
          <w:shd w:val="clear" w:fill="FFFFFF"/>
          <w:lang w:val="en-US" w:eastAsia="zh-CN" w:bidi="ar"/>
        </w:rPr>
        <w:t>] = df[</w:t>
      </w:r>
      <w:r>
        <w:rPr>
          <w:rFonts w:hint="default" w:ascii="Consolas" w:hAnsi="Consolas" w:eastAsia="Consolas" w:cs="Consolas"/>
          <w:b w:val="0"/>
          <w:bCs w:val="0"/>
          <w:color w:val="A31515"/>
          <w:kern w:val="0"/>
          <w:sz w:val="14"/>
          <w:szCs w:val="14"/>
          <w:shd w:val="clear" w:fill="FFFFFF"/>
          <w:lang w:val="en-US" w:eastAsia="zh-CN" w:bidi="ar"/>
        </w:rPr>
        <w:t>'num_ingredients'</w:t>
      </w:r>
      <w:r>
        <w:rPr>
          <w:rFonts w:hint="default" w:ascii="Consolas" w:hAnsi="Consolas" w:eastAsia="Consolas" w:cs="Consolas"/>
          <w:b w:val="0"/>
          <w:bCs w:val="0"/>
          <w:color w:val="000000"/>
          <w:kern w:val="0"/>
          <w:sz w:val="14"/>
          <w:szCs w:val="14"/>
          <w:shd w:val="clear" w:fill="FFFFFF"/>
          <w:lang w:val="en-US" w:eastAsia="zh-CN" w:bidi="ar"/>
        </w:rPr>
        <w:t>].fillna(median_num_ingredients)</w:t>
      </w:r>
    </w:p>
    <w:p w14:paraId="3D9CBE7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df[</w:t>
      </w:r>
      <w:r>
        <w:rPr>
          <w:rFonts w:hint="default" w:ascii="Consolas" w:hAnsi="Consolas" w:eastAsia="Consolas" w:cs="Consolas"/>
          <w:b w:val="0"/>
          <w:bCs w:val="0"/>
          <w:color w:val="A31515"/>
          <w:kern w:val="0"/>
          <w:sz w:val="14"/>
          <w:szCs w:val="14"/>
          <w:shd w:val="clear" w:fill="FFFFFF"/>
          <w:lang w:val="en-US" w:eastAsia="zh-CN" w:bidi="ar"/>
        </w:rPr>
        <w:t>'ingredients'</w:t>
      </w:r>
      <w:r>
        <w:rPr>
          <w:rFonts w:hint="default" w:ascii="Consolas" w:hAnsi="Consolas" w:eastAsia="Consolas" w:cs="Consolas"/>
          <w:b w:val="0"/>
          <w:bCs w:val="0"/>
          <w:color w:val="000000"/>
          <w:kern w:val="0"/>
          <w:sz w:val="14"/>
          <w:szCs w:val="14"/>
          <w:shd w:val="clear" w:fill="FFFFFF"/>
          <w:lang w:val="en-US" w:eastAsia="zh-CN" w:bidi="ar"/>
        </w:rPr>
        <w:t>] = df[</w:t>
      </w:r>
      <w:r>
        <w:rPr>
          <w:rFonts w:hint="default" w:ascii="Consolas" w:hAnsi="Consolas" w:eastAsia="Consolas" w:cs="Consolas"/>
          <w:b w:val="0"/>
          <w:bCs w:val="0"/>
          <w:color w:val="A31515"/>
          <w:kern w:val="0"/>
          <w:sz w:val="14"/>
          <w:szCs w:val="14"/>
          <w:shd w:val="clear" w:fill="FFFFFF"/>
          <w:lang w:val="en-US" w:eastAsia="zh-CN" w:bidi="ar"/>
        </w:rPr>
        <w:t>'ingredients'</w:t>
      </w:r>
      <w:r>
        <w:rPr>
          <w:rFonts w:hint="default" w:ascii="Consolas" w:hAnsi="Consolas" w:eastAsia="Consolas" w:cs="Consolas"/>
          <w:b w:val="0"/>
          <w:bCs w:val="0"/>
          <w:color w:val="000000"/>
          <w:kern w:val="0"/>
          <w:sz w:val="14"/>
          <w:szCs w:val="14"/>
          <w:shd w:val="clear" w:fill="FFFFFF"/>
          <w:lang w:val="en-US" w:eastAsia="zh-CN" w:bidi="ar"/>
        </w:rPr>
        <w:t>].fillna(</w:t>
      </w:r>
      <w:r>
        <w:rPr>
          <w:rFonts w:hint="default" w:ascii="Consolas" w:hAnsi="Consolas" w:eastAsia="Consolas" w:cs="Consolas"/>
          <w:b w:val="0"/>
          <w:bCs w:val="0"/>
          <w:color w:val="A31515"/>
          <w:kern w:val="0"/>
          <w:sz w:val="14"/>
          <w:szCs w:val="14"/>
          <w:shd w:val="clear" w:fill="FFFFFF"/>
          <w:lang w:val="en-US" w:eastAsia="zh-CN" w:bidi="ar"/>
        </w:rPr>
        <w:t>'Unknown'</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008000"/>
          <w:kern w:val="0"/>
          <w:sz w:val="14"/>
          <w:szCs w:val="14"/>
          <w:shd w:val="clear" w:fill="FFFFFF"/>
          <w:lang w:val="en-US" w:eastAsia="zh-CN" w:bidi="ar"/>
        </w:rPr>
        <w:t># Fill actual NaNs</w:t>
      </w:r>
    </w:p>
    <w:p w14:paraId="0E93C38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p>
    <w:p w14:paraId="5A10F23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df[</w:t>
      </w:r>
      <w:r>
        <w:rPr>
          <w:rFonts w:hint="default" w:ascii="Consolas" w:hAnsi="Consolas" w:eastAsia="Consolas" w:cs="Consolas"/>
          <w:b w:val="0"/>
          <w:bCs w:val="0"/>
          <w:color w:val="A31515"/>
          <w:kern w:val="0"/>
          <w:sz w:val="14"/>
          <w:szCs w:val="14"/>
          <w:shd w:val="clear" w:fill="FFFFFF"/>
          <w:lang w:val="en-US" w:eastAsia="zh-CN" w:bidi="ar"/>
        </w:rPr>
        <w:t>'ingredients'</w:t>
      </w:r>
      <w:r>
        <w:rPr>
          <w:rFonts w:hint="default" w:ascii="Consolas" w:hAnsi="Consolas" w:eastAsia="Consolas" w:cs="Consolas"/>
          <w:b w:val="0"/>
          <w:bCs w:val="0"/>
          <w:color w:val="000000"/>
          <w:kern w:val="0"/>
          <w:sz w:val="14"/>
          <w:szCs w:val="14"/>
          <w:shd w:val="clear" w:fill="FFFFFF"/>
          <w:lang w:val="en-US" w:eastAsia="zh-CN" w:bidi="ar"/>
        </w:rPr>
        <w:t>] = df[</w:t>
      </w:r>
      <w:r>
        <w:rPr>
          <w:rFonts w:hint="default" w:ascii="Consolas" w:hAnsi="Consolas" w:eastAsia="Consolas" w:cs="Consolas"/>
          <w:b w:val="0"/>
          <w:bCs w:val="0"/>
          <w:color w:val="A31515"/>
          <w:kern w:val="0"/>
          <w:sz w:val="14"/>
          <w:szCs w:val="14"/>
          <w:shd w:val="clear" w:fill="FFFFFF"/>
          <w:lang w:val="en-US" w:eastAsia="zh-CN" w:bidi="ar"/>
        </w:rPr>
        <w:t>'ingredients'</w:t>
      </w:r>
      <w:r>
        <w:rPr>
          <w:rFonts w:hint="default" w:ascii="Consolas" w:hAnsi="Consolas" w:eastAsia="Consolas" w:cs="Consolas"/>
          <w:b w:val="0"/>
          <w:bCs w:val="0"/>
          <w:color w:val="000000"/>
          <w:kern w:val="0"/>
          <w:sz w:val="14"/>
          <w:szCs w:val="14"/>
          <w:shd w:val="clear" w:fill="FFFFFF"/>
          <w:lang w:val="en-US" w:eastAsia="zh-CN" w:bidi="ar"/>
        </w:rPr>
        <w:t>].astype(</w:t>
      </w:r>
      <w:r>
        <w:rPr>
          <w:rFonts w:hint="default" w:ascii="Consolas" w:hAnsi="Consolas" w:eastAsia="Consolas" w:cs="Consolas"/>
          <w:b w:val="0"/>
          <w:bCs w:val="0"/>
          <w:color w:val="257693"/>
          <w:kern w:val="0"/>
          <w:sz w:val="14"/>
          <w:szCs w:val="14"/>
          <w:shd w:val="clear" w:fill="FFFFFF"/>
          <w:lang w:val="en-US" w:eastAsia="zh-CN" w:bidi="ar"/>
        </w:rPr>
        <w:t>str</w:t>
      </w:r>
      <w:r>
        <w:rPr>
          <w:rFonts w:hint="default" w:ascii="Consolas" w:hAnsi="Consolas" w:eastAsia="Consolas" w:cs="Consolas"/>
          <w:b w:val="0"/>
          <w:bCs w:val="0"/>
          <w:color w:val="000000"/>
          <w:kern w:val="0"/>
          <w:sz w:val="14"/>
          <w:szCs w:val="14"/>
          <w:shd w:val="clear" w:fill="FFFFFF"/>
          <w:lang w:val="en-US" w:eastAsia="zh-CN" w:bidi="ar"/>
        </w:rPr>
        <w:t>)</w:t>
      </w:r>
    </w:p>
    <w:p w14:paraId="4BA038E2">
      <w:pPr>
        <w:keepNext w:val="0"/>
        <w:keepLines w:val="0"/>
        <w:widowControl/>
        <w:suppressLineNumbers w:val="0"/>
        <w:jc w:val="left"/>
      </w:pPr>
    </w:p>
    <w:p w14:paraId="37B898F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vanilla_group = df[df[</w:t>
      </w:r>
      <w:r>
        <w:rPr>
          <w:rFonts w:hint="default" w:ascii="Consolas" w:hAnsi="Consolas" w:eastAsia="Consolas" w:cs="Consolas"/>
          <w:b w:val="0"/>
          <w:bCs w:val="0"/>
          <w:color w:val="A31515"/>
          <w:kern w:val="0"/>
          <w:sz w:val="14"/>
          <w:szCs w:val="14"/>
          <w:shd w:val="clear" w:fill="FFFFFF"/>
          <w:lang w:val="en-US" w:eastAsia="zh-CN" w:bidi="ar"/>
        </w:rPr>
        <w:t>'ingredients'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57693"/>
          <w:kern w:val="0"/>
          <w:sz w:val="14"/>
          <w:szCs w:val="14"/>
          <w:shd w:val="clear" w:fill="FFFFFF"/>
          <w:lang w:val="en-US" w:eastAsia="zh-CN" w:bidi="ar"/>
        </w:rPr>
        <w:t>str</w:t>
      </w:r>
      <w:r>
        <w:rPr>
          <w:rFonts w:hint="default" w:ascii="Consolas" w:hAnsi="Consolas" w:eastAsia="Consolas" w:cs="Consolas"/>
          <w:b w:val="0"/>
          <w:bCs w:val="0"/>
          <w:color w:val="000000"/>
          <w:kern w:val="0"/>
          <w:sz w:val="14"/>
          <w:szCs w:val="14"/>
          <w:shd w:val="clear" w:fill="FFFFFF"/>
          <w:lang w:val="en-US" w:eastAsia="zh-CN" w:bidi="ar"/>
        </w:rPr>
        <w:t>.contains(</w:t>
      </w:r>
      <w:r>
        <w:rPr>
          <w:rFonts w:hint="default" w:ascii="Consolas" w:hAnsi="Consolas" w:eastAsia="Consolas" w:cs="Consolas"/>
          <w:b w:val="0"/>
          <w:bCs w:val="0"/>
          <w:color w:val="A31515"/>
          <w:kern w:val="0"/>
          <w:sz w:val="14"/>
          <w:szCs w:val="14"/>
          <w:shd w:val="clear" w:fill="FFFFFF"/>
          <w:lang w:val="en-US" w:eastAsia="zh-CN" w:bidi="ar"/>
        </w:rPr>
        <w:t>'v'</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9723B4"/>
          <w:kern w:val="0"/>
          <w:sz w:val="14"/>
          <w:szCs w:val="14"/>
          <w:shd w:val="clear" w:fill="FFFFFF"/>
          <w:lang w:val="en-US" w:eastAsia="zh-CN" w:bidi="ar"/>
        </w:rPr>
        <w:t>case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False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'rating'</w:t>
      </w:r>
      <w:r>
        <w:rPr>
          <w:rFonts w:hint="default" w:ascii="Consolas" w:hAnsi="Consolas" w:eastAsia="Consolas" w:cs="Consolas"/>
          <w:b w:val="0"/>
          <w:bCs w:val="0"/>
          <w:color w:val="000000"/>
          <w:kern w:val="0"/>
          <w:sz w:val="14"/>
          <w:szCs w:val="14"/>
          <w:shd w:val="clear" w:fill="FFFFFF"/>
          <w:lang w:val="en-US" w:eastAsia="zh-CN" w:bidi="ar"/>
        </w:rPr>
        <w:t>].dropna()</w:t>
      </w:r>
    </w:p>
    <w:p w14:paraId="3BAC27E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non_vanilla_group = df[~df[</w:t>
      </w:r>
      <w:r>
        <w:rPr>
          <w:rFonts w:hint="default" w:ascii="Consolas" w:hAnsi="Consolas" w:eastAsia="Consolas" w:cs="Consolas"/>
          <w:b w:val="0"/>
          <w:bCs w:val="0"/>
          <w:color w:val="A31515"/>
          <w:kern w:val="0"/>
          <w:sz w:val="14"/>
          <w:szCs w:val="14"/>
          <w:shd w:val="clear" w:fill="FFFFFF"/>
          <w:lang w:val="en-US" w:eastAsia="zh-CN" w:bidi="ar"/>
        </w:rPr>
        <w:t>'ingredients'</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257693"/>
          <w:kern w:val="0"/>
          <w:sz w:val="14"/>
          <w:szCs w:val="14"/>
          <w:shd w:val="clear" w:fill="FFFFFF"/>
          <w:lang w:val="en-US" w:eastAsia="zh-CN" w:bidi="ar"/>
        </w:rPr>
        <w:t>str</w:t>
      </w:r>
      <w:r>
        <w:rPr>
          <w:rFonts w:hint="default" w:ascii="Consolas" w:hAnsi="Consolas" w:eastAsia="Consolas" w:cs="Consolas"/>
          <w:b w:val="0"/>
          <w:bCs w:val="0"/>
          <w:color w:val="000000"/>
          <w:kern w:val="0"/>
          <w:sz w:val="14"/>
          <w:szCs w:val="14"/>
          <w:shd w:val="clear" w:fill="FFFFFF"/>
          <w:lang w:val="en-US" w:eastAsia="zh-CN" w:bidi="ar"/>
        </w:rPr>
        <w:t>.contains(</w:t>
      </w:r>
      <w:r>
        <w:rPr>
          <w:rFonts w:hint="default" w:ascii="Consolas" w:hAnsi="Consolas" w:eastAsia="Consolas" w:cs="Consolas"/>
          <w:b w:val="0"/>
          <w:bCs w:val="0"/>
          <w:color w:val="A31515"/>
          <w:kern w:val="0"/>
          <w:sz w:val="14"/>
          <w:szCs w:val="14"/>
          <w:shd w:val="clear" w:fill="FFFFFF"/>
          <w:lang w:val="en-US" w:eastAsia="zh-CN" w:bidi="ar"/>
        </w:rPr>
        <w:t>'v'</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9723B4"/>
          <w:kern w:val="0"/>
          <w:sz w:val="14"/>
          <w:szCs w:val="14"/>
          <w:shd w:val="clear" w:fill="FFFFFF"/>
          <w:lang w:val="en-US" w:eastAsia="zh-CN" w:bidi="ar"/>
        </w:rPr>
        <w:t>case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False</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'rating'</w:t>
      </w:r>
      <w:r>
        <w:rPr>
          <w:rFonts w:hint="default" w:ascii="Consolas" w:hAnsi="Consolas" w:eastAsia="Consolas" w:cs="Consolas"/>
          <w:b w:val="0"/>
          <w:bCs w:val="0"/>
          <w:color w:val="000000"/>
          <w:kern w:val="0"/>
          <w:sz w:val="14"/>
          <w:szCs w:val="14"/>
          <w:shd w:val="clear" w:fill="FFFFFF"/>
          <w:lang w:val="en-US" w:eastAsia="zh-CN" w:bidi="ar"/>
        </w:rPr>
        <w:t>].dropna()</w:t>
      </w:r>
    </w:p>
    <w:p w14:paraId="2BC3F75C">
      <w:pPr>
        <w:keepNext w:val="0"/>
        <w:keepLines w:val="0"/>
        <w:widowControl/>
        <w:suppressLineNumbers w:val="0"/>
        <w:jc w:val="left"/>
      </w:pPr>
    </w:p>
    <w:p w14:paraId="3B9A629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t_statistic, p_value = stats.ttest_ind(vanilla_group, non_vanilla_group, equal_var=</w:t>
      </w:r>
      <w:r>
        <w:rPr>
          <w:rFonts w:hint="default" w:ascii="Consolas" w:hAnsi="Consolas" w:eastAsia="Consolas" w:cs="Consolas"/>
          <w:b w:val="0"/>
          <w:bCs w:val="0"/>
          <w:color w:val="0000FF"/>
          <w:kern w:val="0"/>
          <w:sz w:val="14"/>
          <w:szCs w:val="14"/>
          <w:shd w:val="clear" w:fill="FFFFFF"/>
          <w:lang w:val="en-US" w:eastAsia="zh-CN" w:bidi="ar"/>
        </w:rPr>
        <w:t>False</w:t>
      </w:r>
      <w:r>
        <w:rPr>
          <w:rFonts w:hint="default" w:ascii="Consolas" w:hAnsi="Consolas" w:eastAsia="Consolas" w:cs="Consolas"/>
          <w:b w:val="0"/>
          <w:bCs w:val="0"/>
          <w:color w:val="000000"/>
          <w:kern w:val="0"/>
          <w:sz w:val="14"/>
          <w:szCs w:val="14"/>
          <w:shd w:val="clear" w:fill="FFFFFF"/>
          <w:lang w:val="en-US" w:eastAsia="zh-CN" w:bidi="ar"/>
        </w:rPr>
        <w:t xml:space="preserve">) </w:t>
      </w:r>
    </w:p>
    <w:p w14:paraId="2FEB9E2E">
      <w:pPr>
        <w:keepNext w:val="0"/>
        <w:keepLines w:val="0"/>
        <w:widowControl/>
        <w:suppressLineNumbers w:val="0"/>
        <w:jc w:val="left"/>
      </w:pPr>
    </w:p>
    <w:p w14:paraId="7733FF5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6A5221"/>
          <w:kern w:val="0"/>
          <w:sz w:val="14"/>
          <w:szCs w:val="14"/>
          <w:shd w:val="clear" w:fill="FFFFFF"/>
          <w:lang w:val="en-US" w:eastAsia="zh-CN" w:bidi="ar"/>
        </w:rPr>
        <w:t>print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 xml:space="preserve">"T-statistic: </w:t>
      </w:r>
      <w:r>
        <w:rPr>
          <w:rFonts w:hint="default" w:ascii="Consolas" w:hAnsi="Consolas" w:eastAsia="Consolas" w:cs="Consolas"/>
          <w:b w:val="0"/>
          <w:bCs w:val="0"/>
          <w:color w:val="000000"/>
          <w:kern w:val="0"/>
          <w:sz w:val="14"/>
          <w:szCs w:val="14"/>
          <w:shd w:val="clear" w:fill="FFFFFF"/>
          <w:lang w:val="en-US" w:eastAsia="zh-CN" w:bidi="ar"/>
        </w:rPr>
        <w:t>{t_statistic</w:t>
      </w:r>
      <w:r>
        <w:rPr>
          <w:rFonts w:hint="default" w:ascii="Consolas" w:hAnsi="Consolas" w:eastAsia="Consolas" w:cs="Consolas"/>
          <w:b w:val="0"/>
          <w:bCs w:val="0"/>
          <w:color w:val="116644"/>
          <w:kern w:val="0"/>
          <w:sz w:val="14"/>
          <w:szCs w:val="14"/>
          <w:shd w:val="clear" w:fill="FFFFFF"/>
          <w:lang w:val="en-US" w:eastAsia="zh-CN" w:bidi="ar"/>
        </w:rPr>
        <w:t>:.3f</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000000"/>
          <w:kern w:val="0"/>
          <w:sz w:val="14"/>
          <w:szCs w:val="14"/>
          <w:shd w:val="clear" w:fill="FFFFFF"/>
          <w:lang w:val="en-US" w:eastAsia="zh-CN" w:bidi="ar"/>
        </w:rPr>
        <w:t>)</w:t>
      </w:r>
    </w:p>
    <w:p w14:paraId="1440688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6A5221"/>
          <w:kern w:val="0"/>
          <w:sz w:val="14"/>
          <w:szCs w:val="14"/>
          <w:shd w:val="clear" w:fill="FFFFFF"/>
          <w:lang w:val="en-US" w:eastAsia="zh-CN" w:bidi="ar"/>
        </w:rPr>
        <w:t>print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 xml:space="preserve">"P-value: </w:t>
      </w:r>
      <w:r>
        <w:rPr>
          <w:rFonts w:hint="default" w:ascii="Consolas" w:hAnsi="Consolas" w:eastAsia="Consolas" w:cs="Consolas"/>
          <w:b w:val="0"/>
          <w:bCs w:val="0"/>
          <w:color w:val="000000"/>
          <w:kern w:val="0"/>
          <w:sz w:val="14"/>
          <w:szCs w:val="14"/>
          <w:shd w:val="clear" w:fill="FFFFFF"/>
          <w:lang w:val="en-US" w:eastAsia="zh-CN" w:bidi="ar"/>
        </w:rPr>
        <w:t>{p_value</w:t>
      </w:r>
      <w:r>
        <w:rPr>
          <w:rFonts w:hint="default" w:ascii="Consolas" w:hAnsi="Consolas" w:eastAsia="Consolas" w:cs="Consolas"/>
          <w:b w:val="0"/>
          <w:bCs w:val="0"/>
          <w:color w:val="116644"/>
          <w:kern w:val="0"/>
          <w:sz w:val="14"/>
          <w:szCs w:val="14"/>
          <w:shd w:val="clear" w:fill="FFFFFF"/>
          <w:lang w:val="en-US" w:eastAsia="zh-CN" w:bidi="ar"/>
        </w:rPr>
        <w:t>:.3f</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000000"/>
          <w:kern w:val="0"/>
          <w:sz w:val="14"/>
          <w:szCs w:val="14"/>
          <w:shd w:val="clear" w:fill="FFFFFF"/>
          <w:lang w:val="en-US" w:eastAsia="zh-CN" w:bidi="ar"/>
        </w:rPr>
        <w:t>)</w:t>
      </w:r>
    </w:p>
    <w:p w14:paraId="61C19638">
      <w:pPr>
        <w:keepNext w:val="0"/>
        <w:keepLines w:val="0"/>
        <w:widowControl/>
        <w:suppressLineNumbers w:val="0"/>
        <w:jc w:val="left"/>
      </w:pPr>
    </w:p>
    <w:p w14:paraId="21492606">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alpha = </w:t>
      </w:r>
      <w:r>
        <w:rPr>
          <w:rFonts w:hint="default" w:ascii="Consolas" w:hAnsi="Consolas" w:eastAsia="Consolas" w:cs="Consolas"/>
          <w:b w:val="0"/>
          <w:bCs w:val="0"/>
          <w:color w:val="116644"/>
          <w:kern w:val="0"/>
          <w:sz w:val="14"/>
          <w:szCs w:val="14"/>
          <w:shd w:val="clear" w:fill="FFFFFF"/>
          <w:lang w:val="en-US" w:eastAsia="zh-CN" w:bidi="ar"/>
        </w:rPr>
        <w:t>0.05</w:t>
      </w:r>
    </w:p>
    <w:p w14:paraId="407C376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9723B4"/>
          <w:kern w:val="0"/>
          <w:sz w:val="14"/>
          <w:szCs w:val="14"/>
          <w:shd w:val="clear" w:fill="FFFFFF"/>
          <w:lang w:val="en-US" w:eastAsia="zh-CN" w:bidi="ar"/>
        </w:rPr>
        <w:t>if</w:t>
      </w:r>
      <w:r>
        <w:rPr>
          <w:rFonts w:hint="default" w:ascii="Consolas" w:hAnsi="Consolas" w:eastAsia="Consolas" w:cs="Consolas"/>
          <w:b w:val="0"/>
          <w:bCs w:val="0"/>
          <w:color w:val="000000"/>
          <w:kern w:val="0"/>
          <w:sz w:val="14"/>
          <w:szCs w:val="14"/>
          <w:shd w:val="clear" w:fill="FFFFFF"/>
          <w:lang w:val="en-US" w:eastAsia="zh-CN" w:bidi="ar"/>
        </w:rPr>
        <w:t xml:space="preserve"> p_value &lt; alpha:</w:t>
      </w:r>
    </w:p>
    <w:p w14:paraId="7C5D579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6A5221"/>
          <w:kern w:val="0"/>
          <w:sz w:val="14"/>
          <w:szCs w:val="14"/>
          <w:shd w:val="clear" w:fill="FFFFFF"/>
          <w:lang w:val="en-US" w:eastAsia="zh-CN" w:bidi="ar"/>
        </w:rPr>
        <w:t>print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 xml:space="preserve">"\nWith a p-value of </w:t>
      </w:r>
      <w:r>
        <w:rPr>
          <w:rFonts w:hint="default" w:ascii="Consolas" w:hAnsi="Consolas" w:eastAsia="Consolas" w:cs="Consolas"/>
          <w:b w:val="0"/>
          <w:bCs w:val="0"/>
          <w:color w:val="000000"/>
          <w:kern w:val="0"/>
          <w:sz w:val="14"/>
          <w:szCs w:val="14"/>
          <w:shd w:val="clear" w:fill="FFFFFF"/>
          <w:lang w:val="en-US" w:eastAsia="zh-CN" w:bidi="ar"/>
        </w:rPr>
        <w:t>{p_value</w:t>
      </w:r>
      <w:r>
        <w:rPr>
          <w:rFonts w:hint="default" w:ascii="Consolas" w:hAnsi="Consolas" w:eastAsia="Consolas" w:cs="Consolas"/>
          <w:b w:val="0"/>
          <w:bCs w:val="0"/>
          <w:color w:val="116644"/>
          <w:kern w:val="0"/>
          <w:sz w:val="14"/>
          <w:szCs w:val="14"/>
          <w:shd w:val="clear" w:fill="FFFFFF"/>
          <w:lang w:val="en-US" w:eastAsia="zh-CN" w:bidi="ar"/>
        </w:rPr>
        <w:t>:.3f</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 xml:space="preserve"> (less than </w:t>
      </w:r>
      <w:r>
        <w:rPr>
          <w:rFonts w:hint="default" w:ascii="Consolas" w:hAnsi="Consolas" w:eastAsia="Consolas" w:cs="Consolas"/>
          <w:b w:val="0"/>
          <w:bCs w:val="0"/>
          <w:color w:val="000000"/>
          <w:kern w:val="0"/>
          <w:sz w:val="14"/>
          <w:szCs w:val="14"/>
          <w:shd w:val="clear" w:fill="FFFFFF"/>
          <w:lang w:val="en-US" w:eastAsia="zh-CN" w:bidi="ar"/>
        </w:rPr>
        <w:t>{alpha}</w:t>
      </w:r>
      <w:r>
        <w:rPr>
          <w:rFonts w:hint="default" w:ascii="Consolas" w:hAnsi="Consolas" w:eastAsia="Consolas" w:cs="Consolas"/>
          <w:b w:val="0"/>
          <w:bCs w:val="0"/>
          <w:color w:val="A31515"/>
          <w:kern w:val="0"/>
          <w:sz w:val="14"/>
          <w:szCs w:val="14"/>
          <w:shd w:val="clear" w:fill="FFFFFF"/>
          <w:lang w:val="en-US" w:eastAsia="zh-CN" w:bidi="ar"/>
        </w:rPr>
        <w:t>), we reject the null hypothesis."</w:t>
      </w:r>
      <w:r>
        <w:rPr>
          <w:rFonts w:hint="default" w:ascii="Consolas" w:hAnsi="Consolas" w:eastAsia="Consolas" w:cs="Consolas"/>
          <w:b w:val="0"/>
          <w:bCs w:val="0"/>
          <w:color w:val="000000"/>
          <w:kern w:val="0"/>
          <w:sz w:val="14"/>
          <w:szCs w:val="14"/>
          <w:shd w:val="clear" w:fill="FFFFFF"/>
          <w:lang w:val="en-US" w:eastAsia="zh-CN" w:bidi="ar"/>
        </w:rPr>
        <w:t>)</w:t>
      </w:r>
    </w:p>
    <w:p w14:paraId="1786ED9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6A5221"/>
          <w:kern w:val="0"/>
          <w:sz w:val="14"/>
          <w:szCs w:val="14"/>
          <w:shd w:val="clear" w:fill="FFFFFF"/>
          <w:lang w:val="en-US" w:eastAsia="zh-CN" w:bidi="ar"/>
        </w:rPr>
        <w:t>print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"There is a statistically significant difference in average ratings between chocolate bars with and without vanilla."</w:t>
      </w:r>
      <w:r>
        <w:rPr>
          <w:rFonts w:hint="default" w:ascii="Consolas" w:hAnsi="Consolas" w:eastAsia="Consolas" w:cs="Consolas"/>
          <w:b w:val="0"/>
          <w:bCs w:val="0"/>
          <w:color w:val="000000"/>
          <w:kern w:val="0"/>
          <w:sz w:val="14"/>
          <w:szCs w:val="14"/>
          <w:shd w:val="clear" w:fill="FFFFFF"/>
          <w:lang w:val="en-US" w:eastAsia="zh-CN" w:bidi="ar"/>
        </w:rPr>
        <w:t>)</w:t>
      </w:r>
    </w:p>
    <w:p w14:paraId="0878448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9723B4"/>
          <w:kern w:val="0"/>
          <w:sz w:val="14"/>
          <w:szCs w:val="14"/>
          <w:shd w:val="clear" w:fill="FFFFFF"/>
          <w:lang w:val="en-US" w:eastAsia="zh-CN" w:bidi="ar"/>
        </w:rPr>
        <w:t>if</w:t>
      </w:r>
      <w:r>
        <w:rPr>
          <w:rFonts w:hint="default" w:ascii="Consolas" w:hAnsi="Consolas" w:eastAsia="Consolas" w:cs="Consolas"/>
          <w:b w:val="0"/>
          <w:bCs w:val="0"/>
          <w:color w:val="000000"/>
          <w:kern w:val="0"/>
          <w:sz w:val="14"/>
          <w:szCs w:val="14"/>
          <w:shd w:val="clear" w:fill="FFFFFF"/>
          <w:lang w:val="en-US" w:eastAsia="zh-CN" w:bidi="ar"/>
        </w:rPr>
        <w:t xml:space="preserve"> vanilla_group.mean() &gt; non_vanilla_group.mean():</w:t>
      </w:r>
    </w:p>
    <w:p w14:paraId="1397565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6A5221"/>
          <w:kern w:val="0"/>
          <w:sz w:val="14"/>
          <w:szCs w:val="14"/>
          <w:shd w:val="clear" w:fill="FFFFFF"/>
          <w:lang w:val="en-US" w:eastAsia="zh-CN" w:bidi="ar"/>
        </w:rPr>
        <w:t>print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"Chocolate bars with vanilla have a significantly higher average rating (</w:t>
      </w:r>
      <w:r>
        <w:rPr>
          <w:rFonts w:hint="default" w:ascii="Consolas" w:hAnsi="Consolas" w:eastAsia="Consolas" w:cs="Consolas"/>
          <w:b w:val="0"/>
          <w:bCs w:val="0"/>
          <w:color w:val="000000"/>
          <w:kern w:val="0"/>
          <w:sz w:val="14"/>
          <w:szCs w:val="14"/>
          <w:shd w:val="clear" w:fill="FFFFFF"/>
          <w:lang w:val="en-US" w:eastAsia="zh-CN" w:bidi="ar"/>
        </w:rPr>
        <w:t>{vanilla_group.mean()</w:t>
      </w:r>
      <w:r>
        <w:rPr>
          <w:rFonts w:hint="default" w:ascii="Consolas" w:hAnsi="Consolas" w:eastAsia="Consolas" w:cs="Consolas"/>
          <w:b w:val="0"/>
          <w:bCs w:val="0"/>
          <w:color w:val="116644"/>
          <w:kern w:val="0"/>
          <w:sz w:val="14"/>
          <w:szCs w:val="14"/>
          <w:shd w:val="clear" w:fill="FFFFFF"/>
          <w:lang w:val="en-US" w:eastAsia="zh-CN" w:bidi="ar"/>
        </w:rPr>
        <w:t>:.3f</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000000"/>
          <w:kern w:val="0"/>
          <w:sz w:val="14"/>
          <w:szCs w:val="14"/>
          <w:shd w:val="clear" w:fill="FFFFFF"/>
          <w:lang w:val="en-US" w:eastAsia="zh-CN" w:bidi="ar"/>
        </w:rPr>
        <w:t>)</w:t>
      </w:r>
    </w:p>
    <w:p w14:paraId="50D5F8A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9723B4"/>
          <w:kern w:val="0"/>
          <w:sz w:val="14"/>
          <w:szCs w:val="14"/>
          <w:shd w:val="clear" w:fill="FFFFFF"/>
          <w:lang w:val="en-US" w:eastAsia="zh-CN" w:bidi="ar"/>
        </w:rPr>
        <w:t>else</w:t>
      </w:r>
      <w:r>
        <w:rPr>
          <w:rFonts w:hint="default" w:ascii="Consolas" w:hAnsi="Consolas" w:eastAsia="Consolas" w:cs="Consolas"/>
          <w:b w:val="0"/>
          <w:bCs w:val="0"/>
          <w:color w:val="000000"/>
          <w:kern w:val="0"/>
          <w:sz w:val="14"/>
          <w:szCs w:val="14"/>
          <w:shd w:val="clear" w:fill="FFFFFF"/>
          <w:lang w:val="en-US" w:eastAsia="zh-CN" w:bidi="ar"/>
        </w:rPr>
        <w:t>:</w:t>
      </w:r>
    </w:p>
    <w:p w14:paraId="54640C7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6A5221"/>
          <w:kern w:val="0"/>
          <w:sz w:val="14"/>
          <w:szCs w:val="14"/>
          <w:shd w:val="clear" w:fill="FFFFFF"/>
          <w:lang w:val="en-US" w:eastAsia="zh-CN" w:bidi="ar"/>
        </w:rPr>
        <w:t>print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"Chocolate bars without vanilla have a significantly higher average rating (</w:t>
      </w:r>
      <w:r>
        <w:rPr>
          <w:rFonts w:hint="default" w:ascii="Consolas" w:hAnsi="Consolas" w:eastAsia="Consolas" w:cs="Consolas"/>
          <w:b w:val="0"/>
          <w:bCs w:val="0"/>
          <w:color w:val="000000"/>
          <w:kern w:val="0"/>
          <w:sz w:val="14"/>
          <w:szCs w:val="14"/>
          <w:shd w:val="clear" w:fill="FFFFFF"/>
          <w:lang w:val="en-US" w:eastAsia="zh-CN" w:bidi="ar"/>
        </w:rPr>
        <w:t>{non_vanilla_group.mean()</w:t>
      </w:r>
      <w:r>
        <w:rPr>
          <w:rFonts w:hint="default" w:ascii="Consolas" w:hAnsi="Consolas" w:eastAsia="Consolas" w:cs="Consolas"/>
          <w:b w:val="0"/>
          <w:bCs w:val="0"/>
          <w:color w:val="116644"/>
          <w:kern w:val="0"/>
          <w:sz w:val="14"/>
          <w:szCs w:val="14"/>
          <w:shd w:val="clear" w:fill="FFFFFF"/>
          <w:lang w:val="en-US" w:eastAsia="zh-CN" w:bidi="ar"/>
        </w:rPr>
        <w:t>:.3f</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w:t>
      </w:r>
      <w:r>
        <w:rPr>
          <w:rFonts w:hint="default" w:ascii="Consolas" w:hAnsi="Consolas" w:eastAsia="Consolas" w:cs="Consolas"/>
          <w:b w:val="0"/>
          <w:bCs w:val="0"/>
          <w:color w:val="000000"/>
          <w:kern w:val="0"/>
          <w:sz w:val="14"/>
          <w:szCs w:val="14"/>
          <w:shd w:val="clear" w:fill="FFFFFF"/>
          <w:lang w:val="en-US" w:eastAsia="zh-CN" w:bidi="ar"/>
        </w:rPr>
        <w:t>)</w:t>
      </w:r>
    </w:p>
    <w:p w14:paraId="58D4C38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9723B4"/>
          <w:kern w:val="0"/>
          <w:sz w:val="14"/>
          <w:szCs w:val="14"/>
          <w:shd w:val="clear" w:fill="FFFFFF"/>
          <w:lang w:val="en-US" w:eastAsia="zh-CN" w:bidi="ar"/>
        </w:rPr>
        <w:t>else</w:t>
      </w:r>
      <w:r>
        <w:rPr>
          <w:rFonts w:hint="default" w:ascii="Consolas" w:hAnsi="Consolas" w:eastAsia="Consolas" w:cs="Consolas"/>
          <w:b w:val="0"/>
          <w:bCs w:val="0"/>
          <w:color w:val="000000"/>
          <w:kern w:val="0"/>
          <w:sz w:val="14"/>
          <w:szCs w:val="14"/>
          <w:shd w:val="clear" w:fill="FFFFFF"/>
          <w:lang w:val="en-US" w:eastAsia="zh-CN" w:bidi="ar"/>
        </w:rPr>
        <w:t>:</w:t>
      </w:r>
    </w:p>
    <w:p w14:paraId="1141BC5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6A5221"/>
          <w:kern w:val="0"/>
          <w:sz w:val="14"/>
          <w:szCs w:val="14"/>
          <w:shd w:val="clear" w:fill="FFFFFF"/>
          <w:lang w:val="en-US" w:eastAsia="zh-CN" w:bidi="ar"/>
        </w:rPr>
        <w:t>print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00FF"/>
          <w:kern w:val="0"/>
          <w:sz w:val="14"/>
          <w:szCs w:val="14"/>
          <w:shd w:val="clear" w:fill="FFFFFF"/>
          <w:lang w:val="en-US" w:eastAsia="zh-CN" w:bidi="ar"/>
        </w:rPr>
        <w:t>f</w:t>
      </w:r>
      <w:r>
        <w:rPr>
          <w:rFonts w:hint="default" w:ascii="Consolas" w:hAnsi="Consolas" w:eastAsia="Consolas" w:cs="Consolas"/>
          <w:b w:val="0"/>
          <w:bCs w:val="0"/>
          <w:color w:val="A31515"/>
          <w:kern w:val="0"/>
          <w:sz w:val="14"/>
          <w:szCs w:val="14"/>
          <w:shd w:val="clear" w:fill="FFFFFF"/>
          <w:lang w:val="en-US" w:eastAsia="zh-CN" w:bidi="ar"/>
        </w:rPr>
        <w:t xml:space="preserve">"\nWith a p-value of </w:t>
      </w:r>
      <w:r>
        <w:rPr>
          <w:rFonts w:hint="default" w:ascii="Consolas" w:hAnsi="Consolas" w:eastAsia="Consolas" w:cs="Consolas"/>
          <w:b w:val="0"/>
          <w:bCs w:val="0"/>
          <w:color w:val="000000"/>
          <w:kern w:val="0"/>
          <w:sz w:val="14"/>
          <w:szCs w:val="14"/>
          <w:shd w:val="clear" w:fill="FFFFFF"/>
          <w:lang w:val="en-US" w:eastAsia="zh-CN" w:bidi="ar"/>
        </w:rPr>
        <w:t>{p_value</w:t>
      </w:r>
      <w:r>
        <w:rPr>
          <w:rFonts w:hint="default" w:ascii="Consolas" w:hAnsi="Consolas" w:eastAsia="Consolas" w:cs="Consolas"/>
          <w:b w:val="0"/>
          <w:bCs w:val="0"/>
          <w:color w:val="116644"/>
          <w:kern w:val="0"/>
          <w:sz w:val="14"/>
          <w:szCs w:val="14"/>
          <w:shd w:val="clear" w:fill="FFFFFF"/>
          <w:lang w:val="en-US" w:eastAsia="zh-CN" w:bidi="ar"/>
        </w:rPr>
        <w:t>:.3f</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 xml:space="preserve"> (greater than or equal to </w:t>
      </w:r>
      <w:r>
        <w:rPr>
          <w:rFonts w:hint="default" w:ascii="Consolas" w:hAnsi="Consolas" w:eastAsia="Consolas" w:cs="Consolas"/>
          <w:b w:val="0"/>
          <w:bCs w:val="0"/>
          <w:color w:val="000000"/>
          <w:kern w:val="0"/>
          <w:sz w:val="14"/>
          <w:szCs w:val="14"/>
          <w:shd w:val="clear" w:fill="FFFFFF"/>
          <w:lang w:val="en-US" w:eastAsia="zh-CN" w:bidi="ar"/>
        </w:rPr>
        <w:t>{alpha}</w:t>
      </w:r>
      <w:r>
        <w:rPr>
          <w:rFonts w:hint="default" w:ascii="Consolas" w:hAnsi="Consolas" w:eastAsia="Consolas" w:cs="Consolas"/>
          <w:b w:val="0"/>
          <w:bCs w:val="0"/>
          <w:color w:val="A31515"/>
          <w:kern w:val="0"/>
          <w:sz w:val="14"/>
          <w:szCs w:val="14"/>
          <w:shd w:val="clear" w:fill="FFFFFF"/>
          <w:lang w:val="en-US" w:eastAsia="zh-CN" w:bidi="ar"/>
        </w:rPr>
        <w:t>), we fail to reject the null hypothesis."</w:t>
      </w:r>
      <w:r>
        <w:rPr>
          <w:rFonts w:hint="default" w:ascii="Consolas" w:hAnsi="Consolas" w:eastAsia="Consolas" w:cs="Consolas"/>
          <w:b w:val="0"/>
          <w:bCs w:val="0"/>
          <w:color w:val="000000"/>
          <w:kern w:val="0"/>
          <w:sz w:val="14"/>
          <w:szCs w:val="14"/>
          <w:shd w:val="clear" w:fill="FFFFFF"/>
          <w:lang w:val="en-US" w:eastAsia="zh-CN" w:bidi="ar"/>
        </w:rPr>
        <w:t>)</w:t>
      </w:r>
    </w:p>
    <w:p w14:paraId="286B0EC0">
      <w:pPr>
        <w:keepNext w:val="0"/>
        <w:keepLines w:val="0"/>
        <w:widowControl/>
        <w:suppressLineNumbers w:val="0"/>
        <w:shd w:val="clear" w:fill="FFFFFF"/>
        <w:spacing w:line="190" w:lineRule="atLeast"/>
        <w:ind w:firstLine="307"/>
        <w:jc w:val="left"/>
        <w:rPr>
          <w:rFonts w:hint="default" w:ascii="Consolas" w:hAnsi="Consolas" w:eastAsia="Consolas" w:cs="Consolas"/>
          <w:b w:val="0"/>
          <w:bCs w:val="0"/>
          <w:color w:val="000000"/>
          <w:kern w:val="0"/>
          <w:sz w:val="14"/>
          <w:szCs w:val="14"/>
          <w:shd w:val="clear" w:fill="FFFFFF"/>
          <w:lang w:val="en-US" w:eastAsia="zh-CN" w:bidi="ar"/>
        </w:rPr>
      </w:pPr>
      <w:r>
        <w:rPr>
          <w:rFonts w:hint="default" w:ascii="Consolas" w:hAnsi="Consolas" w:eastAsia="Consolas" w:cs="Consolas"/>
          <w:b w:val="0"/>
          <w:bCs w:val="0"/>
          <w:color w:val="6A5221"/>
          <w:kern w:val="0"/>
          <w:sz w:val="14"/>
          <w:szCs w:val="14"/>
          <w:shd w:val="clear" w:fill="FFFFFF"/>
          <w:lang w:val="en-US" w:eastAsia="zh-CN" w:bidi="ar"/>
        </w:rPr>
        <w:t>print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"There is no statistically significant difference in average ratings between chocolate bars with and without vanilla."</w:t>
      </w:r>
      <w:r>
        <w:rPr>
          <w:rFonts w:hint="default" w:ascii="Consolas" w:hAnsi="Consolas" w:eastAsia="Consolas" w:cs="Consolas"/>
          <w:b w:val="0"/>
          <w:bCs w:val="0"/>
          <w:color w:val="000000"/>
          <w:kern w:val="0"/>
          <w:sz w:val="14"/>
          <w:szCs w:val="14"/>
          <w:shd w:val="clear" w:fill="FFFFFF"/>
          <w:lang w:val="en-US" w:eastAsia="zh-CN" w:bidi="ar"/>
        </w:rPr>
        <w:t>)</w:t>
      </w:r>
    </w:p>
    <w:p w14:paraId="2C5A0767">
      <w:pPr>
        <w:keepNext w:val="0"/>
        <w:keepLines w:val="0"/>
        <w:widowControl/>
        <w:suppressLineNumbers w:val="0"/>
        <w:shd w:val="clear" w:fill="FFFFFF"/>
        <w:spacing w:line="190" w:lineRule="atLeast"/>
        <w:ind w:firstLine="307"/>
        <w:jc w:val="left"/>
        <w:rPr>
          <w:rFonts w:hint="default" w:ascii="Consolas" w:hAnsi="Consolas" w:eastAsia="Consolas" w:cs="Consolas"/>
          <w:b w:val="0"/>
          <w:bCs w:val="0"/>
          <w:color w:val="000000"/>
          <w:kern w:val="0"/>
          <w:sz w:val="14"/>
          <w:szCs w:val="14"/>
          <w:shd w:val="clear" w:fill="FFFFFF"/>
          <w:lang w:val="en-US" w:eastAsia="zh-CN" w:bidi="ar"/>
        </w:rPr>
      </w:pPr>
    </w:p>
    <w:p w14:paraId="2F73AB96">
      <w:pPr>
        <w:keepNext w:val="0"/>
        <w:keepLines w:val="0"/>
        <w:widowControl/>
        <w:suppressLineNumbers w:val="0"/>
        <w:shd w:val="clear" w:fill="FFFFFF"/>
        <w:spacing w:line="190" w:lineRule="atLeast"/>
        <w:jc w:val="left"/>
        <w:rPr>
          <w:rFonts w:hint="default" w:ascii="Arial" w:hAnsi="Arial" w:eastAsia="Consolas" w:cs="Arial"/>
          <w:b w:val="0"/>
          <w:bCs w:val="0"/>
          <w:color w:val="000000"/>
          <w:kern w:val="0"/>
          <w:sz w:val="24"/>
          <w:szCs w:val="24"/>
          <w:shd w:val="clear" w:fill="FFFFFF"/>
          <w:lang w:val="en-US" w:eastAsia="zh-CN" w:bidi="ar"/>
        </w:rPr>
      </w:pPr>
    </w:p>
    <w:p w14:paraId="24984423">
      <w:pPr>
        <w:keepNext w:val="0"/>
        <w:keepLines w:val="0"/>
        <w:widowControl/>
        <w:suppressLineNumbers w:val="0"/>
        <w:shd w:val="clear" w:fill="FFFFFF"/>
        <w:spacing w:line="190" w:lineRule="atLeast"/>
        <w:jc w:val="left"/>
        <w:rPr>
          <w:rFonts w:hint="default" w:ascii="Consolas" w:hAnsi="Consolas" w:eastAsia="Consolas" w:cs="Consolas"/>
          <w:b/>
          <w:bCs/>
          <w:color w:val="000000"/>
          <w:kern w:val="0"/>
          <w:sz w:val="14"/>
          <w:szCs w:val="14"/>
          <w:shd w:val="clear" w:fill="FFFFFF"/>
          <w:lang w:val="en-US" w:eastAsia="zh-CN" w:bidi="ar"/>
        </w:rPr>
      </w:pPr>
      <w:r>
        <w:rPr>
          <w:rFonts w:hint="default" w:ascii="Arial" w:hAnsi="Arial" w:eastAsia="Consolas" w:cs="Arial"/>
          <w:b/>
          <w:bCs/>
          <w:color w:val="000000"/>
          <w:kern w:val="0"/>
          <w:sz w:val="24"/>
          <w:szCs w:val="24"/>
          <w:shd w:val="clear" w:fill="FFFFFF"/>
          <w:lang w:val="en-US" w:eastAsia="zh-CN" w:bidi="ar"/>
        </w:rPr>
        <w:t>The result:</w:t>
      </w:r>
      <w:r>
        <w:rPr>
          <w:rFonts w:hint="default" w:ascii="Consolas" w:hAnsi="Consolas" w:eastAsia="Consolas" w:cs="Consolas"/>
          <w:b/>
          <w:bCs/>
          <w:color w:val="000000"/>
          <w:kern w:val="0"/>
          <w:sz w:val="14"/>
          <w:szCs w:val="14"/>
          <w:shd w:val="clear" w:fill="FFFFFF"/>
          <w:lang w:val="en-US" w:eastAsia="zh-CN" w:bidi="ar"/>
        </w:rPr>
        <w:t xml:space="preserve"> </w:t>
      </w:r>
    </w:p>
    <w:p w14:paraId="63A5BAFE">
      <w:pPr>
        <w:keepNext w:val="0"/>
        <w:keepLines w:val="0"/>
        <w:widowControl/>
        <w:suppressLineNumbers w:val="0"/>
        <w:shd w:val="clear" w:fill="FFFFFF"/>
        <w:spacing w:line="190" w:lineRule="atLeast"/>
        <w:ind w:firstLine="307"/>
        <w:jc w:val="left"/>
        <w:rPr>
          <w:rFonts w:hint="default" w:ascii="Consolas" w:hAnsi="Consolas" w:eastAsia="Consolas" w:cs="Consolas"/>
          <w:b w:val="0"/>
          <w:bCs w:val="0"/>
          <w:color w:val="000000"/>
          <w:kern w:val="0"/>
          <w:sz w:val="14"/>
          <w:szCs w:val="14"/>
          <w:shd w:val="clear" w:fill="FFFFFF"/>
          <w:lang w:val="en-US" w:eastAsia="zh-CN" w:bidi="ar"/>
        </w:rPr>
      </w:pPr>
    </w:p>
    <w:p w14:paraId="7DD6B788">
      <w:pPr>
        <w:pStyle w:val="9"/>
        <w:keepNext w:val="0"/>
        <w:keepLines w:val="0"/>
        <w:widowControl/>
        <w:suppressLineNumbers w:val="0"/>
        <w:ind w:firstLine="266"/>
        <w:rPr>
          <w:rFonts w:hint="default" w:ascii="Arial" w:hAnsi="Arial" w:cs="Arial"/>
          <w:b w:val="0"/>
          <w:bCs w:val="0"/>
          <w:sz w:val="20"/>
          <w:szCs w:val="20"/>
        </w:rPr>
      </w:pPr>
      <w:r>
        <w:rPr>
          <w:rFonts w:hint="default" w:ascii="Arial" w:hAnsi="Arial" w:cs="Arial"/>
          <w:b w:val="0"/>
          <w:bCs w:val="0"/>
          <w:sz w:val="20"/>
          <w:szCs w:val="20"/>
        </w:rPr>
        <w:t xml:space="preserve">Ingredient_Group </w:t>
      </w:r>
      <w:r>
        <w:rPr>
          <w:rFonts w:hint="default" w:ascii="Arial" w:hAnsi="Arial" w:cs="Arial"/>
          <w:b w:val="0"/>
          <w:bCs w:val="0"/>
          <w:sz w:val="20"/>
          <w:szCs w:val="20"/>
          <w:lang w:val="en-US"/>
        </w:rPr>
        <w:t xml:space="preserve">             </w:t>
      </w:r>
      <w:r>
        <w:rPr>
          <w:rFonts w:hint="default" w:ascii="Arial" w:hAnsi="Arial" w:cs="Arial"/>
          <w:b w:val="0"/>
          <w:bCs w:val="0"/>
          <w:sz w:val="20"/>
          <w:szCs w:val="20"/>
        </w:rPr>
        <w:t xml:space="preserve"> Total_Bars  </w:t>
      </w:r>
      <w:r>
        <w:rPr>
          <w:rFonts w:hint="default" w:ascii="Arial" w:hAnsi="Arial" w:cs="Arial"/>
          <w:b w:val="0"/>
          <w:bCs w:val="0"/>
          <w:sz w:val="20"/>
          <w:szCs w:val="20"/>
          <w:lang w:val="en-US"/>
        </w:rPr>
        <w:t xml:space="preserve">   </w:t>
      </w:r>
      <w:r>
        <w:rPr>
          <w:rFonts w:hint="default" w:ascii="Arial" w:hAnsi="Arial" w:cs="Arial"/>
          <w:b w:val="0"/>
          <w:bCs w:val="0"/>
          <w:sz w:val="20"/>
          <w:szCs w:val="20"/>
        </w:rPr>
        <w:t>Average_Rating</w:t>
      </w:r>
    </w:p>
    <w:p w14:paraId="4F55B245">
      <w:pPr>
        <w:pStyle w:val="9"/>
        <w:keepNext w:val="0"/>
        <w:keepLines w:val="0"/>
        <w:widowControl/>
        <w:suppressLineNumbers w:val="0"/>
        <w:ind w:firstLine="266"/>
        <w:rPr>
          <w:rFonts w:hint="default" w:ascii="Arial" w:hAnsi="Arial" w:cs="Arial"/>
          <w:sz w:val="20"/>
          <w:szCs w:val="20"/>
        </w:rPr>
      </w:pPr>
    </w:p>
    <w:p w14:paraId="660A9876">
      <w:pPr>
        <w:pStyle w:val="9"/>
        <w:keepNext w:val="0"/>
        <w:keepLines w:val="0"/>
        <w:widowControl/>
        <w:suppressLineNumbers w:val="0"/>
        <w:rPr>
          <w:rFonts w:hint="default" w:ascii="Arial" w:hAnsi="Arial" w:cs="Arial"/>
          <w:sz w:val="20"/>
          <w:szCs w:val="20"/>
        </w:rPr>
      </w:pPr>
      <w:r>
        <w:rPr>
          <w:rFonts w:hint="default" w:ascii="Arial" w:hAnsi="Arial" w:cs="Arial"/>
          <w:sz w:val="20"/>
          <w:szCs w:val="20"/>
        </w:rPr>
        <w:t xml:space="preserve">0  A: Contains Vanilla         </w:t>
      </w:r>
      <w:r>
        <w:rPr>
          <w:rFonts w:hint="default" w:ascii="Arial" w:hAnsi="Arial" w:cs="Arial"/>
          <w:sz w:val="20"/>
          <w:szCs w:val="20"/>
          <w:lang w:val="en-US"/>
        </w:rPr>
        <w:t xml:space="preserve">               </w:t>
      </w:r>
      <w:r>
        <w:rPr>
          <w:rFonts w:hint="default" w:ascii="Arial" w:hAnsi="Arial" w:cs="Arial"/>
          <w:sz w:val="20"/>
          <w:szCs w:val="20"/>
        </w:rPr>
        <w:t>353           3.033</w:t>
      </w:r>
    </w:p>
    <w:p w14:paraId="4F1A7F59">
      <w:pPr>
        <w:pStyle w:val="9"/>
        <w:keepNext w:val="0"/>
        <w:keepLines w:val="0"/>
        <w:widowControl/>
        <w:suppressLineNumbers w:val="0"/>
        <w:rPr>
          <w:rFonts w:hint="default" w:ascii="Arial" w:hAnsi="Arial" w:cs="Arial"/>
          <w:sz w:val="20"/>
          <w:szCs w:val="20"/>
        </w:rPr>
      </w:pPr>
      <w:r>
        <w:rPr>
          <w:rFonts w:hint="default" w:ascii="Arial" w:hAnsi="Arial" w:cs="Arial"/>
          <w:sz w:val="20"/>
          <w:szCs w:val="20"/>
        </w:rPr>
        <w:t>1  B: Does Not Contain Vanilla        2090           3.240</w:t>
      </w:r>
    </w:p>
    <w:p w14:paraId="37F480C7">
      <w:pPr>
        <w:keepNext w:val="0"/>
        <w:keepLines w:val="0"/>
        <w:widowControl/>
        <w:suppressLineNumbers w:val="0"/>
        <w:shd w:val="clear" w:fill="FFFFFF"/>
        <w:spacing w:line="190" w:lineRule="atLeast"/>
        <w:ind w:firstLine="307"/>
        <w:jc w:val="left"/>
        <w:rPr>
          <w:rFonts w:hint="default" w:ascii="Consolas" w:hAnsi="Consolas" w:eastAsia="Consolas" w:cs="Consolas"/>
          <w:b w:val="0"/>
          <w:bCs w:val="0"/>
          <w:color w:val="000000"/>
          <w:kern w:val="0"/>
          <w:sz w:val="14"/>
          <w:szCs w:val="14"/>
          <w:shd w:val="clear" w:fill="FFFFFF"/>
          <w:lang w:val="en-US" w:eastAsia="zh-CN" w:bidi="ar"/>
        </w:rPr>
      </w:pPr>
    </w:p>
    <w:p w14:paraId="7FF8A5C5">
      <w:pPr>
        <w:pStyle w:val="3"/>
        <w:keepNext w:val="0"/>
        <w:keepLines w:val="0"/>
        <w:widowControl/>
        <w:numPr>
          <w:ilvl w:val="0"/>
          <w:numId w:val="1"/>
        </w:numPr>
        <w:suppressLineNumbers w:val="0"/>
        <w:spacing w:before="105" w:beforeAutospacing="0" w:after="105" w:afterAutospacing="0" w:line="16" w:lineRule="atLeast"/>
        <w:rPr>
          <w:rFonts w:hint="default" w:ascii="Arial" w:hAnsi="Arial" w:cs="Arial"/>
          <w:color w:val="1F1F1F"/>
          <w:sz w:val="24"/>
          <w:szCs w:val="24"/>
        </w:rPr>
      </w:pPr>
      <w:r>
        <w:rPr>
          <w:rFonts w:hint="default" w:ascii="Arial" w:hAnsi="Arial" w:cs="Arial"/>
          <w:i w:val="0"/>
          <w:iCs w:val="0"/>
          <w:caps w:val="0"/>
          <w:color w:val="1F1F1F"/>
          <w:spacing w:val="0"/>
          <w:sz w:val="24"/>
          <w:szCs w:val="24"/>
        </w:rPr>
        <w:t>statistic and P-value</w:t>
      </w:r>
      <w:r>
        <w:rPr>
          <w:rFonts w:hint="default" w:ascii="Arial" w:hAnsi="Arial" w:cs="Arial"/>
          <w:i w:val="0"/>
          <w:iCs w:val="0"/>
          <w:caps w:val="0"/>
          <w:color w:val="1F1F1F"/>
          <w:spacing w:val="0"/>
          <w:sz w:val="24"/>
          <w:szCs w:val="24"/>
          <w:lang w:val="en-US"/>
        </w:rPr>
        <w:t xml:space="preserve">. </w:t>
      </w:r>
      <w:r>
        <w:rPr>
          <w:rFonts w:hint="default" w:ascii="Arial" w:hAnsi="Arial" w:eastAsia="sans-serif" w:cs="Arial"/>
          <w:b w:val="0"/>
          <w:bCs w:val="0"/>
          <w:i w:val="0"/>
          <w:iCs w:val="0"/>
          <w:caps w:val="0"/>
          <w:color w:val="1F1F1F"/>
          <w:spacing w:val="0"/>
          <w:sz w:val="24"/>
          <w:szCs w:val="24"/>
        </w:rPr>
        <w:t>From the independent samples t-test conducted previously, the following results:</w:t>
      </w:r>
    </w:p>
    <w:p w14:paraId="5485E0B8">
      <w:pPr>
        <w:keepNext w:val="0"/>
        <w:keepLines w:val="0"/>
        <w:widowControl/>
        <w:numPr>
          <w:ilvl w:val="0"/>
          <w:numId w:val="2"/>
        </w:numPr>
        <w:suppressLineNumbers w:val="0"/>
        <w:spacing w:before="0" w:beforeAutospacing="1" w:after="0" w:afterAutospacing="1" w:line="16" w:lineRule="atLeast"/>
        <w:ind w:left="720" w:hanging="360"/>
        <w:rPr>
          <w:rFonts w:hint="default" w:ascii="Arial" w:hAnsi="Arial" w:cs="Arial"/>
          <w:b w:val="0"/>
          <w:bCs w:val="0"/>
          <w:sz w:val="24"/>
          <w:szCs w:val="24"/>
        </w:rPr>
      </w:pPr>
      <w:r>
        <w:rPr>
          <w:rStyle w:val="12"/>
          <w:rFonts w:hint="default" w:ascii="Arial" w:hAnsi="Arial" w:eastAsia="sans-serif" w:cs="Arial"/>
          <w:b w:val="0"/>
          <w:bCs w:val="0"/>
          <w:i w:val="0"/>
          <w:iCs w:val="0"/>
          <w:caps w:val="0"/>
          <w:color w:val="1F1F1F"/>
          <w:spacing w:val="0"/>
          <w:sz w:val="24"/>
          <w:szCs w:val="24"/>
        </w:rPr>
        <w:t>T-statistic: -6.735</w:t>
      </w:r>
    </w:p>
    <w:p w14:paraId="52212930">
      <w:pPr>
        <w:keepNext w:val="0"/>
        <w:keepLines w:val="0"/>
        <w:widowControl/>
        <w:numPr>
          <w:ilvl w:val="0"/>
          <w:numId w:val="2"/>
        </w:numPr>
        <w:suppressLineNumbers w:val="0"/>
        <w:spacing w:before="0" w:beforeAutospacing="1" w:after="0" w:afterAutospacing="1" w:line="16" w:lineRule="atLeast"/>
        <w:ind w:left="720" w:hanging="360"/>
        <w:rPr>
          <w:rFonts w:hint="default" w:ascii="Arial" w:hAnsi="Arial" w:cs="Arial"/>
          <w:b w:val="0"/>
          <w:bCs w:val="0"/>
          <w:sz w:val="24"/>
          <w:szCs w:val="24"/>
        </w:rPr>
      </w:pPr>
      <w:r>
        <w:rPr>
          <w:rStyle w:val="12"/>
          <w:rFonts w:hint="default" w:ascii="Arial" w:hAnsi="Arial" w:eastAsia="sans-serif" w:cs="Arial"/>
          <w:b w:val="0"/>
          <w:bCs w:val="0"/>
          <w:i w:val="0"/>
          <w:iCs w:val="0"/>
          <w:caps w:val="0"/>
          <w:color w:val="1F1F1F"/>
          <w:spacing w:val="0"/>
          <w:sz w:val="24"/>
          <w:szCs w:val="24"/>
        </w:rPr>
        <w:t>P-value: 0.000</w:t>
      </w:r>
    </w:p>
    <w:p w14:paraId="2A9AB65B">
      <w:pPr>
        <w:keepNext w:val="0"/>
        <w:keepLines w:val="0"/>
        <w:widowControl/>
        <w:numPr>
          <w:ilvl w:val="0"/>
          <w:numId w:val="2"/>
        </w:numPr>
        <w:suppressLineNumbers w:val="0"/>
        <w:spacing w:before="0" w:beforeAutospacing="1" w:after="0" w:afterAutospacing="1" w:line="16" w:lineRule="atLeast"/>
        <w:ind w:left="720" w:hanging="360"/>
        <w:rPr>
          <w:rFonts w:hint="default" w:ascii="Arial" w:hAnsi="Arial" w:cs="Arial"/>
          <w:b w:val="0"/>
          <w:bCs w:val="0"/>
          <w:sz w:val="24"/>
          <w:szCs w:val="24"/>
        </w:rPr>
      </w:pPr>
      <w:r>
        <w:rPr>
          <w:rStyle w:val="12"/>
          <w:rFonts w:hint="default" w:ascii="Arial" w:hAnsi="Arial" w:eastAsia="sans-serif" w:cs="Arial"/>
          <w:b w:val="0"/>
          <w:bCs w:val="0"/>
          <w:i w:val="0"/>
          <w:iCs w:val="0"/>
          <w:caps w:val="0"/>
          <w:color w:val="1F1F1F"/>
          <w:spacing w:val="0"/>
          <w:sz w:val="24"/>
          <w:szCs w:val="24"/>
        </w:rPr>
        <w:t>Significance Level (alpha): 0.05</w:t>
      </w:r>
    </w:p>
    <w:p w14:paraId="118B8A41">
      <w:pPr>
        <w:pStyle w:val="4"/>
        <w:keepNext w:val="0"/>
        <w:keepLines w:val="0"/>
        <w:widowControl/>
        <w:suppressLineNumbers w:val="0"/>
        <w:spacing w:before="105" w:beforeAutospacing="0" w:after="105" w:afterAutospacing="0" w:line="16" w:lineRule="atLeast"/>
        <w:rPr>
          <w:rFonts w:hint="default" w:ascii="Arial" w:hAnsi="Arial" w:cs="Arial"/>
          <w:color w:val="1F1F1F"/>
          <w:sz w:val="24"/>
          <w:szCs w:val="24"/>
          <w:lang w:val="en-US"/>
        </w:rPr>
      </w:pPr>
      <w:r>
        <w:rPr>
          <w:rFonts w:hint="default" w:ascii="Arial" w:hAnsi="Arial" w:cs="Arial"/>
          <w:i w:val="0"/>
          <w:iCs w:val="0"/>
          <w:caps w:val="0"/>
          <w:color w:val="1F1F1F"/>
          <w:spacing w:val="0"/>
          <w:sz w:val="24"/>
          <w:szCs w:val="24"/>
        </w:rPr>
        <w:t>Explanation of the T-</w:t>
      </w:r>
      <w:r>
        <w:rPr>
          <w:rFonts w:hint="default" w:ascii="Arial" w:hAnsi="Arial" w:cs="Arial"/>
          <w:i w:val="0"/>
          <w:iCs w:val="0"/>
          <w:caps w:val="0"/>
          <w:color w:val="1F1F1F"/>
          <w:spacing w:val="0"/>
          <w:sz w:val="24"/>
          <w:szCs w:val="24"/>
          <w:lang w:val="en-US"/>
        </w:rPr>
        <w:t xml:space="preserve"> </w:t>
      </w:r>
      <w:r>
        <w:rPr>
          <w:rFonts w:hint="default" w:ascii="Arial" w:hAnsi="Arial" w:cs="Arial"/>
          <w:i w:val="0"/>
          <w:iCs w:val="0"/>
          <w:caps w:val="0"/>
          <w:color w:val="1F1F1F"/>
          <w:spacing w:val="0"/>
          <w:sz w:val="24"/>
          <w:szCs w:val="24"/>
        </w:rPr>
        <w:t>statistic</w:t>
      </w:r>
      <w:r>
        <w:rPr>
          <w:rFonts w:hint="default" w:ascii="Arial" w:hAnsi="Arial" w:cs="Arial"/>
          <w:i w:val="0"/>
          <w:iCs w:val="0"/>
          <w:caps w:val="0"/>
          <w:color w:val="1F1F1F"/>
          <w:spacing w:val="0"/>
          <w:sz w:val="24"/>
          <w:szCs w:val="24"/>
          <w:lang w:val="en-US"/>
        </w:rPr>
        <w:t>:</w:t>
      </w:r>
    </w:p>
    <w:p w14:paraId="2A6CBBD0">
      <w:pPr>
        <w:keepNext w:val="0"/>
        <w:keepLines w:val="0"/>
        <w:widowControl/>
        <w:numPr>
          <w:numId w:val="0"/>
        </w:numPr>
        <w:suppressLineNumbers w:val="0"/>
        <w:spacing w:before="0" w:beforeAutospacing="1" w:after="0" w:afterAutospacing="1" w:line="16" w:lineRule="atLeast"/>
        <w:jc w:val="both"/>
        <w:rPr>
          <w:rFonts w:hint="default" w:ascii="Arial" w:hAnsi="Arial" w:cs="Arial"/>
          <w:sz w:val="24"/>
          <w:szCs w:val="24"/>
        </w:rPr>
      </w:pPr>
      <w:r>
        <w:rPr>
          <w:rFonts w:hint="default" w:ascii="Arial" w:hAnsi="Arial" w:eastAsia="sans-serif" w:cs="Arial"/>
          <w:i w:val="0"/>
          <w:iCs w:val="0"/>
          <w:caps w:val="0"/>
          <w:color w:val="1F1F1F"/>
          <w:spacing w:val="0"/>
          <w:sz w:val="24"/>
          <w:szCs w:val="24"/>
        </w:rPr>
        <w:t>A </w:t>
      </w:r>
      <w:r>
        <w:rPr>
          <w:rStyle w:val="12"/>
          <w:rFonts w:hint="default" w:ascii="Arial" w:hAnsi="Arial" w:eastAsia="sans-serif" w:cs="Arial"/>
          <w:b w:val="0"/>
          <w:bCs w:val="0"/>
          <w:i w:val="0"/>
          <w:iCs w:val="0"/>
          <w:caps w:val="0"/>
          <w:color w:val="1F1F1F"/>
          <w:spacing w:val="0"/>
          <w:sz w:val="24"/>
          <w:szCs w:val="24"/>
        </w:rPr>
        <w:t>T-statistic of -6.735</w:t>
      </w:r>
      <w:r>
        <w:rPr>
          <w:rFonts w:hint="default" w:ascii="Arial" w:hAnsi="Arial" w:eastAsia="sans-serif" w:cs="Arial"/>
          <w:i w:val="0"/>
          <w:iCs w:val="0"/>
          <w:caps w:val="0"/>
          <w:color w:val="1F1F1F"/>
          <w:spacing w:val="0"/>
          <w:sz w:val="24"/>
          <w:szCs w:val="24"/>
        </w:rPr>
        <w:t> indicates a substantial difference in the average ratings between chocolate bars with vanilla and those without. The negative sign implies that the average rating of the </w:t>
      </w:r>
      <w:r>
        <w:rPr>
          <w:rStyle w:val="8"/>
          <w:rFonts w:hint="default" w:ascii="Arial" w:hAnsi="Arial" w:eastAsia="monospace" w:cs="Arial"/>
          <w:i w:val="0"/>
          <w:iCs w:val="0"/>
          <w:caps w:val="0"/>
          <w:color w:val="1F1F1F"/>
          <w:spacing w:val="0"/>
          <w:sz w:val="24"/>
          <w:szCs w:val="24"/>
          <w:bdr w:val="single" w:color="C4C7C5" w:sz="2" w:space="0"/>
        </w:rPr>
        <w:t>vanilla_group</w:t>
      </w:r>
      <w:r>
        <w:rPr>
          <w:rFonts w:hint="default" w:ascii="Arial" w:hAnsi="Arial" w:eastAsia="sans-serif" w:cs="Arial"/>
          <w:i w:val="0"/>
          <w:iCs w:val="0"/>
          <w:caps w:val="0"/>
          <w:color w:val="1F1F1F"/>
          <w:spacing w:val="0"/>
          <w:sz w:val="24"/>
          <w:szCs w:val="24"/>
        </w:rPr>
        <w:t> (which came first in the </w:t>
      </w:r>
      <w:r>
        <w:rPr>
          <w:rStyle w:val="8"/>
          <w:rFonts w:hint="default" w:ascii="Arial" w:hAnsi="Arial" w:eastAsia="monospace" w:cs="Arial"/>
          <w:i w:val="0"/>
          <w:iCs w:val="0"/>
          <w:caps w:val="0"/>
          <w:color w:val="1F1F1F"/>
          <w:spacing w:val="0"/>
          <w:sz w:val="24"/>
          <w:szCs w:val="24"/>
          <w:bdr w:val="single" w:color="C4C7C5" w:sz="2" w:space="0"/>
        </w:rPr>
        <w:t>ttest_ind</w:t>
      </w:r>
      <w:r>
        <w:rPr>
          <w:rFonts w:hint="default" w:ascii="Arial" w:hAnsi="Arial" w:eastAsia="sans-serif" w:cs="Arial"/>
          <w:i w:val="0"/>
          <w:iCs w:val="0"/>
          <w:caps w:val="0"/>
          <w:color w:val="1F1F1F"/>
          <w:spacing w:val="0"/>
          <w:sz w:val="24"/>
          <w:szCs w:val="24"/>
        </w:rPr>
        <w:t> function call) is lower than the average rating of the </w:t>
      </w:r>
      <w:r>
        <w:rPr>
          <w:rStyle w:val="8"/>
          <w:rFonts w:hint="default" w:ascii="Arial" w:hAnsi="Arial" w:eastAsia="monospace" w:cs="Arial"/>
          <w:i w:val="0"/>
          <w:iCs w:val="0"/>
          <w:caps w:val="0"/>
          <w:color w:val="1F1F1F"/>
          <w:spacing w:val="0"/>
          <w:sz w:val="24"/>
          <w:szCs w:val="24"/>
          <w:bdr w:val="single" w:color="C4C7C5" w:sz="2" w:space="0"/>
        </w:rPr>
        <w:t>non_vanilla_group</w:t>
      </w:r>
      <w:r>
        <w:rPr>
          <w:rFonts w:hint="default" w:ascii="Arial" w:hAnsi="Arial" w:eastAsia="sans-serif" w:cs="Arial"/>
          <w:i w:val="0"/>
          <w:iCs w:val="0"/>
          <w:caps w:val="0"/>
          <w:color w:val="1F1F1F"/>
          <w:spacing w:val="0"/>
          <w:sz w:val="24"/>
          <w:szCs w:val="24"/>
        </w:rPr>
        <w:t>.</w:t>
      </w:r>
    </w:p>
    <w:p w14:paraId="2F92F511">
      <w:pPr>
        <w:keepNext w:val="0"/>
        <w:keepLines w:val="0"/>
        <w:widowControl/>
        <w:numPr>
          <w:numId w:val="0"/>
        </w:numPr>
        <w:suppressLineNumbers w:val="0"/>
        <w:spacing w:before="0" w:beforeAutospacing="1" w:after="0" w:afterAutospacing="1" w:line="16" w:lineRule="atLeast"/>
        <w:jc w:val="both"/>
        <w:rPr>
          <w:rFonts w:hint="default" w:ascii="Arial" w:hAnsi="Arial" w:cs="Arial"/>
          <w:sz w:val="24"/>
          <w:szCs w:val="24"/>
        </w:rPr>
      </w:pPr>
      <w:r>
        <w:rPr>
          <w:rFonts w:hint="default" w:ascii="Arial" w:hAnsi="Arial" w:eastAsia="sans-serif" w:cs="Arial"/>
          <w:i w:val="0"/>
          <w:iCs w:val="0"/>
          <w:caps w:val="0"/>
          <w:color w:val="1F1F1F"/>
          <w:spacing w:val="0"/>
          <w:sz w:val="24"/>
          <w:szCs w:val="24"/>
        </w:rPr>
        <w:t>The magnitude (absolute value) of 6.735 is relatively large, suggesting that the observed difference is unlikely to be due to random chance alone, especially given the sample sizes.</w:t>
      </w:r>
    </w:p>
    <w:p w14:paraId="66B69E19">
      <w:pPr>
        <w:pStyle w:val="4"/>
        <w:keepNext w:val="0"/>
        <w:keepLines w:val="0"/>
        <w:widowControl/>
        <w:suppressLineNumbers w:val="0"/>
        <w:spacing w:before="105" w:beforeAutospacing="0" w:after="105" w:afterAutospacing="0" w:line="16" w:lineRule="atLeast"/>
        <w:rPr>
          <w:rFonts w:hint="default" w:ascii="Arial" w:hAnsi="Arial" w:cs="Arial"/>
          <w:color w:val="1F1F1F"/>
          <w:sz w:val="24"/>
          <w:szCs w:val="24"/>
          <w:lang w:val="en-US"/>
        </w:rPr>
      </w:pPr>
      <w:r>
        <w:rPr>
          <w:rFonts w:hint="default" w:ascii="Arial" w:hAnsi="Arial" w:cs="Arial"/>
          <w:i w:val="0"/>
          <w:iCs w:val="0"/>
          <w:caps w:val="0"/>
          <w:color w:val="1F1F1F"/>
          <w:spacing w:val="0"/>
          <w:sz w:val="24"/>
          <w:szCs w:val="24"/>
        </w:rPr>
        <w:t>Explanation of the P-value</w:t>
      </w:r>
      <w:r>
        <w:rPr>
          <w:rFonts w:hint="default" w:ascii="Arial" w:hAnsi="Arial" w:cs="Arial"/>
          <w:i w:val="0"/>
          <w:iCs w:val="0"/>
          <w:caps w:val="0"/>
          <w:color w:val="1F1F1F"/>
          <w:spacing w:val="0"/>
          <w:sz w:val="24"/>
          <w:szCs w:val="24"/>
          <w:lang w:val="en-US"/>
        </w:rPr>
        <w:t>:</w:t>
      </w:r>
    </w:p>
    <w:p w14:paraId="2E829BAF">
      <w:pPr>
        <w:keepNext w:val="0"/>
        <w:keepLines w:val="0"/>
        <w:widowControl/>
        <w:numPr>
          <w:numId w:val="0"/>
        </w:numPr>
        <w:suppressLineNumbers w:val="0"/>
        <w:spacing w:before="0" w:beforeAutospacing="1" w:after="0" w:afterAutospacing="1" w:line="16" w:lineRule="atLeast"/>
        <w:jc w:val="both"/>
        <w:rPr>
          <w:rFonts w:hint="default" w:ascii="Arial" w:hAnsi="Arial" w:cs="Arial"/>
          <w:sz w:val="24"/>
          <w:szCs w:val="24"/>
        </w:rPr>
      </w:pPr>
      <w:r>
        <w:rPr>
          <w:rFonts w:hint="default" w:ascii="Arial" w:hAnsi="Arial" w:eastAsia="sans-serif" w:cs="Arial"/>
          <w:i w:val="0"/>
          <w:iCs w:val="0"/>
          <w:caps w:val="0"/>
          <w:color w:val="1F1F1F"/>
          <w:spacing w:val="0"/>
          <w:sz w:val="24"/>
          <w:szCs w:val="24"/>
        </w:rPr>
        <w:t>The </w:t>
      </w:r>
      <w:r>
        <w:rPr>
          <w:rStyle w:val="12"/>
          <w:rFonts w:hint="default" w:ascii="Arial" w:hAnsi="Arial" w:eastAsia="sans-serif" w:cs="Arial"/>
          <w:b w:val="0"/>
          <w:bCs w:val="0"/>
          <w:i w:val="0"/>
          <w:iCs w:val="0"/>
          <w:caps w:val="0"/>
          <w:color w:val="1F1F1F"/>
          <w:spacing w:val="0"/>
          <w:sz w:val="24"/>
          <w:szCs w:val="24"/>
        </w:rPr>
        <w:t>P-value of 0.000</w:t>
      </w:r>
      <w:r>
        <w:rPr>
          <w:rFonts w:hint="default" w:ascii="Arial" w:hAnsi="Arial" w:eastAsia="sans-serif" w:cs="Arial"/>
          <w:i w:val="0"/>
          <w:iCs w:val="0"/>
          <w:caps w:val="0"/>
          <w:color w:val="1F1F1F"/>
          <w:spacing w:val="0"/>
          <w:sz w:val="24"/>
          <w:szCs w:val="24"/>
        </w:rPr>
        <w:t> means there is an extremely small probability (effectively 0%) of observing a difference in average ratings of this magnitude (or greater) if there were truly no difference between chocolate bars with and without vanilla in the overall population.</w:t>
      </w:r>
    </w:p>
    <w:p w14:paraId="05BFD4BA">
      <w:pPr>
        <w:keepNext w:val="0"/>
        <w:keepLines w:val="0"/>
        <w:widowControl/>
        <w:numPr>
          <w:numId w:val="0"/>
        </w:numPr>
        <w:suppressLineNumbers w:val="0"/>
        <w:spacing w:before="0" w:beforeAutospacing="1" w:after="0" w:afterAutospacing="1" w:line="16" w:lineRule="atLeast"/>
        <w:jc w:val="both"/>
        <w:rPr>
          <w:rFonts w:hint="default" w:ascii="Arial" w:hAnsi="Arial" w:cs="Arial"/>
          <w:sz w:val="24"/>
          <w:szCs w:val="24"/>
        </w:rPr>
      </w:pPr>
      <w:r>
        <w:rPr>
          <w:rFonts w:hint="default" w:ascii="Arial" w:hAnsi="Arial" w:eastAsia="sans-serif" w:cs="Arial"/>
          <w:i w:val="0"/>
          <w:iCs w:val="0"/>
          <w:caps w:val="0"/>
          <w:color w:val="1F1F1F"/>
          <w:spacing w:val="0"/>
          <w:sz w:val="24"/>
          <w:szCs w:val="24"/>
        </w:rPr>
        <w:t>A very small P-value (typically less than the chosen alpha level) suggests that the observed data is inconsistent with the null hypothesis.</w:t>
      </w:r>
    </w:p>
    <w:p w14:paraId="6F72DB1B">
      <w:pPr>
        <w:pStyle w:val="4"/>
        <w:keepNext w:val="0"/>
        <w:keepLines w:val="0"/>
        <w:widowControl/>
        <w:suppressLineNumbers w:val="0"/>
        <w:spacing w:before="105" w:beforeAutospacing="0" w:after="105" w:afterAutospacing="0" w:line="16" w:lineRule="atLeast"/>
        <w:rPr>
          <w:rFonts w:hint="default" w:ascii="Arial" w:hAnsi="Arial" w:cs="Arial"/>
          <w:i w:val="0"/>
          <w:iCs w:val="0"/>
          <w:caps w:val="0"/>
          <w:color w:val="1F1F1F"/>
          <w:spacing w:val="0"/>
          <w:sz w:val="24"/>
          <w:szCs w:val="24"/>
        </w:rPr>
      </w:pPr>
    </w:p>
    <w:p w14:paraId="5616CD40">
      <w:pPr>
        <w:pStyle w:val="4"/>
        <w:keepNext w:val="0"/>
        <w:keepLines w:val="0"/>
        <w:widowControl/>
        <w:suppressLineNumbers w:val="0"/>
        <w:spacing w:before="105" w:beforeAutospacing="0" w:after="105" w:afterAutospacing="0" w:line="16" w:lineRule="atLeast"/>
        <w:rPr>
          <w:rFonts w:hint="default" w:ascii="Arial" w:hAnsi="Arial" w:cs="Arial"/>
          <w:i w:val="0"/>
          <w:iCs w:val="0"/>
          <w:caps w:val="0"/>
          <w:color w:val="1F1F1F"/>
          <w:spacing w:val="0"/>
          <w:sz w:val="24"/>
          <w:szCs w:val="24"/>
        </w:rPr>
      </w:pPr>
    </w:p>
    <w:p w14:paraId="30A647D9">
      <w:pPr>
        <w:pStyle w:val="4"/>
        <w:keepNext w:val="0"/>
        <w:keepLines w:val="0"/>
        <w:widowControl/>
        <w:suppressLineNumbers w:val="0"/>
        <w:spacing w:before="105" w:beforeAutospacing="0" w:after="105" w:afterAutospacing="0" w:line="16" w:lineRule="atLeast"/>
        <w:rPr>
          <w:rFonts w:hint="default" w:ascii="Arial" w:hAnsi="Arial" w:cs="Arial"/>
          <w:i w:val="0"/>
          <w:iCs w:val="0"/>
          <w:caps w:val="0"/>
          <w:color w:val="1F1F1F"/>
          <w:spacing w:val="0"/>
          <w:sz w:val="24"/>
          <w:szCs w:val="24"/>
        </w:rPr>
      </w:pPr>
    </w:p>
    <w:p w14:paraId="66068DC2">
      <w:pPr>
        <w:pStyle w:val="4"/>
        <w:keepNext w:val="0"/>
        <w:keepLines w:val="0"/>
        <w:widowControl/>
        <w:suppressLineNumbers w:val="0"/>
        <w:spacing w:before="105" w:beforeAutospacing="0" w:after="105" w:afterAutospacing="0" w:line="16" w:lineRule="atLeast"/>
        <w:rPr>
          <w:rFonts w:hint="default" w:ascii="Arial" w:hAnsi="Arial" w:cs="Arial"/>
          <w:color w:val="1F1F1F"/>
          <w:sz w:val="24"/>
          <w:szCs w:val="24"/>
          <w:lang w:val="en-US"/>
        </w:rPr>
      </w:pPr>
      <w:r>
        <w:rPr>
          <w:rFonts w:hint="default" w:ascii="Arial" w:hAnsi="Arial" w:cs="Arial"/>
          <w:i w:val="0"/>
          <w:iCs w:val="0"/>
          <w:caps w:val="0"/>
          <w:color w:val="1F1F1F"/>
          <w:spacing w:val="0"/>
          <w:sz w:val="24"/>
          <w:szCs w:val="24"/>
        </w:rPr>
        <w:t>Statistical Decision and Implication</w:t>
      </w:r>
      <w:r>
        <w:rPr>
          <w:rFonts w:hint="default" w:ascii="Arial" w:hAnsi="Arial" w:cs="Arial"/>
          <w:i w:val="0"/>
          <w:iCs w:val="0"/>
          <w:caps w:val="0"/>
          <w:color w:val="1F1F1F"/>
          <w:spacing w:val="0"/>
          <w:sz w:val="24"/>
          <w:szCs w:val="24"/>
          <w:lang w:val="en-US"/>
        </w:rPr>
        <w:t>:</w:t>
      </w:r>
    </w:p>
    <w:p w14:paraId="4875D405">
      <w:pPr>
        <w:keepNext w:val="0"/>
        <w:keepLines w:val="0"/>
        <w:widowControl/>
        <w:numPr>
          <w:numId w:val="0"/>
        </w:numPr>
        <w:suppressLineNumbers w:val="0"/>
        <w:spacing w:before="0" w:beforeAutospacing="1" w:after="0" w:afterAutospacing="1" w:line="16" w:lineRule="atLeast"/>
        <w:jc w:val="both"/>
        <w:rPr>
          <w:rFonts w:hint="default" w:ascii="Arial" w:hAnsi="Arial" w:cs="Arial"/>
          <w:b w:val="0"/>
          <w:bCs w:val="0"/>
          <w:sz w:val="24"/>
          <w:szCs w:val="24"/>
        </w:rPr>
      </w:pPr>
      <w:r>
        <w:rPr>
          <w:rStyle w:val="12"/>
          <w:rFonts w:hint="default" w:ascii="Arial" w:hAnsi="Arial" w:eastAsia="sans-serif" w:cs="Arial"/>
          <w:b w:val="0"/>
          <w:bCs w:val="0"/>
          <w:i w:val="0"/>
          <w:iCs w:val="0"/>
          <w:caps w:val="0"/>
          <w:color w:val="1F1F1F"/>
          <w:spacing w:val="0"/>
          <w:sz w:val="24"/>
          <w:szCs w:val="24"/>
        </w:rPr>
        <w:t>Null Hypothesis (H0):</w:t>
      </w:r>
      <w:r>
        <w:rPr>
          <w:rFonts w:hint="default" w:ascii="Arial" w:hAnsi="Arial" w:eastAsia="sans-serif" w:cs="Arial"/>
          <w:b w:val="0"/>
          <w:bCs w:val="0"/>
          <w:i w:val="0"/>
          <w:iCs w:val="0"/>
          <w:caps w:val="0"/>
          <w:color w:val="1F1F1F"/>
          <w:spacing w:val="0"/>
          <w:sz w:val="24"/>
          <w:szCs w:val="24"/>
        </w:rPr>
        <w:t> There is no difference in the average ratings between chocolate bars with and without vanilla.</w:t>
      </w:r>
    </w:p>
    <w:p w14:paraId="33FADDB3">
      <w:pPr>
        <w:keepNext w:val="0"/>
        <w:keepLines w:val="0"/>
        <w:widowControl/>
        <w:numPr>
          <w:numId w:val="0"/>
        </w:numPr>
        <w:suppressLineNumbers w:val="0"/>
        <w:spacing w:before="0" w:beforeAutospacing="1" w:after="0" w:afterAutospacing="1" w:line="16" w:lineRule="atLeast"/>
        <w:jc w:val="both"/>
        <w:rPr>
          <w:rFonts w:hint="default" w:ascii="Arial" w:hAnsi="Arial" w:cs="Arial"/>
          <w:b w:val="0"/>
          <w:bCs w:val="0"/>
          <w:sz w:val="24"/>
          <w:szCs w:val="24"/>
        </w:rPr>
      </w:pPr>
      <w:r>
        <w:rPr>
          <w:rStyle w:val="12"/>
          <w:rFonts w:hint="default" w:ascii="Arial" w:hAnsi="Arial" w:eastAsia="sans-serif" w:cs="Arial"/>
          <w:b w:val="0"/>
          <w:bCs w:val="0"/>
          <w:i w:val="0"/>
          <w:iCs w:val="0"/>
          <w:caps w:val="0"/>
          <w:color w:val="1F1F1F"/>
          <w:spacing w:val="0"/>
          <w:sz w:val="24"/>
          <w:szCs w:val="24"/>
        </w:rPr>
        <w:t>Alternative Hypothesis (Ha):</w:t>
      </w:r>
      <w:r>
        <w:rPr>
          <w:rFonts w:hint="default" w:ascii="Arial" w:hAnsi="Arial" w:eastAsia="sans-serif" w:cs="Arial"/>
          <w:b w:val="0"/>
          <w:bCs w:val="0"/>
          <w:i w:val="0"/>
          <w:iCs w:val="0"/>
          <w:caps w:val="0"/>
          <w:color w:val="1F1F1F"/>
          <w:spacing w:val="0"/>
          <w:sz w:val="24"/>
          <w:szCs w:val="24"/>
        </w:rPr>
        <w:t> There is a statistically significant difference in the average ratings between chocolate bars with and without vanilla.</w:t>
      </w:r>
    </w:p>
    <w:p w14:paraId="424221C6">
      <w:pPr>
        <w:pStyle w:val="11"/>
        <w:keepNext w:val="0"/>
        <w:keepLines w:val="0"/>
        <w:widowControl/>
        <w:suppressLineNumbers w:val="0"/>
        <w:spacing w:before="105" w:beforeAutospacing="0" w:after="105" w:afterAutospacing="0" w:line="16" w:lineRule="atLeast"/>
        <w:rPr>
          <w:rFonts w:hint="default" w:ascii="Arial" w:hAnsi="Arial" w:cs="Arial"/>
          <w:b w:val="0"/>
          <w:bCs w:val="0"/>
          <w:color w:val="1F1F1F"/>
          <w:sz w:val="24"/>
          <w:szCs w:val="24"/>
          <w:lang w:val="en-US"/>
        </w:rPr>
      </w:pPr>
      <w:r>
        <w:rPr>
          <w:rFonts w:hint="default" w:ascii="Arial" w:hAnsi="Arial" w:eastAsia="sans-serif" w:cs="Arial"/>
          <w:i w:val="0"/>
          <w:iCs w:val="0"/>
          <w:caps w:val="0"/>
          <w:color w:val="1F1F1F"/>
          <w:spacing w:val="0"/>
          <w:sz w:val="24"/>
          <w:szCs w:val="24"/>
        </w:rPr>
        <w:t xml:space="preserve">Since </w:t>
      </w:r>
      <w:r>
        <w:rPr>
          <w:rFonts w:hint="default" w:ascii="Arial" w:hAnsi="Arial" w:eastAsia="sans-serif" w:cs="Arial"/>
          <w:i w:val="0"/>
          <w:iCs w:val="0"/>
          <w:caps w:val="0"/>
          <w:color w:val="1F1F1F"/>
          <w:spacing w:val="0"/>
          <w:sz w:val="24"/>
          <w:szCs w:val="24"/>
          <w:lang w:val="en-US"/>
        </w:rPr>
        <w:t>th</w:t>
      </w:r>
      <w:r>
        <w:rPr>
          <w:rFonts w:hint="default" w:ascii="Arial" w:hAnsi="Arial" w:eastAsia="sans-serif" w:cs="Arial"/>
          <w:b w:val="0"/>
          <w:bCs w:val="0"/>
          <w:i w:val="0"/>
          <w:iCs w:val="0"/>
          <w:caps w:val="0"/>
          <w:color w:val="1F1F1F"/>
          <w:spacing w:val="0"/>
          <w:sz w:val="24"/>
          <w:szCs w:val="24"/>
          <w:lang w:val="en-US"/>
        </w:rPr>
        <w:t>e</w:t>
      </w:r>
      <w:r>
        <w:rPr>
          <w:rFonts w:hint="default" w:ascii="Arial" w:hAnsi="Arial" w:eastAsia="sans-serif" w:cs="Arial"/>
          <w:b w:val="0"/>
          <w:bCs w:val="0"/>
          <w:i w:val="0"/>
          <w:iCs w:val="0"/>
          <w:caps w:val="0"/>
          <w:color w:val="1F1F1F"/>
          <w:spacing w:val="0"/>
          <w:sz w:val="24"/>
          <w:szCs w:val="24"/>
        </w:rPr>
        <w:t> </w:t>
      </w:r>
      <w:r>
        <w:rPr>
          <w:rStyle w:val="12"/>
          <w:rFonts w:hint="default" w:ascii="Arial" w:hAnsi="Arial" w:eastAsia="sans-serif" w:cs="Arial"/>
          <w:b w:val="0"/>
          <w:bCs w:val="0"/>
          <w:i w:val="0"/>
          <w:iCs w:val="0"/>
          <w:caps w:val="0"/>
          <w:color w:val="1F1F1F"/>
          <w:spacing w:val="0"/>
          <w:sz w:val="24"/>
          <w:szCs w:val="24"/>
        </w:rPr>
        <w:t>P-value (0.000) is less than the chosen significance level (alpha = 0.05)</w:t>
      </w:r>
      <w:r>
        <w:rPr>
          <w:rFonts w:hint="default" w:ascii="Arial" w:hAnsi="Arial" w:eastAsia="sans-serif" w:cs="Arial"/>
          <w:b w:val="0"/>
          <w:bCs w:val="0"/>
          <w:i w:val="0"/>
          <w:iCs w:val="0"/>
          <w:caps w:val="0"/>
          <w:color w:val="1F1F1F"/>
          <w:spacing w:val="0"/>
          <w:sz w:val="24"/>
          <w:szCs w:val="24"/>
        </w:rPr>
        <w:t>,</w:t>
      </w:r>
      <w:r>
        <w:rPr>
          <w:rStyle w:val="12"/>
          <w:rFonts w:hint="default" w:ascii="Arial" w:hAnsi="Arial" w:eastAsia="sans-serif" w:cs="Arial"/>
          <w:b w:val="0"/>
          <w:bCs w:val="0"/>
          <w:i w:val="0"/>
          <w:iCs w:val="0"/>
          <w:caps w:val="0"/>
          <w:color w:val="1F1F1F"/>
          <w:spacing w:val="0"/>
          <w:sz w:val="24"/>
          <w:szCs w:val="24"/>
        </w:rPr>
        <w:t xml:space="preserve"> the null hypothesis</w:t>
      </w:r>
      <w:r>
        <w:rPr>
          <w:rStyle w:val="12"/>
          <w:rFonts w:hint="default" w:ascii="Arial" w:hAnsi="Arial" w:eastAsia="sans-serif" w:cs="Arial"/>
          <w:b w:val="0"/>
          <w:bCs w:val="0"/>
          <w:i w:val="0"/>
          <w:iCs w:val="0"/>
          <w:caps w:val="0"/>
          <w:color w:val="1F1F1F"/>
          <w:spacing w:val="0"/>
          <w:sz w:val="24"/>
          <w:szCs w:val="24"/>
          <w:lang w:val="en-US"/>
        </w:rPr>
        <w:t xml:space="preserve"> is rejected.</w:t>
      </w:r>
    </w:p>
    <w:p w14:paraId="0090CD5B">
      <w:pPr>
        <w:pStyle w:val="11"/>
        <w:keepNext w:val="0"/>
        <w:keepLines w:val="0"/>
        <w:widowControl/>
        <w:suppressLineNumbers w:val="0"/>
        <w:spacing w:before="105" w:beforeAutospacing="0" w:after="105" w:afterAutospacing="0" w:line="16" w:lineRule="atLeast"/>
        <w:jc w:val="both"/>
        <w:rPr>
          <w:rFonts w:hint="default" w:ascii="Arial" w:hAnsi="Arial" w:cs="Arial"/>
          <w:color w:val="1F1F1F"/>
          <w:sz w:val="24"/>
          <w:szCs w:val="24"/>
        </w:rPr>
      </w:pPr>
      <w:r>
        <w:rPr>
          <w:rFonts w:hint="default" w:ascii="Arial" w:hAnsi="Arial" w:eastAsia="sans-serif" w:cs="Arial"/>
          <w:i w:val="0"/>
          <w:iCs w:val="0"/>
          <w:caps w:val="0"/>
          <w:color w:val="1F1F1F"/>
          <w:spacing w:val="0"/>
          <w:sz w:val="24"/>
          <w:szCs w:val="24"/>
        </w:rPr>
        <w:t>This statistical decision implies that there is a </w:t>
      </w:r>
      <w:r>
        <w:rPr>
          <w:rStyle w:val="12"/>
          <w:rFonts w:hint="default" w:ascii="Arial" w:hAnsi="Arial" w:eastAsia="sans-serif" w:cs="Arial"/>
          <w:i w:val="0"/>
          <w:iCs w:val="0"/>
          <w:caps w:val="0"/>
          <w:color w:val="1F1F1F"/>
          <w:spacing w:val="0"/>
          <w:sz w:val="24"/>
          <w:szCs w:val="24"/>
        </w:rPr>
        <w:t>statistically significant difference in average ratings between chocolate bars with and without vanilla</w:t>
      </w:r>
      <w:r>
        <w:rPr>
          <w:rFonts w:hint="default" w:ascii="Arial" w:hAnsi="Arial" w:eastAsia="sans-serif" w:cs="Arial"/>
          <w:i w:val="0"/>
          <w:iCs w:val="0"/>
          <w:caps w:val="0"/>
          <w:color w:val="1F1F1F"/>
          <w:spacing w:val="0"/>
          <w:sz w:val="24"/>
          <w:szCs w:val="24"/>
        </w:rPr>
        <w:t>. Specifically, as indicated by the negative t-statistic and the mean comparison in the previous output, </w:t>
      </w:r>
      <w:r>
        <w:rPr>
          <w:rStyle w:val="12"/>
          <w:rFonts w:hint="default" w:ascii="Arial" w:hAnsi="Arial" w:eastAsia="sans-serif" w:cs="Arial"/>
          <w:i w:val="0"/>
          <w:iCs w:val="0"/>
          <w:caps w:val="0"/>
          <w:color w:val="1F1F1F"/>
          <w:spacing w:val="0"/>
          <w:sz w:val="24"/>
          <w:szCs w:val="24"/>
        </w:rPr>
        <w:t>chocolate bars without vanilla have a significantly higher average rating (3.223) compared to those with vanilla (3.033)</w:t>
      </w:r>
      <w:r>
        <w:rPr>
          <w:rFonts w:hint="default" w:ascii="Arial" w:hAnsi="Arial" w:eastAsia="sans-serif" w:cs="Arial"/>
          <w:i w:val="0"/>
          <w:iCs w:val="0"/>
          <w:caps w:val="0"/>
          <w:color w:val="1F1F1F"/>
          <w:spacing w:val="0"/>
          <w:sz w:val="24"/>
          <w:szCs w:val="24"/>
        </w:rPr>
        <w:t>. This suggests that, from a statistical standpoint, the presence of vanilla is associated with lower average ratings in chocolate bars.</w:t>
      </w:r>
    </w:p>
    <w:p w14:paraId="12C4CBA6">
      <w:pPr>
        <w:pStyle w:val="9"/>
        <w:keepNext w:val="0"/>
        <w:keepLines w:val="0"/>
        <w:widowControl/>
        <w:suppressLineNumbers w:val="0"/>
        <w:rPr>
          <w:rFonts w:hint="default" w:ascii="Arial" w:hAnsi="Arial" w:cs="Arial"/>
        </w:rPr>
      </w:pPr>
      <w:r>
        <w:t xml:space="preserve">     </w:t>
      </w:r>
    </w:p>
    <w:p w14:paraId="6CAE710F">
      <w:pPr>
        <w:pStyle w:val="4"/>
        <w:keepNext w:val="0"/>
        <w:keepLines w:val="0"/>
        <w:widowControl/>
        <w:suppressLineNumbers w:val="0"/>
        <w:jc w:val="both"/>
        <w:rPr>
          <w:rFonts w:hint="default" w:ascii="Arial" w:hAnsi="Arial" w:cs="Arial"/>
        </w:rPr>
      </w:pPr>
      <w:r>
        <w:rPr>
          <w:rFonts w:hint="default" w:ascii="Arial" w:hAnsi="Arial" w:cs="Arial"/>
        </w:rPr>
        <w:t>4.</w:t>
      </w:r>
      <w:r>
        <w:rPr>
          <w:rFonts w:hint="default" w:ascii="Arial" w:hAnsi="Arial" w:cs="Arial"/>
          <w:lang w:val="en-US"/>
        </w:rPr>
        <w:t xml:space="preserve">7 </w:t>
      </w:r>
      <w:r>
        <w:rPr>
          <w:rFonts w:hint="default" w:ascii="Arial" w:hAnsi="Arial" w:cs="Arial"/>
        </w:rPr>
        <w:t>Advanced Finding 3: Segmentation (RFM)</w:t>
      </w:r>
    </w:p>
    <w:p w14:paraId="08894696">
      <w:pPr>
        <w:pStyle w:val="11"/>
        <w:keepNext w:val="0"/>
        <w:keepLines w:val="0"/>
        <w:widowControl/>
        <w:suppressLineNumbers w:val="0"/>
        <w:jc w:val="both"/>
        <w:rPr>
          <w:rFonts w:hint="default" w:ascii="Arial" w:hAnsi="Arial" w:cs="Arial"/>
        </w:rPr>
      </w:pPr>
      <w:r>
        <w:rPr>
          <w:rStyle w:val="12"/>
          <w:rFonts w:hint="default" w:ascii="Arial" w:hAnsi="Arial" w:cs="Arial"/>
        </w:rPr>
        <w:t>Question:</w:t>
      </w:r>
      <w:r>
        <w:rPr>
          <w:rFonts w:hint="default" w:ascii="Arial" w:hAnsi="Arial" w:cs="Arial"/>
        </w:rPr>
        <w:t xml:space="preserve"> How should manufacturers be prioritized for partnership contracts?</w:t>
      </w:r>
    </w:p>
    <w:p w14:paraId="3EF758EB">
      <w:pPr>
        <w:pStyle w:val="11"/>
        <w:keepNext w:val="0"/>
        <w:keepLines w:val="0"/>
        <w:widowControl/>
        <w:suppressLineNumbers w:val="0"/>
        <w:jc w:val="both"/>
        <w:rPr>
          <w:rFonts w:hint="default" w:ascii="Arial" w:hAnsi="Arial" w:cs="Arial"/>
          <w:b w:val="0"/>
          <w:bCs w:val="0"/>
        </w:rPr>
      </w:pPr>
      <w:r>
        <w:rPr>
          <w:rFonts w:hint="default" w:ascii="Arial" w:hAnsi="Arial" w:cs="Arial"/>
        </w:rPr>
        <w:t xml:space="preserve">The way to prioritize manufacturers for partnership contracts is through </w:t>
      </w:r>
      <w:r>
        <w:rPr>
          <w:rFonts w:hint="default" w:ascii="Arial" w:hAnsi="Arial" w:cs="Arial"/>
          <w:b w:val="0"/>
          <w:bCs w:val="0"/>
        </w:rPr>
        <w:t>Simplified RFM Segmentation.</w:t>
      </w:r>
      <w:r>
        <w:rPr>
          <w:rFonts w:hint="default" w:ascii="Arial" w:hAnsi="Arial" w:cs="Arial"/>
          <w:b w:val="0"/>
          <w:bCs w:val="0"/>
          <w:lang w:val="en-US"/>
        </w:rPr>
        <w:t xml:space="preserve"> </w:t>
      </w:r>
      <w:r>
        <w:rPr>
          <w:rFonts w:hint="default" w:ascii="Arial" w:hAnsi="Arial" w:cs="Arial"/>
          <w:b w:val="0"/>
          <w:bCs w:val="0"/>
        </w:rPr>
        <w:t>Instead of treating all highly-rated manufacturers the same, this method segments them based on both Quality (Average Rating) and Reliability/Scale (Total Review Count).</w:t>
      </w:r>
    </w:p>
    <w:p w14:paraId="48907382">
      <w:pPr>
        <w:pStyle w:val="11"/>
        <w:keepNext w:val="0"/>
        <w:keepLines w:val="0"/>
        <w:widowControl/>
        <w:suppressLineNumbers w:val="0"/>
        <w:jc w:val="both"/>
        <w:rPr>
          <w:rFonts w:hint="default" w:ascii="Arial" w:hAnsi="Arial" w:cs="Arial"/>
          <w:sz w:val="20"/>
          <w:szCs w:val="20"/>
          <w:lang w:val="en-US"/>
        </w:rPr>
      </w:pPr>
      <w:r>
        <w:rPr>
          <w:rFonts w:hint="default" w:ascii="Arial" w:hAnsi="Arial" w:eastAsia="SimSun" w:cs="Arial"/>
          <w:sz w:val="20"/>
          <w:szCs w:val="20"/>
        </w:rPr>
        <w:t>The Key Metrics</w:t>
      </w:r>
      <w:r>
        <w:rPr>
          <w:rFonts w:hint="default" w:ascii="Arial" w:hAnsi="Arial" w:cs="Arial"/>
          <w:sz w:val="20"/>
          <w:szCs w:val="20"/>
          <w:lang w:val="en-US"/>
        </w:rPr>
        <w:t>:</w:t>
      </w:r>
    </w:p>
    <w:tbl>
      <w:tblPr>
        <w:tblStyle w:val="6"/>
        <w:tblW w:w="0" w:type="auto"/>
        <w:tblCellSpacing w:w="15" w:type="dxa"/>
        <w:tblInd w:w="10"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58"/>
        <w:gridCol w:w="2247"/>
        <w:gridCol w:w="4711"/>
      </w:tblGrid>
      <w:tr w14:paraId="34056E6C">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43AFF73">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color w:val="1B1C1D"/>
                <w:sz w:val="20"/>
                <w:szCs w:val="20"/>
              </w:rPr>
            </w:pPr>
            <w:r>
              <w:rPr>
                <w:rStyle w:val="12"/>
                <w:rFonts w:hint="default" w:ascii="Arial" w:hAnsi="Arial" w:eastAsia="sans-serif" w:cs="Arial"/>
                <w:color w:val="1B1C1D"/>
                <w:kern w:val="0"/>
                <w:sz w:val="20"/>
                <w:szCs w:val="20"/>
                <w:lang w:val="en-US" w:eastAsia="zh-CN" w:bidi="ar"/>
              </w:rPr>
              <w:t>RFM Component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3FA38A1">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color w:val="1B1C1D"/>
                <w:sz w:val="20"/>
                <w:szCs w:val="20"/>
              </w:rPr>
            </w:pPr>
            <w:r>
              <w:rPr>
                <w:rStyle w:val="12"/>
                <w:rFonts w:hint="default" w:ascii="Arial" w:hAnsi="Arial" w:eastAsia="sans-serif" w:cs="Arial"/>
                <w:color w:val="1B1C1D"/>
                <w:kern w:val="0"/>
                <w:sz w:val="20"/>
                <w:szCs w:val="20"/>
                <w:lang w:val="en-US" w:eastAsia="zh-CN" w:bidi="ar"/>
              </w:rPr>
              <w:t>Data Field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12C3605">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color w:val="1B1C1D"/>
                <w:sz w:val="20"/>
                <w:szCs w:val="20"/>
              </w:rPr>
            </w:pPr>
            <w:r>
              <w:rPr>
                <w:rStyle w:val="12"/>
                <w:rFonts w:hint="default" w:ascii="Arial" w:hAnsi="Arial" w:eastAsia="sans-serif" w:cs="Arial"/>
                <w:color w:val="1B1C1D"/>
                <w:kern w:val="0"/>
                <w:sz w:val="20"/>
                <w:szCs w:val="20"/>
                <w:lang w:val="en-US" w:eastAsia="zh-CN" w:bidi="ar"/>
              </w:rPr>
              <w:t>Definition</w:t>
            </w:r>
          </w:p>
        </w:tc>
      </w:tr>
      <w:tr w14:paraId="1C25E027">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B369F19">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color w:val="1B1C1D"/>
                <w:sz w:val="20"/>
                <w:szCs w:val="20"/>
              </w:rPr>
            </w:pPr>
            <w:r>
              <w:rPr>
                <w:rFonts w:hint="default" w:ascii="Arial" w:hAnsi="Arial" w:eastAsia="sans-serif" w:cs="Arial"/>
                <w:b/>
                <w:bCs/>
                <w:color w:val="1B1C1D"/>
                <w:kern w:val="0"/>
                <w:sz w:val="20"/>
                <w:szCs w:val="20"/>
                <w:lang w:val="en-US" w:eastAsia="zh-CN" w:bidi="ar"/>
              </w:rPr>
              <w:t>Monetary (M)</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B89D594">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color w:val="1B1C1D"/>
                <w:sz w:val="20"/>
                <w:szCs w:val="20"/>
              </w:rPr>
            </w:pPr>
            <w:r>
              <w:rPr>
                <w:rStyle w:val="8"/>
                <w:rFonts w:hint="default" w:ascii="Arial" w:hAnsi="Arial" w:eastAsia="sans-serif" w:cs="Arial"/>
                <w:color w:val="444746"/>
                <w:kern w:val="0"/>
                <w:sz w:val="20"/>
                <w:szCs w:val="20"/>
                <w:lang w:val="en-US" w:eastAsia="zh-CN" w:bidi="ar"/>
              </w:rPr>
              <w:t>Average_Rating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7B55DB7">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color w:val="1B1C1D"/>
                <w:sz w:val="20"/>
                <w:szCs w:val="20"/>
              </w:rPr>
            </w:pPr>
            <w:r>
              <w:rPr>
                <w:rFonts w:hint="default" w:ascii="Arial" w:hAnsi="Arial" w:eastAsia="sans-serif" w:cs="Arial"/>
                <w:color w:val="1B1C1D"/>
                <w:kern w:val="0"/>
                <w:sz w:val="20"/>
                <w:szCs w:val="20"/>
                <w:lang w:val="en-US" w:eastAsia="zh-CN" w:bidi="ar"/>
              </w:rPr>
              <w:t xml:space="preserve">The measure of consistent </w:t>
            </w:r>
            <w:r>
              <w:rPr>
                <w:rFonts w:hint="default" w:ascii="Arial" w:hAnsi="Arial" w:eastAsia="sans-serif" w:cs="Arial"/>
                <w:b/>
                <w:bCs/>
                <w:color w:val="1B1C1D"/>
                <w:kern w:val="0"/>
                <w:sz w:val="20"/>
                <w:szCs w:val="20"/>
                <w:lang w:val="en-US" w:eastAsia="zh-CN" w:bidi="ar"/>
              </w:rPr>
              <w:t>Quality</w:t>
            </w:r>
            <w:r>
              <w:rPr>
                <w:rFonts w:hint="default" w:ascii="Arial" w:hAnsi="Arial" w:eastAsia="sans-serif" w:cs="Arial"/>
                <w:color w:val="1B1C1D"/>
                <w:kern w:val="0"/>
                <w:sz w:val="20"/>
                <w:szCs w:val="20"/>
                <w:lang w:val="en-US" w:eastAsia="zh-CN" w:bidi="ar"/>
              </w:rPr>
              <w:t>.</w:t>
            </w:r>
          </w:p>
        </w:tc>
      </w:tr>
      <w:tr w14:paraId="2BD10ABA">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36FDF25">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color w:val="1B1C1D"/>
                <w:sz w:val="20"/>
                <w:szCs w:val="20"/>
              </w:rPr>
            </w:pPr>
            <w:r>
              <w:rPr>
                <w:rFonts w:hint="default" w:ascii="Arial" w:hAnsi="Arial" w:eastAsia="sans-serif" w:cs="Arial"/>
                <w:b/>
                <w:bCs/>
                <w:color w:val="1B1C1D"/>
                <w:kern w:val="0"/>
                <w:sz w:val="20"/>
                <w:szCs w:val="20"/>
                <w:lang w:val="en-US" w:eastAsia="zh-CN" w:bidi="ar"/>
              </w:rPr>
              <w:t>Frequency (F)</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BEFC49E">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color w:val="1B1C1D"/>
                <w:sz w:val="20"/>
                <w:szCs w:val="20"/>
              </w:rPr>
            </w:pPr>
            <w:r>
              <w:rPr>
                <w:rStyle w:val="8"/>
                <w:rFonts w:hint="default" w:ascii="Arial" w:hAnsi="Arial" w:eastAsia="sans-serif" w:cs="Arial"/>
                <w:color w:val="444746"/>
                <w:kern w:val="0"/>
                <w:sz w:val="20"/>
                <w:szCs w:val="20"/>
                <w:lang w:val="en-US" w:eastAsia="zh-CN" w:bidi="ar"/>
              </w:rPr>
              <w:t>Total_Bars_Reviewed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BAD8DCE">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color w:val="1B1C1D"/>
                <w:sz w:val="20"/>
                <w:szCs w:val="20"/>
              </w:rPr>
            </w:pPr>
            <w:r>
              <w:rPr>
                <w:rFonts w:hint="default" w:ascii="Arial" w:hAnsi="Arial" w:eastAsia="sans-serif" w:cs="Arial"/>
                <w:color w:val="1B1C1D"/>
                <w:kern w:val="0"/>
                <w:sz w:val="20"/>
                <w:szCs w:val="20"/>
                <w:lang w:val="en-US" w:eastAsia="zh-CN" w:bidi="ar"/>
              </w:rPr>
              <w:t xml:space="preserve">The measure of </w:t>
            </w:r>
            <w:r>
              <w:rPr>
                <w:rFonts w:hint="default" w:ascii="Arial" w:hAnsi="Arial" w:eastAsia="sans-serif" w:cs="Arial"/>
                <w:b/>
                <w:bCs/>
                <w:color w:val="1B1C1D"/>
                <w:kern w:val="0"/>
                <w:sz w:val="20"/>
                <w:szCs w:val="20"/>
                <w:lang w:val="en-US" w:eastAsia="zh-CN" w:bidi="ar"/>
              </w:rPr>
              <w:t>Reliability/Scale</w:t>
            </w:r>
            <w:r>
              <w:rPr>
                <w:rFonts w:hint="default" w:ascii="Arial" w:hAnsi="Arial" w:eastAsia="sans-serif" w:cs="Arial"/>
                <w:color w:val="1B1C1D"/>
                <w:kern w:val="0"/>
                <w:sz w:val="20"/>
                <w:szCs w:val="20"/>
                <w:lang w:val="en-US" w:eastAsia="zh-CN" w:bidi="ar"/>
              </w:rPr>
              <w:t xml:space="preserve"> (How often they produce bars that get reviewed).</w:t>
            </w:r>
          </w:p>
        </w:tc>
      </w:tr>
    </w:tbl>
    <w:p w14:paraId="110EFD9B">
      <w:pPr>
        <w:jc w:val="both"/>
        <w:rPr>
          <w:rFonts w:hint="default" w:ascii="Arial" w:hAnsi="Arial" w:eastAsia="sans-serif" w:cs="Arial"/>
          <w:i w:val="0"/>
          <w:iCs w:val="0"/>
          <w:caps w:val="0"/>
          <w:color w:val="1F1F1F"/>
          <w:spacing w:val="0"/>
          <w:sz w:val="24"/>
          <w:szCs w:val="24"/>
          <w:shd w:val="clear" w:fill="FFFFFF"/>
        </w:rPr>
      </w:pPr>
    </w:p>
    <w:p w14:paraId="5217EB1D">
      <w:pPr>
        <w:jc w:val="both"/>
        <w:rPr>
          <w:rFonts w:hint="default" w:ascii="Arial" w:hAnsi="Arial" w:eastAsia="sans-serif" w:cs="Arial"/>
          <w:i w:val="0"/>
          <w:iCs w:val="0"/>
          <w:caps w:val="0"/>
          <w:color w:val="1F1F1F"/>
          <w:spacing w:val="0"/>
          <w:sz w:val="24"/>
          <w:szCs w:val="24"/>
          <w:shd w:val="clear" w:fill="FFFFFF"/>
          <w:lang w:val="en-US"/>
        </w:rPr>
      </w:pPr>
      <w:r>
        <w:rPr>
          <w:rFonts w:hint="default" w:ascii="Arial" w:hAnsi="Arial" w:eastAsia="sans-serif" w:cs="Arial"/>
          <w:i w:val="0"/>
          <w:iCs w:val="0"/>
          <w:caps w:val="0"/>
          <w:color w:val="1F1F1F"/>
          <w:spacing w:val="0"/>
          <w:sz w:val="24"/>
          <w:szCs w:val="24"/>
          <w:shd w:val="clear" w:fill="FFFFFF"/>
        </w:rPr>
        <w:t xml:space="preserve">To categorize each manufacturer, I define a function that applies the given segmentation logic based on the median thresholds and then </w:t>
      </w:r>
      <w:r>
        <w:rPr>
          <w:rFonts w:hint="default" w:ascii="Arial" w:hAnsi="Arial" w:eastAsia="sans-serif" w:cs="Arial"/>
          <w:i w:val="0"/>
          <w:iCs w:val="0"/>
          <w:caps w:val="0"/>
          <w:color w:val="1F1F1F"/>
          <w:spacing w:val="0"/>
          <w:sz w:val="24"/>
          <w:szCs w:val="24"/>
          <w:shd w:val="clear" w:fill="FFFFFF"/>
          <w:lang w:val="en-US"/>
        </w:rPr>
        <w:t xml:space="preserve">is </w:t>
      </w:r>
      <w:r>
        <w:rPr>
          <w:rFonts w:hint="default" w:ascii="Arial" w:hAnsi="Arial" w:eastAsia="sans-serif" w:cs="Arial"/>
          <w:i w:val="0"/>
          <w:iCs w:val="0"/>
          <w:caps w:val="0"/>
          <w:color w:val="1F1F1F"/>
          <w:spacing w:val="0"/>
          <w:sz w:val="24"/>
          <w:szCs w:val="24"/>
          <w:shd w:val="clear" w:fill="FFFFFF"/>
        </w:rPr>
        <w:t>appl</w:t>
      </w:r>
      <w:r>
        <w:rPr>
          <w:rFonts w:hint="default" w:ascii="Arial" w:hAnsi="Arial" w:eastAsia="sans-serif" w:cs="Arial"/>
          <w:i w:val="0"/>
          <w:iCs w:val="0"/>
          <w:caps w:val="0"/>
          <w:color w:val="1F1F1F"/>
          <w:spacing w:val="0"/>
          <w:sz w:val="24"/>
          <w:szCs w:val="24"/>
          <w:shd w:val="clear" w:fill="FFFFFF"/>
          <w:lang w:val="en-US"/>
        </w:rPr>
        <w:t>ied</w:t>
      </w:r>
      <w:r>
        <w:rPr>
          <w:rFonts w:hint="default" w:ascii="Arial" w:hAnsi="Arial" w:eastAsia="sans-serif" w:cs="Arial"/>
          <w:i w:val="0"/>
          <w:iCs w:val="0"/>
          <w:caps w:val="0"/>
          <w:color w:val="1F1F1F"/>
          <w:spacing w:val="0"/>
          <w:sz w:val="24"/>
          <w:szCs w:val="24"/>
          <w:shd w:val="clear" w:fill="FFFFFF"/>
        </w:rPr>
        <w:t xml:space="preserve"> to each row of the </w:t>
      </w:r>
      <w:r>
        <w:rPr>
          <w:rStyle w:val="8"/>
          <w:rFonts w:hint="default" w:ascii="Arial" w:hAnsi="Arial" w:eastAsia="monospace" w:cs="Arial"/>
          <w:i w:val="0"/>
          <w:iCs w:val="0"/>
          <w:caps w:val="0"/>
          <w:color w:val="1F1F1F"/>
          <w:spacing w:val="0"/>
          <w:sz w:val="24"/>
          <w:szCs w:val="24"/>
          <w:bdr w:val="single" w:color="C4C7C5" w:sz="2" w:space="0"/>
        </w:rPr>
        <w:t>manufacturer_metrics</w:t>
      </w:r>
      <w:r>
        <w:rPr>
          <w:rFonts w:hint="default" w:ascii="Arial" w:hAnsi="Arial" w:eastAsia="sans-serif" w:cs="Arial"/>
          <w:i w:val="0"/>
          <w:iCs w:val="0"/>
          <w:caps w:val="0"/>
          <w:color w:val="1F1F1F"/>
          <w:spacing w:val="0"/>
          <w:sz w:val="24"/>
          <w:szCs w:val="24"/>
          <w:shd w:val="clear" w:fill="FFFFFF"/>
        </w:rPr>
        <w:t> DataFrame to create the new 'Partnership_Segment' column</w:t>
      </w:r>
      <w:r>
        <w:rPr>
          <w:rFonts w:hint="default" w:ascii="Arial" w:hAnsi="Arial" w:eastAsia="sans-serif" w:cs="Arial"/>
          <w:i w:val="0"/>
          <w:iCs w:val="0"/>
          <w:caps w:val="0"/>
          <w:color w:val="1F1F1F"/>
          <w:spacing w:val="0"/>
          <w:sz w:val="24"/>
          <w:szCs w:val="24"/>
          <w:shd w:val="clear" w:fill="FFFFFF"/>
          <w:lang w:val="en-US"/>
        </w:rPr>
        <w:t>.</w:t>
      </w:r>
    </w:p>
    <w:p w14:paraId="6133BF57">
      <w:pPr>
        <w:rPr>
          <w:rFonts w:hint="default" w:ascii="Arial" w:hAnsi="Arial" w:eastAsia="sans-serif" w:cs="Arial"/>
          <w:i w:val="0"/>
          <w:iCs w:val="0"/>
          <w:caps w:val="0"/>
          <w:color w:val="1F1F1F"/>
          <w:spacing w:val="0"/>
          <w:sz w:val="24"/>
          <w:szCs w:val="24"/>
          <w:shd w:val="clear" w:fill="FFFFFF"/>
          <w:lang w:val="en-US"/>
        </w:rPr>
      </w:pPr>
    </w:p>
    <w:p w14:paraId="01895F45">
      <w:pPr>
        <w:rPr>
          <w:rFonts w:hint="default" w:ascii="Arial" w:hAnsi="Arial" w:eastAsia="sans-serif" w:cs="Arial"/>
          <w:i w:val="0"/>
          <w:iCs w:val="0"/>
          <w:caps w:val="0"/>
          <w:color w:val="1F1F1F"/>
          <w:spacing w:val="0"/>
          <w:sz w:val="24"/>
          <w:szCs w:val="24"/>
          <w:shd w:val="clear" w:fill="FFFFFF"/>
          <w:lang w:val="en-US"/>
        </w:rPr>
      </w:pPr>
      <w:r>
        <w:rPr>
          <w:rFonts w:hint="default" w:ascii="Arial" w:hAnsi="Arial" w:eastAsia="sans-serif" w:cs="Arial"/>
          <w:i w:val="0"/>
          <w:iCs w:val="0"/>
          <w:caps w:val="0"/>
          <w:color w:val="1F1F1F"/>
          <w:spacing w:val="0"/>
          <w:sz w:val="20"/>
          <w:szCs w:val="20"/>
          <w:shd w:val="clear" w:fill="FFFFFF"/>
          <w:lang w:val="en-US"/>
        </w:rPr>
        <w:t>Segmentation table</w:t>
      </w:r>
    </w:p>
    <w:tbl>
      <w:tblPr>
        <w:tblStyle w:val="6"/>
        <w:tblW w:w="0" w:type="auto"/>
        <w:tblCellSpacing w:w="15" w:type="dxa"/>
        <w:tblInd w:w="10"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75"/>
        <w:gridCol w:w="2030"/>
        <w:gridCol w:w="3578"/>
        <w:gridCol w:w="1433"/>
      </w:tblGrid>
      <w:tr w14:paraId="2AC30D8F">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53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B0EC705">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Style w:val="12"/>
                <w:rFonts w:hint="default" w:ascii="Arial" w:hAnsi="Arial" w:eastAsia="sans-serif" w:cs="Arial"/>
                <w:b w:val="0"/>
                <w:bCs w:val="0"/>
                <w:color w:val="1B1C1D"/>
                <w:kern w:val="0"/>
                <w:sz w:val="20"/>
                <w:szCs w:val="20"/>
                <w:lang w:val="en-US" w:eastAsia="zh-CN" w:bidi="ar"/>
              </w:rPr>
              <w:t>Segment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326C2C3">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Style w:val="12"/>
                <w:rFonts w:hint="default" w:ascii="Arial" w:hAnsi="Arial" w:eastAsia="sans-serif" w:cs="Arial"/>
                <w:b w:val="0"/>
                <w:bCs w:val="0"/>
                <w:color w:val="1B1C1D"/>
                <w:kern w:val="0"/>
                <w:sz w:val="20"/>
                <w:szCs w:val="20"/>
                <w:lang w:val="en-US" w:eastAsia="zh-CN" w:bidi="ar"/>
              </w:rPr>
              <w:t>Characteristics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6FD4BF3">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Style w:val="12"/>
                <w:rFonts w:hint="default" w:ascii="Arial" w:hAnsi="Arial" w:eastAsia="sans-serif" w:cs="Arial"/>
                <w:b w:val="0"/>
                <w:bCs w:val="0"/>
                <w:color w:val="1B1C1D"/>
                <w:kern w:val="0"/>
                <w:sz w:val="20"/>
                <w:szCs w:val="20"/>
                <w:lang w:val="en-US" w:eastAsia="zh-CN" w:bidi="ar"/>
              </w:rPr>
              <w:t>Strategic Action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F9FA870">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Style w:val="12"/>
                <w:rFonts w:hint="default" w:ascii="Arial" w:hAnsi="Arial" w:eastAsia="sans-serif" w:cs="Arial"/>
                <w:b w:val="0"/>
                <w:bCs w:val="0"/>
                <w:color w:val="1B1C1D"/>
                <w:kern w:val="0"/>
                <w:sz w:val="20"/>
                <w:szCs w:val="20"/>
                <w:lang w:val="en-US" w:eastAsia="zh-CN" w:bidi="ar"/>
              </w:rPr>
              <w:t>Partnership Priority</w:t>
            </w:r>
          </w:p>
        </w:tc>
      </w:tr>
      <w:tr w14:paraId="77D7490D">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53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0CC142C">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Fonts w:hint="default" w:ascii="Arial" w:hAnsi="Arial" w:eastAsia="sans-serif" w:cs="Arial"/>
                <w:b w:val="0"/>
                <w:bCs w:val="0"/>
                <w:color w:val="1B1C1D"/>
                <w:kern w:val="0"/>
                <w:sz w:val="20"/>
                <w:szCs w:val="20"/>
                <w:lang w:val="en-US" w:eastAsia="zh-CN" w:bidi="ar"/>
              </w:rPr>
              <w:t>VIP Partner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A2B95D5">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Fonts w:hint="default" w:ascii="Arial" w:hAnsi="Arial" w:eastAsia="sans-serif" w:cs="Arial"/>
                <w:b w:val="0"/>
                <w:bCs w:val="0"/>
                <w:color w:val="1B1C1D"/>
                <w:kern w:val="0"/>
                <w:sz w:val="20"/>
                <w:szCs w:val="20"/>
                <w:lang w:val="en-US" w:eastAsia="zh-CN" w:bidi="ar"/>
              </w:rPr>
              <w:t>High Rating</w:t>
            </w:r>
            <w:r>
              <w:rPr>
                <w:rFonts w:hint="default" w:ascii="Arial" w:hAnsi="Arial" w:eastAsia="sans-serif" w:cs="Arial"/>
                <w:b w:val="0"/>
                <w:bCs w:val="0"/>
                <w:color w:val="1B1C1D"/>
                <w:kern w:val="0"/>
                <w:sz w:val="20"/>
                <w:szCs w:val="20"/>
                <w:lang w:val="en-US" w:eastAsia="zh-CN" w:bidi="ar"/>
              </w:rPr>
              <w:t xml:space="preserve">, </w:t>
            </w:r>
            <w:r>
              <w:rPr>
                <w:rFonts w:hint="default" w:ascii="Arial" w:hAnsi="Arial" w:eastAsia="sans-serif" w:cs="Arial"/>
                <w:b w:val="0"/>
                <w:bCs w:val="0"/>
                <w:color w:val="1B1C1D"/>
                <w:kern w:val="0"/>
                <w:sz w:val="20"/>
                <w:szCs w:val="20"/>
                <w:lang w:val="en-US" w:eastAsia="zh-CN" w:bidi="ar"/>
              </w:rPr>
              <w:t>High Count</w:t>
            </w:r>
            <w:r>
              <w:rPr>
                <w:rFonts w:hint="default" w:ascii="Arial" w:hAnsi="Arial" w:eastAsia="sans-serif" w:cs="Arial"/>
                <w:b w:val="0"/>
                <w:bCs w:val="0"/>
                <w:color w:val="1B1C1D"/>
                <w:kern w:val="0"/>
                <w:sz w:val="20"/>
                <w:szCs w:val="20"/>
                <w:lang w:val="en-US" w:eastAsia="zh-CN" w:bidi="ar"/>
              </w:rPr>
              <w:t xml:space="preserve"> (Top 25% in both)</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305CA9D">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Fonts w:hint="default" w:ascii="Arial" w:hAnsi="Arial" w:eastAsia="sans-serif" w:cs="Arial"/>
                <w:b w:val="0"/>
                <w:bCs w:val="0"/>
                <w:color w:val="1B1C1D"/>
                <w:kern w:val="0"/>
                <w:sz w:val="20"/>
                <w:szCs w:val="20"/>
                <w:lang w:val="en-US" w:eastAsia="zh-CN" w:bidi="ar"/>
              </w:rPr>
              <w:t>Invest &amp; Lock In:</w:t>
            </w:r>
            <w:r>
              <w:rPr>
                <w:rFonts w:hint="default" w:ascii="Arial" w:hAnsi="Arial" w:eastAsia="sans-serif" w:cs="Arial"/>
                <w:b w:val="0"/>
                <w:bCs w:val="0"/>
                <w:color w:val="1B1C1D"/>
                <w:kern w:val="0"/>
                <w:sz w:val="20"/>
                <w:szCs w:val="20"/>
                <w:lang w:val="en-US" w:eastAsia="zh-CN" w:bidi="ar"/>
              </w:rPr>
              <w:t xml:space="preserve"> most reliable, quality-focused partners. Prioritize long-term, exclusive contracts.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26E4686">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Fonts w:hint="default" w:ascii="Arial" w:hAnsi="Arial" w:eastAsia="sans-serif" w:cs="Arial"/>
                <w:b w:val="0"/>
                <w:bCs w:val="0"/>
                <w:color w:val="1B1C1D"/>
                <w:kern w:val="0"/>
                <w:sz w:val="20"/>
                <w:szCs w:val="20"/>
                <w:lang w:val="en-US" w:eastAsia="zh-CN" w:bidi="ar"/>
              </w:rPr>
              <w:t>1 (Highest)</w:t>
            </w:r>
          </w:p>
        </w:tc>
      </w:tr>
      <w:tr w14:paraId="0681FCBD">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53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D4CBE7B">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Fonts w:hint="default" w:ascii="Arial" w:hAnsi="Arial" w:eastAsia="sans-serif" w:cs="Arial"/>
                <w:b w:val="0"/>
                <w:bCs w:val="0"/>
                <w:color w:val="1B1C1D"/>
                <w:kern w:val="0"/>
                <w:sz w:val="20"/>
                <w:szCs w:val="20"/>
                <w:lang w:val="en-US" w:eastAsia="zh-CN" w:bidi="ar"/>
              </w:rPr>
              <w:t>Promising Partner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366022D">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Fonts w:hint="default" w:ascii="Arial" w:hAnsi="Arial" w:eastAsia="sans-serif" w:cs="Arial"/>
                <w:b w:val="0"/>
                <w:bCs w:val="0"/>
                <w:color w:val="1B1C1D"/>
                <w:kern w:val="0"/>
                <w:sz w:val="20"/>
                <w:szCs w:val="20"/>
                <w:lang w:val="en-US" w:eastAsia="zh-CN" w:bidi="ar"/>
              </w:rPr>
              <w:t>High Rating</w:t>
            </w:r>
            <w:r>
              <w:rPr>
                <w:rFonts w:hint="default" w:ascii="Arial" w:hAnsi="Arial" w:eastAsia="sans-serif" w:cs="Arial"/>
                <w:b w:val="0"/>
                <w:bCs w:val="0"/>
                <w:color w:val="1B1C1D"/>
                <w:kern w:val="0"/>
                <w:sz w:val="20"/>
                <w:szCs w:val="20"/>
                <w:lang w:val="en-US" w:eastAsia="zh-CN" w:bidi="ar"/>
              </w:rPr>
              <w:t xml:space="preserve">, </w:t>
            </w:r>
            <w:r>
              <w:rPr>
                <w:rFonts w:hint="default" w:ascii="Arial" w:hAnsi="Arial" w:eastAsia="sans-serif" w:cs="Arial"/>
                <w:b w:val="0"/>
                <w:bCs w:val="0"/>
                <w:color w:val="1B1C1D"/>
                <w:kern w:val="0"/>
                <w:sz w:val="20"/>
                <w:szCs w:val="20"/>
                <w:lang w:val="en-US" w:eastAsia="zh-CN" w:bidi="ar"/>
              </w:rPr>
              <w:t>Low Count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0A56F6D">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Fonts w:hint="default" w:ascii="Arial" w:hAnsi="Arial" w:eastAsia="sans-serif" w:cs="Arial"/>
                <w:b w:val="0"/>
                <w:bCs w:val="0"/>
                <w:color w:val="1B1C1D"/>
                <w:kern w:val="0"/>
                <w:sz w:val="20"/>
                <w:szCs w:val="20"/>
                <w:lang w:val="en-US" w:eastAsia="zh-CN" w:bidi="ar"/>
              </w:rPr>
              <w:t>Nurture &amp; Scale:</w:t>
            </w:r>
            <w:r>
              <w:rPr>
                <w:rFonts w:hint="default" w:ascii="Arial" w:hAnsi="Arial" w:eastAsia="sans-serif" w:cs="Arial"/>
                <w:b w:val="0"/>
                <w:bCs w:val="0"/>
                <w:color w:val="1B1C1D"/>
                <w:kern w:val="0"/>
                <w:sz w:val="20"/>
                <w:szCs w:val="20"/>
                <w:lang w:val="en-US" w:eastAsia="zh-CN" w:bidi="ar"/>
              </w:rPr>
              <w:t xml:space="preserve"> high-quality, small-batch makers. Offer capital or support to increase volume under your brand.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B4D5F09">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Fonts w:hint="default" w:ascii="Arial" w:hAnsi="Arial" w:eastAsia="sans-serif" w:cs="Arial"/>
                <w:b w:val="0"/>
                <w:bCs w:val="0"/>
                <w:color w:val="1B1C1D"/>
                <w:kern w:val="0"/>
                <w:sz w:val="20"/>
                <w:szCs w:val="20"/>
                <w:lang w:val="en-US" w:eastAsia="zh-CN" w:bidi="ar"/>
              </w:rPr>
              <w:t>2</w:t>
            </w:r>
          </w:p>
        </w:tc>
      </w:tr>
      <w:tr w14:paraId="2B647FD5">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53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5DD9F05">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Fonts w:hint="default" w:ascii="Arial" w:hAnsi="Arial" w:eastAsia="sans-serif" w:cs="Arial"/>
                <w:b w:val="0"/>
                <w:bCs w:val="0"/>
                <w:color w:val="1B1C1D"/>
                <w:kern w:val="0"/>
                <w:sz w:val="20"/>
                <w:szCs w:val="20"/>
                <w:lang w:val="en-US" w:eastAsia="zh-CN" w:bidi="ar"/>
              </w:rPr>
              <w:t>Volume Partner, Monitor Quality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5DE3B40">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Fonts w:hint="default" w:ascii="Arial" w:hAnsi="Arial" w:eastAsia="sans-serif" w:cs="Arial"/>
                <w:b w:val="0"/>
                <w:bCs w:val="0"/>
                <w:color w:val="1B1C1D"/>
                <w:kern w:val="0"/>
                <w:sz w:val="20"/>
                <w:szCs w:val="20"/>
                <w:lang w:val="en-US" w:eastAsia="zh-CN" w:bidi="ar"/>
              </w:rPr>
              <w:t>Low Rating</w:t>
            </w:r>
            <w:r>
              <w:rPr>
                <w:rFonts w:hint="default" w:ascii="Arial" w:hAnsi="Arial" w:eastAsia="sans-serif" w:cs="Arial"/>
                <w:b w:val="0"/>
                <w:bCs w:val="0"/>
                <w:color w:val="1B1C1D"/>
                <w:kern w:val="0"/>
                <w:sz w:val="20"/>
                <w:szCs w:val="20"/>
                <w:lang w:val="en-US" w:eastAsia="zh-CN" w:bidi="ar"/>
              </w:rPr>
              <w:t xml:space="preserve">, </w:t>
            </w:r>
            <w:r>
              <w:rPr>
                <w:rFonts w:hint="default" w:ascii="Arial" w:hAnsi="Arial" w:eastAsia="sans-serif" w:cs="Arial"/>
                <w:b w:val="0"/>
                <w:bCs w:val="0"/>
                <w:color w:val="1B1C1D"/>
                <w:kern w:val="0"/>
                <w:sz w:val="20"/>
                <w:szCs w:val="20"/>
                <w:lang w:val="en-US" w:eastAsia="zh-CN" w:bidi="ar"/>
              </w:rPr>
              <w:t>High Count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8B8526C">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Fonts w:hint="default" w:ascii="Arial" w:hAnsi="Arial" w:eastAsia="sans-serif" w:cs="Arial"/>
                <w:b w:val="0"/>
                <w:bCs w:val="0"/>
                <w:color w:val="1B1C1D"/>
                <w:kern w:val="0"/>
                <w:sz w:val="20"/>
                <w:szCs w:val="20"/>
                <w:lang w:val="en-US" w:eastAsia="zh-CN" w:bidi="ar"/>
              </w:rPr>
              <w:t>Maintain &amp; Optimize:</w:t>
            </w:r>
            <w:r>
              <w:rPr>
                <w:rFonts w:hint="default" w:ascii="Arial" w:hAnsi="Arial" w:eastAsia="sans-serif" w:cs="Arial"/>
                <w:b w:val="0"/>
                <w:bCs w:val="0"/>
                <w:color w:val="1B1C1D"/>
                <w:kern w:val="0"/>
                <w:sz w:val="20"/>
                <w:szCs w:val="20"/>
                <w:lang w:val="en-US" w:eastAsia="zh-CN" w:bidi="ar"/>
              </w:rPr>
              <w:t xml:space="preserve"> They deliver high volume but their quality is average. Use them for your baseline products, but constantly monitor and look for replacements.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589DF30">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Fonts w:hint="default" w:ascii="Arial" w:hAnsi="Arial" w:eastAsia="sans-serif" w:cs="Arial"/>
                <w:b w:val="0"/>
                <w:bCs w:val="0"/>
                <w:color w:val="1B1C1D"/>
                <w:kern w:val="0"/>
                <w:sz w:val="20"/>
                <w:szCs w:val="20"/>
                <w:lang w:val="en-US" w:eastAsia="zh-CN" w:bidi="ar"/>
              </w:rPr>
              <w:t>3</w:t>
            </w:r>
          </w:p>
        </w:tc>
      </w:tr>
      <w:tr w14:paraId="2EDCE2FD">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53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5E4D244">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Fonts w:hint="default" w:ascii="Arial" w:hAnsi="Arial" w:eastAsia="sans-serif" w:cs="Arial"/>
                <w:b w:val="0"/>
                <w:bCs w:val="0"/>
                <w:color w:val="1B1C1D"/>
                <w:kern w:val="0"/>
                <w:sz w:val="20"/>
                <w:szCs w:val="20"/>
                <w:lang w:val="en-US" w:eastAsia="zh-CN" w:bidi="ar"/>
              </w:rPr>
              <w:t>Standard Partner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FFC388E">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Fonts w:hint="default" w:ascii="Arial" w:hAnsi="Arial" w:eastAsia="sans-serif" w:cs="Arial"/>
                <w:b w:val="0"/>
                <w:bCs w:val="0"/>
                <w:color w:val="1B1C1D"/>
                <w:kern w:val="0"/>
                <w:sz w:val="20"/>
                <w:szCs w:val="20"/>
                <w:lang w:val="en-US" w:eastAsia="zh-CN" w:bidi="ar"/>
              </w:rPr>
              <w:t>Low Rating</w:t>
            </w:r>
            <w:r>
              <w:rPr>
                <w:rFonts w:hint="default" w:ascii="Arial" w:hAnsi="Arial" w:eastAsia="sans-serif" w:cs="Arial"/>
                <w:b w:val="0"/>
                <w:bCs w:val="0"/>
                <w:color w:val="1B1C1D"/>
                <w:kern w:val="0"/>
                <w:sz w:val="20"/>
                <w:szCs w:val="20"/>
                <w:lang w:val="en-US" w:eastAsia="zh-CN" w:bidi="ar"/>
              </w:rPr>
              <w:t xml:space="preserve">, </w:t>
            </w:r>
            <w:r>
              <w:rPr>
                <w:rFonts w:hint="default" w:ascii="Arial" w:hAnsi="Arial" w:eastAsia="sans-serif" w:cs="Arial"/>
                <w:b w:val="0"/>
                <w:bCs w:val="0"/>
                <w:color w:val="1B1C1D"/>
                <w:kern w:val="0"/>
                <w:sz w:val="20"/>
                <w:szCs w:val="20"/>
                <w:lang w:val="en-US" w:eastAsia="zh-CN" w:bidi="ar"/>
              </w:rPr>
              <w:t>Low Count</w:t>
            </w:r>
            <w:r>
              <w:rPr>
                <w:rFonts w:hint="default" w:ascii="Arial" w:hAnsi="Arial" w:eastAsia="sans-serif" w:cs="Arial"/>
                <w:b w:val="0"/>
                <w:bCs w:val="0"/>
                <w:color w:val="1B1C1D"/>
                <w:kern w:val="0"/>
                <w:sz w:val="20"/>
                <w:szCs w:val="20"/>
                <w:lang w:val="en-US" w:eastAsia="zh-CN" w:bidi="ar"/>
              </w:rPr>
              <w:t xml:space="preserve"> (Bottom 75% in both)</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5ECE573">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Fonts w:hint="default" w:ascii="Arial" w:hAnsi="Arial" w:eastAsia="sans-serif" w:cs="Arial"/>
                <w:b w:val="0"/>
                <w:bCs w:val="0"/>
                <w:color w:val="1B1C1D"/>
                <w:kern w:val="0"/>
                <w:sz w:val="20"/>
                <w:szCs w:val="20"/>
                <w:lang w:val="en-US" w:eastAsia="zh-CN" w:bidi="ar"/>
              </w:rPr>
              <w:t>Keep on Reserve:</w:t>
            </w:r>
            <w:r>
              <w:rPr>
                <w:rFonts w:hint="default" w:ascii="Arial" w:hAnsi="Arial" w:eastAsia="sans-serif" w:cs="Arial"/>
                <w:b w:val="0"/>
                <w:bCs w:val="0"/>
                <w:color w:val="1B1C1D"/>
                <w:kern w:val="0"/>
                <w:sz w:val="20"/>
                <w:szCs w:val="20"/>
                <w:lang w:val="en-US" w:eastAsia="zh-CN" w:bidi="ar"/>
              </w:rPr>
              <w:t xml:space="preserve"> Use only for supplemental capacity or when facing supply shortages from higher-tier partners.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C1C0DF3">
            <w:pPr>
              <w:keepNext w:val="0"/>
              <w:keepLines w:val="0"/>
              <w:widowControl/>
              <w:suppressLineNumbers w:val="0"/>
              <w:bidi w:val="0"/>
              <w:spacing w:before="0" w:beforeAutospacing="0" w:after="0" w:afterAutospacing="0" w:line="12" w:lineRule="atLeast"/>
              <w:ind w:left="0" w:right="0"/>
              <w:jc w:val="left"/>
              <w:rPr>
                <w:rFonts w:hint="default" w:ascii="Arial" w:hAnsi="Arial" w:eastAsia="sans-serif" w:cs="Arial"/>
                <w:b w:val="0"/>
                <w:bCs w:val="0"/>
                <w:color w:val="1B1C1D"/>
                <w:sz w:val="20"/>
                <w:szCs w:val="20"/>
              </w:rPr>
            </w:pPr>
            <w:r>
              <w:rPr>
                <w:rFonts w:hint="default" w:ascii="Arial" w:hAnsi="Arial" w:eastAsia="sans-serif" w:cs="Arial"/>
                <w:b w:val="0"/>
                <w:bCs w:val="0"/>
                <w:color w:val="1B1C1D"/>
                <w:kern w:val="0"/>
                <w:sz w:val="20"/>
                <w:szCs w:val="20"/>
                <w:lang w:val="en-US" w:eastAsia="zh-CN" w:bidi="ar"/>
              </w:rPr>
              <w:t>4 (Lowest)</w:t>
            </w:r>
          </w:p>
        </w:tc>
      </w:tr>
    </w:tbl>
    <w:p w14:paraId="7522F60A">
      <w:pPr>
        <w:rPr>
          <w:rFonts w:hint="default" w:ascii="Arial" w:hAnsi="Arial" w:eastAsia="sans-serif" w:cs="Arial"/>
          <w:i w:val="0"/>
          <w:iCs w:val="0"/>
          <w:caps w:val="0"/>
          <w:color w:val="1F1F1F"/>
          <w:spacing w:val="0"/>
          <w:sz w:val="24"/>
          <w:szCs w:val="24"/>
          <w:shd w:val="clear" w:fill="FFFFFF"/>
          <w:lang w:val="en-US"/>
        </w:rPr>
      </w:pPr>
    </w:p>
    <w:p w14:paraId="0ED28DF3">
      <w:pPr>
        <w:pStyle w:val="3"/>
        <w:keepNext w:val="0"/>
        <w:keepLines w:val="0"/>
        <w:widowControl/>
        <w:suppressLineNumbers w:val="0"/>
        <w:jc w:val="both"/>
        <w:rPr>
          <w:rFonts w:hint="default" w:ascii="Arial" w:hAnsi="Arial" w:eastAsia="SimSun" w:cs="Arial"/>
          <w:b w:val="0"/>
          <w:bCs w:val="0"/>
          <w:sz w:val="24"/>
          <w:szCs w:val="24"/>
        </w:rPr>
      </w:pPr>
      <w:r>
        <w:rPr>
          <w:rFonts w:hint="default" w:ascii="Arial" w:hAnsi="Arial" w:eastAsia="SimSun" w:cs="Arial"/>
          <w:b w:val="0"/>
          <w:bCs w:val="0"/>
          <w:sz w:val="24"/>
          <w:szCs w:val="24"/>
        </w:rPr>
        <w:t>Since this analysis involves grouping by manufacturer and assigning quartile ranks and categorical segments, it is best handled by Python/Pandas, not SQL.</w:t>
      </w:r>
    </w:p>
    <w:p w14:paraId="6E19377A">
      <w:pPr>
        <w:rPr>
          <w:rFonts w:hint="default" w:ascii="Arial" w:hAnsi="Arial" w:eastAsia="sans-serif" w:cs="Arial"/>
          <w:i w:val="0"/>
          <w:iCs w:val="0"/>
          <w:caps w:val="0"/>
          <w:color w:val="1F1F1F"/>
          <w:spacing w:val="0"/>
          <w:sz w:val="20"/>
          <w:szCs w:val="20"/>
          <w:shd w:val="clear" w:fill="FFFFFF"/>
          <w:lang w:val="en-US"/>
        </w:rPr>
      </w:pPr>
      <w:r>
        <w:rPr>
          <w:rFonts w:hint="default" w:ascii="Arial" w:hAnsi="Arial" w:eastAsia="sans-serif" w:cs="Arial"/>
          <w:i w:val="0"/>
          <w:iCs w:val="0"/>
          <w:color w:val="1F1F1F"/>
          <w:spacing w:val="0"/>
          <w:sz w:val="20"/>
          <w:szCs w:val="20"/>
          <w:shd w:val="clear" w:fill="FFFFFF"/>
          <w:lang w:val="en-US"/>
        </w:rPr>
        <w:t>P</w:t>
      </w:r>
      <w:r>
        <w:rPr>
          <w:rFonts w:hint="default" w:ascii="Arial" w:hAnsi="Arial" w:eastAsia="sans-serif" w:cs="Arial"/>
          <w:i w:val="0"/>
          <w:iCs w:val="0"/>
          <w:caps w:val="0"/>
          <w:color w:val="1F1F1F"/>
          <w:spacing w:val="0"/>
          <w:sz w:val="20"/>
          <w:szCs w:val="20"/>
          <w:shd w:val="clear" w:fill="FFFFFF"/>
          <w:lang w:val="en-US"/>
        </w:rPr>
        <w:t>ython/pandas code:</w:t>
      </w:r>
    </w:p>
    <w:p w14:paraId="79563CEA">
      <w:pPr>
        <w:rPr>
          <w:rFonts w:hint="default" w:ascii="Arial" w:hAnsi="Arial" w:eastAsia="sans-serif" w:cs="Arial"/>
          <w:i w:val="0"/>
          <w:iCs w:val="0"/>
          <w:caps w:val="0"/>
          <w:color w:val="1F1F1F"/>
          <w:spacing w:val="0"/>
          <w:sz w:val="16"/>
          <w:szCs w:val="16"/>
          <w:shd w:val="clear" w:fill="FFFFFF"/>
          <w:lang w:val="en-US"/>
        </w:rPr>
      </w:pPr>
    </w:p>
    <w:p w14:paraId="591C3BDB">
      <w:pPr>
        <w:keepNext w:val="0"/>
        <w:keepLines w:val="0"/>
        <w:widowControl/>
        <w:suppressLineNumbers w:val="0"/>
        <w:shd w:val="clear" w:fill="FFFFFF"/>
        <w:spacing w:line="190" w:lineRule="atLeast"/>
        <w:jc w:val="left"/>
        <w:rPr>
          <w:rFonts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FFFFF"/>
          <w:lang w:val="en-US" w:eastAsia="zh-CN" w:bidi="ar"/>
        </w:rPr>
        <w:t>def</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6A5221"/>
          <w:kern w:val="0"/>
          <w:sz w:val="14"/>
          <w:szCs w:val="14"/>
          <w:shd w:val="clear" w:fill="FFFFFF"/>
          <w:lang w:val="en-US" w:eastAsia="zh-CN" w:bidi="ar"/>
        </w:rPr>
        <w:t>assign_segment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001080"/>
          <w:kern w:val="0"/>
          <w:sz w:val="14"/>
          <w:szCs w:val="14"/>
          <w:shd w:val="clear" w:fill="FFFFFF"/>
          <w:lang w:val="en-US" w:eastAsia="zh-CN" w:bidi="ar"/>
        </w:rPr>
        <w:t>row</w:t>
      </w:r>
      <w:r>
        <w:rPr>
          <w:rFonts w:hint="default" w:ascii="Consolas" w:hAnsi="Consolas" w:eastAsia="Consolas" w:cs="Consolas"/>
          <w:b w:val="0"/>
          <w:bCs w:val="0"/>
          <w:color w:val="000000"/>
          <w:kern w:val="0"/>
          <w:sz w:val="14"/>
          <w:szCs w:val="14"/>
          <w:shd w:val="clear" w:fill="FFFFFF"/>
          <w:lang w:val="en-US" w:eastAsia="zh-CN" w:bidi="ar"/>
        </w:rPr>
        <w:t>):</w:t>
      </w:r>
    </w:p>
    <w:p w14:paraId="519DB68A">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9723B4"/>
          <w:kern w:val="0"/>
          <w:sz w:val="14"/>
          <w:szCs w:val="14"/>
          <w:shd w:val="clear" w:fill="FFFFFF"/>
          <w:lang w:val="en-US" w:eastAsia="zh-CN" w:bidi="ar"/>
        </w:rPr>
        <w:t>if</w:t>
      </w:r>
      <w:r>
        <w:rPr>
          <w:rFonts w:hint="default" w:ascii="Consolas" w:hAnsi="Consolas" w:eastAsia="Consolas" w:cs="Consolas"/>
          <w:b w:val="0"/>
          <w:bCs w:val="0"/>
          <w:color w:val="000000"/>
          <w:kern w:val="0"/>
          <w:sz w:val="14"/>
          <w:szCs w:val="14"/>
          <w:shd w:val="clear" w:fill="FFFFFF"/>
          <w:lang w:val="en-US" w:eastAsia="zh-CN" w:bidi="ar"/>
        </w:rPr>
        <w:t xml:space="preserve"> row[</w:t>
      </w:r>
      <w:r>
        <w:rPr>
          <w:rFonts w:hint="default" w:ascii="Consolas" w:hAnsi="Consolas" w:eastAsia="Consolas" w:cs="Consolas"/>
          <w:b w:val="0"/>
          <w:bCs w:val="0"/>
          <w:color w:val="A31515"/>
          <w:kern w:val="0"/>
          <w:sz w:val="14"/>
          <w:szCs w:val="14"/>
          <w:shd w:val="clear" w:fill="FFFFFF"/>
          <w:lang w:val="en-US" w:eastAsia="zh-CN" w:bidi="ar"/>
        </w:rPr>
        <w:t>'Average_Rating'</w:t>
      </w:r>
      <w:r>
        <w:rPr>
          <w:rFonts w:hint="default" w:ascii="Consolas" w:hAnsi="Consolas" w:eastAsia="Consolas" w:cs="Consolas"/>
          <w:b w:val="0"/>
          <w:bCs w:val="0"/>
          <w:color w:val="000000"/>
          <w:kern w:val="0"/>
          <w:sz w:val="14"/>
          <w:szCs w:val="14"/>
          <w:shd w:val="clear" w:fill="FFFFFF"/>
          <w:lang w:val="en-US" w:eastAsia="zh-CN" w:bidi="ar"/>
        </w:rPr>
        <w:t xml:space="preserve">] &gt;= threshold_average_rating </w:t>
      </w:r>
      <w:r>
        <w:rPr>
          <w:rFonts w:hint="default" w:ascii="Consolas" w:hAnsi="Consolas" w:eastAsia="Consolas" w:cs="Consolas"/>
          <w:b w:val="0"/>
          <w:bCs w:val="0"/>
          <w:color w:val="0000FF"/>
          <w:kern w:val="0"/>
          <w:sz w:val="14"/>
          <w:szCs w:val="14"/>
          <w:shd w:val="clear" w:fill="FFFFFF"/>
          <w:lang w:val="en-US" w:eastAsia="zh-CN" w:bidi="ar"/>
        </w:rPr>
        <w:t>and</w:t>
      </w:r>
      <w:r>
        <w:rPr>
          <w:rFonts w:hint="default" w:ascii="Consolas" w:hAnsi="Consolas" w:eastAsia="Consolas" w:cs="Consolas"/>
          <w:b w:val="0"/>
          <w:bCs w:val="0"/>
          <w:color w:val="000000"/>
          <w:kern w:val="0"/>
          <w:sz w:val="14"/>
          <w:szCs w:val="14"/>
          <w:shd w:val="clear" w:fill="FFFFFF"/>
          <w:lang w:val="en-US" w:eastAsia="zh-CN" w:bidi="ar"/>
        </w:rPr>
        <w:t xml:space="preserve"> row[</w:t>
      </w:r>
      <w:r>
        <w:rPr>
          <w:rFonts w:hint="default" w:ascii="Consolas" w:hAnsi="Consolas" w:eastAsia="Consolas" w:cs="Consolas"/>
          <w:b w:val="0"/>
          <w:bCs w:val="0"/>
          <w:color w:val="A31515"/>
          <w:kern w:val="0"/>
          <w:sz w:val="14"/>
          <w:szCs w:val="14"/>
          <w:shd w:val="clear" w:fill="FFFFFF"/>
          <w:lang w:val="en-US" w:eastAsia="zh-CN" w:bidi="ar"/>
        </w:rPr>
        <w:t>'Total_Bars_Reviewed'</w:t>
      </w:r>
      <w:r>
        <w:rPr>
          <w:rFonts w:hint="default" w:ascii="Consolas" w:hAnsi="Consolas" w:eastAsia="Consolas" w:cs="Consolas"/>
          <w:b w:val="0"/>
          <w:bCs w:val="0"/>
          <w:color w:val="000000"/>
          <w:kern w:val="0"/>
          <w:sz w:val="14"/>
          <w:szCs w:val="14"/>
          <w:shd w:val="clear" w:fill="FFFFFF"/>
          <w:lang w:val="en-US" w:eastAsia="zh-CN" w:bidi="ar"/>
        </w:rPr>
        <w:t>] &gt;= threshold_total_bars_reviewed:</w:t>
      </w:r>
    </w:p>
    <w:p w14:paraId="66B52CC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9723B4"/>
          <w:kern w:val="0"/>
          <w:sz w:val="14"/>
          <w:szCs w:val="14"/>
          <w:shd w:val="clear" w:fill="FFFFFF"/>
          <w:lang w:val="en-US" w:eastAsia="zh-CN" w:bidi="ar"/>
        </w:rPr>
        <w:t>return</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'VIP Partner (High Quality, High Volume)'</w:t>
      </w:r>
    </w:p>
    <w:p w14:paraId="4AE7C2CC">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9723B4"/>
          <w:kern w:val="0"/>
          <w:sz w:val="14"/>
          <w:szCs w:val="14"/>
          <w:shd w:val="clear" w:fill="FFFFFF"/>
          <w:lang w:val="en-US" w:eastAsia="zh-CN" w:bidi="ar"/>
        </w:rPr>
        <w:t>elif</w:t>
      </w:r>
      <w:r>
        <w:rPr>
          <w:rFonts w:hint="default" w:ascii="Consolas" w:hAnsi="Consolas" w:eastAsia="Consolas" w:cs="Consolas"/>
          <w:b w:val="0"/>
          <w:bCs w:val="0"/>
          <w:color w:val="000000"/>
          <w:kern w:val="0"/>
          <w:sz w:val="14"/>
          <w:szCs w:val="14"/>
          <w:shd w:val="clear" w:fill="FFFFFF"/>
          <w:lang w:val="en-US" w:eastAsia="zh-CN" w:bidi="ar"/>
        </w:rPr>
        <w:t xml:space="preserve"> row[</w:t>
      </w:r>
      <w:r>
        <w:rPr>
          <w:rFonts w:hint="default" w:ascii="Consolas" w:hAnsi="Consolas" w:eastAsia="Consolas" w:cs="Consolas"/>
          <w:b w:val="0"/>
          <w:bCs w:val="0"/>
          <w:color w:val="A31515"/>
          <w:kern w:val="0"/>
          <w:sz w:val="14"/>
          <w:szCs w:val="14"/>
          <w:shd w:val="clear" w:fill="FFFFFF"/>
          <w:lang w:val="en-US" w:eastAsia="zh-CN" w:bidi="ar"/>
        </w:rPr>
        <w:t>'Average_Rating'</w:t>
      </w:r>
      <w:r>
        <w:rPr>
          <w:rFonts w:hint="default" w:ascii="Consolas" w:hAnsi="Consolas" w:eastAsia="Consolas" w:cs="Consolas"/>
          <w:b w:val="0"/>
          <w:bCs w:val="0"/>
          <w:color w:val="000000"/>
          <w:kern w:val="0"/>
          <w:sz w:val="14"/>
          <w:szCs w:val="14"/>
          <w:shd w:val="clear" w:fill="FFFFFF"/>
          <w:lang w:val="en-US" w:eastAsia="zh-CN" w:bidi="ar"/>
        </w:rPr>
        <w:t xml:space="preserve">] &gt;= threshold_average_rating </w:t>
      </w:r>
      <w:r>
        <w:rPr>
          <w:rFonts w:hint="default" w:ascii="Consolas" w:hAnsi="Consolas" w:eastAsia="Consolas" w:cs="Consolas"/>
          <w:b w:val="0"/>
          <w:bCs w:val="0"/>
          <w:color w:val="0000FF"/>
          <w:kern w:val="0"/>
          <w:sz w:val="14"/>
          <w:szCs w:val="14"/>
          <w:shd w:val="clear" w:fill="FFFFFF"/>
          <w:lang w:val="en-US" w:eastAsia="zh-CN" w:bidi="ar"/>
        </w:rPr>
        <w:t>and</w:t>
      </w:r>
      <w:r>
        <w:rPr>
          <w:rFonts w:hint="default" w:ascii="Consolas" w:hAnsi="Consolas" w:eastAsia="Consolas" w:cs="Consolas"/>
          <w:b w:val="0"/>
          <w:bCs w:val="0"/>
          <w:color w:val="000000"/>
          <w:kern w:val="0"/>
          <w:sz w:val="14"/>
          <w:szCs w:val="14"/>
          <w:shd w:val="clear" w:fill="FFFFFF"/>
          <w:lang w:val="en-US" w:eastAsia="zh-CN" w:bidi="ar"/>
        </w:rPr>
        <w:t xml:space="preserve"> row[</w:t>
      </w:r>
      <w:r>
        <w:rPr>
          <w:rFonts w:hint="default" w:ascii="Consolas" w:hAnsi="Consolas" w:eastAsia="Consolas" w:cs="Consolas"/>
          <w:b w:val="0"/>
          <w:bCs w:val="0"/>
          <w:color w:val="A31515"/>
          <w:kern w:val="0"/>
          <w:sz w:val="14"/>
          <w:szCs w:val="14"/>
          <w:shd w:val="clear" w:fill="FFFFFF"/>
          <w:lang w:val="en-US" w:eastAsia="zh-CN" w:bidi="ar"/>
        </w:rPr>
        <w:t>'Total_Bars_Reviewed'</w:t>
      </w:r>
      <w:r>
        <w:rPr>
          <w:rFonts w:hint="default" w:ascii="Consolas" w:hAnsi="Consolas" w:eastAsia="Consolas" w:cs="Consolas"/>
          <w:b w:val="0"/>
          <w:bCs w:val="0"/>
          <w:color w:val="000000"/>
          <w:kern w:val="0"/>
          <w:sz w:val="14"/>
          <w:szCs w:val="14"/>
          <w:shd w:val="clear" w:fill="FFFFFF"/>
          <w:lang w:val="en-US" w:eastAsia="zh-CN" w:bidi="ar"/>
        </w:rPr>
        <w:t>] &lt; threshold_total_bars_reviewed:</w:t>
      </w:r>
    </w:p>
    <w:p w14:paraId="57EE4F1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9723B4"/>
          <w:kern w:val="0"/>
          <w:sz w:val="14"/>
          <w:szCs w:val="14"/>
          <w:shd w:val="clear" w:fill="FFFFFF"/>
          <w:lang w:val="en-US" w:eastAsia="zh-CN" w:bidi="ar"/>
        </w:rPr>
        <w:t>return</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'Promising (High Quality, Low Volume)'</w:t>
      </w:r>
    </w:p>
    <w:p w14:paraId="207673F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9723B4"/>
          <w:kern w:val="0"/>
          <w:sz w:val="14"/>
          <w:szCs w:val="14"/>
          <w:shd w:val="clear" w:fill="FFFFFF"/>
          <w:lang w:val="en-US" w:eastAsia="zh-CN" w:bidi="ar"/>
        </w:rPr>
        <w:t>elif</w:t>
      </w:r>
      <w:r>
        <w:rPr>
          <w:rFonts w:hint="default" w:ascii="Consolas" w:hAnsi="Consolas" w:eastAsia="Consolas" w:cs="Consolas"/>
          <w:b w:val="0"/>
          <w:bCs w:val="0"/>
          <w:color w:val="000000"/>
          <w:kern w:val="0"/>
          <w:sz w:val="14"/>
          <w:szCs w:val="14"/>
          <w:shd w:val="clear" w:fill="FFFFFF"/>
          <w:lang w:val="en-US" w:eastAsia="zh-CN" w:bidi="ar"/>
        </w:rPr>
        <w:t xml:space="preserve"> row[</w:t>
      </w:r>
      <w:r>
        <w:rPr>
          <w:rFonts w:hint="default" w:ascii="Consolas" w:hAnsi="Consolas" w:eastAsia="Consolas" w:cs="Consolas"/>
          <w:b w:val="0"/>
          <w:bCs w:val="0"/>
          <w:color w:val="A31515"/>
          <w:kern w:val="0"/>
          <w:sz w:val="14"/>
          <w:szCs w:val="14"/>
          <w:shd w:val="clear" w:fill="FFFFFF"/>
          <w:lang w:val="en-US" w:eastAsia="zh-CN" w:bidi="ar"/>
        </w:rPr>
        <w:t>'Average_Rating'</w:t>
      </w:r>
      <w:r>
        <w:rPr>
          <w:rFonts w:hint="default" w:ascii="Consolas" w:hAnsi="Consolas" w:eastAsia="Consolas" w:cs="Consolas"/>
          <w:b w:val="0"/>
          <w:bCs w:val="0"/>
          <w:color w:val="000000"/>
          <w:kern w:val="0"/>
          <w:sz w:val="14"/>
          <w:szCs w:val="14"/>
          <w:shd w:val="clear" w:fill="FFFFFF"/>
          <w:lang w:val="en-US" w:eastAsia="zh-CN" w:bidi="ar"/>
        </w:rPr>
        <w:t xml:space="preserve">] &lt; threshold_average_rating </w:t>
      </w:r>
      <w:r>
        <w:rPr>
          <w:rFonts w:hint="default" w:ascii="Consolas" w:hAnsi="Consolas" w:eastAsia="Consolas" w:cs="Consolas"/>
          <w:b w:val="0"/>
          <w:bCs w:val="0"/>
          <w:color w:val="0000FF"/>
          <w:kern w:val="0"/>
          <w:sz w:val="14"/>
          <w:szCs w:val="14"/>
          <w:shd w:val="clear" w:fill="FFFFFF"/>
          <w:lang w:val="en-US" w:eastAsia="zh-CN" w:bidi="ar"/>
        </w:rPr>
        <w:t>and</w:t>
      </w:r>
      <w:r>
        <w:rPr>
          <w:rFonts w:hint="default" w:ascii="Consolas" w:hAnsi="Consolas" w:eastAsia="Consolas" w:cs="Consolas"/>
          <w:b w:val="0"/>
          <w:bCs w:val="0"/>
          <w:color w:val="000000"/>
          <w:kern w:val="0"/>
          <w:sz w:val="14"/>
          <w:szCs w:val="14"/>
          <w:shd w:val="clear" w:fill="FFFFFF"/>
          <w:lang w:val="en-US" w:eastAsia="zh-CN" w:bidi="ar"/>
        </w:rPr>
        <w:t xml:space="preserve"> row[</w:t>
      </w:r>
      <w:r>
        <w:rPr>
          <w:rFonts w:hint="default" w:ascii="Consolas" w:hAnsi="Consolas" w:eastAsia="Consolas" w:cs="Consolas"/>
          <w:b w:val="0"/>
          <w:bCs w:val="0"/>
          <w:color w:val="A31515"/>
          <w:kern w:val="0"/>
          <w:sz w:val="14"/>
          <w:szCs w:val="14"/>
          <w:shd w:val="clear" w:fill="FFFFFF"/>
          <w:lang w:val="en-US" w:eastAsia="zh-CN" w:bidi="ar"/>
        </w:rPr>
        <w:t>'Total_Bars_Reviewed'</w:t>
      </w:r>
      <w:r>
        <w:rPr>
          <w:rFonts w:hint="default" w:ascii="Consolas" w:hAnsi="Consolas" w:eastAsia="Consolas" w:cs="Consolas"/>
          <w:b w:val="0"/>
          <w:bCs w:val="0"/>
          <w:color w:val="000000"/>
          <w:kern w:val="0"/>
          <w:sz w:val="14"/>
          <w:szCs w:val="14"/>
          <w:shd w:val="clear" w:fill="FFFFFF"/>
          <w:lang w:val="en-US" w:eastAsia="zh-CN" w:bidi="ar"/>
        </w:rPr>
        <w:t>] &gt;= threshold_total_bars_reviewed:</w:t>
      </w:r>
    </w:p>
    <w:p w14:paraId="5373013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9723B4"/>
          <w:kern w:val="0"/>
          <w:sz w:val="14"/>
          <w:szCs w:val="14"/>
          <w:shd w:val="clear" w:fill="FFFFFF"/>
          <w:lang w:val="en-US" w:eastAsia="zh-CN" w:bidi="ar"/>
        </w:rPr>
        <w:t>return</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'High Volume, Monitor Quality'</w:t>
      </w:r>
    </w:p>
    <w:p w14:paraId="14683F83">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9723B4"/>
          <w:kern w:val="0"/>
          <w:sz w:val="14"/>
          <w:szCs w:val="14"/>
          <w:shd w:val="clear" w:fill="FFFFFF"/>
          <w:lang w:val="en-US" w:eastAsia="zh-CN" w:bidi="ar"/>
        </w:rPr>
        <w:t>else</w:t>
      </w:r>
      <w:r>
        <w:rPr>
          <w:rFonts w:hint="default" w:ascii="Consolas" w:hAnsi="Consolas" w:eastAsia="Consolas" w:cs="Consolas"/>
          <w:b w:val="0"/>
          <w:bCs w:val="0"/>
          <w:color w:val="000000"/>
          <w:kern w:val="0"/>
          <w:sz w:val="14"/>
          <w:szCs w:val="14"/>
          <w:shd w:val="clear" w:fill="FFFFFF"/>
          <w:lang w:val="en-US" w:eastAsia="zh-CN" w:bidi="ar"/>
        </w:rPr>
        <w:t>:</w:t>
      </w:r>
    </w:p>
    <w:p w14:paraId="1DE9B90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9723B4"/>
          <w:kern w:val="0"/>
          <w:sz w:val="14"/>
          <w:szCs w:val="14"/>
          <w:shd w:val="clear" w:fill="FFFFFF"/>
          <w:lang w:val="en-US" w:eastAsia="zh-CN" w:bidi="ar"/>
        </w:rPr>
        <w:t>return</w:t>
      </w:r>
      <w:r>
        <w:rPr>
          <w:rFonts w:hint="default" w:ascii="Consolas" w:hAnsi="Consolas" w:eastAsia="Consolas" w:cs="Consolas"/>
          <w:b w:val="0"/>
          <w:bCs w:val="0"/>
          <w:color w:val="000000"/>
          <w:kern w:val="0"/>
          <w:sz w:val="14"/>
          <w:szCs w:val="14"/>
          <w:shd w:val="clear" w:fill="FFFFFF"/>
          <w:lang w:val="en-US" w:eastAsia="zh-CN" w:bidi="ar"/>
        </w:rPr>
        <w:t xml:space="preserve"> </w:t>
      </w:r>
      <w:r>
        <w:rPr>
          <w:rFonts w:hint="default" w:ascii="Consolas" w:hAnsi="Consolas" w:eastAsia="Consolas" w:cs="Consolas"/>
          <w:b w:val="0"/>
          <w:bCs w:val="0"/>
          <w:color w:val="A31515"/>
          <w:kern w:val="0"/>
          <w:sz w:val="14"/>
          <w:szCs w:val="14"/>
          <w:shd w:val="clear" w:fill="FFFFFF"/>
          <w:lang w:val="en-US" w:eastAsia="zh-CN" w:bidi="ar"/>
        </w:rPr>
        <w:t>'Standard Partner'</w:t>
      </w:r>
    </w:p>
    <w:p w14:paraId="330EAD4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p>
    <w:p w14:paraId="431A9AA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manufacturer_metrics[</w:t>
      </w:r>
      <w:r>
        <w:rPr>
          <w:rFonts w:hint="default" w:ascii="Consolas" w:hAnsi="Consolas" w:eastAsia="Consolas" w:cs="Consolas"/>
          <w:b w:val="0"/>
          <w:bCs w:val="0"/>
          <w:color w:val="A31515"/>
          <w:kern w:val="0"/>
          <w:sz w:val="14"/>
          <w:szCs w:val="14"/>
          <w:shd w:val="clear" w:fill="FFFFFF"/>
          <w:lang w:val="en-US" w:eastAsia="zh-CN" w:bidi="ar"/>
        </w:rPr>
        <w:t>'Partnership_Segment'</w:t>
      </w:r>
      <w:r>
        <w:rPr>
          <w:rFonts w:hint="default" w:ascii="Consolas" w:hAnsi="Consolas" w:eastAsia="Consolas" w:cs="Consolas"/>
          <w:b w:val="0"/>
          <w:bCs w:val="0"/>
          <w:color w:val="000000"/>
          <w:kern w:val="0"/>
          <w:sz w:val="14"/>
          <w:szCs w:val="14"/>
          <w:shd w:val="clear" w:fill="FFFFFF"/>
          <w:lang w:val="en-US" w:eastAsia="zh-CN" w:bidi="ar"/>
        </w:rPr>
        <w:t>] = manufacturer_metrics.apply(assign_segment, axis=</w:t>
      </w:r>
      <w:r>
        <w:rPr>
          <w:rFonts w:hint="default" w:ascii="Consolas" w:hAnsi="Consolas" w:eastAsia="Consolas" w:cs="Consolas"/>
          <w:b w:val="0"/>
          <w:bCs w:val="0"/>
          <w:color w:val="116644"/>
          <w:kern w:val="0"/>
          <w:sz w:val="14"/>
          <w:szCs w:val="14"/>
          <w:shd w:val="clear" w:fill="FFFFFF"/>
          <w:lang w:val="en-US" w:eastAsia="zh-CN" w:bidi="ar"/>
        </w:rPr>
        <w:t>1</w:t>
      </w:r>
      <w:r>
        <w:rPr>
          <w:rFonts w:hint="default" w:ascii="Consolas" w:hAnsi="Consolas" w:eastAsia="Consolas" w:cs="Consolas"/>
          <w:b w:val="0"/>
          <w:bCs w:val="0"/>
          <w:color w:val="000000"/>
          <w:kern w:val="0"/>
          <w:sz w:val="14"/>
          <w:szCs w:val="14"/>
          <w:shd w:val="clear" w:fill="FFFFFF"/>
          <w:lang w:val="en-US" w:eastAsia="zh-CN" w:bidi="ar"/>
        </w:rPr>
        <w:t>)</w:t>
      </w:r>
    </w:p>
    <w:p w14:paraId="136FBCA0">
      <w:pPr>
        <w:keepNext w:val="0"/>
        <w:keepLines w:val="0"/>
        <w:widowControl/>
        <w:suppressLineNumbers w:val="0"/>
        <w:jc w:val="left"/>
      </w:pPr>
    </w:p>
    <w:p w14:paraId="3CF5E4A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6A5221"/>
          <w:kern w:val="0"/>
          <w:sz w:val="14"/>
          <w:szCs w:val="14"/>
          <w:shd w:val="clear" w:fill="FFFFFF"/>
          <w:lang w:val="en-US" w:eastAsia="zh-CN" w:bidi="ar"/>
        </w:rPr>
        <w:t>print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"First 50 rows of manufacturer_metrics with 'Partnership_Segment':"</w:t>
      </w:r>
      <w:r>
        <w:rPr>
          <w:rFonts w:hint="default" w:ascii="Consolas" w:hAnsi="Consolas" w:eastAsia="Consolas" w:cs="Consolas"/>
          <w:b w:val="0"/>
          <w:bCs w:val="0"/>
          <w:color w:val="000000"/>
          <w:kern w:val="0"/>
          <w:sz w:val="14"/>
          <w:szCs w:val="14"/>
          <w:shd w:val="clear" w:fill="FFFFFF"/>
          <w:lang w:val="en-US" w:eastAsia="zh-CN" w:bidi="ar"/>
        </w:rPr>
        <w:t>)</w:t>
      </w:r>
    </w:p>
    <w:p w14:paraId="27BE96A7">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6A5221"/>
          <w:kern w:val="0"/>
          <w:sz w:val="14"/>
          <w:szCs w:val="14"/>
          <w:shd w:val="clear" w:fill="FFFFFF"/>
          <w:lang w:val="en-US" w:eastAsia="zh-CN" w:bidi="ar"/>
        </w:rPr>
        <w:t>print</w:t>
      </w:r>
      <w:r>
        <w:rPr>
          <w:rFonts w:hint="default" w:ascii="Consolas" w:hAnsi="Consolas" w:eastAsia="Consolas" w:cs="Consolas"/>
          <w:b w:val="0"/>
          <w:bCs w:val="0"/>
          <w:color w:val="000000"/>
          <w:kern w:val="0"/>
          <w:sz w:val="14"/>
          <w:szCs w:val="14"/>
          <w:shd w:val="clear" w:fill="FFFFFF"/>
          <w:lang w:val="en-US" w:eastAsia="zh-CN" w:bidi="ar"/>
        </w:rPr>
        <w:t>(manufacturer_metrics.head(</w:t>
      </w:r>
      <w:r>
        <w:rPr>
          <w:rFonts w:hint="default" w:ascii="Consolas" w:hAnsi="Consolas" w:eastAsia="Consolas" w:cs="Consolas"/>
          <w:b w:val="0"/>
          <w:bCs w:val="0"/>
          <w:color w:val="116644"/>
          <w:kern w:val="0"/>
          <w:sz w:val="14"/>
          <w:szCs w:val="14"/>
          <w:shd w:val="clear" w:fill="FFFFFF"/>
          <w:lang w:val="en-US" w:eastAsia="zh-CN" w:bidi="ar"/>
        </w:rPr>
        <w:t>50</w:t>
      </w:r>
      <w:r>
        <w:rPr>
          <w:rFonts w:hint="default" w:ascii="Consolas" w:hAnsi="Consolas" w:eastAsia="Consolas" w:cs="Consolas"/>
          <w:b w:val="0"/>
          <w:bCs w:val="0"/>
          <w:color w:val="000000"/>
          <w:kern w:val="0"/>
          <w:sz w:val="14"/>
          <w:szCs w:val="14"/>
          <w:shd w:val="clear" w:fill="FFFFFF"/>
          <w:lang w:val="en-US" w:eastAsia="zh-CN" w:bidi="ar"/>
        </w:rPr>
        <w:t>))</w:t>
      </w:r>
    </w:p>
    <w:p w14:paraId="26B0EE94">
      <w:pPr>
        <w:keepNext w:val="0"/>
        <w:keepLines w:val="0"/>
        <w:widowControl/>
        <w:suppressLineNumbers w:val="0"/>
        <w:jc w:val="left"/>
      </w:pPr>
    </w:p>
    <w:p w14:paraId="33392842">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6A5221"/>
          <w:kern w:val="0"/>
          <w:sz w:val="14"/>
          <w:szCs w:val="14"/>
          <w:shd w:val="clear" w:fill="FFFFFF"/>
          <w:lang w:val="en-US" w:eastAsia="zh-CN" w:bidi="ar"/>
        </w:rPr>
        <w:t>print</w:t>
      </w:r>
      <w:r>
        <w:rPr>
          <w:rFonts w:hint="default" w:ascii="Consolas" w:hAnsi="Consolas" w:eastAsia="Consolas" w:cs="Consolas"/>
          <w:b w:val="0"/>
          <w:bCs w:val="0"/>
          <w:color w:val="000000"/>
          <w:kern w:val="0"/>
          <w:sz w:val="14"/>
          <w:szCs w:val="14"/>
          <w:shd w:val="clear" w:fill="FFFFFF"/>
          <w:lang w:val="en-US" w:eastAsia="zh-CN" w:bidi="ar"/>
        </w:rPr>
        <w:t>(</w:t>
      </w:r>
      <w:r>
        <w:rPr>
          <w:rFonts w:hint="default" w:ascii="Consolas" w:hAnsi="Consolas" w:eastAsia="Consolas" w:cs="Consolas"/>
          <w:b w:val="0"/>
          <w:bCs w:val="0"/>
          <w:color w:val="A31515"/>
          <w:kern w:val="0"/>
          <w:sz w:val="14"/>
          <w:szCs w:val="14"/>
          <w:shd w:val="clear" w:fill="FFFFFF"/>
          <w:lang w:val="en-US" w:eastAsia="zh-CN" w:bidi="ar"/>
        </w:rPr>
        <w:t>"\nDistribution of Partnership Segments:"</w:t>
      </w:r>
      <w:r>
        <w:rPr>
          <w:rFonts w:hint="default" w:ascii="Consolas" w:hAnsi="Consolas" w:eastAsia="Consolas" w:cs="Consolas"/>
          <w:b w:val="0"/>
          <w:bCs w:val="0"/>
          <w:color w:val="000000"/>
          <w:kern w:val="0"/>
          <w:sz w:val="14"/>
          <w:szCs w:val="14"/>
          <w:shd w:val="clear" w:fill="FFFFFF"/>
          <w:lang w:val="en-US" w:eastAsia="zh-CN" w:bidi="ar"/>
        </w:rPr>
        <w:t>)</w:t>
      </w:r>
    </w:p>
    <w:p w14:paraId="7CE0AB9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6A5221"/>
          <w:kern w:val="0"/>
          <w:sz w:val="14"/>
          <w:szCs w:val="14"/>
          <w:shd w:val="clear" w:fill="FFFFFF"/>
          <w:lang w:val="en-US" w:eastAsia="zh-CN" w:bidi="ar"/>
        </w:rPr>
        <w:t>print</w:t>
      </w:r>
      <w:r>
        <w:rPr>
          <w:rFonts w:hint="default" w:ascii="Consolas" w:hAnsi="Consolas" w:eastAsia="Consolas" w:cs="Consolas"/>
          <w:b w:val="0"/>
          <w:bCs w:val="0"/>
          <w:color w:val="000000"/>
          <w:kern w:val="0"/>
          <w:sz w:val="14"/>
          <w:szCs w:val="14"/>
          <w:shd w:val="clear" w:fill="FFFFFF"/>
          <w:lang w:val="en-US" w:eastAsia="zh-CN" w:bidi="ar"/>
        </w:rPr>
        <w:t>(manufacturer_metrics[</w:t>
      </w:r>
      <w:r>
        <w:rPr>
          <w:rFonts w:hint="default" w:ascii="Consolas" w:hAnsi="Consolas" w:eastAsia="Consolas" w:cs="Consolas"/>
          <w:b w:val="0"/>
          <w:bCs w:val="0"/>
          <w:color w:val="A31515"/>
          <w:kern w:val="0"/>
          <w:sz w:val="14"/>
          <w:szCs w:val="14"/>
          <w:shd w:val="clear" w:fill="FFFFFF"/>
          <w:lang w:val="en-US" w:eastAsia="zh-CN" w:bidi="ar"/>
        </w:rPr>
        <w:t>'Partnership_Segment'</w:t>
      </w:r>
      <w:r>
        <w:rPr>
          <w:rFonts w:hint="default" w:ascii="Consolas" w:hAnsi="Consolas" w:eastAsia="Consolas" w:cs="Consolas"/>
          <w:b w:val="0"/>
          <w:bCs w:val="0"/>
          <w:color w:val="000000"/>
          <w:kern w:val="0"/>
          <w:sz w:val="14"/>
          <w:szCs w:val="14"/>
          <w:shd w:val="clear" w:fill="FFFFFF"/>
          <w:lang w:val="en-US" w:eastAsia="zh-CN" w:bidi="ar"/>
        </w:rPr>
        <w:t>].value_counts())</w:t>
      </w:r>
    </w:p>
    <w:p w14:paraId="35242E2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p>
    <w:p w14:paraId="53D00821">
      <w:pPr>
        <w:keepNext w:val="0"/>
        <w:keepLines w:val="0"/>
        <w:widowControl/>
        <w:numPr>
          <w:ilvl w:val="0"/>
          <w:numId w:val="0"/>
        </w:numPr>
        <w:suppressLineNumbers w:val="0"/>
        <w:spacing w:before="0" w:beforeAutospacing="1" w:after="0" w:afterAutospacing="1"/>
        <w:jc w:val="both"/>
        <w:rPr>
          <w:rFonts w:hint="default" w:ascii="Arial" w:hAnsi="Arial" w:cs="Arial"/>
          <w:sz w:val="24"/>
          <w:szCs w:val="24"/>
        </w:rPr>
      </w:pPr>
      <w:r>
        <w:rPr>
          <w:rFonts w:hint="default" w:ascii="Arial" w:hAnsi="Arial" w:eastAsia="sans-serif" w:cs="Arial"/>
          <w:i w:val="0"/>
          <w:iCs w:val="0"/>
          <w:caps w:val="0"/>
          <w:color w:val="1F1F1F"/>
          <w:spacing w:val="0"/>
          <w:sz w:val="24"/>
          <w:szCs w:val="24"/>
          <w:shd w:val="clear" w:fill="FFFFFF"/>
        </w:rPr>
        <w:t>A </w:t>
      </w:r>
      <w:r>
        <w:rPr>
          <w:rStyle w:val="8"/>
          <w:rFonts w:hint="default" w:ascii="Arial" w:hAnsi="Arial" w:eastAsia="monospace" w:cs="Arial"/>
          <w:i w:val="0"/>
          <w:iCs w:val="0"/>
          <w:caps w:val="0"/>
          <w:color w:val="1F1F1F"/>
          <w:spacing w:val="0"/>
          <w:sz w:val="24"/>
          <w:szCs w:val="24"/>
          <w:bdr w:val="single" w:color="C4C7C5" w:sz="2" w:space="0"/>
          <w:shd w:val="clear" w:fill="FFFFFF"/>
        </w:rPr>
        <w:t>manufacturer_metrics</w:t>
      </w:r>
      <w:r>
        <w:rPr>
          <w:rFonts w:hint="default" w:ascii="Arial" w:hAnsi="Arial" w:eastAsia="sans-serif" w:cs="Arial"/>
          <w:i w:val="0"/>
          <w:iCs w:val="0"/>
          <w:caps w:val="0"/>
          <w:color w:val="1F1F1F"/>
          <w:spacing w:val="0"/>
          <w:sz w:val="24"/>
          <w:szCs w:val="24"/>
          <w:shd w:val="clear" w:fill="FFFFFF"/>
        </w:rPr>
        <w:t> DataFrame was</w:t>
      </w:r>
      <w:r>
        <w:rPr>
          <w:rFonts w:hint="default" w:ascii="Arial" w:hAnsi="Arial" w:eastAsia="sans-serif" w:cs="Arial"/>
          <w:i w:val="0"/>
          <w:iCs w:val="0"/>
          <w:caps w:val="0"/>
          <w:color w:val="1F1F1F"/>
          <w:spacing w:val="0"/>
          <w:sz w:val="24"/>
          <w:szCs w:val="24"/>
          <w:shd w:val="clear" w:fill="FFFFFF"/>
          <w:lang w:val="en-US"/>
        </w:rPr>
        <w:t xml:space="preserve"> </w:t>
      </w:r>
      <w:r>
        <w:rPr>
          <w:rFonts w:hint="default" w:ascii="Arial" w:hAnsi="Arial" w:eastAsia="sans-serif" w:cs="Arial"/>
          <w:i w:val="0"/>
          <w:iCs w:val="0"/>
          <w:caps w:val="0"/>
          <w:color w:val="1F1F1F"/>
          <w:spacing w:val="0"/>
          <w:sz w:val="24"/>
          <w:szCs w:val="24"/>
          <w:shd w:val="clear" w:fill="FFFFFF"/>
        </w:rPr>
        <w:t>created, merging manufacturers' average ratings and total bars reviewed. This DataFrame serves as the basis for segmentation.</w:t>
      </w:r>
    </w:p>
    <w:p w14:paraId="0EE82D1B">
      <w:pPr>
        <w:keepNext w:val="0"/>
        <w:keepLines w:val="0"/>
        <w:widowControl/>
        <w:numPr>
          <w:ilvl w:val="0"/>
          <w:numId w:val="0"/>
        </w:numPr>
        <w:suppressLineNumbers w:val="0"/>
        <w:spacing w:before="0" w:beforeAutospacing="1" w:after="0" w:afterAutospacing="1"/>
        <w:jc w:val="both"/>
        <w:rPr>
          <w:rFonts w:hint="default" w:ascii="Arial" w:hAnsi="Arial" w:cs="Arial"/>
          <w:sz w:val="24"/>
          <w:szCs w:val="24"/>
        </w:rPr>
      </w:pPr>
      <w:r>
        <w:rPr>
          <w:rFonts w:hint="default" w:ascii="Arial" w:hAnsi="Arial" w:eastAsia="sans-serif" w:cs="Arial"/>
          <w:i w:val="0"/>
          <w:iCs w:val="0"/>
          <w:caps w:val="0"/>
          <w:color w:val="1F1F1F"/>
          <w:spacing w:val="0"/>
          <w:sz w:val="24"/>
          <w:szCs w:val="24"/>
          <w:shd w:val="clear" w:fill="FFFFFF"/>
        </w:rPr>
        <w:t>Segmentation thresholds were defined using median values: the median average rating is 3.22, and the median total bars reviewed is 7.</w:t>
      </w:r>
    </w:p>
    <w:p w14:paraId="48C8A84A">
      <w:pPr>
        <w:keepNext w:val="0"/>
        <w:keepLines w:val="0"/>
        <w:widowControl/>
        <w:numPr>
          <w:ilvl w:val="0"/>
          <w:numId w:val="0"/>
        </w:numPr>
        <w:suppressLineNumbers w:val="0"/>
        <w:spacing w:before="0" w:beforeAutospacing="1" w:after="0" w:afterAutospacing="1"/>
        <w:jc w:val="both"/>
        <w:rPr>
          <w:rFonts w:hint="default" w:ascii="Arial" w:hAnsi="Arial" w:cs="Arial"/>
          <w:sz w:val="24"/>
          <w:szCs w:val="24"/>
        </w:rPr>
      </w:pPr>
      <w:r>
        <w:rPr>
          <w:rFonts w:hint="default" w:ascii="Arial" w:hAnsi="Arial" w:eastAsia="sans-serif" w:cs="Arial"/>
          <w:i w:val="0"/>
          <w:iCs w:val="0"/>
          <w:caps w:val="0"/>
          <w:color w:val="1F1F1F"/>
          <w:spacing w:val="0"/>
          <w:sz w:val="24"/>
          <w:szCs w:val="24"/>
          <w:shd w:val="clear" w:fill="FFFFFF"/>
        </w:rPr>
        <w:t>Manufacturers were categorized into four strategic partnership segments:</w:t>
      </w:r>
    </w:p>
    <w:p w14:paraId="73ED047C">
      <w:pPr>
        <w:keepNext w:val="0"/>
        <w:keepLines w:val="0"/>
        <w:widowControl/>
        <w:numPr>
          <w:ilvl w:val="0"/>
          <w:numId w:val="0"/>
        </w:numPr>
        <w:suppressLineNumbers w:val="0"/>
        <w:spacing w:before="0" w:beforeAutospacing="1" w:after="0" w:afterAutospacing="1"/>
        <w:jc w:val="both"/>
        <w:rPr>
          <w:rFonts w:hint="default" w:ascii="Arial" w:hAnsi="Arial" w:cs="Arial"/>
          <w:sz w:val="24"/>
          <w:szCs w:val="24"/>
        </w:rPr>
      </w:pPr>
      <w:r>
        <w:rPr>
          <w:rStyle w:val="12"/>
          <w:rFonts w:hint="default" w:ascii="Arial" w:hAnsi="Arial" w:eastAsia="sans-serif" w:cs="Arial"/>
          <w:i w:val="0"/>
          <w:iCs w:val="0"/>
          <w:caps w:val="0"/>
          <w:color w:val="1F1F1F"/>
          <w:spacing w:val="0"/>
          <w:sz w:val="24"/>
          <w:szCs w:val="24"/>
          <w:shd w:val="clear" w:fill="FFFFFF"/>
        </w:rPr>
        <w:t>VIP:</w:t>
      </w:r>
      <w:r>
        <w:rPr>
          <w:rFonts w:hint="default" w:ascii="Arial" w:hAnsi="Arial" w:eastAsia="sans-serif" w:cs="Arial"/>
          <w:i w:val="0"/>
          <w:iCs w:val="0"/>
          <w:caps w:val="0"/>
          <w:color w:val="1F1F1F"/>
          <w:spacing w:val="0"/>
          <w:sz w:val="24"/>
          <w:szCs w:val="24"/>
          <w:shd w:val="clear" w:fill="FFFFFF"/>
        </w:rPr>
        <w:t xml:space="preserve"> Manufacturers with an average rating of at least 3.22 </w:t>
      </w:r>
      <w:r>
        <w:rPr>
          <w:rFonts w:hint="default" w:ascii="Arial" w:hAnsi="Arial" w:eastAsia="sans-serif" w:cs="Arial"/>
          <w:i w:val="0"/>
          <w:iCs w:val="0"/>
          <w:caps w:val="0"/>
          <w:color w:val="1F1F1F"/>
          <w:spacing w:val="0"/>
          <w:sz w:val="24"/>
          <w:szCs w:val="24"/>
          <w:shd w:val="clear" w:fill="FFFFFF"/>
          <w:lang w:val="en-US"/>
        </w:rPr>
        <w:t>and</w:t>
      </w:r>
      <w:r>
        <w:rPr>
          <w:rFonts w:hint="default" w:ascii="Arial" w:hAnsi="Arial" w:eastAsia="sans-serif" w:cs="Arial"/>
          <w:i w:val="0"/>
          <w:iCs w:val="0"/>
          <w:caps w:val="0"/>
          <w:color w:val="1F1F1F"/>
          <w:spacing w:val="0"/>
          <w:sz w:val="24"/>
          <w:szCs w:val="24"/>
          <w:shd w:val="clear" w:fill="FFFFFF"/>
        </w:rPr>
        <w:t xml:space="preserve"> at least 7 bars</w:t>
      </w:r>
      <w:r>
        <w:rPr>
          <w:rFonts w:hint="default" w:ascii="Arial" w:hAnsi="Arial" w:eastAsia="sans-serif" w:cs="Arial"/>
          <w:i w:val="0"/>
          <w:iCs w:val="0"/>
          <w:caps w:val="0"/>
          <w:color w:val="1F1F1F"/>
          <w:spacing w:val="0"/>
          <w:sz w:val="24"/>
          <w:szCs w:val="24"/>
          <w:shd w:val="clear" w:fill="FFFFFF"/>
          <w:lang w:val="en-US"/>
        </w:rPr>
        <w:t xml:space="preserve"> </w:t>
      </w:r>
      <w:r>
        <w:rPr>
          <w:rFonts w:hint="default" w:ascii="Arial" w:hAnsi="Arial" w:eastAsia="sans-serif" w:cs="Arial"/>
          <w:i w:val="0"/>
          <w:iCs w:val="0"/>
          <w:caps w:val="0"/>
          <w:color w:val="1F1F1F"/>
          <w:spacing w:val="0"/>
          <w:sz w:val="24"/>
          <w:szCs w:val="24"/>
          <w:shd w:val="clear" w:fill="FFFFFF"/>
        </w:rPr>
        <w:t>reviewed.</w:t>
      </w:r>
    </w:p>
    <w:p w14:paraId="75A66FF4">
      <w:pPr>
        <w:keepNext w:val="0"/>
        <w:keepLines w:val="0"/>
        <w:widowControl/>
        <w:numPr>
          <w:ilvl w:val="0"/>
          <w:numId w:val="0"/>
        </w:numPr>
        <w:suppressLineNumbers w:val="0"/>
        <w:spacing w:before="0" w:beforeAutospacing="1" w:after="0" w:afterAutospacing="1"/>
        <w:jc w:val="both"/>
        <w:rPr>
          <w:rFonts w:hint="default" w:ascii="Arial" w:hAnsi="Arial" w:cs="Arial"/>
          <w:sz w:val="24"/>
          <w:szCs w:val="24"/>
        </w:rPr>
      </w:pPr>
      <w:r>
        <w:rPr>
          <w:rStyle w:val="12"/>
          <w:rFonts w:hint="default" w:ascii="Arial" w:hAnsi="Arial" w:eastAsia="sans-serif" w:cs="Arial"/>
          <w:i w:val="0"/>
          <w:iCs w:val="0"/>
          <w:caps w:val="0"/>
          <w:color w:val="1F1F1F"/>
          <w:spacing w:val="0"/>
          <w:sz w:val="24"/>
          <w:szCs w:val="24"/>
          <w:shd w:val="clear" w:fill="FFFFFF"/>
        </w:rPr>
        <w:t>Promising:</w:t>
      </w:r>
      <w:r>
        <w:rPr>
          <w:rFonts w:hint="default" w:ascii="Arial" w:hAnsi="Arial" w:eastAsia="sans-serif" w:cs="Arial"/>
          <w:i w:val="0"/>
          <w:iCs w:val="0"/>
          <w:caps w:val="0"/>
          <w:color w:val="1F1F1F"/>
          <w:spacing w:val="0"/>
          <w:sz w:val="24"/>
          <w:szCs w:val="24"/>
          <w:shd w:val="clear" w:fill="FFFFFF"/>
        </w:rPr>
        <w:t xml:space="preserve"> Manufacturers with an average rating of at least 3.22 </w:t>
      </w:r>
      <w:r>
        <w:rPr>
          <w:rFonts w:hint="default" w:ascii="Arial" w:hAnsi="Arial" w:eastAsia="sans-serif" w:cs="Arial"/>
          <w:i w:val="0"/>
          <w:iCs w:val="0"/>
          <w:caps w:val="0"/>
          <w:color w:val="1F1F1F"/>
          <w:spacing w:val="0"/>
          <w:sz w:val="24"/>
          <w:szCs w:val="24"/>
          <w:shd w:val="clear" w:fill="FFFFFF"/>
          <w:lang w:val="en-US"/>
        </w:rPr>
        <w:t>and</w:t>
      </w:r>
      <w:r>
        <w:rPr>
          <w:rFonts w:hint="default" w:ascii="Arial" w:hAnsi="Arial" w:eastAsia="sans-serif" w:cs="Arial"/>
          <w:i w:val="0"/>
          <w:iCs w:val="0"/>
          <w:caps w:val="0"/>
          <w:color w:val="1F1F1F"/>
          <w:spacing w:val="0"/>
          <w:sz w:val="24"/>
          <w:szCs w:val="24"/>
          <w:shd w:val="clear" w:fill="FFFFFF"/>
        </w:rPr>
        <w:t xml:space="preserve"> fewer than 7 bars reviewed.</w:t>
      </w:r>
    </w:p>
    <w:p w14:paraId="7206A59E">
      <w:pPr>
        <w:keepNext w:val="0"/>
        <w:keepLines w:val="0"/>
        <w:widowControl/>
        <w:numPr>
          <w:ilvl w:val="0"/>
          <w:numId w:val="0"/>
        </w:numPr>
        <w:suppressLineNumbers w:val="0"/>
        <w:spacing w:before="0" w:beforeAutospacing="1" w:after="0" w:afterAutospacing="1"/>
        <w:jc w:val="both"/>
        <w:rPr>
          <w:rFonts w:hint="default" w:ascii="Arial" w:hAnsi="Arial" w:cs="Arial"/>
          <w:sz w:val="24"/>
          <w:szCs w:val="24"/>
        </w:rPr>
      </w:pPr>
      <w:r>
        <w:rPr>
          <w:rStyle w:val="12"/>
          <w:rFonts w:hint="default" w:ascii="Arial" w:hAnsi="Arial" w:eastAsia="sans-serif" w:cs="Arial"/>
          <w:i w:val="0"/>
          <w:iCs w:val="0"/>
          <w:caps w:val="0"/>
          <w:color w:val="1F1F1F"/>
          <w:spacing w:val="0"/>
          <w:sz w:val="24"/>
          <w:szCs w:val="24"/>
          <w:shd w:val="clear" w:fill="FFFFFF"/>
        </w:rPr>
        <w:t>Volume:</w:t>
      </w:r>
      <w:r>
        <w:rPr>
          <w:rFonts w:hint="default" w:ascii="Arial" w:hAnsi="Arial" w:eastAsia="sans-serif" w:cs="Arial"/>
          <w:i w:val="0"/>
          <w:iCs w:val="0"/>
          <w:caps w:val="0"/>
          <w:color w:val="1F1F1F"/>
          <w:spacing w:val="0"/>
          <w:sz w:val="24"/>
          <w:szCs w:val="24"/>
          <w:shd w:val="clear" w:fill="FFFFFF"/>
        </w:rPr>
        <w:t xml:space="preserve"> Manufacturers with an average rating below 3.22 </w:t>
      </w:r>
      <w:r>
        <w:rPr>
          <w:rFonts w:hint="default" w:ascii="Arial" w:hAnsi="Arial" w:eastAsia="sans-serif" w:cs="Arial"/>
          <w:i w:val="0"/>
          <w:iCs w:val="0"/>
          <w:caps w:val="0"/>
          <w:color w:val="1F1F1F"/>
          <w:spacing w:val="0"/>
          <w:sz w:val="24"/>
          <w:szCs w:val="24"/>
          <w:shd w:val="clear" w:fill="FFFFFF"/>
          <w:lang w:val="en-US"/>
        </w:rPr>
        <w:t>and</w:t>
      </w:r>
      <w:r>
        <w:rPr>
          <w:rFonts w:hint="default" w:ascii="Arial" w:hAnsi="Arial" w:eastAsia="sans-serif" w:cs="Arial"/>
          <w:i w:val="0"/>
          <w:iCs w:val="0"/>
          <w:caps w:val="0"/>
          <w:color w:val="1F1F1F"/>
          <w:spacing w:val="0"/>
          <w:sz w:val="24"/>
          <w:szCs w:val="24"/>
          <w:shd w:val="clear" w:fill="FFFFFF"/>
        </w:rPr>
        <w:t xml:space="preserve"> at least 7 bars reviewed.</w:t>
      </w:r>
    </w:p>
    <w:p w14:paraId="40B395C0">
      <w:pPr>
        <w:keepNext w:val="0"/>
        <w:keepLines w:val="0"/>
        <w:widowControl/>
        <w:numPr>
          <w:ilvl w:val="0"/>
          <w:numId w:val="0"/>
        </w:numPr>
        <w:suppressLineNumbers w:val="0"/>
        <w:spacing w:before="0" w:beforeAutospacing="1" w:after="0" w:afterAutospacing="1"/>
        <w:jc w:val="both"/>
        <w:rPr>
          <w:rFonts w:hint="default" w:ascii="Arial" w:hAnsi="Arial" w:cs="Arial"/>
          <w:sz w:val="24"/>
          <w:szCs w:val="24"/>
        </w:rPr>
      </w:pPr>
      <w:r>
        <w:rPr>
          <w:rStyle w:val="12"/>
          <w:rFonts w:hint="default" w:ascii="Arial" w:hAnsi="Arial" w:eastAsia="sans-serif" w:cs="Arial"/>
          <w:i w:val="0"/>
          <w:iCs w:val="0"/>
          <w:caps w:val="0"/>
          <w:color w:val="1F1F1F"/>
          <w:spacing w:val="0"/>
          <w:sz w:val="24"/>
          <w:szCs w:val="24"/>
          <w:shd w:val="clear" w:fill="FFFFFF"/>
        </w:rPr>
        <w:t>Standard:</w:t>
      </w:r>
      <w:r>
        <w:rPr>
          <w:rFonts w:hint="default" w:ascii="Arial" w:hAnsi="Arial" w:eastAsia="sans-serif" w:cs="Arial"/>
          <w:i w:val="0"/>
          <w:iCs w:val="0"/>
          <w:caps w:val="0"/>
          <w:color w:val="1F1F1F"/>
          <w:spacing w:val="0"/>
          <w:sz w:val="24"/>
          <w:szCs w:val="24"/>
          <w:shd w:val="clear" w:fill="FFFFFF"/>
        </w:rPr>
        <w:t xml:space="preserve"> Manufacturers with an average rating below 3.22 </w:t>
      </w:r>
      <w:r>
        <w:rPr>
          <w:rFonts w:hint="default" w:ascii="Arial" w:hAnsi="Arial" w:eastAsia="sans-serif" w:cs="Arial"/>
          <w:i w:val="0"/>
          <w:iCs w:val="0"/>
          <w:caps w:val="0"/>
          <w:color w:val="1F1F1F"/>
          <w:spacing w:val="0"/>
          <w:sz w:val="24"/>
          <w:szCs w:val="24"/>
          <w:shd w:val="clear" w:fill="FFFFFF"/>
          <w:lang w:val="en-US"/>
        </w:rPr>
        <w:t>and</w:t>
      </w:r>
      <w:r>
        <w:rPr>
          <w:rFonts w:hint="default" w:ascii="Arial" w:hAnsi="Arial" w:eastAsia="sans-serif" w:cs="Arial"/>
          <w:i w:val="0"/>
          <w:iCs w:val="0"/>
          <w:caps w:val="0"/>
          <w:color w:val="1F1F1F"/>
          <w:spacing w:val="0"/>
          <w:sz w:val="24"/>
          <w:szCs w:val="24"/>
          <w:shd w:val="clear" w:fill="FFFFFF"/>
        </w:rPr>
        <w:t xml:space="preserve"> fewer than 7 bars reviewed.</w:t>
      </w:r>
    </w:p>
    <w:p w14:paraId="79E5EB78">
      <w:pPr>
        <w:pStyle w:val="4"/>
        <w:keepNext w:val="0"/>
        <w:keepLines w:val="0"/>
        <w:widowControl/>
        <w:numPr>
          <w:ilvl w:val="0"/>
          <w:numId w:val="3"/>
        </w:numPr>
        <w:suppressLineNumbers w:val="0"/>
        <w:jc w:val="both"/>
        <w:rPr>
          <w:rFonts w:hint="default" w:ascii="Arial" w:hAnsi="Arial" w:cs="Arial"/>
          <w:color w:val="1F1F1F"/>
          <w:sz w:val="24"/>
          <w:szCs w:val="24"/>
        </w:rPr>
      </w:pPr>
      <w:r>
        <w:rPr>
          <w:rFonts w:hint="default" w:ascii="Arial" w:hAnsi="Arial" w:cs="Arial"/>
          <w:i w:val="0"/>
          <w:iCs w:val="0"/>
          <w:caps w:val="0"/>
          <w:color w:val="1F1F1F"/>
          <w:spacing w:val="0"/>
          <w:sz w:val="24"/>
          <w:szCs w:val="24"/>
        </w:rPr>
        <w:t>Recommendations</w:t>
      </w:r>
    </w:p>
    <w:p w14:paraId="06DF4385">
      <w:pPr>
        <w:pStyle w:val="11"/>
        <w:keepNext w:val="0"/>
        <w:keepLines w:val="0"/>
        <w:widowControl/>
        <w:suppressLineNumbers w:val="0"/>
        <w:spacing w:before="105" w:beforeAutospacing="0" w:after="105" w:afterAutospacing="0" w:line="16" w:lineRule="atLeast"/>
        <w:rPr>
          <w:rFonts w:hint="default" w:ascii="Arial" w:hAnsi="Arial" w:cs="Arial"/>
          <w:color w:val="1F1F1F"/>
          <w:sz w:val="24"/>
          <w:szCs w:val="24"/>
        </w:rPr>
      </w:pPr>
      <w:r>
        <w:rPr>
          <w:rFonts w:hint="default" w:ascii="Arial" w:hAnsi="Arial" w:eastAsia="sans-serif" w:cs="Arial"/>
          <w:i w:val="0"/>
          <w:iCs w:val="0"/>
          <w:caps w:val="0"/>
          <w:color w:val="1F1F1F"/>
          <w:spacing w:val="0"/>
          <w:sz w:val="24"/>
          <w:szCs w:val="24"/>
        </w:rPr>
        <w:t>Based on the comprehensive analysis of the chocolate bar dataset, several strategic recommendations emerge for businesses operating within the fine chocolate industry:</w:t>
      </w:r>
    </w:p>
    <w:p w14:paraId="16B88175">
      <w:pPr>
        <w:pStyle w:val="11"/>
        <w:keepNext w:val="0"/>
        <w:keepLines w:val="0"/>
        <w:widowControl/>
        <w:suppressLineNumbers w:val="0"/>
        <w:spacing w:before="105" w:beforeAutospacing="0" w:after="105" w:afterAutospacing="0" w:line="16" w:lineRule="atLeast"/>
        <w:rPr>
          <w:rFonts w:hint="default" w:ascii="Arial" w:hAnsi="Arial" w:cs="Arial"/>
          <w:color w:val="1F1F1F"/>
          <w:sz w:val="24"/>
          <w:szCs w:val="24"/>
        </w:rPr>
      </w:pPr>
      <w:r>
        <w:rPr>
          <w:rStyle w:val="12"/>
          <w:rFonts w:hint="default" w:ascii="Arial" w:hAnsi="Arial" w:eastAsia="sans-serif" w:cs="Arial"/>
          <w:i w:val="0"/>
          <w:iCs w:val="0"/>
          <w:caps w:val="0"/>
          <w:color w:val="1F1F1F"/>
          <w:spacing w:val="0"/>
          <w:sz w:val="24"/>
          <w:szCs w:val="24"/>
        </w:rPr>
        <w:t>1. Focus on Quality and Simplicity to Drive Ratings:</w:t>
      </w:r>
    </w:p>
    <w:p w14:paraId="55374BE4">
      <w:pPr>
        <w:keepNext w:val="0"/>
        <w:keepLines w:val="0"/>
        <w:widowControl/>
        <w:numPr>
          <w:numId w:val="0"/>
        </w:numPr>
        <w:suppressLineNumbers w:val="0"/>
        <w:spacing w:before="0" w:beforeAutospacing="1" w:after="0" w:afterAutospacing="1" w:line="16" w:lineRule="atLeast"/>
        <w:jc w:val="both"/>
        <w:rPr>
          <w:rFonts w:hint="default" w:ascii="Arial" w:hAnsi="Arial" w:cs="Arial"/>
          <w:sz w:val="24"/>
          <w:szCs w:val="24"/>
        </w:rPr>
      </w:pPr>
      <w:r>
        <w:rPr>
          <w:rStyle w:val="12"/>
          <w:rFonts w:hint="default" w:ascii="Arial" w:hAnsi="Arial" w:eastAsia="sans-serif" w:cs="Arial"/>
          <w:i w:val="0"/>
          <w:iCs w:val="0"/>
          <w:caps w:val="0"/>
          <w:color w:val="1F1F1F"/>
          <w:spacing w:val="0"/>
          <w:sz w:val="24"/>
          <w:szCs w:val="24"/>
        </w:rPr>
        <w:t>Insight:</w:t>
      </w:r>
      <w:r>
        <w:rPr>
          <w:rFonts w:hint="default" w:ascii="Arial" w:hAnsi="Arial" w:eastAsia="sans-serif" w:cs="Arial"/>
          <w:i w:val="0"/>
          <w:iCs w:val="0"/>
          <w:caps w:val="0"/>
          <w:color w:val="1F1F1F"/>
          <w:spacing w:val="0"/>
          <w:sz w:val="24"/>
          <w:szCs w:val="24"/>
        </w:rPr>
        <w:t> There's a clear upward trend in average ratings over time, coupled with a consistent decrease in the average number of ingredients. Furthermore, the A/B test on vanilla suggests that simpler formulations (without vanilla) correlate with significantly higher average ratings.</w:t>
      </w:r>
    </w:p>
    <w:p w14:paraId="004D7BC2">
      <w:pPr>
        <w:keepNext w:val="0"/>
        <w:keepLines w:val="0"/>
        <w:widowControl/>
        <w:numPr>
          <w:numId w:val="0"/>
        </w:numPr>
        <w:suppressLineNumbers w:val="0"/>
        <w:spacing w:before="0" w:beforeAutospacing="1" w:after="0" w:afterAutospacing="1" w:line="16" w:lineRule="atLeast"/>
        <w:jc w:val="both"/>
        <w:rPr>
          <w:rFonts w:hint="default" w:ascii="Arial" w:hAnsi="Arial" w:cs="Arial"/>
          <w:sz w:val="24"/>
          <w:szCs w:val="24"/>
        </w:rPr>
      </w:pPr>
      <w:r>
        <w:rPr>
          <w:rStyle w:val="12"/>
          <w:rFonts w:hint="default" w:ascii="Arial" w:hAnsi="Arial" w:eastAsia="sans-serif" w:cs="Arial"/>
          <w:i w:val="0"/>
          <w:iCs w:val="0"/>
          <w:caps w:val="0"/>
          <w:color w:val="1F1F1F"/>
          <w:spacing w:val="0"/>
          <w:sz w:val="24"/>
          <w:szCs w:val="24"/>
        </w:rPr>
        <w:t>Recommendation:</w:t>
      </w:r>
      <w:r>
        <w:rPr>
          <w:rFonts w:hint="default" w:ascii="Arial" w:hAnsi="Arial" w:eastAsia="sans-serif" w:cs="Arial"/>
          <w:i w:val="0"/>
          <w:iCs w:val="0"/>
          <w:caps w:val="0"/>
          <w:color w:val="1F1F1F"/>
          <w:spacing w:val="0"/>
          <w:sz w:val="24"/>
          <w:szCs w:val="24"/>
        </w:rPr>
        <w:t> Prioritize a "less is more" philosophy. Emphasize high-quality, core ingredients, and avoid unnecessary additives. Marketing efforts should highlight ingredient transparency and the purity of the chocolate, aligning with consumer preference for simpler, high-quality products.</w:t>
      </w:r>
    </w:p>
    <w:p w14:paraId="4682E584">
      <w:pPr>
        <w:pStyle w:val="11"/>
        <w:keepNext w:val="0"/>
        <w:keepLines w:val="0"/>
        <w:widowControl/>
        <w:suppressLineNumbers w:val="0"/>
        <w:spacing w:before="105" w:beforeAutospacing="0" w:after="105" w:afterAutospacing="0" w:line="16" w:lineRule="atLeast"/>
        <w:rPr>
          <w:rFonts w:hint="default" w:ascii="Arial" w:hAnsi="Arial" w:cs="Arial"/>
          <w:color w:val="1F1F1F"/>
          <w:sz w:val="24"/>
          <w:szCs w:val="24"/>
        </w:rPr>
      </w:pPr>
      <w:r>
        <w:rPr>
          <w:rStyle w:val="12"/>
          <w:rFonts w:hint="default" w:ascii="Arial" w:hAnsi="Arial" w:eastAsia="sans-serif" w:cs="Arial"/>
          <w:i w:val="0"/>
          <w:iCs w:val="0"/>
          <w:caps w:val="0"/>
          <w:color w:val="1F1F1F"/>
          <w:spacing w:val="0"/>
          <w:sz w:val="24"/>
          <w:szCs w:val="24"/>
        </w:rPr>
        <w:t>2. Strategic Sourcing from Top-Performing and Emerging Origins:</w:t>
      </w:r>
    </w:p>
    <w:p w14:paraId="750D73B7">
      <w:pPr>
        <w:keepNext w:val="0"/>
        <w:keepLines w:val="0"/>
        <w:widowControl/>
        <w:numPr>
          <w:numId w:val="0"/>
        </w:numPr>
        <w:suppressLineNumbers w:val="0"/>
        <w:spacing w:before="0" w:beforeAutospacing="1" w:after="0" w:afterAutospacing="1" w:line="16" w:lineRule="atLeast"/>
        <w:jc w:val="both"/>
        <w:rPr>
          <w:rFonts w:hint="default" w:ascii="Arial" w:hAnsi="Arial" w:cs="Arial"/>
          <w:sz w:val="24"/>
          <w:szCs w:val="24"/>
        </w:rPr>
      </w:pPr>
      <w:r>
        <w:rPr>
          <w:rStyle w:val="12"/>
          <w:rFonts w:hint="default" w:ascii="Arial" w:hAnsi="Arial" w:eastAsia="sans-serif" w:cs="Arial"/>
          <w:i w:val="0"/>
          <w:iCs w:val="0"/>
          <w:caps w:val="0"/>
          <w:color w:val="1F1F1F"/>
          <w:spacing w:val="0"/>
          <w:sz w:val="24"/>
          <w:szCs w:val="24"/>
        </w:rPr>
        <w:t>Insight:</w:t>
      </w:r>
      <w:r>
        <w:rPr>
          <w:rFonts w:hint="default" w:ascii="Arial" w:hAnsi="Arial" w:eastAsia="sans-serif" w:cs="Arial"/>
          <w:i w:val="0"/>
          <w:iCs w:val="0"/>
          <w:caps w:val="0"/>
          <w:color w:val="1F1F1F"/>
          <w:spacing w:val="0"/>
          <w:sz w:val="24"/>
          <w:szCs w:val="24"/>
        </w:rPr>
        <w:t> Specific bean origins consistently yield higher average ratings (e.g., Uganda, Indonesia, Grenada, Madagascar, Ecuador, Peru). Some origins like Ecuador and Peru show an upward trend in quality and popularity, while others like Venezuela may be experiencing shifts.</w:t>
      </w:r>
    </w:p>
    <w:p w14:paraId="7A4435C6">
      <w:pPr>
        <w:keepNext w:val="0"/>
        <w:keepLines w:val="0"/>
        <w:widowControl/>
        <w:numPr>
          <w:numId w:val="0"/>
        </w:numPr>
        <w:suppressLineNumbers w:val="0"/>
        <w:spacing w:before="0" w:beforeAutospacing="1" w:after="0" w:afterAutospacing="1" w:line="16" w:lineRule="atLeast"/>
        <w:jc w:val="both"/>
        <w:rPr>
          <w:rFonts w:hint="default" w:ascii="Arial" w:hAnsi="Arial" w:cs="Arial"/>
          <w:sz w:val="24"/>
          <w:szCs w:val="24"/>
        </w:rPr>
      </w:pPr>
      <w:r>
        <w:rPr>
          <w:rStyle w:val="12"/>
          <w:rFonts w:hint="default" w:ascii="Arial" w:hAnsi="Arial" w:eastAsia="sans-serif" w:cs="Arial"/>
          <w:i w:val="0"/>
          <w:iCs w:val="0"/>
          <w:caps w:val="0"/>
          <w:color w:val="1F1F1F"/>
          <w:spacing w:val="0"/>
          <w:sz w:val="24"/>
          <w:szCs w:val="24"/>
        </w:rPr>
        <w:t>Recommendation:</w:t>
      </w:r>
      <w:r>
        <w:rPr>
          <w:rFonts w:hint="default" w:ascii="Arial" w:hAnsi="Arial" w:eastAsia="sans-serif" w:cs="Arial"/>
          <w:i w:val="0"/>
          <w:iCs w:val="0"/>
          <w:caps w:val="0"/>
          <w:color w:val="1F1F1F"/>
          <w:spacing w:val="0"/>
          <w:sz w:val="24"/>
          <w:szCs w:val="24"/>
        </w:rPr>
        <w:t> Invest in direct relationships with farmers and cooperatives in consistently high-performing origins to secure premium beans. Continuously monitor emerging origins (e.g., Ecuador, Peru) for potential high-quality sources and diversification. For origins with fluctuating performance, conduct due diligence to understand the underlying factors and evaluate potential for improvement.</w:t>
      </w:r>
    </w:p>
    <w:p w14:paraId="5CD075B9">
      <w:pPr>
        <w:pStyle w:val="11"/>
        <w:keepNext w:val="0"/>
        <w:keepLines w:val="0"/>
        <w:widowControl/>
        <w:suppressLineNumbers w:val="0"/>
        <w:spacing w:before="105" w:beforeAutospacing="0" w:after="105" w:afterAutospacing="0" w:line="16" w:lineRule="atLeast"/>
        <w:jc w:val="both"/>
        <w:rPr>
          <w:rFonts w:hint="default" w:ascii="Arial" w:hAnsi="Arial" w:cs="Arial"/>
          <w:color w:val="1F1F1F"/>
          <w:sz w:val="24"/>
          <w:szCs w:val="24"/>
        </w:rPr>
      </w:pPr>
      <w:r>
        <w:rPr>
          <w:rStyle w:val="12"/>
          <w:rFonts w:hint="default" w:ascii="Arial" w:hAnsi="Arial" w:eastAsia="sans-serif" w:cs="Arial"/>
          <w:i w:val="0"/>
          <w:iCs w:val="0"/>
          <w:caps w:val="0"/>
          <w:color w:val="1F1F1F"/>
          <w:spacing w:val="0"/>
          <w:sz w:val="24"/>
          <w:szCs w:val="24"/>
        </w:rPr>
        <w:t>3. Leverage Top Company Locations for Expertise and Brand Association:</w:t>
      </w:r>
    </w:p>
    <w:p w14:paraId="44BF0D56">
      <w:pPr>
        <w:keepNext w:val="0"/>
        <w:keepLines w:val="0"/>
        <w:widowControl/>
        <w:numPr>
          <w:numId w:val="0"/>
        </w:numPr>
        <w:suppressLineNumbers w:val="0"/>
        <w:spacing w:before="0" w:beforeAutospacing="1" w:after="0" w:afterAutospacing="1" w:line="16" w:lineRule="atLeast"/>
        <w:jc w:val="both"/>
        <w:rPr>
          <w:rFonts w:hint="default" w:ascii="Arial" w:hAnsi="Arial" w:cs="Arial"/>
          <w:sz w:val="24"/>
          <w:szCs w:val="24"/>
        </w:rPr>
      </w:pPr>
      <w:r>
        <w:rPr>
          <w:rStyle w:val="12"/>
          <w:rFonts w:hint="default" w:ascii="Arial" w:hAnsi="Arial" w:eastAsia="sans-serif" w:cs="Arial"/>
          <w:i w:val="0"/>
          <w:iCs w:val="0"/>
          <w:caps w:val="0"/>
          <w:color w:val="1F1F1F"/>
          <w:spacing w:val="0"/>
          <w:sz w:val="24"/>
          <w:szCs w:val="24"/>
        </w:rPr>
        <w:t>Insight:</w:t>
      </w:r>
      <w:r>
        <w:rPr>
          <w:rFonts w:hint="default" w:ascii="Arial" w:hAnsi="Arial" w:eastAsia="sans-serif" w:cs="Arial"/>
          <w:i w:val="0"/>
          <w:iCs w:val="0"/>
          <w:caps w:val="0"/>
          <w:color w:val="1F1F1F"/>
          <w:spacing w:val="0"/>
          <w:sz w:val="24"/>
          <w:szCs w:val="24"/>
        </w:rPr>
        <w:t> Certain company locations (e.g., U.A.E., Poland, Vietnam, Australia, Guatemala) demonstrate consistently high average ratings for their manufactured chocolate bars, suggesting a strong local chocolate-making culture or access to quality resources.</w:t>
      </w:r>
    </w:p>
    <w:p w14:paraId="1EC5DCBD">
      <w:pPr>
        <w:keepNext w:val="0"/>
        <w:keepLines w:val="0"/>
        <w:widowControl/>
        <w:numPr>
          <w:numId w:val="0"/>
        </w:numPr>
        <w:suppressLineNumbers w:val="0"/>
        <w:spacing w:before="0" w:beforeAutospacing="1" w:after="0" w:afterAutospacing="1" w:line="16" w:lineRule="atLeast"/>
        <w:jc w:val="both"/>
        <w:rPr>
          <w:rFonts w:hint="default" w:ascii="Arial" w:hAnsi="Arial" w:cs="Arial"/>
          <w:sz w:val="24"/>
          <w:szCs w:val="24"/>
        </w:rPr>
      </w:pPr>
      <w:r>
        <w:rPr>
          <w:rStyle w:val="12"/>
          <w:rFonts w:hint="default" w:ascii="Arial" w:hAnsi="Arial" w:eastAsia="sans-serif" w:cs="Arial"/>
          <w:i w:val="0"/>
          <w:iCs w:val="0"/>
          <w:caps w:val="0"/>
          <w:color w:val="1F1F1F"/>
          <w:spacing w:val="0"/>
          <w:sz w:val="24"/>
          <w:szCs w:val="24"/>
        </w:rPr>
        <w:t>Recommendation:</w:t>
      </w:r>
      <w:r>
        <w:rPr>
          <w:rFonts w:hint="default" w:ascii="Arial" w:hAnsi="Arial" w:eastAsia="sans-serif" w:cs="Arial"/>
          <w:i w:val="0"/>
          <w:iCs w:val="0"/>
          <w:caps w:val="0"/>
          <w:color w:val="1F1F1F"/>
          <w:spacing w:val="0"/>
          <w:sz w:val="24"/>
          <w:szCs w:val="24"/>
        </w:rPr>
        <w:t> For new ventures or expansion, consider establishing a presence or partnering with manufacturers in these top-performing regions. Highlighting the company's location, if it aligns with these top-tier countries, can enhance brand perception and credibility.</w:t>
      </w:r>
    </w:p>
    <w:p w14:paraId="0C644172">
      <w:pPr>
        <w:pStyle w:val="11"/>
        <w:keepNext w:val="0"/>
        <w:keepLines w:val="0"/>
        <w:widowControl/>
        <w:suppressLineNumbers w:val="0"/>
        <w:spacing w:before="105" w:beforeAutospacing="0" w:after="105" w:afterAutospacing="0" w:line="16" w:lineRule="atLeast"/>
        <w:rPr>
          <w:rFonts w:hint="default" w:ascii="Arial" w:hAnsi="Arial" w:cs="Arial"/>
          <w:color w:val="1F1F1F"/>
          <w:sz w:val="24"/>
          <w:szCs w:val="24"/>
        </w:rPr>
      </w:pPr>
      <w:r>
        <w:rPr>
          <w:rStyle w:val="12"/>
          <w:rFonts w:hint="default" w:ascii="Arial" w:hAnsi="Arial" w:eastAsia="sans-serif" w:cs="Arial"/>
          <w:i w:val="0"/>
          <w:iCs w:val="0"/>
          <w:caps w:val="0"/>
          <w:color w:val="1F1F1F"/>
          <w:spacing w:val="0"/>
          <w:sz w:val="24"/>
          <w:szCs w:val="24"/>
        </w:rPr>
        <w:t>4. Differentiate through Consistent Excellence (Top Manufacturers):</w:t>
      </w:r>
    </w:p>
    <w:p w14:paraId="3E714347">
      <w:pPr>
        <w:keepNext w:val="0"/>
        <w:keepLines w:val="0"/>
        <w:widowControl/>
        <w:numPr>
          <w:numId w:val="0"/>
        </w:numPr>
        <w:suppressLineNumbers w:val="0"/>
        <w:spacing w:before="0" w:beforeAutospacing="1" w:after="0" w:afterAutospacing="1" w:line="16" w:lineRule="atLeast"/>
        <w:jc w:val="both"/>
        <w:rPr>
          <w:rFonts w:hint="default" w:ascii="Arial" w:hAnsi="Arial" w:cs="Arial"/>
          <w:sz w:val="24"/>
          <w:szCs w:val="24"/>
        </w:rPr>
      </w:pPr>
      <w:r>
        <w:rPr>
          <w:rStyle w:val="12"/>
          <w:rFonts w:hint="default" w:ascii="Arial" w:hAnsi="Arial" w:eastAsia="sans-serif" w:cs="Arial"/>
          <w:i w:val="0"/>
          <w:iCs w:val="0"/>
          <w:caps w:val="0"/>
          <w:color w:val="1F1F1F"/>
          <w:spacing w:val="0"/>
          <w:sz w:val="24"/>
          <w:szCs w:val="24"/>
        </w:rPr>
        <w:t>Insight:</w:t>
      </w:r>
      <w:r>
        <w:rPr>
          <w:rFonts w:hint="default" w:ascii="Arial" w:hAnsi="Arial" w:eastAsia="sans-serif" w:cs="Arial"/>
          <w:i w:val="0"/>
          <w:iCs w:val="0"/>
          <w:caps w:val="0"/>
          <w:color w:val="1F1F1F"/>
          <w:spacing w:val="0"/>
          <w:sz w:val="24"/>
          <w:szCs w:val="24"/>
        </w:rPr>
        <w:t> Manufacturers like Patric, Idilio (Felchlin), Benoit Nihant, and Chokola consistently achieve high average ratings across a significant number of reviews. This indicates a sustained commitment to quality rather than one-off successes.</w:t>
      </w:r>
    </w:p>
    <w:p w14:paraId="66C0A6AC">
      <w:pPr>
        <w:keepNext w:val="0"/>
        <w:keepLines w:val="0"/>
        <w:widowControl/>
        <w:numPr>
          <w:numId w:val="0"/>
        </w:numPr>
        <w:suppressLineNumbers w:val="0"/>
        <w:spacing w:before="0" w:beforeAutospacing="1" w:after="0" w:afterAutospacing="1" w:line="16" w:lineRule="atLeast"/>
        <w:jc w:val="both"/>
      </w:pPr>
      <w:r>
        <w:rPr>
          <w:rStyle w:val="12"/>
          <w:rFonts w:hint="default" w:ascii="Arial" w:hAnsi="Arial" w:eastAsia="sans-serif" w:cs="Arial"/>
          <w:i w:val="0"/>
          <w:iCs w:val="0"/>
          <w:caps w:val="0"/>
          <w:color w:val="1F1F1F"/>
          <w:spacing w:val="0"/>
          <w:sz w:val="24"/>
          <w:szCs w:val="24"/>
        </w:rPr>
        <w:t>Recommendation:</w:t>
      </w:r>
      <w:r>
        <w:rPr>
          <w:rFonts w:hint="default" w:ascii="Arial" w:hAnsi="Arial" w:eastAsia="sans-serif" w:cs="Arial"/>
          <w:i w:val="0"/>
          <w:iCs w:val="0"/>
          <w:caps w:val="0"/>
          <w:color w:val="1F1F1F"/>
          <w:spacing w:val="0"/>
          <w:sz w:val="24"/>
          <w:szCs w:val="24"/>
        </w:rPr>
        <w:t> Study the practices of these top manufacturers. This includes their approach to bean sourcing, processing techniques, product development, and perhaps their brand storytelling. Emulate best practices in areas such as quality control, craftsmanship, and innovation to build a reputation for consistent excellence.</w:t>
      </w:r>
    </w:p>
    <w:p w14:paraId="4DDB2B9F">
      <w:pPr>
        <w:pStyle w:val="11"/>
        <w:keepNext w:val="0"/>
        <w:keepLines w:val="0"/>
        <w:widowControl/>
        <w:suppressLineNumbers w:val="0"/>
        <w:spacing w:before="105" w:beforeAutospacing="0" w:after="105" w:afterAutospacing="0" w:line="16" w:lineRule="atLeast"/>
        <w:rPr>
          <w:rFonts w:hint="default" w:ascii="Arial" w:hAnsi="Arial" w:cs="Arial"/>
          <w:color w:val="1F1F1F"/>
          <w:sz w:val="24"/>
          <w:szCs w:val="24"/>
        </w:rPr>
      </w:pPr>
      <w:r>
        <w:rPr>
          <w:rStyle w:val="12"/>
          <w:rFonts w:hint="default" w:ascii="Arial" w:hAnsi="Arial" w:eastAsia="sans-serif" w:cs="Arial"/>
          <w:i w:val="0"/>
          <w:iCs w:val="0"/>
          <w:caps w:val="0"/>
          <w:color w:val="1F1F1F"/>
          <w:spacing w:val="0"/>
          <w:sz w:val="24"/>
          <w:szCs w:val="24"/>
        </w:rPr>
        <w:t>5. Market Positioning and Brand Storytelling:</w:t>
      </w:r>
    </w:p>
    <w:p w14:paraId="6493B265">
      <w:pPr>
        <w:keepNext w:val="0"/>
        <w:keepLines w:val="0"/>
        <w:widowControl/>
        <w:numPr>
          <w:numId w:val="0"/>
        </w:numPr>
        <w:suppressLineNumbers w:val="0"/>
        <w:spacing w:before="0" w:beforeAutospacing="1" w:after="0" w:afterAutospacing="1" w:line="16" w:lineRule="atLeast"/>
        <w:jc w:val="both"/>
        <w:rPr>
          <w:rFonts w:hint="default" w:ascii="Arial" w:hAnsi="Arial" w:cs="Arial"/>
          <w:sz w:val="24"/>
          <w:szCs w:val="24"/>
        </w:rPr>
      </w:pPr>
      <w:r>
        <w:rPr>
          <w:rStyle w:val="12"/>
          <w:rFonts w:hint="default" w:ascii="Arial" w:hAnsi="Arial" w:eastAsia="sans-serif" w:cs="Arial"/>
          <w:i w:val="0"/>
          <w:iCs w:val="0"/>
          <w:caps w:val="0"/>
          <w:color w:val="1F1F1F"/>
          <w:spacing w:val="0"/>
          <w:sz w:val="24"/>
          <w:szCs w:val="24"/>
        </w:rPr>
        <w:t>Insight:</w:t>
      </w:r>
      <w:r>
        <w:rPr>
          <w:rFonts w:hint="default" w:ascii="Arial" w:hAnsi="Arial" w:eastAsia="sans-serif" w:cs="Arial"/>
          <w:i w:val="0"/>
          <w:iCs w:val="0"/>
          <w:caps w:val="0"/>
          <w:color w:val="1F1F1F"/>
          <w:spacing w:val="0"/>
          <w:sz w:val="24"/>
          <w:szCs w:val="24"/>
        </w:rPr>
        <w:t> Consumers are discerning, and ratings reflect their perception of quality. A strong brand narrative can differentiate products in a crowded market.</w:t>
      </w:r>
    </w:p>
    <w:p w14:paraId="41AE4458">
      <w:pPr>
        <w:keepNext w:val="0"/>
        <w:keepLines w:val="0"/>
        <w:widowControl/>
        <w:numPr>
          <w:numId w:val="0"/>
        </w:numPr>
        <w:suppressLineNumbers w:val="0"/>
        <w:spacing w:before="0" w:beforeAutospacing="1" w:after="0" w:afterAutospacing="1" w:line="16" w:lineRule="atLeast"/>
        <w:jc w:val="both"/>
        <w:rPr>
          <w:rFonts w:hint="default" w:ascii="Arial" w:hAnsi="Arial" w:cs="Arial"/>
          <w:sz w:val="24"/>
          <w:szCs w:val="24"/>
        </w:rPr>
      </w:pPr>
      <w:r>
        <w:rPr>
          <w:rStyle w:val="12"/>
          <w:rFonts w:hint="default" w:ascii="Arial" w:hAnsi="Arial" w:eastAsia="sans-serif" w:cs="Arial"/>
          <w:i w:val="0"/>
          <w:iCs w:val="0"/>
          <w:caps w:val="0"/>
          <w:color w:val="1F1F1F"/>
          <w:spacing w:val="0"/>
          <w:sz w:val="24"/>
          <w:szCs w:val="24"/>
        </w:rPr>
        <w:t>Recommendation:</w:t>
      </w:r>
      <w:r>
        <w:rPr>
          <w:rFonts w:hint="default" w:ascii="Arial" w:hAnsi="Arial" w:eastAsia="sans-serif" w:cs="Arial"/>
          <w:i w:val="0"/>
          <w:iCs w:val="0"/>
          <w:caps w:val="0"/>
          <w:color w:val="1F1F1F"/>
          <w:spacing w:val="0"/>
          <w:sz w:val="24"/>
          <w:szCs w:val="24"/>
        </w:rPr>
        <w:t> Develop compelling brand narratives that connect the product to its origin, the purity of its ingredients, and the craftsmanship of its production. Highlight unique selling points such as specific bean origins, simplified ingredient lists, and sustainable or ethical sourcing practices. This helps build brand loyalty and justifies premium pricing.</w:t>
      </w:r>
    </w:p>
    <w:p w14:paraId="752E6943">
      <w:pPr>
        <w:pStyle w:val="11"/>
        <w:keepNext w:val="0"/>
        <w:keepLines w:val="0"/>
        <w:widowControl/>
        <w:suppressLineNumbers w:val="0"/>
        <w:spacing w:before="105" w:beforeAutospacing="0" w:after="105" w:afterAutospacing="0" w:line="16" w:lineRule="atLeast"/>
        <w:jc w:val="both"/>
        <w:rPr>
          <w:rFonts w:hint="default" w:ascii="Arial" w:hAnsi="Arial" w:cs="Arial"/>
          <w:color w:val="1F1F1F"/>
          <w:sz w:val="24"/>
          <w:szCs w:val="24"/>
        </w:rPr>
      </w:pPr>
      <w:r>
        <w:rPr>
          <w:rFonts w:hint="default" w:ascii="Arial" w:hAnsi="Arial" w:eastAsia="sans-serif" w:cs="Arial"/>
          <w:i w:val="0"/>
          <w:iCs w:val="0"/>
          <w:caps w:val="0"/>
          <w:color w:val="1F1F1F"/>
          <w:spacing w:val="0"/>
          <w:sz w:val="24"/>
          <w:szCs w:val="24"/>
        </w:rPr>
        <w:t>By integrating these strategic recommendations, fine chocolate businesses can enhance product quality, optimize sourcing, strengthen market positioning, and ultimately achieve sustained success in a competitive and evolving industry.</w:t>
      </w:r>
    </w:p>
    <w:p w14:paraId="2772B38A">
      <w:pPr>
        <w:keepNext w:val="0"/>
        <w:keepLines w:val="0"/>
        <w:widowControl/>
        <w:numPr>
          <w:ilvl w:val="0"/>
          <w:numId w:val="0"/>
        </w:numPr>
        <w:suppressLineNumbers w:val="0"/>
        <w:spacing w:before="0" w:beforeAutospacing="1" w:after="0" w:afterAutospacing="1"/>
        <w:ind w:left="1080" w:leftChars="0"/>
        <w:jc w:val="both"/>
      </w:pPr>
      <w:bookmarkStart w:id="0" w:name="_GoBack"/>
      <w:bookmarkEnd w:id="0"/>
    </w:p>
    <w:p w14:paraId="3844A976">
      <w:pPr>
        <w:jc w:val="both"/>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onospace">
    <w:altName w:val="Liberation Mono"/>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ans-serif">
    <w:altName w:val="Liberation Mono"/>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Liberation Mono">
    <w:panose1 w:val="02070409020205020404"/>
    <w:charset w:val="00"/>
    <w:family w:val="auto"/>
    <w:pitch w:val="default"/>
    <w:sig w:usb0="E0000AFF" w:usb1="400078FF" w:usb2="00000001" w:usb3="00000000" w:csb0="6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40693D"/>
    <w:multiLevelType w:val="multilevel"/>
    <w:tmpl w:val="DE4069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A21D9EA"/>
    <w:multiLevelType w:val="singleLevel"/>
    <w:tmpl w:val="FA21D9EA"/>
    <w:lvl w:ilvl="0" w:tentative="0">
      <w:start w:val="5"/>
      <w:numFmt w:val="decimal"/>
      <w:suff w:val="space"/>
      <w:lvlText w:val="%1."/>
      <w:lvlJc w:val="left"/>
    </w:lvl>
  </w:abstractNum>
  <w:abstractNum w:abstractNumId="2">
    <w:nsid w:val="FD634466"/>
    <w:multiLevelType w:val="singleLevel"/>
    <w:tmpl w:val="FD634466"/>
    <w:lvl w:ilvl="0" w:tentative="0">
      <w:start w:val="20"/>
      <w:numFmt w:val="upperLetter"/>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3B698B"/>
    <w:rsid w:val="223B698B"/>
    <w:rsid w:val="2D7A0882"/>
    <w:rsid w:val="617A44F0"/>
    <w:rsid w:val="68A554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340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2025-11-10T10:37:00Z</dcterms:created>
  <dc:creator>Rugilė Čeičytė</dc:creator>
  <cp:lastModifiedBy>Rugilė Čeičytė</cp:lastModifiedBy>
  <dcterms:modified xsi:type="dcterms:W3CDTF">2025-11-17T17:39:06Z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B10D26669C7D44D4A3D7611EAB4BECEE_13</vt:lpwstr>
  </property>
</Properties>
</file>