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CEB0" w14:textId="77777777" w:rsidR="00B2739C" w:rsidRDefault="00C47E74">
      <w:pPr>
        <w:pStyle w:val="Title"/>
      </w:pPr>
      <w:r>
        <w:t>HW 2</w:t>
      </w:r>
    </w:p>
    <w:p w14:paraId="33C1CEB1" w14:textId="77777777" w:rsidR="00B2739C" w:rsidRDefault="00C47E74">
      <w:pPr>
        <w:pStyle w:val="Author"/>
      </w:pPr>
      <w:r>
        <w:t>Ceili DeMarais</w:t>
      </w:r>
    </w:p>
    <w:p w14:paraId="33C1CEB2" w14:textId="77777777" w:rsidR="00B2739C" w:rsidRDefault="00C47E74">
      <w:pPr>
        <w:pStyle w:val="Date"/>
      </w:pPr>
      <w:r>
        <w:t>Due 1/31/2025</w:t>
      </w:r>
    </w:p>
    <w:p w14:paraId="33C1CEB3" w14:textId="77777777" w:rsidR="00B2739C" w:rsidRDefault="00C47E74">
      <w:pPr>
        <w:pStyle w:val="Heading1"/>
      </w:pPr>
      <w:bookmarkStart w:id="0" w:name="hw-2-instructions"/>
      <w:r>
        <w:t>HW 2 Instructions:</w:t>
      </w:r>
    </w:p>
    <w:p w14:paraId="33C1CEB4" w14:textId="77777777" w:rsidR="00B2739C" w:rsidRDefault="00C47E74">
      <w:pPr>
        <w:pStyle w:val="FirstParagraph"/>
      </w:pPr>
      <w:r>
        <w:t>Continuing with sitting and brain impacts and working individually, complete the following based on the Siddarth et al. (2018) paper.</w:t>
      </w:r>
    </w:p>
    <w:p w14:paraId="33C1CEB5" w14:textId="77777777" w:rsidR="00B2739C" w:rsidRDefault="00C47E74">
      <w:pPr>
        <w:pStyle w:val="Compact"/>
        <w:numPr>
          <w:ilvl w:val="0"/>
          <w:numId w:val="2"/>
        </w:numPr>
      </w:pPr>
      <w:r>
        <w:t xml:space="preserve">Siddarth P, Burggren AC, Eyre HA, Small GW, Merrill DA (2018) Sedentary behavior associated with reduced medial temporal lobe thickness in middle-aged and older adults. PLoS ONE 13(4): e0195549. </w:t>
      </w:r>
      <w:hyperlink r:id="rId5">
        <w:r>
          <w:rPr>
            <w:rStyle w:val="Hyperlink"/>
          </w:rPr>
          <w:t>https://doi.org/10.1371/journal.pone.0195549</w:t>
        </w:r>
      </w:hyperlink>
    </w:p>
    <w:p w14:paraId="33C1CEB6" w14:textId="77777777" w:rsidR="00B2739C" w:rsidRDefault="00C47E74">
      <w:pPr>
        <w:pStyle w:val="Compact"/>
        <w:numPr>
          <w:ilvl w:val="0"/>
          <w:numId w:val="3"/>
        </w:numPr>
      </w:pPr>
      <w:r>
        <w:t xml:space="preserve">The following code checks for missing values in the data set. Generate a “clean” data set with no missing observations using </w:t>
      </w:r>
      <w:r>
        <w:rPr>
          <w:rStyle w:val="VerbatimChar"/>
        </w:rPr>
        <w:t>drop_na()</w:t>
      </w:r>
      <w:r>
        <w:t xml:space="preserve"> but also keep a version with all observations. What is the sample size to start with and after “cleaning”?</w:t>
      </w:r>
    </w:p>
    <w:p w14:paraId="5D5BAEB5" w14:textId="77777777" w:rsidR="003E4AD6" w:rsidRDefault="003E4AD6" w:rsidP="003E4AD6">
      <w:pPr>
        <w:pStyle w:val="Compact"/>
        <w:ind w:left="720"/>
      </w:pPr>
    </w:p>
    <w:p w14:paraId="33C1CEB7" w14:textId="77777777" w:rsidR="00B2739C" w:rsidRDefault="00C47E74">
      <w:pPr>
        <w:pStyle w:val="Compact"/>
        <w:numPr>
          <w:ilvl w:val="0"/>
          <w:numId w:val="4"/>
        </w:numPr>
        <w:rPr>
          <w:b/>
          <w:bCs/>
        </w:rPr>
      </w:pPr>
      <w:r w:rsidRPr="003E4AD6">
        <w:rPr>
          <w:b/>
          <w:bCs/>
        </w:rPr>
        <w:t>The beginning sample size was 35 observations, and after cleaning this number dropped to 30 observations.</w:t>
      </w:r>
    </w:p>
    <w:p w14:paraId="05E3464F" w14:textId="77777777" w:rsidR="003E4AD6" w:rsidRPr="003E4AD6" w:rsidRDefault="003E4AD6" w:rsidP="003E4AD6">
      <w:pPr>
        <w:pStyle w:val="Compact"/>
        <w:ind w:left="720"/>
        <w:rPr>
          <w:b/>
          <w:bCs/>
        </w:rPr>
      </w:pPr>
    </w:p>
    <w:p w14:paraId="33C1CEB8" w14:textId="77777777" w:rsidR="00B2739C" w:rsidRDefault="00C47E74">
      <w:pPr>
        <w:pStyle w:val="SourceCode"/>
      </w:pPr>
      <w:r>
        <w:rPr>
          <w:rStyle w:val="FunctionTok"/>
        </w:rPr>
        <w:t>data</w:t>
      </w:r>
      <w:r>
        <w:rPr>
          <w:rStyle w:val="NormalTok"/>
        </w:rPr>
        <w:t>(sit_and_brain)</w:t>
      </w:r>
      <w:r>
        <w:br/>
      </w:r>
      <w:r>
        <w:rPr>
          <w:rStyle w:val="FunctionTok"/>
        </w:rPr>
        <w:t>library</w:t>
      </w:r>
      <w:r>
        <w:rPr>
          <w:rStyle w:val="NormalTok"/>
        </w:rPr>
        <w:t>(mi)</w:t>
      </w:r>
      <w:r>
        <w:br/>
      </w:r>
      <w:r>
        <w:rPr>
          <w:rStyle w:val="NormalTok"/>
        </w:rPr>
        <w:t xml:space="preserve">tdf </w:t>
      </w:r>
      <w:r>
        <w:rPr>
          <w:rStyle w:val="OtherTok"/>
        </w:rPr>
        <w:t>&lt;-</w:t>
      </w:r>
      <w:r>
        <w:rPr>
          <w:rStyle w:val="NormalTok"/>
        </w:rPr>
        <w:t xml:space="preserve"> </w:t>
      </w:r>
      <w:r>
        <w:rPr>
          <w:rStyle w:val="FunctionTok"/>
        </w:rPr>
        <w:t>missing_</w:t>
      </w:r>
      <w:proofErr w:type="gramStart"/>
      <w:r>
        <w:rPr>
          <w:rStyle w:val="FunctionTok"/>
        </w:rPr>
        <w:t>data.frame</w:t>
      </w:r>
      <w:proofErr w:type="gramEnd"/>
      <w:r>
        <w:rPr>
          <w:rStyle w:val="NormalTok"/>
        </w:rPr>
        <w:t>(</w:t>
      </w:r>
      <w:r>
        <w:rPr>
          <w:rStyle w:val="FunctionTok"/>
        </w:rPr>
        <w:t>data.frame</w:t>
      </w:r>
      <w:r>
        <w:rPr>
          <w:rStyle w:val="NormalTok"/>
        </w:rPr>
        <w:t>(sit_and_brain))</w:t>
      </w:r>
    </w:p>
    <w:p w14:paraId="33C1CEB9" w14:textId="77777777" w:rsidR="00B2739C" w:rsidRDefault="00C47E74">
      <w:pPr>
        <w:pStyle w:val="SourceCode"/>
      </w:pPr>
      <w:r>
        <w:rPr>
          <w:rStyle w:val="VerbatimChar"/>
        </w:rPr>
        <w:t>## NOTE: The following pairs of variables appear to have the same missingness pattern.</w:t>
      </w:r>
      <w:r>
        <w:br/>
      </w:r>
      <w:r>
        <w:rPr>
          <w:rStyle w:val="VerbatimChar"/>
        </w:rPr>
        <w:t>##  Please verify whether they are in fact logically distinct variables.</w:t>
      </w:r>
      <w:r>
        <w:br/>
      </w:r>
      <w:r>
        <w:rPr>
          <w:rStyle w:val="VerbatimChar"/>
        </w:rPr>
        <w:t xml:space="preserve">##      [,1]   [,2]  </w:t>
      </w:r>
      <w:r>
        <w:br/>
      </w:r>
      <w:r>
        <w:rPr>
          <w:rStyle w:val="VerbatimChar"/>
        </w:rPr>
        <w:t>## [1,] "HamD" "HamA"</w:t>
      </w:r>
    </w:p>
    <w:p w14:paraId="33C1CEBA" w14:textId="77777777" w:rsidR="00B2739C" w:rsidRDefault="00C47E74">
      <w:pPr>
        <w:pStyle w:val="SourceCode"/>
      </w:pPr>
      <w:r>
        <w:rPr>
          <w:rStyle w:val="FunctionTok"/>
        </w:rPr>
        <w:t>image</w:t>
      </w:r>
      <w:r>
        <w:rPr>
          <w:rStyle w:val="NormalTok"/>
        </w:rPr>
        <w:t>(tdf)</w:t>
      </w:r>
    </w:p>
    <w:p w14:paraId="33C1CEBB" w14:textId="77777777" w:rsidR="00B2739C" w:rsidRDefault="00C47E74">
      <w:pPr>
        <w:pStyle w:val="FirstParagraph"/>
      </w:pPr>
      <w:r>
        <w:rPr>
          <w:noProof/>
        </w:rPr>
        <w:lastRenderedPageBreak/>
        <w:drawing>
          <wp:inline distT="0" distB="0" distL="0" distR="0" wp14:anchorId="33C1D002" wp14:editId="33C1D003">
            <wp:extent cx="5334000" cy="33337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TATX12_HW2_S25_files/figure-docx/unnamed-chunk-1-1.png"/>
                    <pic:cNvPicPr>
                      <a:picLocks noChangeAspect="1" noChangeArrowheads="1"/>
                    </pic:cNvPicPr>
                  </pic:nvPicPr>
                  <pic:blipFill>
                    <a:blip r:embed="rId6"/>
                    <a:stretch>
                      <a:fillRect/>
                    </a:stretch>
                  </pic:blipFill>
                  <pic:spPr bwMode="auto">
                    <a:xfrm>
                      <a:off x="0" y="0"/>
                      <a:ext cx="5334000" cy="3333750"/>
                    </a:xfrm>
                    <a:prstGeom prst="rect">
                      <a:avLst/>
                    </a:prstGeom>
                    <a:noFill/>
                    <a:ln w="9525">
                      <a:noFill/>
                      <a:headEnd/>
                      <a:tailEnd/>
                    </a:ln>
                  </pic:spPr>
                </pic:pic>
              </a:graphicData>
            </a:graphic>
          </wp:inline>
        </w:drawing>
      </w:r>
    </w:p>
    <w:p w14:paraId="33C1CEBC" w14:textId="77777777" w:rsidR="00B2739C" w:rsidRDefault="00C47E74">
      <w:pPr>
        <w:pStyle w:val="SourceCode"/>
      </w:pPr>
      <w:r>
        <w:rPr>
          <w:rStyle w:val="FunctionTok"/>
        </w:rPr>
        <w:t>table</w:t>
      </w:r>
      <w:r>
        <w:rPr>
          <w:rStyle w:val="NormalTok"/>
        </w:rPr>
        <w:t>(tdf</w:t>
      </w:r>
      <w:r>
        <w:rPr>
          <w:rStyle w:val="SpecialCharTok"/>
        </w:rPr>
        <w:t>@</w:t>
      </w:r>
      <w:r>
        <w:rPr>
          <w:rStyle w:val="NormalTok"/>
        </w:rPr>
        <w:t>patterns)</w:t>
      </w:r>
    </w:p>
    <w:p w14:paraId="33C1CEBD" w14:textId="77777777" w:rsidR="00B2739C" w:rsidRDefault="00C47E74">
      <w:pPr>
        <w:pStyle w:val="SourceCode"/>
      </w:pPr>
      <w:r>
        <w:rPr>
          <w:rStyle w:val="VerbatimChar"/>
        </w:rPr>
        <w:t xml:space="preserve">## </w:t>
      </w:r>
      <w:r>
        <w:br/>
      </w:r>
      <w:r>
        <w:rPr>
          <w:rStyle w:val="VerbatimChar"/>
        </w:rPr>
        <w:t xml:space="preserve">##                                         nothing </w:t>
      </w:r>
      <w:r>
        <w:br/>
      </w:r>
      <w:r>
        <w:rPr>
          <w:rStyle w:val="VerbatimChar"/>
        </w:rPr>
        <w:t xml:space="preserve">##                                              30 </w:t>
      </w:r>
      <w:r>
        <w:br/>
      </w:r>
      <w:r>
        <w:rPr>
          <w:rStyle w:val="VerbatimChar"/>
        </w:rPr>
        <w:t xml:space="preserve">##                  BFRSelective.Reminding.Delayed </w:t>
      </w:r>
      <w:r>
        <w:br/>
      </w:r>
      <w:r>
        <w:rPr>
          <w:rStyle w:val="VerbatimChar"/>
        </w:rPr>
        <w:t xml:space="preserve">##                                               1 </w:t>
      </w:r>
      <w:r>
        <w:br/>
      </w:r>
      <w:r>
        <w:rPr>
          <w:rStyle w:val="VerbatimChar"/>
        </w:rPr>
        <w:t xml:space="preserve">##                                 DigSym, DelayVP </w:t>
      </w:r>
      <w:r>
        <w:br/>
      </w:r>
      <w:r>
        <w:rPr>
          <w:rStyle w:val="VerbatimChar"/>
        </w:rPr>
        <w:t xml:space="preserve">##                                               1 </w:t>
      </w:r>
      <w:r>
        <w:br/>
      </w:r>
      <w:r>
        <w:rPr>
          <w:rStyle w:val="VerbatimChar"/>
        </w:rPr>
        <w:t xml:space="preserve">## DigSym, DelayVP, BFRSelective.Reminding.Delayed </w:t>
      </w:r>
      <w:r>
        <w:br/>
      </w:r>
      <w:r>
        <w:rPr>
          <w:rStyle w:val="VerbatimChar"/>
        </w:rPr>
        <w:t xml:space="preserve">##                                               1 </w:t>
      </w:r>
      <w:r>
        <w:br/>
      </w:r>
      <w:r>
        <w:rPr>
          <w:rStyle w:val="VerbatimChar"/>
        </w:rPr>
        <w:t xml:space="preserve">##                              HamD, HamA, DigSym </w:t>
      </w:r>
      <w:r>
        <w:br/>
      </w:r>
      <w:r>
        <w:rPr>
          <w:rStyle w:val="VerbatimChar"/>
        </w:rPr>
        <w:t xml:space="preserve">##                                         </w:t>
      </w:r>
      <w:r>
        <w:rPr>
          <w:rStyle w:val="VerbatimChar"/>
        </w:rPr>
        <w:t xml:space="preserve">      1 </w:t>
      </w:r>
      <w:r>
        <w:br/>
      </w:r>
      <w:r>
        <w:rPr>
          <w:rStyle w:val="VerbatimChar"/>
        </w:rPr>
        <w:t xml:space="preserve">##                     HamD, HamA, DigSym, DelayVP </w:t>
      </w:r>
      <w:r>
        <w:br/>
      </w:r>
      <w:r>
        <w:rPr>
          <w:rStyle w:val="VerbatimChar"/>
        </w:rPr>
        <w:t>##                                               1</w:t>
      </w:r>
    </w:p>
    <w:p w14:paraId="33C1CEBE" w14:textId="77777777" w:rsidR="00B2739C" w:rsidRDefault="00C47E74">
      <w:pPr>
        <w:pStyle w:val="SourceCode"/>
      </w:pPr>
      <w:r>
        <w:rPr>
          <w:rStyle w:val="NormalTok"/>
        </w:rPr>
        <w:t xml:space="preserve">dat </w:t>
      </w:r>
      <w:r>
        <w:rPr>
          <w:rStyle w:val="OtherTok"/>
        </w:rPr>
        <w:t>&lt;-</w:t>
      </w:r>
      <w:r>
        <w:rPr>
          <w:rStyle w:val="NormalTok"/>
        </w:rPr>
        <w:t xml:space="preserve"> sit_and_brain </w:t>
      </w:r>
      <w:r>
        <w:rPr>
          <w:rStyle w:val="SpecialCharTok"/>
        </w:rPr>
        <w:t>%&gt;%</w:t>
      </w:r>
      <w:r>
        <w:rPr>
          <w:rStyle w:val="NormalTok"/>
        </w:rPr>
        <w:t xml:space="preserve"> </w:t>
      </w:r>
      <w:r>
        <w:rPr>
          <w:rStyle w:val="FunctionTok"/>
        </w:rPr>
        <w:t>drop_na</w:t>
      </w:r>
      <w:r>
        <w:rPr>
          <w:rStyle w:val="NormalTok"/>
        </w:rPr>
        <w:t>()</w:t>
      </w:r>
      <w:r>
        <w:br/>
      </w:r>
      <w:r>
        <w:rPr>
          <w:rStyle w:val="NormalTok"/>
        </w:rPr>
        <w:t xml:space="preserve">tdf1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(dat))</w:t>
      </w:r>
      <w:r>
        <w:br/>
      </w:r>
      <w:r>
        <w:rPr>
          <w:rStyle w:val="FunctionTok"/>
        </w:rPr>
        <w:t>image</w:t>
      </w:r>
      <w:r>
        <w:rPr>
          <w:rStyle w:val="NormalTok"/>
        </w:rPr>
        <w:t>(tdf1)</w:t>
      </w:r>
    </w:p>
    <w:p w14:paraId="33C1CEBF" w14:textId="77777777" w:rsidR="00B2739C" w:rsidRDefault="00C47E74">
      <w:pPr>
        <w:pStyle w:val="FirstParagraph"/>
      </w:pPr>
      <w:r>
        <w:rPr>
          <w:noProof/>
        </w:rPr>
        <w:lastRenderedPageBreak/>
        <w:drawing>
          <wp:inline distT="0" distB="0" distL="0" distR="0" wp14:anchorId="33C1D004" wp14:editId="33C1D005">
            <wp:extent cx="5334000" cy="33337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ATX12_HW2_S25_files/figure-docx/unnamed-chunk-1-2.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33C1CEC0" w14:textId="77777777" w:rsidR="00B2739C" w:rsidRDefault="00C47E74">
      <w:pPr>
        <w:pStyle w:val="Compact"/>
        <w:numPr>
          <w:ilvl w:val="0"/>
          <w:numId w:val="5"/>
        </w:numPr>
      </w:pPr>
      <w:r>
        <w:t xml:space="preserve">For this question, code is provided to make a version of Table 1 that includes all the variables in the data set except for </w:t>
      </w:r>
      <w:r>
        <w:rPr>
          <w:rStyle w:val="VerbatimChar"/>
        </w:rPr>
        <w:t>Subject</w:t>
      </w:r>
      <w:r>
        <w:t xml:space="preserve"> using the </w:t>
      </w:r>
      <w:r>
        <w:rPr>
          <w:rStyle w:val="VerbatimChar"/>
        </w:rPr>
        <w:t>datasummary_balance</w:t>
      </w:r>
      <w:r>
        <w:t xml:space="preserve"> function from the </w:t>
      </w:r>
      <w:r>
        <w:rPr>
          <w:rStyle w:val="VerbatimChar"/>
        </w:rPr>
        <w:t>modelsummary</w:t>
      </w:r>
      <w:r>
        <w:t xml:space="preserve"> package. Your task is to create a second version of Table 1 for the the “cleaned” version of the data set from the previous question. No discussion.</w:t>
      </w:r>
    </w:p>
    <w:p w14:paraId="33C1CEC1" w14:textId="77777777" w:rsidR="00B2739C" w:rsidRDefault="00C47E74">
      <w:pPr>
        <w:pStyle w:val="Compact"/>
        <w:numPr>
          <w:ilvl w:val="0"/>
          <w:numId w:val="6"/>
        </w:numPr>
      </w:pPr>
      <w:r>
        <w:t xml:space="preserve">Note that in contrast to the version in my notes, use </w:t>
      </w:r>
      <w:r>
        <w:rPr>
          <w:rStyle w:val="VerbatimChar"/>
        </w:rPr>
        <w:t>~1</w:t>
      </w:r>
      <w:r>
        <w:t xml:space="preserve"> as the formula in order to not split the results up by groups, so it will mostly match their version of the table. You do not need to work on variable labels/names or sorting to match their version of the results.</w:t>
      </w:r>
    </w:p>
    <w:p w14:paraId="33C1CEC2" w14:textId="77777777" w:rsidR="00B2739C" w:rsidRDefault="00C47E74">
      <w:pPr>
        <w:pStyle w:val="SourceCode"/>
      </w:pPr>
      <w:r>
        <w:rPr>
          <w:rStyle w:val="FunctionTok"/>
        </w:rPr>
        <w:t>library</w:t>
      </w:r>
      <w:r>
        <w:rPr>
          <w:rStyle w:val="NormalTok"/>
        </w:rPr>
        <w:t>(modelsummary)</w:t>
      </w:r>
      <w:r>
        <w:br/>
      </w:r>
      <w:r>
        <w:br/>
      </w:r>
      <w:r>
        <w:rPr>
          <w:rStyle w:val="FunctionTok"/>
        </w:rPr>
        <w:t>datasummary_balance</w:t>
      </w:r>
      <w:r>
        <w:rPr>
          <w:rStyle w:val="NormalTok"/>
        </w:rPr>
        <w:t>(</w:t>
      </w:r>
      <w:r>
        <w:rPr>
          <w:rStyle w:val="SpecialCharTok"/>
        </w:rPr>
        <w:t>~</w:t>
      </w:r>
      <w:r>
        <w:rPr>
          <w:rStyle w:val="DecValTok"/>
        </w:rPr>
        <w:t>1</w:t>
      </w:r>
      <w:r>
        <w:rPr>
          <w:rStyle w:val="NormalTok"/>
        </w:rPr>
        <w:t xml:space="preserve">, </w:t>
      </w:r>
      <w:r>
        <w:rPr>
          <w:rStyle w:val="AttributeTok"/>
        </w:rPr>
        <w:t>data =</w:t>
      </w:r>
      <w:r>
        <w:rPr>
          <w:rStyle w:val="NormalTok"/>
        </w:rPr>
        <w:t xml:space="preserve"> sit_and_brain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Subject),</w:t>
      </w:r>
      <w:r>
        <w:br/>
      </w:r>
      <w:r>
        <w:rPr>
          <w:rStyle w:val="NormalTok"/>
        </w:rPr>
        <w:t xml:space="preserve">                    </w:t>
      </w:r>
      <w:r>
        <w:rPr>
          <w:rStyle w:val="AttributeTok"/>
        </w:rPr>
        <w:t>stars =</w:t>
      </w:r>
      <w:r>
        <w:rPr>
          <w:rStyle w:val="NormalTok"/>
        </w:rPr>
        <w:t xml:space="preserve"> T,</w:t>
      </w:r>
      <w:r>
        <w:br/>
      </w:r>
      <w:r>
        <w:rPr>
          <w:rStyle w:val="NormalTok"/>
        </w:rPr>
        <w:t xml:space="preserve">                    </w:t>
      </w:r>
      <w:r>
        <w:rPr>
          <w:rStyle w:val="AttributeTok"/>
        </w:rPr>
        <w:t>dinm =</w:t>
      </w:r>
      <w:r>
        <w:rPr>
          <w:rStyle w:val="NormalTok"/>
        </w:rPr>
        <w:t xml:space="preserve"> T)</w:t>
      </w:r>
    </w:p>
    <w:tbl>
      <w:tblPr>
        <w:tblStyle w:val="Table"/>
        <w:tblW w:w="4583" w:type="pct"/>
        <w:tblLayout w:type="fixed"/>
        <w:tblLook w:val="0020" w:firstRow="1" w:lastRow="0" w:firstColumn="0" w:lastColumn="0" w:noHBand="0" w:noVBand="0"/>
      </w:tblPr>
      <w:tblGrid>
        <w:gridCol w:w="4388"/>
        <w:gridCol w:w="1596"/>
        <w:gridCol w:w="1197"/>
        <w:gridCol w:w="1596"/>
      </w:tblGrid>
      <w:tr w:rsidR="00B2739C" w14:paraId="33C1CEC7" w14:textId="77777777" w:rsidTr="00B2739C">
        <w:trPr>
          <w:cnfStyle w:val="100000000000" w:firstRow="1" w:lastRow="0" w:firstColumn="0" w:lastColumn="0" w:oddVBand="0" w:evenVBand="0" w:oddHBand="0" w:evenHBand="0" w:firstRowFirstColumn="0" w:firstRowLastColumn="0" w:lastRowFirstColumn="0" w:lastRowLastColumn="0"/>
          <w:tblHeader/>
        </w:trPr>
        <w:tc>
          <w:tcPr>
            <w:tcW w:w="3630" w:type="dxa"/>
          </w:tcPr>
          <w:p w14:paraId="33C1CEC3" w14:textId="77777777" w:rsidR="00B2739C" w:rsidRDefault="00B2739C">
            <w:pPr>
              <w:pStyle w:val="Compact"/>
            </w:pPr>
          </w:p>
        </w:tc>
        <w:tc>
          <w:tcPr>
            <w:tcW w:w="1320" w:type="dxa"/>
          </w:tcPr>
          <w:p w14:paraId="33C1CEC4" w14:textId="77777777" w:rsidR="00B2739C" w:rsidRDefault="00B2739C">
            <w:pPr>
              <w:pStyle w:val="Compact"/>
            </w:pPr>
          </w:p>
        </w:tc>
        <w:tc>
          <w:tcPr>
            <w:tcW w:w="990" w:type="dxa"/>
          </w:tcPr>
          <w:p w14:paraId="33C1CEC5" w14:textId="77777777" w:rsidR="00B2739C" w:rsidRDefault="00C47E74">
            <w:pPr>
              <w:pStyle w:val="Compact"/>
            </w:pPr>
            <w:r>
              <w:t>Mean</w:t>
            </w:r>
          </w:p>
        </w:tc>
        <w:tc>
          <w:tcPr>
            <w:tcW w:w="1320" w:type="dxa"/>
          </w:tcPr>
          <w:p w14:paraId="33C1CEC6" w14:textId="77777777" w:rsidR="00B2739C" w:rsidRDefault="00C47E74">
            <w:pPr>
              <w:pStyle w:val="Compact"/>
            </w:pPr>
            <w:r>
              <w:t>Std. Dev.</w:t>
            </w:r>
          </w:p>
        </w:tc>
      </w:tr>
      <w:tr w:rsidR="00B2739C" w14:paraId="33C1CECC" w14:textId="77777777">
        <w:tc>
          <w:tcPr>
            <w:tcW w:w="3630" w:type="dxa"/>
          </w:tcPr>
          <w:p w14:paraId="33C1CEC8" w14:textId="77777777" w:rsidR="00B2739C" w:rsidRDefault="00C47E74">
            <w:pPr>
              <w:pStyle w:val="Compact"/>
            </w:pPr>
            <w:r>
              <w:t>Educ</w:t>
            </w:r>
          </w:p>
        </w:tc>
        <w:tc>
          <w:tcPr>
            <w:tcW w:w="1320" w:type="dxa"/>
          </w:tcPr>
          <w:p w14:paraId="33C1CEC9" w14:textId="77777777" w:rsidR="00B2739C" w:rsidRDefault="00B2739C">
            <w:pPr>
              <w:pStyle w:val="Compact"/>
            </w:pPr>
          </w:p>
        </w:tc>
        <w:tc>
          <w:tcPr>
            <w:tcW w:w="990" w:type="dxa"/>
          </w:tcPr>
          <w:p w14:paraId="33C1CECA" w14:textId="77777777" w:rsidR="00B2739C" w:rsidRDefault="00C47E74">
            <w:pPr>
              <w:pStyle w:val="Compact"/>
            </w:pPr>
            <w:r>
              <w:t>16.4</w:t>
            </w:r>
          </w:p>
        </w:tc>
        <w:tc>
          <w:tcPr>
            <w:tcW w:w="1320" w:type="dxa"/>
          </w:tcPr>
          <w:p w14:paraId="33C1CECB" w14:textId="77777777" w:rsidR="00B2739C" w:rsidRDefault="00C47E74">
            <w:pPr>
              <w:pStyle w:val="Compact"/>
            </w:pPr>
            <w:r>
              <w:t>2.5</w:t>
            </w:r>
          </w:p>
        </w:tc>
      </w:tr>
      <w:tr w:rsidR="00B2739C" w14:paraId="33C1CED1" w14:textId="77777777">
        <w:tc>
          <w:tcPr>
            <w:tcW w:w="3630" w:type="dxa"/>
          </w:tcPr>
          <w:p w14:paraId="33C1CECD" w14:textId="77777777" w:rsidR="00B2739C" w:rsidRDefault="00C47E74">
            <w:pPr>
              <w:pStyle w:val="Compact"/>
            </w:pPr>
            <w:r>
              <w:t>Age</w:t>
            </w:r>
          </w:p>
        </w:tc>
        <w:tc>
          <w:tcPr>
            <w:tcW w:w="1320" w:type="dxa"/>
          </w:tcPr>
          <w:p w14:paraId="33C1CECE" w14:textId="77777777" w:rsidR="00B2739C" w:rsidRDefault="00B2739C">
            <w:pPr>
              <w:pStyle w:val="Compact"/>
            </w:pPr>
          </w:p>
        </w:tc>
        <w:tc>
          <w:tcPr>
            <w:tcW w:w="990" w:type="dxa"/>
          </w:tcPr>
          <w:p w14:paraId="33C1CECF" w14:textId="77777777" w:rsidR="00B2739C" w:rsidRDefault="00C47E74">
            <w:pPr>
              <w:pStyle w:val="Compact"/>
            </w:pPr>
            <w:r>
              <w:t>60.4</w:t>
            </w:r>
          </w:p>
        </w:tc>
        <w:tc>
          <w:tcPr>
            <w:tcW w:w="1320" w:type="dxa"/>
          </w:tcPr>
          <w:p w14:paraId="33C1CED0" w14:textId="77777777" w:rsidR="00B2739C" w:rsidRDefault="00C47E74">
            <w:pPr>
              <w:pStyle w:val="Compact"/>
            </w:pPr>
            <w:r>
              <w:t>8.1</w:t>
            </w:r>
          </w:p>
        </w:tc>
      </w:tr>
      <w:tr w:rsidR="00B2739C" w14:paraId="33C1CED6" w14:textId="77777777">
        <w:tc>
          <w:tcPr>
            <w:tcW w:w="3630" w:type="dxa"/>
          </w:tcPr>
          <w:p w14:paraId="33C1CED2" w14:textId="77777777" w:rsidR="00B2739C" w:rsidRDefault="00C47E74">
            <w:pPr>
              <w:pStyle w:val="Compact"/>
            </w:pPr>
            <w:r>
              <w:t>MMSE</w:t>
            </w:r>
          </w:p>
        </w:tc>
        <w:tc>
          <w:tcPr>
            <w:tcW w:w="1320" w:type="dxa"/>
          </w:tcPr>
          <w:p w14:paraId="33C1CED3" w14:textId="77777777" w:rsidR="00B2739C" w:rsidRDefault="00B2739C">
            <w:pPr>
              <w:pStyle w:val="Compact"/>
            </w:pPr>
          </w:p>
        </w:tc>
        <w:tc>
          <w:tcPr>
            <w:tcW w:w="990" w:type="dxa"/>
          </w:tcPr>
          <w:p w14:paraId="33C1CED4" w14:textId="77777777" w:rsidR="00B2739C" w:rsidRDefault="00C47E74">
            <w:pPr>
              <w:pStyle w:val="Compact"/>
            </w:pPr>
            <w:r>
              <w:t>29.3</w:t>
            </w:r>
          </w:p>
        </w:tc>
        <w:tc>
          <w:tcPr>
            <w:tcW w:w="1320" w:type="dxa"/>
          </w:tcPr>
          <w:p w14:paraId="33C1CED5" w14:textId="77777777" w:rsidR="00B2739C" w:rsidRDefault="00C47E74">
            <w:pPr>
              <w:pStyle w:val="Compact"/>
            </w:pPr>
            <w:r>
              <w:t>0.7</w:t>
            </w:r>
          </w:p>
        </w:tc>
      </w:tr>
      <w:tr w:rsidR="00B2739C" w14:paraId="33C1CEDB" w14:textId="77777777">
        <w:tc>
          <w:tcPr>
            <w:tcW w:w="3630" w:type="dxa"/>
          </w:tcPr>
          <w:p w14:paraId="33C1CED7" w14:textId="77777777" w:rsidR="00B2739C" w:rsidRDefault="00C47E74">
            <w:pPr>
              <w:pStyle w:val="Compact"/>
            </w:pPr>
            <w:r>
              <w:t>HamD</w:t>
            </w:r>
          </w:p>
        </w:tc>
        <w:tc>
          <w:tcPr>
            <w:tcW w:w="1320" w:type="dxa"/>
          </w:tcPr>
          <w:p w14:paraId="33C1CED8" w14:textId="77777777" w:rsidR="00B2739C" w:rsidRDefault="00B2739C">
            <w:pPr>
              <w:pStyle w:val="Compact"/>
            </w:pPr>
          </w:p>
        </w:tc>
        <w:tc>
          <w:tcPr>
            <w:tcW w:w="990" w:type="dxa"/>
          </w:tcPr>
          <w:p w14:paraId="33C1CED9" w14:textId="77777777" w:rsidR="00B2739C" w:rsidRDefault="00C47E74">
            <w:pPr>
              <w:pStyle w:val="Compact"/>
            </w:pPr>
            <w:r>
              <w:t>1.8</w:t>
            </w:r>
          </w:p>
        </w:tc>
        <w:tc>
          <w:tcPr>
            <w:tcW w:w="1320" w:type="dxa"/>
          </w:tcPr>
          <w:p w14:paraId="33C1CEDA" w14:textId="77777777" w:rsidR="00B2739C" w:rsidRDefault="00C47E74">
            <w:pPr>
              <w:pStyle w:val="Compact"/>
            </w:pPr>
            <w:r>
              <w:t>3.0</w:t>
            </w:r>
          </w:p>
        </w:tc>
      </w:tr>
      <w:tr w:rsidR="00B2739C" w14:paraId="33C1CEE0" w14:textId="77777777">
        <w:tc>
          <w:tcPr>
            <w:tcW w:w="3630" w:type="dxa"/>
          </w:tcPr>
          <w:p w14:paraId="33C1CEDC" w14:textId="77777777" w:rsidR="00B2739C" w:rsidRDefault="00C47E74">
            <w:pPr>
              <w:pStyle w:val="Compact"/>
            </w:pPr>
            <w:r>
              <w:t>HamA</w:t>
            </w:r>
          </w:p>
        </w:tc>
        <w:tc>
          <w:tcPr>
            <w:tcW w:w="1320" w:type="dxa"/>
          </w:tcPr>
          <w:p w14:paraId="33C1CEDD" w14:textId="77777777" w:rsidR="00B2739C" w:rsidRDefault="00B2739C">
            <w:pPr>
              <w:pStyle w:val="Compact"/>
            </w:pPr>
          </w:p>
        </w:tc>
        <w:tc>
          <w:tcPr>
            <w:tcW w:w="990" w:type="dxa"/>
          </w:tcPr>
          <w:p w14:paraId="33C1CEDE" w14:textId="77777777" w:rsidR="00B2739C" w:rsidRDefault="00C47E74">
            <w:pPr>
              <w:pStyle w:val="Compact"/>
            </w:pPr>
            <w:r>
              <w:t>4.4</w:t>
            </w:r>
          </w:p>
        </w:tc>
        <w:tc>
          <w:tcPr>
            <w:tcW w:w="1320" w:type="dxa"/>
          </w:tcPr>
          <w:p w14:paraId="33C1CEDF" w14:textId="77777777" w:rsidR="00B2739C" w:rsidRDefault="00C47E74">
            <w:pPr>
              <w:pStyle w:val="Compact"/>
            </w:pPr>
            <w:r>
              <w:t>3.6</w:t>
            </w:r>
          </w:p>
        </w:tc>
      </w:tr>
      <w:tr w:rsidR="00B2739C" w14:paraId="33C1CEE5" w14:textId="77777777">
        <w:tc>
          <w:tcPr>
            <w:tcW w:w="3630" w:type="dxa"/>
          </w:tcPr>
          <w:p w14:paraId="33C1CEE1" w14:textId="77777777" w:rsidR="00B2739C" w:rsidRDefault="00C47E74">
            <w:pPr>
              <w:pStyle w:val="Compact"/>
            </w:pPr>
            <w:r>
              <w:t>DigSym</w:t>
            </w:r>
          </w:p>
        </w:tc>
        <w:tc>
          <w:tcPr>
            <w:tcW w:w="1320" w:type="dxa"/>
          </w:tcPr>
          <w:p w14:paraId="33C1CEE2" w14:textId="77777777" w:rsidR="00B2739C" w:rsidRDefault="00B2739C">
            <w:pPr>
              <w:pStyle w:val="Compact"/>
            </w:pPr>
          </w:p>
        </w:tc>
        <w:tc>
          <w:tcPr>
            <w:tcW w:w="990" w:type="dxa"/>
          </w:tcPr>
          <w:p w14:paraId="33C1CEE3" w14:textId="77777777" w:rsidR="00B2739C" w:rsidRDefault="00C47E74">
            <w:pPr>
              <w:pStyle w:val="Compact"/>
            </w:pPr>
            <w:r>
              <w:t>66.9</w:t>
            </w:r>
          </w:p>
        </w:tc>
        <w:tc>
          <w:tcPr>
            <w:tcW w:w="1320" w:type="dxa"/>
          </w:tcPr>
          <w:p w14:paraId="33C1CEE4" w14:textId="77777777" w:rsidR="00B2739C" w:rsidRDefault="00C47E74">
            <w:pPr>
              <w:pStyle w:val="Compact"/>
            </w:pPr>
            <w:r>
              <w:t>16.2</w:t>
            </w:r>
          </w:p>
        </w:tc>
      </w:tr>
      <w:tr w:rsidR="00B2739C" w14:paraId="33C1CEEA" w14:textId="77777777">
        <w:tc>
          <w:tcPr>
            <w:tcW w:w="3630" w:type="dxa"/>
          </w:tcPr>
          <w:p w14:paraId="33C1CEE6" w14:textId="77777777" w:rsidR="00B2739C" w:rsidRDefault="00C47E74">
            <w:pPr>
              <w:pStyle w:val="Compact"/>
            </w:pPr>
            <w:r>
              <w:t>DelayVP</w:t>
            </w:r>
          </w:p>
        </w:tc>
        <w:tc>
          <w:tcPr>
            <w:tcW w:w="1320" w:type="dxa"/>
          </w:tcPr>
          <w:p w14:paraId="33C1CEE7" w14:textId="77777777" w:rsidR="00B2739C" w:rsidRDefault="00B2739C">
            <w:pPr>
              <w:pStyle w:val="Compact"/>
            </w:pPr>
          </w:p>
        </w:tc>
        <w:tc>
          <w:tcPr>
            <w:tcW w:w="990" w:type="dxa"/>
          </w:tcPr>
          <w:p w14:paraId="33C1CEE8" w14:textId="77777777" w:rsidR="00B2739C" w:rsidRDefault="00C47E74">
            <w:pPr>
              <w:pStyle w:val="Compact"/>
            </w:pPr>
            <w:r>
              <w:t>6.6</w:t>
            </w:r>
          </w:p>
        </w:tc>
        <w:tc>
          <w:tcPr>
            <w:tcW w:w="1320" w:type="dxa"/>
          </w:tcPr>
          <w:p w14:paraId="33C1CEE9" w14:textId="77777777" w:rsidR="00B2739C" w:rsidRDefault="00C47E74">
            <w:pPr>
              <w:pStyle w:val="Compact"/>
            </w:pPr>
            <w:r>
              <w:t>2.2</w:t>
            </w:r>
          </w:p>
        </w:tc>
      </w:tr>
      <w:tr w:rsidR="00B2739C" w14:paraId="33C1CEEF" w14:textId="77777777">
        <w:tc>
          <w:tcPr>
            <w:tcW w:w="3630" w:type="dxa"/>
          </w:tcPr>
          <w:p w14:paraId="33C1CEEB" w14:textId="77777777" w:rsidR="00B2739C" w:rsidRDefault="00C47E74">
            <w:pPr>
              <w:pStyle w:val="Compact"/>
            </w:pPr>
            <w:r>
              <w:lastRenderedPageBreak/>
              <w:t>BFRSelective Reminding Delayed</w:t>
            </w:r>
          </w:p>
        </w:tc>
        <w:tc>
          <w:tcPr>
            <w:tcW w:w="1320" w:type="dxa"/>
          </w:tcPr>
          <w:p w14:paraId="33C1CEEC" w14:textId="77777777" w:rsidR="00B2739C" w:rsidRDefault="00B2739C">
            <w:pPr>
              <w:pStyle w:val="Compact"/>
            </w:pPr>
          </w:p>
        </w:tc>
        <w:tc>
          <w:tcPr>
            <w:tcW w:w="990" w:type="dxa"/>
          </w:tcPr>
          <w:p w14:paraId="33C1CEED" w14:textId="77777777" w:rsidR="00B2739C" w:rsidRDefault="00C47E74">
            <w:pPr>
              <w:pStyle w:val="Compact"/>
            </w:pPr>
            <w:r>
              <w:t>7.9</w:t>
            </w:r>
          </w:p>
        </w:tc>
        <w:tc>
          <w:tcPr>
            <w:tcW w:w="1320" w:type="dxa"/>
          </w:tcPr>
          <w:p w14:paraId="33C1CEEE" w14:textId="77777777" w:rsidR="00B2739C" w:rsidRDefault="00C47E74">
            <w:pPr>
              <w:pStyle w:val="Compact"/>
            </w:pPr>
            <w:r>
              <w:t>3.3</w:t>
            </w:r>
          </w:p>
        </w:tc>
      </w:tr>
      <w:tr w:rsidR="00B2739C" w14:paraId="33C1CEF4" w14:textId="77777777">
        <w:tc>
          <w:tcPr>
            <w:tcW w:w="3630" w:type="dxa"/>
          </w:tcPr>
          <w:p w14:paraId="33C1CEF0" w14:textId="77777777" w:rsidR="00B2739C" w:rsidRDefault="00C47E74">
            <w:pPr>
              <w:pStyle w:val="Compact"/>
            </w:pPr>
            <w:r>
              <w:t>Sitting</w:t>
            </w:r>
          </w:p>
        </w:tc>
        <w:tc>
          <w:tcPr>
            <w:tcW w:w="1320" w:type="dxa"/>
          </w:tcPr>
          <w:p w14:paraId="33C1CEF1" w14:textId="77777777" w:rsidR="00B2739C" w:rsidRDefault="00B2739C">
            <w:pPr>
              <w:pStyle w:val="Compact"/>
            </w:pPr>
          </w:p>
        </w:tc>
        <w:tc>
          <w:tcPr>
            <w:tcW w:w="990" w:type="dxa"/>
          </w:tcPr>
          <w:p w14:paraId="33C1CEF2" w14:textId="77777777" w:rsidR="00B2739C" w:rsidRDefault="00C47E74">
            <w:pPr>
              <w:pStyle w:val="Compact"/>
            </w:pPr>
            <w:r>
              <w:t>7.2</w:t>
            </w:r>
          </w:p>
        </w:tc>
        <w:tc>
          <w:tcPr>
            <w:tcW w:w="1320" w:type="dxa"/>
          </w:tcPr>
          <w:p w14:paraId="33C1CEF3" w14:textId="77777777" w:rsidR="00B2739C" w:rsidRDefault="00C47E74">
            <w:pPr>
              <w:pStyle w:val="Compact"/>
            </w:pPr>
            <w:r>
              <w:t>3.3</w:t>
            </w:r>
          </w:p>
        </w:tc>
      </w:tr>
      <w:tr w:rsidR="00B2739C" w14:paraId="33C1CEF9" w14:textId="77777777">
        <w:tc>
          <w:tcPr>
            <w:tcW w:w="3630" w:type="dxa"/>
          </w:tcPr>
          <w:p w14:paraId="33C1CEF5" w14:textId="77777777" w:rsidR="00B2739C" w:rsidRDefault="00C47E74">
            <w:pPr>
              <w:pStyle w:val="Compact"/>
            </w:pPr>
            <w:r>
              <w:t>METminwk</w:t>
            </w:r>
          </w:p>
        </w:tc>
        <w:tc>
          <w:tcPr>
            <w:tcW w:w="1320" w:type="dxa"/>
          </w:tcPr>
          <w:p w14:paraId="33C1CEF6" w14:textId="77777777" w:rsidR="00B2739C" w:rsidRDefault="00B2739C">
            <w:pPr>
              <w:pStyle w:val="Compact"/>
            </w:pPr>
          </w:p>
        </w:tc>
        <w:tc>
          <w:tcPr>
            <w:tcW w:w="990" w:type="dxa"/>
          </w:tcPr>
          <w:p w14:paraId="33C1CEF7" w14:textId="77777777" w:rsidR="00B2739C" w:rsidRDefault="00C47E74">
            <w:pPr>
              <w:pStyle w:val="Compact"/>
            </w:pPr>
            <w:r>
              <w:t>1521.3</w:t>
            </w:r>
          </w:p>
        </w:tc>
        <w:tc>
          <w:tcPr>
            <w:tcW w:w="1320" w:type="dxa"/>
          </w:tcPr>
          <w:p w14:paraId="33C1CEF8" w14:textId="77777777" w:rsidR="00B2739C" w:rsidRDefault="00C47E74">
            <w:pPr>
              <w:pStyle w:val="Compact"/>
            </w:pPr>
            <w:r>
              <w:t>1225.7</w:t>
            </w:r>
          </w:p>
        </w:tc>
      </w:tr>
      <w:tr w:rsidR="00B2739C" w14:paraId="33C1CEFE" w14:textId="77777777">
        <w:tc>
          <w:tcPr>
            <w:tcW w:w="3630" w:type="dxa"/>
          </w:tcPr>
          <w:p w14:paraId="33C1CEFA" w14:textId="77777777" w:rsidR="00B2739C" w:rsidRDefault="00C47E74">
            <w:pPr>
              <w:pStyle w:val="Compact"/>
            </w:pPr>
            <w:r>
              <w:t>ACA1</w:t>
            </w:r>
          </w:p>
        </w:tc>
        <w:tc>
          <w:tcPr>
            <w:tcW w:w="1320" w:type="dxa"/>
          </w:tcPr>
          <w:p w14:paraId="33C1CEFB" w14:textId="77777777" w:rsidR="00B2739C" w:rsidRDefault="00B2739C">
            <w:pPr>
              <w:pStyle w:val="Compact"/>
            </w:pPr>
          </w:p>
        </w:tc>
        <w:tc>
          <w:tcPr>
            <w:tcW w:w="990" w:type="dxa"/>
          </w:tcPr>
          <w:p w14:paraId="33C1CEFC" w14:textId="77777777" w:rsidR="00B2739C" w:rsidRDefault="00C47E74">
            <w:pPr>
              <w:pStyle w:val="Compact"/>
            </w:pPr>
            <w:r>
              <w:t>2.0</w:t>
            </w:r>
          </w:p>
        </w:tc>
        <w:tc>
          <w:tcPr>
            <w:tcW w:w="1320" w:type="dxa"/>
          </w:tcPr>
          <w:p w14:paraId="33C1CEFD" w14:textId="77777777" w:rsidR="00B2739C" w:rsidRDefault="00C47E74">
            <w:pPr>
              <w:pStyle w:val="Compact"/>
            </w:pPr>
            <w:r>
              <w:t>0.1</w:t>
            </w:r>
          </w:p>
        </w:tc>
      </w:tr>
      <w:tr w:rsidR="00B2739C" w14:paraId="33C1CF03" w14:textId="77777777">
        <w:tc>
          <w:tcPr>
            <w:tcW w:w="3630" w:type="dxa"/>
          </w:tcPr>
          <w:p w14:paraId="33C1CEFF" w14:textId="77777777" w:rsidR="00B2739C" w:rsidRDefault="00C47E74">
            <w:pPr>
              <w:pStyle w:val="Compact"/>
            </w:pPr>
            <w:r>
              <w:t>ACA23DG</w:t>
            </w:r>
          </w:p>
        </w:tc>
        <w:tc>
          <w:tcPr>
            <w:tcW w:w="1320" w:type="dxa"/>
          </w:tcPr>
          <w:p w14:paraId="33C1CF00" w14:textId="77777777" w:rsidR="00B2739C" w:rsidRDefault="00B2739C">
            <w:pPr>
              <w:pStyle w:val="Compact"/>
            </w:pPr>
          </w:p>
        </w:tc>
        <w:tc>
          <w:tcPr>
            <w:tcW w:w="990" w:type="dxa"/>
          </w:tcPr>
          <w:p w14:paraId="33C1CF01" w14:textId="77777777" w:rsidR="00B2739C" w:rsidRDefault="00C47E74">
            <w:pPr>
              <w:pStyle w:val="Compact"/>
            </w:pPr>
            <w:r>
              <w:t>2.9</w:t>
            </w:r>
          </w:p>
        </w:tc>
        <w:tc>
          <w:tcPr>
            <w:tcW w:w="1320" w:type="dxa"/>
          </w:tcPr>
          <w:p w14:paraId="33C1CF02" w14:textId="77777777" w:rsidR="00B2739C" w:rsidRDefault="00C47E74">
            <w:pPr>
              <w:pStyle w:val="Compact"/>
            </w:pPr>
            <w:r>
              <w:t>0.2</w:t>
            </w:r>
          </w:p>
        </w:tc>
      </w:tr>
      <w:tr w:rsidR="00B2739C" w14:paraId="33C1CF08" w14:textId="77777777">
        <w:tc>
          <w:tcPr>
            <w:tcW w:w="3630" w:type="dxa"/>
          </w:tcPr>
          <w:p w14:paraId="33C1CF04" w14:textId="77777777" w:rsidR="00B2739C" w:rsidRDefault="00C47E74">
            <w:pPr>
              <w:pStyle w:val="Compact"/>
            </w:pPr>
            <w:r>
              <w:t>AECort</w:t>
            </w:r>
          </w:p>
        </w:tc>
        <w:tc>
          <w:tcPr>
            <w:tcW w:w="1320" w:type="dxa"/>
          </w:tcPr>
          <w:p w14:paraId="33C1CF05" w14:textId="77777777" w:rsidR="00B2739C" w:rsidRDefault="00B2739C">
            <w:pPr>
              <w:pStyle w:val="Compact"/>
            </w:pPr>
          </w:p>
        </w:tc>
        <w:tc>
          <w:tcPr>
            <w:tcW w:w="990" w:type="dxa"/>
          </w:tcPr>
          <w:p w14:paraId="33C1CF06" w14:textId="77777777" w:rsidR="00B2739C" w:rsidRDefault="00C47E74">
            <w:pPr>
              <w:pStyle w:val="Compact"/>
            </w:pPr>
            <w:r>
              <w:t>2.6</w:t>
            </w:r>
          </w:p>
        </w:tc>
        <w:tc>
          <w:tcPr>
            <w:tcW w:w="1320" w:type="dxa"/>
          </w:tcPr>
          <w:p w14:paraId="33C1CF07" w14:textId="77777777" w:rsidR="00B2739C" w:rsidRDefault="00C47E74">
            <w:pPr>
              <w:pStyle w:val="Compact"/>
            </w:pPr>
            <w:r>
              <w:t>0.3</w:t>
            </w:r>
          </w:p>
        </w:tc>
      </w:tr>
      <w:tr w:rsidR="00B2739C" w14:paraId="33C1CF0D" w14:textId="77777777">
        <w:tc>
          <w:tcPr>
            <w:tcW w:w="3630" w:type="dxa"/>
          </w:tcPr>
          <w:p w14:paraId="33C1CF09" w14:textId="77777777" w:rsidR="00B2739C" w:rsidRDefault="00C47E74">
            <w:pPr>
              <w:pStyle w:val="Compact"/>
            </w:pPr>
            <w:r>
              <w:t>AFusiCort</w:t>
            </w:r>
          </w:p>
        </w:tc>
        <w:tc>
          <w:tcPr>
            <w:tcW w:w="1320" w:type="dxa"/>
          </w:tcPr>
          <w:p w14:paraId="33C1CF0A" w14:textId="77777777" w:rsidR="00B2739C" w:rsidRDefault="00B2739C">
            <w:pPr>
              <w:pStyle w:val="Compact"/>
            </w:pPr>
          </w:p>
        </w:tc>
        <w:tc>
          <w:tcPr>
            <w:tcW w:w="990" w:type="dxa"/>
          </w:tcPr>
          <w:p w14:paraId="33C1CF0B" w14:textId="77777777" w:rsidR="00B2739C" w:rsidRDefault="00C47E74">
            <w:pPr>
              <w:pStyle w:val="Compact"/>
            </w:pPr>
            <w:r>
              <w:t>2.7</w:t>
            </w:r>
          </w:p>
        </w:tc>
        <w:tc>
          <w:tcPr>
            <w:tcW w:w="1320" w:type="dxa"/>
          </w:tcPr>
          <w:p w14:paraId="33C1CF0C" w14:textId="77777777" w:rsidR="00B2739C" w:rsidRDefault="00C47E74">
            <w:pPr>
              <w:pStyle w:val="Compact"/>
            </w:pPr>
            <w:r>
              <w:t>0.2</w:t>
            </w:r>
          </w:p>
        </w:tc>
      </w:tr>
      <w:tr w:rsidR="00B2739C" w14:paraId="33C1CF12" w14:textId="77777777">
        <w:tc>
          <w:tcPr>
            <w:tcW w:w="3630" w:type="dxa"/>
          </w:tcPr>
          <w:p w14:paraId="33C1CF0E" w14:textId="77777777" w:rsidR="00B2739C" w:rsidRDefault="00C47E74">
            <w:pPr>
              <w:pStyle w:val="Compact"/>
            </w:pPr>
            <w:r>
              <w:t>APhCort</w:t>
            </w:r>
          </w:p>
        </w:tc>
        <w:tc>
          <w:tcPr>
            <w:tcW w:w="1320" w:type="dxa"/>
          </w:tcPr>
          <w:p w14:paraId="33C1CF0F" w14:textId="77777777" w:rsidR="00B2739C" w:rsidRDefault="00B2739C">
            <w:pPr>
              <w:pStyle w:val="Compact"/>
            </w:pPr>
          </w:p>
        </w:tc>
        <w:tc>
          <w:tcPr>
            <w:tcW w:w="990" w:type="dxa"/>
          </w:tcPr>
          <w:p w14:paraId="33C1CF10" w14:textId="77777777" w:rsidR="00B2739C" w:rsidRDefault="00C47E74">
            <w:pPr>
              <w:pStyle w:val="Compact"/>
            </w:pPr>
            <w:r>
              <w:t>2.8</w:t>
            </w:r>
          </w:p>
        </w:tc>
        <w:tc>
          <w:tcPr>
            <w:tcW w:w="1320" w:type="dxa"/>
          </w:tcPr>
          <w:p w14:paraId="33C1CF11" w14:textId="77777777" w:rsidR="00B2739C" w:rsidRDefault="00C47E74">
            <w:pPr>
              <w:pStyle w:val="Compact"/>
            </w:pPr>
            <w:r>
              <w:t>0.4</w:t>
            </w:r>
          </w:p>
        </w:tc>
      </w:tr>
      <w:tr w:rsidR="00B2739C" w14:paraId="33C1CF17" w14:textId="77777777">
        <w:tc>
          <w:tcPr>
            <w:tcW w:w="3630" w:type="dxa"/>
          </w:tcPr>
          <w:p w14:paraId="33C1CF13" w14:textId="77777777" w:rsidR="00B2739C" w:rsidRDefault="00C47E74">
            <w:pPr>
              <w:pStyle w:val="Compact"/>
            </w:pPr>
            <w:r>
              <w:t>APeCort</w:t>
            </w:r>
          </w:p>
        </w:tc>
        <w:tc>
          <w:tcPr>
            <w:tcW w:w="1320" w:type="dxa"/>
          </w:tcPr>
          <w:p w14:paraId="33C1CF14" w14:textId="77777777" w:rsidR="00B2739C" w:rsidRDefault="00B2739C">
            <w:pPr>
              <w:pStyle w:val="Compact"/>
            </w:pPr>
          </w:p>
        </w:tc>
        <w:tc>
          <w:tcPr>
            <w:tcW w:w="990" w:type="dxa"/>
          </w:tcPr>
          <w:p w14:paraId="33C1CF15" w14:textId="77777777" w:rsidR="00B2739C" w:rsidRDefault="00C47E74">
            <w:pPr>
              <w:pStyle w:val="Compact"/>
            </w:pPr>
            <w:r>
              <w:t>2.6</w:t>
            </w:r>
          </w:p>
        </w:tc>
        <w:tc>
          <w:tcPr>
            <w:tcW w:w="1320" w:type="dxa"/>
          </w:tcPr>
          <w:p w14:paraId="33C1CF16" w14:textId="77777777" w:rsidR="00B2739C" w:rsidRDefault="00C47E74">
            <w:pPr>
              <w:pStyle w:val="Compact"/>
            </w:pPr>
            <w:r>
              <w:t>0.3</w:t>
            </w:r>
          </w:p>
        </w:tc>
      </w:tr>
      <w:tr w:rsidR="00B2739C" w14:paraId="33C1CF1C" w14:textId="77777777">
        <w:tc>
          <w:tcPr>
            <w:tcW w:w="3630" w:type="dxa"/>
          </w:tcPr>
          <w:p w14:paraId="33C1CF18" w14:textId="77777777" w:rsidR="00B2739C" w:rsidRDefault="00C47E74">
            <w:pPr>
              <w:pStyle w:val="Compact"/>
            </w:pPr>
            <w:r>
              <w:t>Asubic</w:t>
            </w:r>
          </w:p>
        </w:tc>
        <w:tc>
          <w:tcPr>
            <w:tcW w:w="1320" w:type="dxa"/>
          </w:tcPr>
          <w:p w14:paraId="33C1CF19" w14:textId="77777777" w:rsidR="00B2739C" w:rsidRDefault="00B2739C">
            <w:pPr>
              <w:pStyle w:val="Compact"/>
            </w:pPr>
          </w:p>
        </w:tc>
        <w:tc>
          <w:tcPr>
            <w:tcW w:w="990" w:type="dxa"/>
          </w:tcPr>
          <w:p w14:paraId="33C1CF1A" w14:textId="77777777" w:rsidR="00B2739C" w:rsidRDefault="00C47E74">
            <w:pPr>
              <w:pStyle w:val="Compact"/>
            </w:pPr>
            <w:r>
              <w:t>2.1</w:t>
            </w:r>
          </w:p>
        </w:tc>
        <w:tc>
          <w:tcPr>
            <w:tcW w:w="1320" w:type="dxa"/>
          </w:tcPr>
          <w:p w14:paraId="33C1CF1B" w14:textId="77777777" w:rsidR="00B2739C" w:rsidRDefault="00C47E74">
            <w:pPr>
              <w:pStyle w:val="Compact"/>
            </w:pPr>
            <w:r>
              <w:t>0.2</w:t>
            </w:r>
          </w:p>
        </w:tc>
      </w:tr>
      <w:tr w:rsidR="00B2739C" w14:paraId="33C1CF21" w14:textId="77777777">
        <w:tc>
          <w:tcPr>
            <w:tcW w:w="3630" w:type="dxa"/>
          </w:tcPr>
          <w:p w14:paraId="33C1CF1D" w14:textId="77777777" w:rsidR="00B2739C" w:rsidRDefault="00C47E74">
            <w:pPr>
              <w:pStyle w:val="Compact"/>
            </w:pPr>
            <w:r>
              <w:t>TOTAL</w:t>
            </w:r>
          </w:p>
        </w:tc>
        <w:tc>
          <w:tcPr>
            <w:tcW w:w="1320" w:type="dxa"/>
          </w:tcPr>
          <w:p w14:paraId="33C1CF1E" w14:textId="77777777" w:rsidR="00B2739C" w:rsidRDefault="00B2739C">
            <w:pPr>
              <w:pStyle w:val="Compact"/>
            </w:pPr>
          </w:p>
        </w:tc>
        <w:tc>
          <w:tcPr>
            <w:tcW w:w="990" w:type="dxa"/>
          </w:tcPr>
          <w:p w14:paraId="33C1CF1F" w14:textId="77777777" w:rsidR="00B2739C" w:rsidRDefault="00C47E74">
            <w:pPr>
              <w:pStyle w:val="Compact"/>
            </w:pPr>
            <w:r>
              <w:t>2.5</w:t>
            </w:r>
          </w:p>
        </w:tc>
        <w:tc>
          <w:tcPr>
            <w:tcW w:w="1320" w:type="dxa"/>
          </w:tcPr>
          <w:p w14:paraId="33C1CF20" w14:textId="77777777" w:rsidR="00B2739C" w:rsidRDefault="00C47E74">
            <w:pPr>
              <w:pStyle w:val="Compact"/>
            </w:pPr>
            <w:r>
              <w:t>0.2</w:t>
            </w:r>
          </w:p>
        </w:tc>
      </w:tr>
      <w:tr w:rsidR="00B2739C" w14:paraId="33C1CF26" w14:textId="77777777">
        <w:tc>
          <w:tcPr>
            <w:tcW w:w="3630" w:type="dxa"/>
          </w:tcPr>
          <w:p w14:paraId="33C1CF22" w14:textId="77777777" w:rsidR="00B2739C" w:rsidRDefault="00B2739C">
            <w:pPr>
              <w:pStyle w:val="Compact"/>
            </w:pPr>
          </w:p>
        </w:tc>
        <w:tc>
          <w:tcPr>
            <w:tcW w:w="1320" w:type="dxa"/>
          </w:tcPr>
          <w:p w14:paraId="33C1CF23" w14:textId="77777777" w:rsidR="00B2739C" w:rsidRDefault="00B2739C">
            <w:pPr>
              <w:pStyle w:val="Compact"/>
            </w:pPr>
          </w:p>
        </w:tc>
        <w:tc>
          <w:tcPr>
            <w:tcW w:w="990" w:type="dxa"/>
          </w:tcPr>
          <w:p w14:paraId="33C1CF24" w14:textId="77777777" w:rsidR="00B2739C" w:rsidRDefault="00C47E74">
            <w:pPr>
              <w:pStyle w:val="Compact"/>
            </w:pPr>
            <w:r>
              <w:t>N</w:t>
            </w:r>
          </w:p>
        </w:tc>
        <w:tc>
          <w:tcPr>
            <w:tcW w:w="1320" w:type="dxa"/>
          </w:tcPr>
          <w:p w14:paraId="33C1CF25" w14:textId="77777777" w:rsidR="00B2739C" w:rsidRDefault="00C47E74">
            <w:pPr>
              <w:pStyle w:val="Compact"/>
            </w:pPr>
            <w:r>
              <w:t>Pct.</w:t>
            </w:r>
          </w:p>
        </w:tc>
      </w:tr>
      <w:tr w:rsidR="00B2739C" w14:paraId="33C1CF2B" w14:textId="77777777">
        <w:tc>
          <w:tcPr>
            <w:tcW w:w="3630" w:type="dxa"/>
          </w:tcPr>
          <w:p w14:paraId="33C1CF27" w14:textId="77777777" w:rsidR="00B2739C" w:rsidRDefault="00C47E74">
            <w:pPr>
              <w:pStyle w:val="Compact"/>
            </w:pPr>
            <w:r>
              <w:t>Sex</w:t>
            </w:r>
          </w:p>
        </w:tc>
        <w:tc>
          <w:tcPr>
            <w:tcW w:w="1320" w:type="dxa"/>
          </w:tcPr>
          <w:p w14:paraId="33C1CF28" w14:textId="77777777" w:rsidR="00B2739C" w:rsidRDefault="00C47E74">
            <w:pPr>
              <w:pStyle w:val="Compact"/>
            </w:pPr>
            <w:r>
              <w:t>F</w:t>
            </w:r>
          </w:p>
        </w:tc>
        <w:tc>
          <w:tcPr>
            <w:tcW w:w="990" w:type="dxa"/>
          </w:tcPr>
          <w:p w14:paraId="33C1CF29" w14:textId="77777777" w:rsidR="00B2739C" w:rsidRDefault="00C47E74">
            <w:pPr>
              <w:pStyle w:val="Compact"/>
            </w:pPr>
            <w:r>
              <w:t>25</w:t>
            </w:r>
          </w:p>
        </w:tc>
        <w:tc>
          <w:tcPr>
            <w:tcW w:w="1320" w:type="dxa"/>
          </w:tcPr>
          <w:p w14:paraId="33C1CF2A" w14:textId="77777777" w:rsidR="00B2739C" w:rsidRDefault="00C47E74">
            <w:pPr>
              <w:pStyle w:val="Compact"/>
            </w:pPr>
            <w:r>
              <w:t>71.4</w:t>
            </w:r>
          </w:p>
        </w:tc>
      </w:tr>
      <w:tr w:rsidR="00B2739C" w14:paraId="33C1CF30" w14:textId="77777777">
        <w:tc>
          <w:tcPr>
            <w:tcW w:w="3630" w:type="dxa"/>
          </w:tcPr>
          <w:p w14:paraId="33C1CF2C" w14:textId="77777777" w:rsidR="00B2739C" w:rsidRDefault="00B2739C">
            <w:pPr>
              <w:pStyle w:val="Compact"/>
            </w:pPr>
          </w:p>
        </w:tc>
        <w:tc>
          <w:tcPr>
            <w:tcW w:w="1320" w:type="dxa"/>
          </w:tcPr>
          <w:p w14:paraId="33C1CF2D" w14:textId="77777777" w:rsidR="00B2739C" w:rsidRDefault="00C47E74">
            <w:pPr>
              <w:pStyle w:val="Compact"/>
            </w:pPr>
            <w:r>
              <w:t>M</w:t>
            </w:r>
          </w:p>
        </w:tc>
        <w:tc>
          <w:tcPr>
            <w:tcW w:w="990" w:type="dxa"/>
          </w:tcPr>
          <w:p w14:paraId="33C1CF2E" w14:textId="77777777" w:rsidR="00B2739C" w:rsidRDefault="00C47E74">
            <w:pPr>
              <w:pStyle w:val="Compact"/>
            </w:pPr>
            <w:r>
              <w:t>10</w:t>
            </w:r>
          </w:p>
        </w:tc>
        <w:tc>
          <w:tcPr>
            <w:tcW w:w="1320" w:type="dxa"/>
          </w:tcPr>
          <w:p w14:paraId="33C1CF2F" w14:textId="77777777" w:rsidR="00B2739C" w:rsidRDefault="00C47E74">
            <w:pPr>
              <w:pStyle w:val="Compact"/>
            </w:pPr>
            <w:r>
              <w:t>28.6</w:t>
            </w:r>
          </w:p>
        </w:tc>
      </w:tr>
      <w:tr w:rsidR="00B2739C" w14:paraId="33C1CF35" w14:textId="77777777">
        <w:tc>
          <w:tcPr>
            <w:tcW w:w="3630" w:type="dxa"/>
          </w:tcPr>
          <w:p w14:paraId="33C1CF31" w14:textId="77777777" w:rsidR="00B2739C" w:rsidRDefault="00C47E74">
            <w:pPr>
              <w:pStyle w:val="Compact"/>
            </w:pPr>
            <w:r>
              <w:t>Ethnic</w:t>
            </w:r>
          </w:p>
        </w:tc>
        <w:tc>
          <w:tcPr>
            <w:tcW w:w="1320" w:type="dxa"/>
          </w:tcPr>
          <w:p w14:paraId="33C1CF32" w14:textId="77777777" w:rsidR="00B2739C" w:rsidRDefault="00C47E74">
            <w:pPr>
              <w:pStyle w:val="Compact"/>
            </w:pPr>
            <w:r>
              <w:t>Caucasian</w:t>
            </w:r>
          </w:p>
        </w:tc>
        <w:tc>
          <w:tcPr>
            <w:tcW w:w="990" w:type="dxa"/>
          </w:tcPr>
          <w:p w14:paraId="33C1CF33" w14:textId="77777777" w:rsidR="00B2739C" w:rsidRDefault="00C47E74">
            <w:pPr>
              <w:pStyle w:val="Compact"/>
            </w:pPr>
            <w:r>
              <w:t>29</w:t>
            </w:r>
          </w:p>
        </w:tc>
        <w:tc>
          <w:tcPr>
            <w:tcW w:w="1320" w:type="dxa"/>
          </w:tcPr>
          <w:p w14:paraId="33C1CF34" w14:textId="77777777" w:rsidR="00B2739C" w:rsidRDefault="00C47E74">
            <w:pPr>
              <w:pStyle w:val="Compact"/>
            </w:pPr>
            <w:r>
              <w:t>82.9</w:t>
            </w:r>
          </w:p>
        </w:tc>
      </w:tr>
      <w:tr w:rsidR="00B2739C" w14:paraId="33C1CF3A" w14:textId="77777777">
        <w:tc>
          <w:tcPr>
            <w:tcW w:w="3630" w:type="dxa"/>
          </w:tcPr>
          <w:p w14:paraId="33C1CF36" w14:textId="77777777" w:rsidR="00B2739C" w:rsidRDefault="00B2739C">
            <w:pPr>
              <w:pStyle w:val="Compact"/>
            </w:pPr>
          </w:p>
        </w:tc>
        <w:tc>
          <w:tcPr>
            <w:tcW w:w="1320" w:type="dxa"/>
          </w:tcPr>
          <w:p w14:paraId="33C1CF37" w14:textId="77777777" w:rsidR="00B2739C" w:rsidRDefault="00C47E74">
            <w:pPr>
              <w:pStyle w:val="Compact"/>
            </w:pPr>
            <w:r>
              <w:t>Other</w:t>
            </w:r>
          </w:p>
        </w:tc>
        <w:tc>
          <w:tcPr>
            <w:tcW w:w="990" w:type="dxa"/>
          </w:tcPr>
          <w:p w14:paraId="33C1CF38" w14:textId="77777777" w:rsidR="00B2739C" w:rsidRDefault="00C47E74">
            <w:pPr>
              <w:pStyle w:val="Compact"/>
            </w:pPr>
            <w:r>
              <w:t>6</w:t>
            </w:r>
          </w:p>
        </w:tc>
        <w:tc>
          <w:tcPr>
            <w:tcW w:w="1320" w:type="dxa"/>
          </w:tcPr>
          <w:p w14:paraId="33C1CF39" w14:textId="77777777" w:rsidR="00B2739C" w:rsidRDefault="00C47E74">
            <w:pPr>
              <w:pStyle w:val="Compact"/>
            </w:pPr>
            <w:r>
              <w:t>17.1</w:t>
            </w:r>
          </w:p>
        </w:tc>
      </w:tr>
      <w:tr w:rsidR="00B2739C" w14:paraId="33C1CF3F" w14:textId="77777777">
        <w:tc>
          <w:tcPr>
            <w:tcW w:w="3630" w:type="dxa"/>
          </w:tcPr>
          <w:p w14:paraId="33C1CF3B" w14:textId="77777777" w:rsidR="00B2739C" w:rsidRDefault="00C47E74">
            <w:pPr>
              <w:pStyle w:val="Compact"/>
            </w:pPr>
            <w:r>
              <w:t>e4grp</w:t>
            </w:r>
          </w:p>
        </w:tc>
        <w:tc>
          <w:tcPr>
            <w:tcW w:w="1320" w:type="dxa"/>
          </w:tcPr>
          <w:p w14:paraId="33C1CF3C" w14:textId="77777777" w:rsidR="00B2739C" w:rsidRDefault="00C47E74">
            <w:pPr>
              <w:pStyle w:val="Compact"/>
            </w:pPr>
            <w:r>
              <w:t>E4</w:t>
            </w:r>
          </w:p>
        </w:tc>
        <w:tc>
          <w:tcPr>
            <w:tcW w:w="990" w:type="dxa"/>
          </w:tcPr>
          <w:p w14:paraId="33C1CF3D" w14:textId="77777777" w:rsidR="00B2739C" w:rsidRDefault="00C47E74">
            <w:pPr>
              <w:pStyle w:val="Compact"/>
            </w:pPr>
            <w:r>
              <w:t>15</w:t>
            </w:r>
          </w:p>
        </w:tc>
        <w:tc>
          <w:tcPr>
            <w:tcW w:w="1320" w:type="dxa"/>
          </w:tcPr>
          <w:p w14:paraId="33C1CF3E" w14:textId="77777777" w:rsidR="00B2739C" w:rsidRDefault="00C47E74">
            <w:pPr>
              <w:pStyle w:val="Compact"/>
            </w:pPr>
            <w:r>
              <w:t>42.9</w:t>
            </w:r>
          </w:p>
        </w:tc>
      </w:tr>
      <w:tr w:rsidR="00B2739C" w14:paraId="33C1CF44" w14:textId="77777777">
        <w:tc>
          <w:tcPr>
            <w:tcW w:w="3630" w:type="dxa"/>
          </w:tcPr>
          <w:p w14:paraId="33C1CF40" w14:textId="77777777" w:rsidR="00B2739C" w:rsidRDefault="00B2739C">
            <w:pPr>
              <w:pStyle w:val="Compact"/>
            </w:pPr>
          </w:p>
        </w:tc>
        <w:tc>
          <w:tcPr>
            <w:tcW w:w="1320" w:type="dxa"/>
          </w:tcPr>
          <w:p w14:paraId="33C1CF41" w14:textId="77777777" w:rsidR="00B2739C" w:rsidRDefault="00C47E74">
            <w:pPr>
              <w:pStyle w:val="Compact"/>
            </w:pPr>
            <w:r>
              <w:t>Non-E4</w:t>
            </w:r>
          </w:p>
        </w:tc>
        <w:tc>
          <w:tcPr>
            <w:tcW w:w="990" w:type="dxa"/>
          </w:tcPr>
          <w:p w14:paraId="33C1CF42" w14:textId="77777777" w:rsidR="00B2739C" w:rsidRDefault="00C47E74">
            <w:pPr>
              <w:pStyle w:val="Compact"/>
            </w:pPr>
            <w:r>
              <w:t>20</w:t>
            </w:r>
          </w:p>
        </w:tc>
        <w:tc>
          <w:tcPr>
            <w:tcW w:w="1320" w:type="dxa"/>
          </w:tcPr>
          <w:p w14:paraId="33C1CF43" w14:textId="77777777" w:rsidR="00B2739C" w:rsidRDefault="00C47E74">
            <w:pPr>
              <w:pStyle w:val="Compact"/>
            </w:pPr>
            <w:r>
              <w:t>57.1</w:t>
            </w:r>
          </w:p>
        </w:tc>
      </w:tr>
      <w:tr w:rsidR="00B2739C" w14:paraId="33C1CF49" w14:textId="77777777">
        <w:tc>
          <w:tcPr>
            <w:tcW w:w="3630" w:type="dxa"/>
          </w:tcPr>
          <w:p w14:paraId="33C1CF45" w14:textId="77777777" w:rsidR="00B2739C" w:rsidRDefault="00C47E74">
            <w:pPr>
              <w:pStyle w:val="Compact"/>
            </w:pPr>
            <w:r>
              <w:t>IPAQgrp</w:t>
            </w:r>
          </w:p>
        </w:tc>
        <w:tc>
          <w:tcPr>
            <w:tcW w:w="1320" w:type="dxa"/>
          </w:tcPr>
          <w:p w14:paraId="33C1CF46" w14:textId="77777777" w:rsidR="00B2739C" w:rsidRDefault="00C47E74">
            <w:pPr>
              <w:pStyle w:val="Compact"/>
            </w:pPr>
            <w:r>
              <w:t>High</w:t>
            </w:r>
          </w:p>
        </w:tc>
        <w:tc>
          <w:tcPr>
            <w:tcW w:w="990" w:type="dxa"/>
          </w:tcPr>
          <w:p w14:paraId="33C1CF47" w14:textId="77777777" w:rsidR="00B2739C" w:rsidRDefault="00C47E74">
            <w:pPr>
              <w:pStyle w:val="Compact"/>
            </w:pPr>
            <w:r>
              <w:t>14</w:t>
            </w:r>
          </w:p>
        </w:tc>
        <w:tc>
          <w:tcPr>
            <w:tcW w:w="1320" w:type="dxa"/>
          </w:tcPr>
          <w:p w14:paraId="33C1CF48" w14:textId="77777777" w:rsidR="00B2739C" w:rsidRDefault="00C47E74">
            <w:pPr>
              <w:pStyle w:val="Compact"/>
            </w:pPr>
            <w:r>
              <w:t>40.0</w:t>
            </w:r>
          </w:p>
        </w:tc>
      </w:tr>
      <w:tr w:rsidR="00B2739C" w14:paraId="33C1CF4E" w14:textId="77777777">
        <w:tc>
          <w:tcPr>
            <w:tcW w:w="3630" w:type="dxa"/>
          </w:tcPr>
          <w:p w14:paraId="33C1CF4A" w14:textId="77777777" w:rsidR="00B2739C" w:rsidRDefault="00B2739C">
            <w:pPr>
              <w:pStyle w:val="Compact"/>
            </w:pPr>
          </w:p>
        </w:tc>
        <w:tc>
          <w:tcPr>
            <w:tcW w:w="1320" w:type="dxa"/>
          </w:tcPr>
          <w:p w14:paraId="33C1CF4B" w14:textId="77777777" w:rsidR="00B2739C" w:rsidRDefault="00C47E74">
            <w:pPr>
              <w:pStyle w:val="Compact"/>
            </w:pPr>
            <w:r>
              <w:t>Low</w:t>
            </w:r>
          </w:p>
        </w:tc>
        <w:tc>
          <w:tcPr>
            <w:tcW w:w="990" w:type="dxa"/>
          </w:tcPr>
          <w:p w14:paraId="33C1CF4C" w14:textId="77777777" w:rsidR="00B2739C" w:rsidRDefault="00C47E74">
            <w:pPr>
              <w:pStyle w:val="Compact"/>
            </w:pPr>
            <w:r>
              <w:t>21</w:t>
            </w:r>
          </w:p>
        </w:tc>
        <w:tc>
          <w:tcPr>
            <w:tcW w:w="1320" w:type="dxa"/>
          </w:tcPr>
          <w:p w14:paraId="33C1CF4D" w14:textId="77777777" w:rsidR="00B2739C" w:rsidRDefault="00C47E74">
            <w:pPr>
              <w:pStyle w:val="Compact"/>
            </w:pPr>
            <w:r>
              <w:t>60.0</w:t>
            </w:r>
          </w:p>
        </w:tc>
      </w:tr>
    </w:tbl>
    <w:p w14:paraId="33C1CF4F" w14:textId="77777777" w:rsidR="00B2739C" w:rsidRDefault="00C47E74">
      <w:pPr>
        <w:pStyle w:val="SourceCode"/>
      </w:pPr>
      <w:r>
        <w:rPr>
          <w:rStyle w:val="FunctionTok"/>
        </w:rPr>
        <w:t>datasummary_balance</w:t>
      </w:r>
      <w:r>
        <w:rPr>
          <w:rStyle w:val="NormalTok"/>
        </w:rPr>
        <w:t>(</w:t>
      </w:r>
      <w:r>
        <w:rPr>
          <w:rStyle w:val="SpecialCharTok"/>
        </w:rPr>
        <w:t>~</w:t>
      </w:r>
      <w:r>
        <w:rPr>
          <w:rStyle w:val="DecValTok"/>
        </w:rPr>
        <w:t>1</w:t>
      </w:r>
      <w:r>
        <w:rPr>
          <w:rStyle w:val="NormalTok"/>
        </w:rPr>
        <w:t xml:space="preserve">, </w:t>
      </w:r>
      <w:r>
        <w:rPr>
          <w:rStyle w:val="AttributeTok"/>
        </w:rPr>
        <w:t>data =</w:t>
      </w:r>
      <w:r>
        <w:rPr>
          <w:rStyle w:val="NormalTok"/>
        </w:rPr>
        <w:t xml:space="preserve"> dat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Subject),</w:t>
      </w:r>
      <w:r>
        <w:br/>
      </w:r>
      <w:r>
        <w:rPr>
          <w:rStyle w:val="NormalTok"/>
        </w:rPr>
        <w:t xml:space="preserve">                    </w:t>
      </w:r>
      <w:r>
        <w:rPr>
          <w:rStyle w:val="AttributeTok"/>
        </w:rPr>
        <w:t>stars =</w:t>
      </w:r>
      <w:r>
        <w:rPr>
          <w:rStyle w:val="NormalTok"/>
        </w:rPr>
        <w:t xml:space="preserve"> T,</w:t>
      </w:r>
      <w:r>
        <w:br/>
      </w:r>
      <w:r>
        <w:rPr>
          <w:rStyle w:val="NormalTok"/>
        </w:rPr>
        <w:t xml:space="preserve">                    </w:t>
      </w:r>
      <w:r>
        <w:rPr>
          <w:rStyle w:val="AttributeTok"/>
        </w:rPr>
        <w:t>dinm =</w:t>
      </w:r>
      <w:r>
        <w:rPr>
          <w:rStyle w:val="NormalTok"/>
        </w:rPr>
        <w:t xml:space="preserve"> T)</w:t>
      </w:r>
    </w:p>
    <w:tbl>
      <w:tblPr>
        <w:tblStyle w:val="Table"/>
        <w:tblW w:w="4583" w:type="pct"/>
        <w:tblLayout w:type="fixed"/>
        <w:tblLook w:val="0020" w:firstRow="1" w:lastRow="0" w:firstColumn="0" w:lastColumn="0" w:noHBand="0" w:noVBand="0"/>
      </w:tblPr>
      <w:tblGrid>
        <w:gridCol w:w="4388"/>
        <w:gridCol w:w="1596"/>
        <w:gridCol w:w="1197"/>
        <w:gridCol w:w="1596"/>
      </w:tblGrid>
      <w:tr w:rsidR="00B2739C" w14:paraId="33C1CF54" w14:textId="77777777" w:rsidTr="00B2739C">
        <w:trPr>
          <w:cnfStyle w:val="100000000000" w:firstRow="1" w:lastRow="0" w:firstColumn="0" w:lastColumn="0" w:oddVBand="0" w:evenVBand="0" w:oddHBand="0" w:evenHBand="0" w:firstRowFirstColumn="0" w:firstRowLastColumn="0" w:lastRowFirstColumn="0" w:lastRowLastColumn="0"/>
          <w:tblHeader/>
        </w:trPr>
        <w:tc>
          <w:tcPr>
            <w:tcW w:w="3630" w:type="dxa"/>
          </w:tcPr>
          <w:p w14:paraId="33C1CF50" w14:textId="77777777" w:rsidR="00B2739C" w:rsidRDefault="00B2739C">
            <w:pPr>
              <w:pStyle w:val="Compact"/>
            </w:pPr>
          </w:p>
        </w:tc>
        <w:tc>
          <w:tcPr>
            <w:tcW w:w="1320" w:type="dxa"/>
          </w:tcPr>
          <w:p w14:paraId="33C1CF51" w14:textId="77777777" w:rsidR="00B2739C" w:rsidRDefault="00B2739C">
            <w:pPr>
              <w:pStyle w:val="Compact"/>
            </w:pPr>
          </w:p>
        </w:tc>
        <w:tc>
          <w:tcPr>
            <w:tcW w:w="990" w:type="dxa"/>
          </w:tcPr>
          <w:p w14:paraId="33C1CF52" w14:textId="77777777" w:rsidR="00B2739C" w:rsidRDefault="00C47E74">
            <w:pPr>
              <w:pStyle w:val="Compact"/>
            </w:pPr>
            <w:r>
              <w:t>Mean</w:t>
            </w:r>
          </w:p>
        </w:tc>
        <w:tc>
          <w:tcPr>
            <w:tcW w:w="1320" w:type="dxa"/>
          </w:tcPr>
          <w:p w14:paraId="33C1CF53" w14:textId="77777777" w:rsidR="00B2739C" w:rsidRDefault="00C47E74">
            <w:pPr>
              <w:pStyle w:val="Compact"/>
            </w:pPr>
            <w:r>
              <w:t>Std. Dev.</w:t>
            </w:r>
          </w:p>
        </w:tc>
      </w:tr>
      <w:tr w:rsidR="00B2739C" w14:paraId="33C1CF59" w14:textId="77777777">
        <w:tc>
          <w:tcPr>
            <w:tcW w:w="3630" w:type="dxa"/>
          </w:tcPr>
          <w:p w14:paraId="33C1CF55" w14:textId="77777777" w:rsidR="00B2739C" w:rsidRDefault="00C47E74">
            <w:pPr>
              <w:pStyle w:val="Compact"/>
            </w:pPr>
            <w:r>
              <w:t>Educ</w:t>
            </w:r>
          </w:p>
        </w:tc>
        <w:tc>
          <w:tcPr>
            <w:tcW w:w="1320" w:type="dxa"/>
          </w:tcPr>
          <w:p w14:paraId="33C1CF56" w14:textId="77777777" w:rsidR="00B2739C" w:rsidRDefault="00B2739C">
            <w:pPr>
              <w:pStyle w:val="Compact"/>
            </w:pPr>
          </w:p>
        </w:tc>
        <w:tc>
          <w:tcPr>
            <w:tcW w:w="990" w:type="dxa"/>
          </w:tcPr>
          <w:p w14:paraId="33C1CF57" w14:textId="77777777" w:rsidR="00B2739C" w:rsidRDefault="00C47E74">
            <w:pPr>
              <w:pStyle w:val="Compact"/>
            </w:pPr>
            <w:r>
              <w:t>16.3</w:t>
            </w:r>
          </w:p>
        </w:tc>
        <w:tc>
          <w:tcPr>
            <w:tcW w:w="1320" w:type="dxa"/>
          </w:tcPr>
          <w:p w14:paraId="33C1CF58" w14:textId="77777777" w:rsidR="00B2739C" w:rsidRDefault="00C47E74">
            <w:pPr>
              <w:pStyle w:val="Compact"/>
            </w:pPr>
            <w:r>
              <w:t>2.5</w:t>
            </w:r>
          </w:p>
        </w:tc>
      </w:tr>
      <w:tr w:rsidR="00B2739C" w14:paraId="33C1CF5E" w14:textId="77777777">
        <w:tc>
          <w:tcPr>
            <w:tcW w:w="3630" w:type="dxa"/>
          </w:tcPr>
          <w:p w14:paraId="33C1CF5A" w14:textId="77777777" w:rsidR="00B2739C" w:rsidRDefault="00C47E74">
            <w:pPr>
              <w:pStyle w:val="Compact"/>
            </w:pPr>
            <w:r>
              <w:t>Age</w:t>
            </w:r>
          </w:p>
        </w:tc>
        <w:tc>
          <w:tcPr>
            <w:tcW w:w="1320" w:type="dxa"/>
          </w:tcPr>
          <w:p w14:paraId="33C1CF5B" w14:textId="77777777" w:rsidR="00B2739C" w:rsidRDefault="00B2739C">
            <w:pPr>
              <w:pStyle w:val="Compact"/>
            </w:pPr>
          </w:p>
        </w:tc>
        <w:tc>
          <w:tcPr>
            <w:tcW w:w="990" w:type="dxa"/>
          </w:tcPr>
          <w:p w14:paraId="33C1CF5C" w14:textId="77777777" w:rsidR="00B2739C" w:rsidRDefault="00C47E74">
            <w:pPr>
              <w:pStyle w:val="Compact"/>
            </w:pPr>
            <w:r>
              <w:t>60.6</w:t>
            </w:r>
          </w:p>
        </w:tc>
        <w:tc>
          <w:tcPr>
            <w:tcW w:w="1320" w:type="dxa"/>
          </w:tcPr>
          <w:p w14:paraId="33C1CF5D" w14:textId="77777777" w:rsidR="00B2739C" w:rsidRDefault="00C47E74">
            <w:pPr>
              <w:pStyle w:val="Compact"/>
            </w:pPr>
            <w:r>
              <w:t>8.1</w:t>
            </w:r>
          </w:p>
        </w:tc>
      </w:tr>
      <w:tr w:rsidR="00B2739C" w14:paraId="33C1CF63" w14:textId="77777777">
        <w:tc>
          <w:tcPr>
            <w:tcW w:w="3630" w:type="dxa"/>
          </w:tcPr>
          <w:p w14:paraId="33C1CF5F" w14:textId="77777777" w:rsidR="00B2739C" w:rsidRDefault="00C47E74">
            <w:pPr>
              <w:pStyle w:val="Compact"/>
            </w:pPr>
            <w:r>
              <w:t>MMSE</w:t>
            </w:r>
          </w:p>
        </w:tc>
        <w:tc>
          <w:tcPr>
            <w:tcW w:w="1320" w:type="dxa"/>
          </w:tcPr>
          <w:p w14:paraId="33C1CF60" w14:textId="77777777" w:rsidR="00B2739C" w:rsidRDefault="00B2739C">
            <w:pPr>
              <w:pStyle w:val="Compact"/>
            </w:pPr>
          </w:p>
        </w:tc>
        <w:tc>
          <w:tcPr>
            <w:tcW w:w="990" w:type="dxa"/>
          </w:tcPr>
          <w:p w14:paraId="33C1CF61" w14:textId="77777777" w:rsidR="00B2739C" w:rsidRDefault="00C47E74">
            <w:pPr>
              <w:pStyle w:val="Compact"/>
            </w:pPr>
            <w:r>
              <w:t>29.3</w:t>
            </w:r>
          </w:p>
        </w:tc>
        <w:tc>
          <w:tcPr>
            <w:tcW w:w="1320" w:type="dxa"/>
          </w:tcPr>
          <w:p w14:paraId="33C1CF62" w14:textId="77777777" w:rsidR="00B2739C" w:rsidRDefault="00C47E74">
            <w:pPr>
              <w:pStyle w:val="Compact"/>
            </w:pPr>
            <w:r>
              <w:t>0.7</w:t>
            </w:r>
          </w:p>
        </w:tc>
      </w:tr>
      <w:tr w:rsidR="00B2739C" w14:paraId="33C1CF68" w14:textId="77777777">
        <w:tc>
          <w:tcPr>
            <w:tcW w:w="3630" w:type="dxa"/>
          </w:tcPr>
          <w:p w14:paraId="33C1CF64" w14:textId="77777777" w:rsidR="00B2739C" w:rsidRDefault="00C47E74">
            <w:pPr>
              <w:pStyle w:val="Compact"/>
            </w:pPr>
            <w:r>
              <w:t>HamD</w:t>
            </w:r>
          </w:p>
        </w:tc>
        <w:tc>
          <w:tcPr>
            <w:tcW w:w="1320" w:type="dxa"/>
          </w:tcPr>
          <w:p w14:paraId="33C1CF65" w14:textId="77777777" w:rsidR="00B2739C" w:rsidRDefault="00B2739C">
            <w:pPr>
              <w:pStyle w:val="Compact"/>
            </w:pPr>
          </w:p>
        </w:tc>
        <w:tc>
          <w:tcPr>
            <w:tcW w:w="990" w:type="dxa"/>
          </w:tcPr>
          <w:p w14:paraId="33C1CF66" w14:textId="77777777" w:rsidR="00B2739C" w:rsidRDefault="00C47E74">
            <w:pPr>
              <w:pStyle w:val="Compact"/>
            </w:pPr>
            <w:r>
              <w:t>1.5</w:t>
            </w:r>
          </w:p>
        </w:tc>
        <w:tc>
          <w:tcPr>
            <w:tcW w:w="1320" w:type="dxa"/>
          </w:tcPr>
          <w:p w14:paraId="33C1CF67" w14:textId="77777777" w:rsidR="00B2739C" w:rsidRDefault="00C47E74">
            <w:pPr>
              <w:pStyle w:val="Compact"/>
            </w:pPr>
            <w:r>
              <w:t>2.8</w:t>
            </w:r>
          </w:p>
        </w:tc>
      </w:tr>
      <w:tr w:rsidR="00B2739C" w14:paraId="33C1CF6D" w14:textId="77777777">
        <w:tc>
          <w:tcPr>
            <w:tcW w:w="3630" w:type="dxa"/>
          </w:tcPr>
          <w:p w14:paraId="33C1CF69" w14:textId="77777777" w:rsidR="00B2739C" w:rsidRDefault="00C47E74">
            <w:pPr>
              <w:pStyle w:val="Compact"/>
            </w:pPr>
            <w:r>
              <w:t>HamA</w:t>
            </w:r>
          </w:p>
        </w:tc>
        <w:tc>
          <w:tcPr>
            <w:tcW w:w="1320" w:type="dxa"/>
          </w:tcPr>
          <w:p w14:paraId="33C1CF6A" w14:textId="77777777" w:rsidR="00B2739C" w:rsidRDefault="00B2739C">
            <w:pPr>
              <w:pStyle w:val="Compact"/>
            </w:pPr>
          </w:p>
        </w:tc>
        <w:tc>
          <w:tcPr>
            <w:tcW w:w="990" w:type="dxa"/>
          </w:tcPr>
          <w:p w14:paraId="33C1CF6B" w14:textId="77777777" w:rsidR="00B2739C" w:rsidRDefault="00C47E74">
            <w:pPr>
              <w:pStyle w:val="Compact"/>
            </w:pPr>
            <w:r>
              <w:t>4.3</w:t>
            </w:r>
          </w:p>
        </w:tc>
        <w:tc>
          <w:tcPr>
            <w:tcW w:w="1320" w:type="dxa"/>
          </w:tcPr>
          <w:p w14:paraId="33C1CF6C" w14:textId="77777777" w:rsidR="00B2739C" w:rsidRDefault="00C47E74">
            <w:pPr>
              <w:pStyle w:val="Compact"/>
            </w:pPr>
            <w:r>
              <w:t>3.6</w:t>
            </w:r>
          </w:p>
        </w:tc>
      </w:tr>
      <w:tr w:rsidR="00B2739C" w14:paraId="33C1CF72" w14:textId="77777777">
        <w:tc>
          <w:tcPr>
            <w:tcW w:w="3630" w:type="dxa"/>
          </w:tcPr>
          <w:p w14:paraId="33C1CF6E" w14:textId="77777777" w:rsidR="00B2739C" w:rsidRDefault="00C47E74">
            <w:pPr>
              <w:pStyle w:val="Compact"/>
            </w:pPr>
            <w:r>
              <w:t>DigSym</w:t>
            </w:r>
          </w:p>
        </w:tc>
        <w:tc>
          <w:tcPr>
            <w:tcW w:w="1320" w:type="dxa"/>
          </w:tcPr>
          <w:p w14:paraId="33C1CF6F" w14:textId="77777777" w:rsidR="00B2739C" w:rsidRDefault="00B2739C">
            <w:pPr>
              <w:pStyle w:val="Compact"/>
            </w:pPr>
          </w:p>
        </w:tc>
        <w:tc>
          <w:tcPr>
            <w:tcW w:w="990" w:type="dxa"/>
          </w:tcPr>
          <w:p w14:paraId="33C1CF70" w14:textId="77777777" w:rsidR="00B2739C" w:rsidRDefault="00C47E74">
            <w:pPr>
              <w:pStyle w:val="Compact"/>
            </w:pPr>
            <w:r>
              <w:t>67.6</w:t>
            </w:r>
          </w:p>
        </w:tc>
        <w:tc>
          <w:tcPr>
            <w:tcW w:w="1320" w:type="dxa"/>
          </w:tcPr>
          <w:p w14:paraId="33C1CF71" w14:textId="77777777" w:rsidR="00B2739C" w:rsidRDefault="00C47E74">
            <w:pPr>
              <w:pStyle w:val="Compact"/>
            </w:pPr>
            <w:r>
              <w:t>16.0</w:t>
            </w:r>
          </w:p>
        </w:tc>
      </w:tr>
      <w:tr w:rsidR="00B2739C" w14:paraId="33C1CF77" w14:textId="77777777">
        <w:tc>
          <w:tcPr>
            <w:tcW w:w="3630" w:type="dxa"/>
          </w:tcPr>
          <w:p w14:paraId="33C1CF73" w14:textId="77777777" w:rsidR="00B2739C" w:rsidRDefault="00C47E74">
            <w:pPr>
              <w:pStyle w:val="Compact"/>
            </w:pPr>
            <w:r>
              <w:t>DelayVP</w:t>
            </w:r>
          </w:p>
        </w:tc>
        <w:tc>
          <w:tcPr>
            <w:tcW w:w="1320" w:type="dxa"/>
          </w:tcPr>
          <w:p w14:paraId="33C1CF74" w14:textId="77777777" w:rsidR="00B2739C" w:rsidRDefault="00B2739C">
            <w:pPr>
              <w:pStyle w:val="Compact"/>
            </w:pPr>
          </w:p>
        </w:tc>
        <w:tc>
          <w:tcPr>
            <w:tcW w:w="990" w:type="dxa"/>
          </w:tcPr>
          <w:p w14:paraId="33C1CF75" w14:textId="77777777" w:rsidR="00B2739C" w:rsidRDefault="00C47E74">
            <w:pPr>
              <w:pStyle w:val="Compact"/>
            </w:pPr>
            <w:r>
              <w:t>6.7</w:t>
            </w:r>
          </w:p>
        </w:tc>
        <w:tc>
          <w:tcPr>
            <w:tcW w:w="1320" w:type="dxa"/>
          </w:tcPr>
          <w:p w14:paraId="33C1CF76" w14:textId="77777777" w:rsidR="00B2739C" w:rsidRDefault="00C47E74">
            <w:pPr>
              <w:pStyle w:val="Compact"/>
            </w:pPr>
            <w:r>
              <w:t>2.0</w:t>
            </w:r>
          </w:p>
        </w:tc>
      </w:tr>
      <w:tr w:rsidR="00B2739C" w14:paraId="33C1CF7C" w14:textId="77777777">
        <w:tc>
          <w:tcPr>
            <w:tcW w:w="3630" w:type="dxa"/>
          </w:tcPr>
          <w:p w14:paraId="33C1CF78" w14:textId="77777777" w:rsidR="00B2739C" w:rsidRDefault="00C47E74">
            <w:pPr>
              <w:pStyle w:val="Compact"/>
            </w:pPr>
            <w:r>
              <w:t>BFRSelective Reminding Delayed</w:t>
            </w:r>
          </w:p>
        </w:tc>
        <w:tc>
          <w:tcPr>
            <w:tcW w:w="1320" w:type="dxa"/>
          </w:tcPr>
          <w:p w14:paraId="33C1CF79" w14:textId="77777777" w:rsidR="00B2739C" w:rsidRDefault="00B2739C">
            <w:pPr>
              <w:pStyle w:val="Compact"/>
            </w:pPr>
          </w:p>
        </w:tc>
        <w:tc>
          <w:tcPr>
            <w:tcW w:w="990" w:type="dxa"/>
          </w:tcPr>
          <w:p w14:paraId="33C1CF7A" w14:textId="77777777" w:rsidR="00B2739C" w:rsidRDefault="00C47E74">
            <w:pPr>
              <w:pStyle w:val="Compact"/>
            </w:pPr>
            <w:r>
              <w:t>7.6</w:t>
            </w:r>
          </w:p>
        </w:tc>
        <w:tc>
          <w:tcPr>
            <w:tcW w:w="1320" w:type="dxa"/>
          </w:tcPr>
          <w:p w14:paraId="33C1CF7B" w14:textId="77777777" w:rsidR="00B2739C" w:rsidRDefault="00C47E74">
            <w:pPr>
              <w:pStyle w:val="Compact"/>
            </w:pPr>
            <w:r>
              <w:t>3.3</w:t>
            </w:r>
          </w:p>
        </w:tc>
      </w:tr>
      <w:tr w:rsidR="00B2739C" w14:paraId="33C1CF81" w14:textId="77777777">
        <w:tc>
          <w:tcPr>
            <w:tcW w:w="3630" w:type="dxa"/>
          </w:tcPr>
          <w:p w14:paraId="33C1CF7D" w14:textId="77777777" w:rsidR="00B2739C" w:rsidRDefault="00C47E74">
            <w:pPr>
              <w:pStyle w:val="Compact"/>
            </w:pPr>
            <w:r>
              <w:t>Sitting</w:t>
            </w:r>
          </w:p>
        </w:tc>
        <w:tc>
          <w:tcPr>
            <w:tcW w:w="1320" w:type="dxa"/>
          </w:tcPr>
          <w:p w14:paraId="33C1CF7E" w14:textId="77777777" w:rsidR="00B2739C" w:rsidRDefault="00B2739C">
            <w:pPr>
              <w:pStyle w:val="Compact"/>
            </w:pPr>
          </w:p>
        </w:tc>
        <w:tc>
          <w:tcPr>
            <w:tcW w:w="990" w:type="dxa"/>
          </w:tcPr>
          <w:p w14:paraId="33C1CF7F" w14:textId="77777777" w:rsidR="00B2739C" w:rsidRDefault="00C47E74">
            <w:pPr>
              <w:pStyle w:val="Compact"/>
            </w:pPr>
            <w:r>
              <w:t>6.7</w:t>
            </w:r>
          </w:p>
        </w:tc>
        <w:tc>
          <w:tcPr>
            <w:tcW w:w="1320" w:type="dxa"/>
          </w:tcPr>
          <w:p w14:paraId="33C1CF80" w14:textId="77777777" w:rsidR="00B2739C" w:rsidRDefault="00C47E74">
            <w:pPr>
              <w:pStyle w:val="Compact"/>
            </w:pPr>
            <w:r>
              <w:t>3.2</w:t>
            </w:r>
          </w:p>
        </w:tc>
      </w:tr>
      <w:tr w:rsidR="00B2739C" w14:paraId="33C1CF86" w14:textId="77777777">
        <w:tc>
          <w:tcPr>
            <w:tcW w:w="3630" w:type="dxa"/>
          </w:tcPr>
          <w:p w14:paraId="33C1CF82" w14:textId="77777777" w:rsidR="00B2739C" w:rsidRDefault="00C47E74">
            <w:pPr>
              <w:pStyle w:val="Compact"/>
            </w:pPr>
            <w:r>
              <w:t>METminwk</w:t>
            </w:r>
          </w:p>
        </w:tc>
        <w:tc>
          <w:tcPr>
            <w:tcW w:w="1320" w:type="dxa"/>
          </w:tcPr>
          <w:p w14:paraId="33C1CF83" w14:textId="77777777" w:rsidR="00B2739C" w:rsidRDefault="00B2739C">
            <w:pPr>
              <w:pStyle w:val="Compact"/>
            </w:pPr>
          </w:p>
        </w:tc>
        <w:tc>
          <w:tcPr>
            <w:tcW w:w="990" w:type="dxa"/>
          </w:tcPr>
          <w:p w14:paraId="33C1CF84" w14:textId="77777777" w:rsidR="00B2739C" w:rsidRDefault="00C47E74">
            <w:pPr>
              <w:pStyle w:val="Compact"/>
            </w:pPr>
            <w:r>
              <w:t>1530.0</w:t>
            </w:r>
          </w:p>
        </w:tc>
        <w:tc>
          <w:tcPr>
            <w:tcW w:w="1320" w:type="dxa"/>
          </w:tcPr>
          <w:p w14:paraId="33C1CF85" w14:textId="77777777" w:rsidR="00B2739C" w:rsidRDefault="00C47E74">
            <w:pPr>
              <w:pStyle w:val="Compact"/>
            </w:pPr>
            <w:r>
              <w:t>1218.4</w:t>
            </w:r>
          </w:p>
        </w:tc>
      </w:tr>
      <w:tr w:rsidR="00B2739C" w14:paraId="33C1CF8B" w14:textId="77777777">
        <w:tc>
          <w:tcPr>
            <w:tcW w:w="3630" w:type="dxa"/>
          </w:tcPr>
          <w:p w14:paraId="33C1CF87" w14:textId="77777777" w:rsidR="00B2739C" w:rsidRDefault="00C47E74">
            <w:pPr>
              <w:pStyle w:val="Compact"/>
            </w:pPr>
            <w:r>
              <w:lastRenderedPageBreak/>
              <w:t>ACA1</w:t>
            </w:r>
          </w:p>
        </w:tc>
        <w:tc>
          <w:tcPr>
            <w:tcW w:w="1320" w:type="dxa"/>
          </w:tcPr>
          <w:p w14:paraId="33C1CF88" w14:textId="77777777" w:rsidR="00B2739C" w:rsidRDefault="00B2739C">
            <w:pPr>
              <w:pStyle w:val="Compact"/>
            </w:pPr>
          </w:p>
        </w:tc>
        <w:tc>
          <w:tcPr>
            <w:tcW w:w="990" w:type="dxa"/>
          </w:tcPr>
          <w:p w14:paraId="33C1CF89" w14:textId="77777777" w:rsidR="00B2739C" w:rsidRDefault="00C47E74">
            <w:pPr>
              <w:pStyle w:val="Compact"/>
            </w:pPr>
            <w:r>
              <w:t>2.0</w:t>
            </w:r>
          </w:p>
        </w:tc>
        <w:tc>
          <w:tcPr>
            <w:tcW w:w="1320" w:type="dxa"/>
          </w:tcPr>
          <w:p w14:paraId="33C1CF8A" w14:textId="77777777" w:rsidR="00B2739C" w:rsidRDefault="00C47E74">
            <w:pPr>
              <w:pStyle w:val="Compact"/>
            </w:pPr>
            <w:r>
              <w:t>0.1</w:t>
            </w:r>
          </w:p>
        </w:tc>
      </w:tr>
      <w:tr w:rsidR="00B2739C" w14:paraId="33C1CF90" w14:textId="77777777">
        <w:tc>
          <w:tcPr>
            <w:tcW w:w="3630" w:type="dxa"/>
          </w:tcPr>
          <w:p w14:paraId="33C1CF8C" w14:textId="77777777" w:rsidR="00B2739C" w:rsidRDefault="00C47E74">
            <w:pPr>
              <w:pStyle w:val="Compact"/>
            </w:pPr>
            <w:r>
              <w:t>ACA23DG</w:t>
            </w:r>
          </w:p>
        </w:tc>
        <w:tc>
          <w:tcPr>
            <w:tcW w:w="1320" w:type="dxa"/>
          </w:tcPr>
          <w:p w14:paraId="33C1CF8D" w14:textId="77777777" w:rsidR="00B2739C" w:rsidRDefault="00B2739C">
            <w:pPr>
              <w:pStyle w:val="Compact"/>
            </w:pPr>
          </w:p>
        </w:tc>
        <w:tc>
          <w:tcPr>
            <w:tcW w:w="990" w:type="dxa"/>
          </w:tcPr>
          <w:p w14:paraId="33C1CF8E" w14:textId="77777777" w:rsidR="00B2739C" w:rsidRDefault="00C47E74">
            <w:pPr>
              <w:pStyle w:val="Compact"/>
            </w:pPr>
            <w:r>
              <w:t>3.0</w:t>
            </w:r>
          </w:p>
        </w:tc>
        <w:tc>
          <w:tcPr>
            <w:tcW w:w="1320" w:type="dxa"/>
          </w:tcPr>
          <w:p w14:paraId="33C1CF8F" w14:textId="77777777" w:rsidR="00B2739C" w:rsidRDefault="00C47E74">
            <w:pPr>
              <w:pStyle w:val="Compact"/>
            </w:pPr>
            <w:r>
              <w:t>0.2</w:t>
            </w:r>
          </w:p>
        </w:tc>
      </w:tr>
      <w:tr w:rsidR="00B2739C" w14:paraId="33C1CF95" w14:textId="77777777">
        <w:tc>
          <w:tcPr>
            <w:tcW w:w="3630" w:type="dxa"/>
          </w:tcPr>
          <w:p w14:paraId="33C1CF91" w14:textId="77777777" w:rsidR="00B2739C" w:rsidRDefault="00C47E74">
            <w:pPr>
              <w:pStyle w:val="Compact"/>
            </w:pPr>
            <w:r>
              <w:t>AECort</w:t>
            </w:r>
          </w:p>
        </w:tc>
        <w:tc>
          <w:tcPr>
            <w:tcW w:w="1320" w:type="dxa"/>
          </w:tcPr>
          <w:p w14:paraId="33C1CF92" w14:textId="77777777" w:rsidR="00B2739C" w:rsidRDefault="00B2739C">
            <w:pPr>
              <w:pStyle w:val="Compact"/>
            </w:pPr>
          </w:p>
        </w:tc>
        <w:tc>
          <w:tcPr>
            <w:tcW w:w="990" w:type="dxa"/>
          </w:tcPr>
          <w:p w14:paraId="33C1CF93" w14:textId="77777777" w:rsidR="00B2739C" w:rsidRDefault="00C47E74">
            <w:pPr>
              <w:pStyle w:val="Compact"/>
            </w:pPr>
            <w:r>
              <w:t>2.6</w:t>
            </w:r>
          </w:p>
        </w:tc>
        <w:tc>
          <w:tcPr>
            <w:tcW w:w="1320" w:type="dxa"/>
          </w:tcPr>
          <w:p w14:paraId="33C1CF94" w14:textId="77777777" w:rsidR="00B2739C" w:rsidRDefault="00C47E74">
            <w:pPr>
              <w:pStyle w:val="Compact"/>
            </w:pPr>
            <w:r>
              <w:t>0.3</w:t>
            </w:r>
          </w:p>
        </w:tc>
      </w:tr>
      <w:tr w:rsidR="00B2739C" w14:paraId="33C1CF9A" w14:textId="77777777">
        <w:tc>
          <w:tcPr>
            <w:tcW w:w="3630" w:type="dxa"/>
          </w:tcPr>
          <w:p w14:paraId="33C1CF96" w14:textId="77777777" w:rsidR="00B2739C" w:rsidRDefault="00C47E74">
            <w:pPr>
              <w:pStyle w:val="Compact"/>
            </w:pPr>
            <w:r>
              <w:t>AFusiCort</w:t>
            </w:r>
          </w:p>
        </w:tc>
        <w:tc>
          <w:tcPr>
            <w:tcW w:w="1320" w:type="dxa"/>
          </w:tcPr>
          <w:p w14:paraId="33C1CF97" w14:textId="77777777" w:rsidR="00B2739C" w:rsidRDefault="00B2739C">
            <w:pPr>
              <w:pStyle w:val="Compact"/>
            </w:pPr>
          </w:p>
        </w:tc>
        <w:tc>
          <w:tcPr>
            <w:tcW w:w="990" w:type="dxa"/>
          </w:tcPr>
          <w:p w14:paraId="33C1CF98" w14:textId="77777777" w:rsidR="00B2739C" w:rsidRDefault="00C47E74">
            <w:pPr>
              <w:pStyle w:val="Compact"/>
            </w:pPr>
            <w:r>
              <w:t>2.7</w:t>
            </w:r>
          </w:p>
        </w:tc>
        <w:tc>
          <w:tcPr>
            <w:tcW w:w="1320" w:type="dxa"/>
          </w:tcPr>
          <w:p w14:paraId="33C1CF99" w14:textId="77777777" w:rsidR="00B2739C" w:rsidRDefault="00C47E74">
            <w:pPr>
              <w:pStyle w:val="Compact"/>
            </w:pPr>
            <w:r>
              <w:t>0.2</w:t>
            </w:r>
          </w:p>
        </w:tc>
      </w:tr>
      <w:tr w:rsidR="00B2739C" w14:paraId="33C1CF9F" w14:textId="77777777">
        <w:tc>
          <w:tcPr>
            <w:tcW w:w="3630" w:type="dxa"/>
          </w:tcPr>
          <w:p w14:paraId="33C1CF9B" w14:textId="77777777" w:rsidR="00B2739C" w:rsidRDefault="00C47E74">
            <w:pPr>
              <w:pStyle w:val="Compact"/>
            </w:pPr>
            <w:r>
              <w:t>APhCort</w:t>
            </w:r>
          </w:p>
        </w:tc>
        <w:tc>
          <w:tcPr>
            <w:tcW w:w="1320" w:type="dxa"/>
          </w:tcPr>
          <w:p w14:paraId="33C1CF9C" w14:textId="77777777" w:rsidR="00B2739C" w:rsidRDefault="00B2739C">
            <w:pPr>
              <w:pStyle w:val="Compact"/>
            </w:pPr>
          </w:p>
        </w:tc>
        <w:tc>
          <w:tcPr>
            <w:tcW w:w="990" w:type="dxa"/>
          </w:tcPr>
          <w:p w14:paraId="33C1CF9D" w14:textId="77777777" w:rsidR="00B2739C" w:rsidRDefault="00C47E74">
            <w:pPr>
              <w:pStyle w:val="Compact"/>
            </w:pPr>
            <w:r>
              <w:t>2.8</w:t>
            </w:r>
          </w:p>
        </w:tc>
        <w:tc>
          <w:tcPr>
            <w:tcW w:w="1320" w:type="dxa"/>
          </w:tcPr>
          <w:p w14:paraId="33C1CF9E" w14:textId="77777777" w:rsidR="00B2739C" w:rsidRDefault="00C47E74">
            <w:pPr>
              <w:pStyle w:val="Compact"/>
            </w:pPr>
            <w:r>
              <w:t>0.4</w:t>
            </w:r>
          </w:p>
        </w:tc>
      </w:tr>
      <w:tr w:rsidR="00B2739C" w14:paraId="33C1CFA4" w14:textId="77777777">
        <w:tc>
          <w:tcPr>
            <w:tcW w:w="3630" w:type="dxa"/>
          </w:tcPr>
          <w:p w14:paraId="33C1CFA0" w14:textId="77777777" w:rsidR="00B2739C" w:rsidRDefault="00C47E74">
            <w:pPr>
              <w:pStyle w:val="Compact"/>
            </w:pPr>
            <w:r>
              <w:t>APeCort</w:t>
            </w:r>
          </w:p>
        </w:tc>
        <w:tc>
          <w:tcPr>
            <w:tcW w:w="1320" w:type="dxa"/>
          </w:tcPr>
          <w:p w14:paraId="33C1CFA1" w14:textId="77777777" w:rsidR="00B2739C" w:rsidRDefault="00B2739C">
            <w:pPr>
              <w:pStyle w:val="Compact"/>
            </w:pPr>
          </w:p>
        </w:tc>
        <w:tc>
          <w:tcPr>
            <w:tcW w:w="990" w:type="dxa"/>
          </w:tcPr>
          <w:p w14:paraId="33C1CFA2" w14:textId="77777777" w:rsidR="00B2739C" w:rsidRDefault="00C47E74">
            <w:pPr>
              <w:pStyle w:val="Compact"/>
            </w:pPr>
            <w:r>
              <w:t>2.6</w:t>
            </w:r>
          </w:p>
        </w:tc>
        <w:tc>
          <w:tcPr>
            <w:tcW w:w="1320" w:type="dxa"/>
          </w:tcPr>
          <w:p w14:paraId="33C1CFA3" w14:textId="77777777" w:rsidR="00B2739C" w:rsidRDefault="00C47E74">
            <w:pPr>
              <w:pStyle w:val="Compact"/>
            </w:pPr>
            <w:r>
              <w:t>0.3</w:t>
            </w:r>
          </w:p>
        </w:tc>
      </w:tr>
      <w:tr w:rsidR="00B2739C" w14:paraId="33C1CFA9" w14:textId="77777777">
        <w:tc>
          <w:tcPr>
            <w:tcW w:w="3630" w:type="dxa"/>
          </w:tcPr>
          <w:p w14:paraId="33C1CFA5" w14:textId="77777777" w:rsidR="00B2739C" w:rsidRDefault="00C47E74">
            <w:pPr>
              <w:pStyle w:val="Compact"/>
            </w:pPr>
            <w:r>
              <w:t>Asubic</w:t>
            </w:r>
          </w:p>
        </w:tc>
        <w:tc>
          <w:tcPr>
            <w:tcW w:w="1320" w:type="dxa"/>
          </w:tcPr>
          <w:p w14:paraId="33C1CFA6" w14:textId="77777777" w:rsidR="00B2739C" w:rsidRDefault="00B2739C">
            <w:pPr>
              <w:pStyle w:val="Compact"/>
            </w:pPr>
          </w:p>
        </w:tc>
        <w:tc>
          <w:tcPr>
            <w:tcW w:w="990" w:type="dxa"/>
          </w:tcPr>
          <w:p w14:paraId="33C1CFA7" w14:textId="77777777" w:rsidR="00B2739C" w:rsidRDefault="00C47E74">
            <w:pPr>
              <w:pStyle w:val="Compact"/>
            </w:pPr>
            <w:r>
              <w:t>2.1</w:t>
            </w:r>
          </w:p>
        </w:tc>
        <w:tc>
          <w:tcPr>
            <w:tcW w:w="1320" w:type="dxa"/>
          </w:tcPr>
          <w:p w14:paraId="33C1CFA8" w14:textId="77777777" w:rsidR="00B2739C" w:rsidRDefault="00C47E74">
            <w:pPr>
              <w:pStyle w:val="Compact"/>
            </w:pPr>
            <w:r>
              <w:t>0.2</w:t>
            </w:r>
          </w:p>
        </w:tc>
      </w:tr>
      <w:tr w:rsidR="00B2739C" w14:paraId="33C1CFAE" w14:textId="77777777">
        <w:tc>
          <w:tcPr>
            <w:tcW w:w="3630" w:type="dxa"/>
          </w:tcPr>
          <w:p w14:paraId="33C1CFAA" w14:textId="77777777" w:rsidR="00B2739C" w:rsidRDefault="00C47E74">
            <w:pPr>
              <w:pStyle w:val="Compact"/>
            </w:pPr>
            <w:r>
              <w:t>TOTAL</w:t>
            </w:r>
          </w:p>
        </w:tc>
        <w:tc>
          <w:tcPr>
            <w:tcW w:w="1320" w:type="dxa"/>
          </w:tcPr>
          <w:p w14:paraId="33C1CFAB" w14:textId="77777777" w:rsidR="00B2739C" w:rsidRDefault="00B2739C">
            <w:pPr>
              <w:pStyle w:val="Compact"/>
            </w:pPr>
          </w:p>
        </w:tc>
        <w:tc>
          <w:tcPr>
            <w:tcW w:w="990" w:type="dxa"/>
          </w:tcPr>
          <w:p w14:paraId="33C1CFAC" w14:textId="77777777" w:rsidR="00B2739C" w:rsidRDefault="00C47E74">
            <w:pPr>
              <w:pStyle w:val="Compact"/>
            </w:pPr>
            <w:r>
              <w:t>2.6</w:t>
            </w:r>
          </w:p>
        </w:tc>
        <w:tc>
          <w:tcPr>
            <w:tcW w:w="1320" w:type="dxa"/>
          </w:tcPr>
          <w:p w14:paraId="33C1CFAD" w14:textId="77777777" w:rsidR="00B2739C" w:rsidRDefault="00C47E74">
            <w:pPr>
              <w:pStyle w:val="Compact"/>
            </w:pPr>
            <w:r>
              <w:t>0.2</w:t>
            </w:r>
          </w:p>
        </w:tc>
      </w:tr>
      <w:tr w:rsidR="00B2739C" w14:paraId="33C1CFB3" w14:textId="77777777">
        <w:tc>
          <w:tcPr>
            <w:tcW w:w="3630" w:type="dxa"/>
          </w:tcPr>
          <w:p w14:paraId="33C1CFAF" w14:textId="77777777" w:rsidR="00B2739C" w:rsidRDefault="00B2739C">
            <w:pPr>
              <w:pStyle w:val="Compact"/>
            </w:pPr>
          </w:p>
        </w:tc>
        <w:tc>
          <w:tcPr>
            <w:tcW w:w="1320" w:type="dxa"/>
          </w:tcPr>
          <w:p w14:paraId="33C1CFB0" w14:textId="77777777" w:rsidR="00B2739C" w:rsidRDefault="00B2739C">
            <w:pPr>
              <w:pStyle w:val="Compact"/>
            </w:pPr>
          </w:p>
        </w:tc>
        <w:tc>
          <w:tcPr>
            <w:tcW w:w="990" w:type="dxa"/>
          </w:tcPr>
          <w:p w14:paraId="33C1CFB1" w14:textId="77777777" w:rsidR="00B2739C" w:rsidRDefault="00C47E74">
            <w:pPr>
              <w:pStyle w:val="Compact"/>
            </w:pPr>
            <w:r>
              <w:t>N</w:t>
            </w:r>
          </w:p>
        </w:tc>
        <w:tc>
          <w:tcPr>
            <w:tcW w:w="1320" w:type="dxa"/>
          </w:tcPr>
          <w:p w14:paraId="33C1CFB2" w14:textId="77777777" w:rsidR="00B2739C" w:rsidRDefault="00C47E74">
            <w:pPr>
              <w:pStyle w:val="Compact"/>
            </w:pPr>
            <w:r>
              <w:t>Pct.</w:t>
            </w:r>
          </w:p>
        </w:tc>
      </w:tr>
      <w:tr w:rsidR="00B2739C" w14:paraId="33C1CFB8" w14:textId="77777777">
        <w:tc>
          <w:tcPr>
            <w:tcW w:w="3630" w:type="dxa"/>
          </w:tcPr>
          <w:p w14:paraId="33C1CFB4" w14:textId="77777777" w:rsidR="00B2739C" w:rsidRDefault="00C47E74">
            <w:pPr>
              <w:pStyle w:val="Compact"/>
            </w:pPr>
            <w:r>
              <w:t>Sex</w:t>
            </w:r>
          </w:p>
        </w:tc>
        <w:tc>
          <w:tcPr>
            <w:tcW w:w="1320" w:type="dxa"/>
          </w:tcPr>
          <w:p w14:paraId="33C1CFB5" w14:textId="77777777" w:rsidR="00B2739C" w:rsidRDefault="00C47E74">
            <w:pPr>
              <w:pStyle w:val="Compact"/>
            </w:pPr>
            <w:r>
              <w:t>F</w:t>
            </w:r>
          </w:p>
        </w:tc>
        <w:tc>
          <w:tcPr>
            <w:tcW w:w="990" w:type="dxa"/>
          </w:tcPr>
          <w:p w14:paraId="33C1CFB6" w14:textId="77777777" w:rsidR="00B2739C" w:rsidRDefault="00C47E74">
            <w:pPr>
              <w:pStyle w:val="Compact"/>
            </w:pPr>
            <w:r>
              <w:t>21</w:t>
            </w:r>
          </w:p>
        </w:tc>
        <w:tc>
          <w:tcPr>
            <w:tcW w:w="1320" w:type="dxa"/>
          </w:tcPr>
          <w:p w14:paraId="33C1CFB7" w14:textId="77777777" w:rsidR="00B2739C" w:rsidRDefault="00C47E74">
            <w:pPr>
              <w:pStyle w:val="Compact"/>
            </w:pPr>
            <w:r>
              <w:t>70.0</w:t>
            </w:r>
          </w:p>
        </w:tc>
      </w:tr>
      <w:tr w:rsidR="00B2739C" w14:paraId="33C1CFBD" w14:textId="77777777">
        <w:tc>
          <w:tcPr>
            <w:tcW w:w="3630" w:type="dxa"/>
          </w:tcPr>
          <w:p w14:paraId="33C1CFB9" w14:textId="77777777" w:rsidR="00B2739C" w:rsidRDefault="00B2739C">
            <w:pPr>
              <w:pStyle w:val="Compact"/>
            </w:pPr>
          </w:p>
        </w:tc>
        <w:tc>
          <w:tcPr>
            <w:tcW w:w="1320" w:type="dxa"/>
          </w:tcPr>
          <w:p w14:paraId="33C1CFBA" w14:textId="77777777" w:rsidR="00B2739C" w:rsidRDefault="00C47E74">
            <w:pPr>
              <w:pStyle w:val="Compact"/>
            </w:pPr>
            <w:r>
              <w:t>M</w:t>
            </w:r>
          </w:p>
        </w:tc>
        <w:tc>
          <w:tcPr>
            <w:tcW w:w="990" w:type="dxa"/>
          </w:tcPr>
          <w:p w14:paraId="33C1CFBB" w14:textId="77777777" w:rsidR="00B2739C" w:rsidRDefault="00C47E74">
            <w:pPr>
              <w:pStyle w:val="Compact"/>
            </w:pPr>
            <w:r>
              <w:t>9</w:t>
            </w:r>
          </w:p>
        </w:tc>
        <w:tc>
          <w:tcPr>
            <w:tcW w:w="1320" w:type="dxa"/>
          </w:tcPr>
          <w:p w14:paraId="33C1CFBC" w14:textId="77777777" w:rsidR="00B2739C" w:rsidRDefault="00C47E74">
            <w:pPr>
              <w:pStyle w:val="Compact"/>
            </w:pPr>
            <w:r>
              <w:t>30.0</w:t>
            </w:r>
          </w:p>
        </w:tc>
      </w:tr>
      <w:tr w:rsidR="00B2739C" w14:paraId="33C1CFC2" w14:textId="77777777">
        <w:tc>
          <w:tcPr>
            <w:tcW w:w="3630" w:type="dxa"/>
          </w:tcPr>
          <w:p w14:paraId="33C1CFBE" w14:textId="77777777" w:rsidR="00B2739C" w:rsidRDefault="00C47E74">
            <w:pPr>
              <w:pStyle w:val="Compact"/>
            </w:pPr>
            <w:r>
              <w:t>Ethnic</w:t>
            </w:r>
          </w:p>
        </w:tc>
        <w:tc>
          <w:tcPr>
            <w:tcW w:w="1320" w:type="dxa"/>
          </w:tcPr>
          <w:p w14:paraId="33C1CFBF" w14:textId="77777777" w:rsidR="00B2739C" w:rsidRDefault="00C47E74">
            <w:pPr>
              <w:pStyle w:val="Compact"/>
            </w:pPr>
            <w:r>
              <w:t>Caucasian</w:t>
            </w:r>
          </w:p>
        </w:tc>
        <w:tc>
          <w:tcPr>
            <w:tcW w:w="990" w:type="dxa"/>
          </w:tcPr>
          <w:p w14:paraId="33C1CFC0" w14:textId="77777777" w:rsidR="00B2739C" w:rsidRDefault="00C47E74">
            <w:pPr>
              <w:pStyle w:val="Compact"/>
            </w:pPr>
            <w:r>
              <w:t>25</w:t>
            </w:r>
          </w:p>
        </w:tc>
        <w:tc>
          <w:tcPr>
            <w:tcW w:w="1320" w:type="dxa"/>
          </w:tcPr>
          <w:p w14:paraId="33C1CFC1" w14:textId="77777777" w:rsidR="00B2739C" w:rsidRDefault="00C47E74">
            <w:pPr>
              <w:pStyle w:val="Compact"/>
            </w:pPr>
            <w:r>
              <w:t>83.3</w:t>
            </w:r>
          </w:p>
        </w:tc>
      </w:tr>
      <w:tr w:rsidR="00B2739C" w14:paraId="33C1CFC7" w14:textId="77777777">
        <w:tc>
          <w:tcPr>
            <w:tcW w:w="3630" w:type="dxa"/>
          </w:tcPr>
          <w:p w14:paraId="33C1CFC3" w14:textId="77777777" w:rsidR="00B2739C" w:rsidRDefault="00B2739C">
            <w:pPr>
              <w:pStyle w:val="Compact"/>
            </w:pPr>
          </w:p>
        </w:tc>
        <w:tc>
          <w:tcPr>
            <w:tcW w:w="1320" w:type="dxa"/>
          </w:tcPr>
          <w:p w14:paraId="33C1CFC4" w14:textId="77777777" w:rsidR="00B2739C" w:rsidRDefault="00C47E74">
            <w:pPr>
              <w:pStyle w:val="Compact"/>
            </w:pPr>
            <w:r>
              <w:t>Other</w:t>
            </w:r>
          </w:p>
        </w:tc>
        <w:tc>
          <w:tcPr>
            <w:tcW w:w="990" w:type="dxa"/>
          </w:tcPr>
          <w:p w14:paraId="33C1CFC5" w14:textId="77777777" w:rsidR="00B2739C" w:rsidRDefault="00C47E74">
            <w:pPr>
              <w:pStyle w:val="Compact"/>
            </w:pPr>
            <w:r>
              <w:t>5</w:t>
            </w:r>
          </w:p>
        </w:tc>
        <w:tc>
          <w:tcPr>
            <w:tcW w:w="1320" w:type="dxa"/>
          </w:tcPr>
          <w:p w14:paraId="33C1CFC6" w14:textId="77777777" w:rsidR="00B2739C" w:rsidRDefault="00C47E74">
            <w:pPr>
              <w:pStyle w:val="Compact"/>
            </w:pPr>
            <w:r>
              <w:t>16.7</w:t>
            </w:r>
          </w:p>
        </w:tc>
      </w:tr>
      <w:tr w:rsidR="00B2739C" w14:paraId="33C1CFCC" w14:textId="77777777">
        <w:tc>
          <w:tcPr>
            <w:tcW w:w="3630" w:type="dxa"/>
          </w:tcPr>
          <w:p w14:paraId="33C1CFC8" w14:textId="77777777" w:rsidR="00B2739C" w:rsidRDefault="00C47E74">
            <w:pPr>
              <w:pStyle w:val="Compact"/>
            </w:pPr>
            <w:r>
              <w:t>e4grp</w:t>
            </w:r>
          </w:p>
        </w:tc>
        <w:tc>
          <w:tcPr>
            <w:tcW w:w="1320" w:type="dxa"/>
          </w:tcPr>
          <w:p w14:paraId="33C1CFC9" w14:textId="77777777" w:rsidR="00B2739C" w:rsidRDefault="00C47E74">
            <w:pPr>
              <w:pStyle w:val="Compact"/>
            </w:pPr>
            <w:r>
              <w:t>E4</w:t>
            </w:r>
          </w:p>
        </w:tc>
        <w:tc>
          <w:tcPr>
            <w:tcW w:w="990" w:type="dxa"/>
          </w:tcPr>
          <w:p w14:paraId="33C1CFCA" w14:textId="77777777" w:rsidR="00B2739C" w:rsidRDefault="00C47E74">
            <w:pPr>
              <w:pStyle w:val="Compact"/>
            </w:pPr>
            <w:r>
              <w:t>12</w:t>
            </w:r>
          </w:p>
        </w:tc>
        <w:tc>
          <w:tcPr>
            <w:tcW w:w="1320" w:type="dxa"/>
          </w:tcPr>
          <w:p w14:paraId="33C1CFCB" w14:textId="77777777" w:rsidR="00B2739C" w:rsidRDefault="00C47E74">
            <w:pPr>
              <w:pStyle w:val="Compact"/>
            </w:pPr>
            <w:r>
              <w:t>40.0</w:t>
            </w:r>
          </w:p>
        </w:tc>
      </w:tr>
      <w:tr w:rsidR="00B2739C" w14:paraId="33C1CFD1" w14:textId="77777777">
        <w:tc>
          <w:tcPr>
            <w:tcW w:w="3630" w:type="dxa"/>
          </w:tcPr>
          <w:p w14:paraId="33C1CFCD" w14:textId="77777777" w:rsidR="00B2739C" w:rsidRDefault="00B2739C">
            <w:pPr>
              <w:pStyle w:val="Compact"/>
            </w:pPr>
          </w:p>
        </w:tc>
        <w:tc>
          <w:tcPr>
            <w:tcW w:w="1320" w:type="dxa"/>
          </w:tcPr>
          <w:p w14:paraId="33C1CFCE" w14:textId="77777777" w:rsidR="00B2739C" w:rsidRDefault="00C47E74">
            <w:pPr>
              <w:pStyle w:val="Compact"/>
            </w:pPr>
            <w:r>
              <w:t>Non-E4</w:t>
            </w:r>
          </w:p>
        </w:tc>
        <w:tc>
          <w:tcPr>
            <w:tcW w:w="990" w:type="dxa"/>
          </w:tcPr>
          <w:p w14:paraId="33C1CFCF" w14:textId="77777777" w:rsidR="00B2739C" w:rsidRDefault="00C47E74">
            <w:pPr>
              <w:pStyle w:val="Compact"/>
            </w:pPr>
            <w:r>
              <w:t>18</w:t>
            </w:r>
          </w:p>
        </w:tc>
        <w:tc>
          <w:tcPr>
            <w:tcW w:w="1320" w:type="dxa"/>
          </w:tcPr>
          <w:p w14:paraId="33C1CFD0" w14:textId="77777777" w:rsidR="00B2739C" w:rsidRDefault="00C47E74">
            <w:pPr>
              <w:pStyle w:val="Compact"/>
            </w:pPr>
            <w:r>
              <w:t>60.0</w:t>
            </w:r>
          </w:p>
        </w:tc>
      </w:tr>
      <w:tr w:rsidR="00B2739C" w14:paraId="33C1CFD6" w14:textId="77777777">
        <w:tc>
          <w:tcPr>
            <w:tcW w:w="3630" w:type="dxa"/>
          </w:tcPr>
          <w:p w14:paraId="33C1CFD2" w14:textId="77777777" w:rsidR="00B2739C" w:rsidRDefault="00C47E74">
            <w:pPr>
              <w:pStyle w:val="Compact"/>
            </w:pPr>
            <w:r>
              <w:t>IPAQgrp</w:t>
            </w:r>
          </w:p>
        </w:tc>
        <w:tc>
          <w:tcPr>
            <w:tcW w:w="1320" w:type="dxa"/>
          </w:tcPr>
          <w:p w14:paraId="33C1CFD3" w14:textId="77777777" w:rsidR="00B2739C" w:rsidRDefault="00C47E74">
            <w:pPr>
              <w:pStyle w:val="Compact"/>
            </w:pPr>
            <w:r>
              <w:t>High</w:t>
            </w:r>
          </w:p>
        </w:tc>
        <w:tc>
          <w:tcPr>
            <w:tcW w:w="990" w:type="dxa"/>
          </w:tcPr>
          <w:p w14:paraId="33C1CFD4" w14:textId="77777777" w:rsidR="00B2739C" w:rsidRDefault="00C47E74">
            <w:pPr>
              <w:pStyle w:val="Compact"/>
            </w:pPr>
            <w:r>
              <w:t>13</w:t>
            </w:r>
          </w:p>
        </w:tc>
        <w:tc>
          <w:tcPr>
            <w:tcW w:w="1320" w:type="dxa"/>
          </w:tcPr>
          <w:p w14:paraId="33C1CFD5" w14:textId="77777777" w:rsidR="00B2739C" w:rsidRDefault="00C47E74">
            <w:pPr>
              <w:pStyle w:val="Compact"/>
            </w:pPr>
            <w:r>
              <w:t>43.3</w:t>
            </w:r>
          </w:p>
        </w:tc>
      </w:tr>
      <w:tr w:rsidR="00B2739C" w14:paraId="33C1CFDB" w14:textId="77777777">
        <w:tc>
          <w:tcPr>
            <w:tcW w:w="3630" w:type="dxa"/>
          </w:tcPr>
          <w:p w14:paraId="33C1CFD7" w14:textId="77777777" w:rsidR="00B2739C" w:rsidRDefault="00B2739C">
            <w:pPr>
              <w:pStyle w:val="Compact"/>
            </w:pPr>
          </w:p>
        </w:tc>
        <w:tc>
          <w:tcPr>
            <w:tcW w:w="1320" w:type="dxa"/>
          </w:tcPr>
          <w:p w14:paraId="33C1CFD8" w14:textId="77777777" w:rsidR="00B2739C" w:rsidRDefault="00C47E74">
            <w:pPr>
              <w:pStyle w:val="Compact"/>
            </w:pPr>
            <w:r>
              <w:t>Low</w:t>
            </w:r>
          </w:p>
        </w:tc>
        <w:tc>
          <w:tcPr>
            <w:tcW w:w="990" w:type="dxa"/>
          </w:tcPr>
          <w:p w14:paraId="33C1CFD9" w14:textId="77777777" w:rsidR="00B2739C" w:rsidRDefault="00C47E74">
            <w:pPr>
              <w:pStyle w:val="Compact"/>
            </w:pPr>
            <w:r>
              <w:t>17</w:t>
            </w:r>
          </w:p>
        </w:tc>
        <w:tc>
          <w:tcPr>
            <w:tcW w:w="1320" w:type="dxa"/>
          </w:tcPr>
          <w:p w14:paraId="33C1CFDA" w14:textId="77777777" w:rsidR="00B2739C" w:rsidRDefault="00C47E74">
            <w:pPr>
              <w:pStyle w:val="Compact"/>
            </w:pPr>
            <w:r>
              <w:t>56.7</w:t>
            </w:r>
          </w:p>
        </w:tc>
      </w:tr>
    </w:tbl>
    <w:p w14:paraId="33C1CFDC" w14:textId="77777777" w:rsidR="00B2739C" w:rsidRDefault="00C47E74">
      <w:pPr>
        <w:pStyle w:val="Compact"/>
        <w:numPr>
          <w:ilvl w:val="0"/>
          <w:numId w:val="7"/>
        </w:numPr>
      </w:pPr>
      <w:r>
        <w:t xml:space="preserve">Compare the two sets of summary statistics (i.e., your two tables) to their Table 1 for </w:t>
      </w:r>
      <w:r>
        <w:rPr>
          <w:rStyle w:val="VerbatimChar"/>
        </w:rPr>
        <w:t>Age</w:t>
      </w:r>
      <w:r>
        <w:t xml:space="preserve">. Does it appear that they used all available information or only “complete cases” (this is what you get if you run </w:t>
      </w:r>
      <w:r>
        <w:rPr>
          <w:rStyle w:val="VerbatimChar"/>
        </w:rPr>
        <w:t>drop_</w:t>
      </w:r>
      <w:proofErr w:type="gramStart"/>
      <w:r>
        <w:rPr>
          <w:rStyle w:val="VerbatimChar"/>
        </w:rPr>
        <w:t>na(</w:t>
      </w:r>
      <w:proofErr w:type="gramEnd"/>
      <w:r>
        <w:rPr>
          <w:rStyle w:val="VerbatimChar"/>
        </w:rPr>
        <w:t>)</w:t>
      </w:r>
      <w:r>
        <w:t xml:space="preserve"> on the entire data set to get only observations that are “complete” on all considered variables)?</w:t>
      </w:r>
    </w:p>
    <w:p w14:paraId="546DEDCA" w14:textId="77777777" w:rsidR="003E4AD6" w:rsidRDefault="003E4AD6" w:rsidP="003E4AD6">
      <w:pPr>
        <w:pStyle w:val="Compact"/>
        <w:ind w:left="720"/>
      </w:pPr>
    </w:p>
    <w:p w14:paraId="33C1CFDD" w14:textId="77777777" w:rsidR="00B2739C" w:rsidRPr="003E4AD6" w:rsidRDefault="00C47E74">
      <w:pPr>
        <w:pStyle w:val="Compact"/>
        <w:numPr>
          <w:ilvl w:val="0"/>
          <w:numId w:val="8"/>
        </w:numPr>
        <w:rPr>
          <w:b/>
          <w:bCs/>
        </w:rPr>
      </w:pPr>
      <w:r w:rsidRPr="003E4AD6">
        <w:rPr>
          <w:b/>
          <w:bCs/>
        </w:rPr>
        <w:t>It looks as if they used all available information in their Table 1. Their sample size was 35 and the mean age, 60.4, was the same as our “non-cleaned” dataset with NA values.</w:t>
      </w:r>
    </w:p>
    <w:p w14:paraId="265F6BD8" w14:textId="77777777" w:rsidR="003E4AD6" w:rsidRDefault="003E4AD6" w:rsidP="003E4AD6">
      <w:pPr>
        <w:pStyle w:val="Compact"/>
        <w:ind w:left="720"/>
      </w:pPr>
    </w:p>
    <w:p w14:paraId="33C1CFDE" w14:textId="77777777" w:rsidR="00B2739C" w:rsidRDefault="00C47E74">
      <w:pPr>
        <w:pStyle w:val="Compact"/>
        <w:numPr>
          <w:ilvl w:val="0"/>
          <w:numId w:val="9"/>
        </w:numPr>
      </w:pPr>
      <w:r>
        <w:t>In their Table 2, how many p-values do they report? What was their rule for “bolding” p-values in that table?</w:t>
      </w:r>
    </w:p>
    <w:p w14:paraId="182A8A19" w14:textId="77777777" w:rsidR="003E4AD6" w:rsidRDefault="003E4AD6" w:rsidP="003E4AD6">
      <w:pPr>
        <w:pStyle w:val="Compact"/>
        <w:ind w:left="720"/>
      </w:pPr>
    </w:p>
    <w:p w14:paraId="33C1CFDF" w14:textId="77777777" w:rsidR="00B2739C" w:rsidRPr="003E4AD6" w:rsidRDefault="00C47E74">
      <w:pPr>
        <w:pStyle w:val="Compact"/>
        <w:numPr>
          <w:ilvl w:val="0"/>
          <w:numId w:val="10"/>
        </w:numPr>
        <w:rPr>
          <w:b/>
          <w:bCs/>
        </w:rPr>
      </w:pPr>
      <w:r w:rsidRPr="003E4AD6">
        <w:rPr>
          <w:b/>
          <w:bCs/>
        </w:rPr>
        <w:t>They report 16 p-values, accounting for each of their beta coefficients. They bolded p-values that were less than or equal to 0.05. These values they considered “s-word” in their write up.</w:t>
      </w:r>
    </w:p>
    <w:p w14:paraId="3B9D1D9A" w14:textId="77777777" w:rsidR="003E4AD6" w:rsidRDefault="003E4AD6" w:rsidP="003E4AD6">
      <w:pPr>
        <w:pStyle w:val="Compact"/>
        <w:ind w:left="720"/>
      </w:pPr>
    </w:p>
    <w:p w14:paraId="33C1CFE0" w14:textId="77777777" w:rsidR="00B2739C" w:rsidRDefault="00C47E74">
      <w:pPr>
        <w:pStyle w:val="Compact"/>
        <w:numPr>
          <w:ilvl w:val="0"/>
          <w:numId w:val="11"/>
        </w:numPr>
      </w:pPr>
      <w:r>
        <w:t xml:space="preserve">(Re)-read section 1.8 in Greenwood (202X) that is titled “Reproducibility Crisis: Moving beyond p &lt; 0.05, publication bias, and multiple testing issues”. Using a result from that section, what is the probability of at least one Type I error in their </w:t>
      </w:r>
      <w:r>
        <w:lastRenderedPageBreak/>
        <w:t>Table 2 if the tests were all independent of each other and all null hypotheses were true and they used a 0.05 cutoff for each test?</w:t>
      </w:r>
    </w:p>
    <w:p w14:paraId="38C0F602" w14:textId="77777777" w:rsidR="003E4AD6" w:rsidRDefault="003E4AD6" w:rsidP="003E4AD6">
      <w:pPr>
        <w:pStyle w:val="Compact"/>
        <w:ind w:left="720"/>
      </w:pPr>
    </w:p>
    <w:p w14:paraId="33C1CFE1" w14:textId="77777777" w:rsidR="00B2739C" w:rsidRPr="003E4AD6" w:rsidRDefault="00C47E74">
      <w:pPr>
        <w:pStyle w:val="Compact"/>
        <w:numPr>
          <w:ilvl w:val="0"/>
          <w:numId w:val="12"/>
        </w:numPr>
        <w:rPr>
          <w:b/>
          <w:bCs/>
        </w:rPr>
      </w:pPr>
      <w:r w:rsidRPr="003E4AD6">
        <w:rPr>
          <w:b/>
          <w:bCs/>
        </w:rPr>
        <w:t>The probability of there being at least one Type I error in their Table 2 if all the tests were independent of each other and all null hypotheses were true and they used a 0.05 cutoff for each test is 0.5599 (55.99%).</w:t>
      </w:r>
    </w:p>
    <w:p w14:paraId="6FA157E2" w14:textId="77777777" w:rsidR="003E4AD6" w:rsidRDefault="003E4AD6" w:rsidP="003E4AD6">
      <w:pPr>
        <w:pStyle w:val="Compact"/>
        <w:ind w:left="720"/>
      </w:pPr>
    </w:p>
    <w:p w14:paraId="33C1CFE2" w14:textId="77777777" w:rsidR="00B2739C" w:rsidRDefault="00C47E74">
      <w:pPr>
        <w:pStyle w:val="SourceCode"/>
      </w:pPr>
      <w:r>
        <w:rPr>
          <w:rStyle w:val="DecValTok"/>
        </w:rPr>
        <w:t>1</w:t>
      </w:r>
      <w:r>
        <w:rPr>
          <w:rStyle w:val="SpecialCharTok"/>
        </w:rPr>
        <w:t>-</w:t>
      </w:r>
      <w:r>
        <w:rPr>
          <w:rStyle w:val="NormalTok"/>
        </w:rPr>
        <w:t>(</w:t>
      </w:r>
      <w:r>
        <w:rPr>
          <w:rStyle w:val="FloatTok"/>
        </w:rPr>
        <w:t>0.95</w:t>
      </w:r>
      <w:r>
        <w:rPr>
          <w:rStyle w:val="SpecialCharTok"/>
        </w:rPr>
        <w:t>^</w:t>
      </w:r>
      <w:r>
        <w:rPr>
          <w:rStyle w:val="DecValTok"/>
        </w:rPr>
        <w:t>16</w:t>
      </w:r>
      <w:r>
        <w:rPr>
          <w:rStyle w:val="NormalTok"/>
        </w:rPr>
        <w:t>)</w:t>
      </w:r>
    </w:p>
    <w:p w14:paraId="33C1CFE3" w14:textId="77777777" w:rsidR="00B2739C" w:rsidRDefault="00C47E74">
      <w:pPr>
        <w:pStyle w:val="SourceCode"/>
      </w:pPr>
      <w:r>
        <w:rPr>
          <w:rStyle w:val="VerbatimChar"/>
        </w:rPr>
        <w:t>## [1] 0.5598733</w:t>
      </w:r>
    </w:p>
    <w:p w14:paraId="33C1CFE4" w14:textId="77777777" w:rsidR="00B2739C" w:rsidRDefault="00C47E74">
      <w:pPr>
        <w:pStyle w:val="Compact"/>
        <w:numPr>
          <w:ilvl w:val="0"/>
          <w:numId w:val="13"/>
        </w:numPr>
      </w:pPr>
      <w:r>
        <w:t xml:space="preserve">The Bonferroni correction involves taking the p-values and multiplying the p-values by the number of tests being considered (adjusted p-values cannot exceed 1 since this is a probability, so it is really </w:t>
      </w:r>
      <m:oMath>
        <m:sSub>
          <m:sSubPr>
            <m:ctrlPr>
              <w:rPr>
                <w:rFonts w:ascii="Cambria Math" w:hAnsi="Cambria Math"/>
              </w:rPr>
            </m:ctrlPr>
          </m:sSubPr>
          <m:e>
            <m:r>
              <w:rPr>
                <w:rFonts w:ascii="Cambria Math" w:hAnsi="Cambria Math"/>
              </w:rPr>
              <m:t>p</m:t>
            </m:r>
          </m:e>
          <m:sub>
            <m:r>
              <w:rPr>
                <w:rFonts w:ascii="Cambria Math" w:hAnsi="Cambria Math"/>
              </w:rPr>
              <m:t>adj</m:t>
            </m:r>
          </m:sub>
        </m:sSub>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numberoftests</m:t>
            </m:r>
            <m:r>
              <m:rPr>
                <m:sty m:val="p"/>
              </m:rPr>
              <w:rPr>
                <w:rFonts w:ascii="Cambria Math" w:hAnsi="Cambria Math"/>
              </w:rPr>
              <m:t>,</m:t>
            </m:r>
            <m:r>
              <w:rPr>
                <w:rFonts w:ascii="Cambria Math" w:hAnsi="Cambria Math"/>
              </w:rPr>
              <m:t>1</m:t>
            </m:r>
          </m:e>
        </m:d>
      </m:oMath>
      <w:r>
        <w:t>). The vector of bolded p-values is provided below. Use that vector to generate the Bonferroni-adjusted p-values for those four tests (this should account for the total number of tests in the table, not just those four). What does this do to your assessment of the potential for evidence against the suite of null hypotheses that sitting and activity are not related to the various brain thickness measurements, controlled for the other focal variable (sitting or activity) and the age of the subjects?</w:t>
      </w:r>
    </w:p>
    <w:p w14:paraId="33C1CFE5" w14:textId="77777777" w:rsidR="00B2739C" w:rsidRDefault="00C47E74">
      <w:pPr>
        <w:pStyle w:val="Compact"/>
        <w:numPr>
          <w:ilvl w:val="0"/>
          <w:numId w:val="14"/>
        </w:numPr>
      </w:pPr>
      <w:r w:rsidRPr="003E4AD6">
        <w:rPr>
          <w:b/>
          <w:bCs/>
        </w:rPr>
        <w:t>This decreases the evidence against the suite of null hypotheses that sitting and activity are not related to the various brain thickness measurements, controlled for the other focal variable (sitting or activity) and the age of the subjects. Before the adjustment there was strong evidence against the null, but after adjustment there is little to none</w:t>
      </w:r>
      <w:r>
        <w:t>.</w:t>
      </w:r>
    </w:p>
    <w:p w14:paraId="33C1CFE6" w14:textId="77777777" w:rsidR="00B2739C" w:rsidRDefault="00C47E74">
      <w:pPr>
        <w:pStyle w:val="SourceCode"/>
      </w:pPr>
      <w:r>
        <w:rPr>
          <w:rStyle w:val="NormalTok"/>
        </w:rPr>
        <w:t xml:space="preserve">pvals </w:t>
      </w:r>
      <w:r>
        <w:rPr>
          <w:rStyle w:val="OtherTok"/>
        </w:rPr>
        <w:t>&lt;-</w:t>
      </w:r>
      <w:r>
        <w:rPr>
          <w:rStyle w:val="NormalTok"/>
        </w:rPr>
        <w:t xml:space="preserve"> </w:t>
      </w:r>
      <w:r>
        <w:rPr>
          <w:rStyle w:val="FunctionTok"/>
        </w:rPr>
        <w:t>c</w:t>
      </w:r>
      <w:r>
        <w:rPr>
          <w:rStyle w:val="NormalTok"/>
        </w:rPr>
        <w:t>(</w:t>
      </w:r>
      <w:r>
        <w:rPr>
          <w:rStyle w:val="FloatTok"/>
        </w:rPr>
        <w:t>0.03</w:t>
      </w:r>
      <w:r>
        <w:rPr>
          <w:rStyle w:val="NormalTok"/>
        </w:rPr>
        <w:t xml:space="preserve">, </w:t>
      </w:r>
      <w:r>
        <w:rPr>
          <w:rStyle w:val="FloatTok"/>
        </w:rPr>
        <w:t>0.05</w:t>
      </w:r>
      <w:r>
        <w:rPr>
          <w:rStyle w:val="NormalTok"/>
        </w:rPr>
        <w:t xml:space="preserve">, </w:t>
      </w:r>
      <w:r>
        <w:rPr>
          <w:rStyle w:val="FloatTok"/>
        </w:rPr>
        <w:t>0.007</w:t>
      </w:r>
      <w:r>
        <w:rPr>
          <w:rStyle w:val="NormalTok"/>
        </w:rPr>
        <w:t xml:space="preserve">, </w:t>
      </w:r>
      <w:r>
        <w:rPr>
          <w:rStyle w:val="FloatTok"/>
        </w:rPr>
        <w:t>0.04</w:t>
      </w:r>
      <w:r>
        <w:rPr>
          <w:rStyle w:val="NormalTok"/>
        </w:rPr>
        <w:t>)</w:t>
      </w:r>
      <w:r>
        <w:br/>
      </w:r>
      <w:r>
        <w:br/>
      </w:r>
      <w:r>
        <w:rPr>
          <w:rStyle w:val="NormalTok"/>
        </w:rPr>
        <w:t xml:space="preserve">pvals_adj </w:t>
      </w:r>
      <w:r>
        <w:rPr>
          <w:rStyle w:val="OtherTok"/>
        </w:rPr>
        <w:t>&lt;-</w:t>
      </w:r>
      <w:r>
        <w:rPr>
          <w:rStyle w:val="NormalTok"/>
        </w:rPr>
        <w:t xml:space="preserve"> </w:t>
      </w:r>
      <w:r>
        <w:rPr>
          <w:rStyle w:val="FunctionTok"/>
        </w:rPr>
        <w:t>p.adjust</w:t>
      </w:r>
      <w:r>
        <w:rPr>
          <w:rStyle w:val="NormalTok"/>
        </w:rPr>
        <w:t xml:space="preserve">(pvals, </w:t>
      </w:r>
      <w:r>
        <w:rPr>
          <w:rStyle w:val="AttributeTok"/>
        </w:rPr>
        <w:t>method =</w:t>
      </w:r>
      <w:r>
        <w:rPr>
          <w:rStyle w:val="NormalTok"/>
        </w:rPr>
        <w:t xml:space="preserve"> </w:t>
      </w:r>
      <w:r>
        <w:rPr>
          <w:rStyle w:val="StringTok"/>
        </w:rPr>
        <w:t>"bonferroni"</w:t>
      </w:r>
      <w:r>
        <w:rPr>
          <w:rStyle w:val="NormalTok"/>
        </w:rPr>
        <w:t xml:space="preserve">, </w:t>
      </w:r>
      <w:r>
        <w:rPr>
          <w:rStyle w:val="AttributeTok"/>
        </w:rPr>
        <w:t>n =</w:t>
      </w:r>
      <w:r>
        <w:rPr>
          <w:rStyle w:val="NormalTok"/>
        </w:rPr>
        <w:t xml:space="preserve"> </w:t>
      </w:r>
      <w:r>
        <w:rPr>
          <w:rStyle w:val="DecValTok"/>
        </w:rPr>
        <w:t>16</w:t>
      </w:r>
      <w:r>
        <w:rPr>
          <w:rStyle w:val="NormalTok"/>
        </w:rPr>
        <w:t>)</w:t>
      </w:r>
      <w:r>
        <w:br/>
      </w:r>
      <w:r>
        <w:br/>
      </w:r>
      <w:r>
        <w:rPr>
          <w:rStyle w:val="FunctionTok"/>
        </w:rPr>
        <w:t>data.frame</w:t>
      </w:r>
      <w:r>
        <w:rPr>
          <w:rStyle w:val="NormalTok"/>
        </w:rPr>
        <w:t>(</w:t>
      </w:r>
      <w:r>
        <w:rPr>
          <w:rStyle w:val="AttributeTok"/>
        </w:rPr>
        <w:t>Original_pval =</w:t>
      </w:r>
      <w:r>
        <w:rPr>
          <w:rStyle w:val="NormalTok"/>
        </w:rPr>
        <w:t xml:space="preserve"> pvals, </w:t>
      </w:r>
      <w:r>
        <w:rPr>
          <w:rStyle w:val="AttributeTok"/>
        </w:rPr>
        <w:t>Adjusted_pval =</w:t>
      </w:r>
      <w:r>
        <w:rPr>
          <w:rStyle w:val="NormalTok"/>
        </w:rPr>
        <w:t xml:space="preserve"> pvals_adj)</w:t>
      </w:r>
    </w:p>
    <w:p w14:paraId="33C1CFE7" w14:textId="77777777" w:rsidR="00B2739C" w:rsidRDefault="00C47E74">
      <w:pPr>
        <w:pStyle w:val="SourceCode"/>
      </w:pPr>
      <w:r>
        <w:rPr>
          <w:rStyle w:val="VerbatimChar"/>
        </w:rPr>
        <w:t>##   Original_pval Adjusted_pval</w:t>
      </w:r>
      <w:r>
        <w:br/>
      </w:r>
      <w:r>
        <w:rPr>
          <w:rStyle w:val="VerbatimChar"/>
        </w:rPr>
        <w:t>## 1         0.030         0.480</w:t>
      </w:r>
      <w:r>
        <w:br/>
      </w:r>
      <w:r>
        <w:rPr>
          <w:rStyle w:val="VerbatimChar"/>
        </w:rPr>
        <w:t>## 2         0.050         0.800</w:t>
      </w:r>
      <w:r>
        <w:br/>
      </w:r>
      <w:r>
        <w:rPr>
          <w:rStyle w:val="VerbatimChar"/>
        </w:rPr>
        <w:t>## 3         0.007         0.112</w:t>
      </w:r>
      <w:r>
        <w:br/>
      </w:r>
      <w:r>
        <w:rPr>
          <w:rStyle w:val="VerbatimChar"/>
        </w:rPr>
        <w:t>## 4         0.040         0.640</w:t>
      </w:r>
    </w:p>
    <w:p w14:paraId="33C1CFE8" w14:textId="77777777" w:rsidR="00B2739C" w:rsidRDefault="00C47E74">
      <w:pPr>
        <w:pStyle w:val="FirstParagraph"/>
      </w:pPr>
      <w:r>
        <w:t>Use the full data set for this (</w:t>
      </w:r>
      <w:r>
        <w:rPr>
          <w:rStyle w:val="VerbatimChar"/>
        </w:rPr>
        <w:t>sit_and_brain</w:t>
      </w:r>
      <w:r>
        <w:t>) and the remaining questions:</w:t>
      </w:r>
    </w:p>
    <w:p w14:paraId="33C1CFE9" w14:textId="77777777" w:rsidR="00B2739C" w:rsidRDefault="00C47E74">
      <w:pPr>
        <w:pStyle w:val="Compact"/>
        <w:numPr>
          <w:ilvl w:val="0"/>
          <w:numId w:val="15"/>
        </w:numPr>
      </w:pPr>
      <w:r>
        <w:t>They note that they log-transformed the Physical activity (</w:t>
      </w:r>
      <w:r>
        <w:rPr>
          <w:rStyle w:val="VerbatimChar"/>
        </w:rPr>
        <w:t>METminwk</w:t>
      </w:r>
      <w:r>
        <w:t xml:space="preserve">) variable but don’t state which type of log transformation they used. Create three versions of the log of the METminwk: natural </w:t>
      </w:r>
      <w:r>
        <w:rPr>
          <w:rStyle w:val="VerbatimChar"/>
        </w:rPr>
        <w:t>log</w:t>
      </w:r>
      <w:r>
        <w:t xml:space="preserve">, </w:t>
      </w:r>
      <w:r>
        <w:rPr>
          <w:rStyle w:val="VerbatimChar"/>
        </w:rPr>
        <w:t>log10</w:t>
      </w:r>
      <w:r>
        <w:t xml:space="preserve">, and </w:t>
      </w:r>
      <w:r>
        <w:rPr>
          <w:rStyle w:val="VerbatimChar"/>
        </w:rPr>
        <w:t>log2</w:t>
      </w:r>
      <w:r>
        <w:t xml:space="preserve"> using </w:t>
      </w:r>
      <w:r>
        <w:rPr>
          <w:rStyle w:val="VerbatimChar"/>
        </w:rPr>
        <w:t>mutate</w:t>
      </w:r>
      <w:r>
        <w:t xml:space="preserve">. Fit three models for </w:t>
      </w:r>
      <w:r>
        <w:rPr>
          <w:rStyle w:val="VerbatimChar"/>
        </w:rPr>
        <w:t>TOTAL</w:t>
      </w:r>
      <w:r>
        <w:t xml:space="preserve"> with each including </w:t>
      </w:r>
      <w:r>
        <w:rPr>
          <w:rStyle w:val="VerbatimChar"/>
        </w:rPr>
        <w:t>Sitting</w:t>
      </w:r>
      <w:r>
        <w:t xml:space="preserve"> and </w:t>
      </w:r>
      <w:r>
        <w:rPr>
          <w:rStyle w:val="VerbatimChar"/>
        </w:rPr>
        <w:t>Age</w:t>
      </w:r>
      <w:r>
        <w:t xml:space="preserve"> and then try each of the versions of the log-METminwk. Generate model summaries and </w:t>
      </w:r>
      <w:r>
        <w:rPr>
          <w:rStyle w:val="VerbatimChar"/>
        </w:rPr>
        <w:t>confint</w:t>
      </w:r>
      <w:r>
        <w:t xml:space="preserve"> results. Which of three </w:t>
      </w:r>
      <w:r>
        <w:lastRenderedPageBreak/>
        <w:t>sets of results seem to match their reported results for total MTL thickness best that are reported in the first two rows of Table 2?</w:t>
      </w:r>
    </w:p>
    <w:p w14:paraId="33C1CFEA" w14:textId="77777777" w:rsidR="00B2739C" w:rsidRDefault="00C47E74">
      <w:pPr>
        <w:numPr>
          <w:ilvl w:val="0"/>
          <w:numId w:val="16"/>
        </w:numPr>
      </w:pPr>
      <w:r>
        <w:t>Note that again they might not have used proper rounding rules to report their results.</w:t>
      </w:r>
    </w:p>
    <w:p w14:paraId="33C1CFEB" w14:textId="77777777" w:rsidR="00B2739C" w:rsidRPr="006C19EB" w:rsidRDefault="00C47E74">
      <w:pPr>
        <w:pStyle w:val="Compact"/>
        <w:numPr>
          <w:ilvl w:val="1"/>
          <w:numId w:val="17"/>
        </w:numPr>
        <w:rPr>
          <w:b/>
          <w:bCs/>
        </w:rPr>
      </w:pPr>
      <w:r w:rsidRPr="006C19EB">
        <w:rPr>
          <w:b/>
          <w:bCs/>
        </w:rPr>
        <w:t>Their reported results for total MTL thickness are -0.02 (-0.04, -0.002) for sitting, and 0.007 (-0.07, 0.08) for physical activity. Based on the comparison of different results below, it looks like they used the natural log.</w:t>
      </w:r>
    </w:p>
    <w:p w14:paraId="33C1CFEC" w14:textId="77777777" w:rsidR="00B2739C" w:rsidRDefault="00C47E74">
      <w:pPr>
        <w:pStyle w:val="SourceCode"/>
      </w:pPr>
      <w:r>
        <w:rPr>
          <w:rStyle w:val="NormalTok"/>
        </w:rPr>
        <w:t xml:space="preserve">sit_and_brain </w:t>
      </w:r>
      <w:r>
        <w:rPr>
          <w:rStyle w:val="OtherTok"/>
        </w:rPr>
        <w:t>&lt;-</w:t>
      </w:r>
      <w:r>
        <w:rPr>
          <w:rStyle w:val="NormalTok"/>
        </w:rPr>
        <w:t xml:space="preserve"> sit_and_brain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METminwk_log =</w:t>
      </w:r>
      <w:r>
        <w:rPr>
          <w:rStyle w:val="NormalTok"/>
        </w:rPr>
        <w:t xml:space="preserve"> </w:t>
      </w:r>
      <w:r>
        <w:rPr>
          <w:rStyle w:val="FunctionTok"/>
        </w:rPr>
        <w:t>log</w:t>
      </w:r>
      <w:r>
        <w:rPr>
          <w:rStyle w:val="NormalTok"/>
        </w:rPr>
        <w:t>(METminwk),</w:t>
      </w:r>
      <w:r>
        <w:br/>
      </w:r>
      <w:r>
        <w:rPr>
          <w:rStyle w:val="NormalTok"/>
        </w:rPr>
        <w:t xml:space="preserve">                                          </w:t>
      </w:r>
      <w:r>
        <w:rPr>
          <w:rStyle w:val="AttributeTok"/>
        </w:rPr>
        <w:t>METminwk_log10 =</w:t>
      </w:r>
      <w:r>
        <w:rPr>
          <w:rStyle w:val="NormalTok"/>
        </w:rPr>
        <w:t xml:space="preserve"> </w:t>
      </w:r>
      <w:r>
        <w:rPr>
          <w:rStyle w:val="FunctionTok"/>
        </w:rPr>
        <w:t>log10</w:t>
      </w:r>
      <w:r>
        <w:rPr>
          <w:rStyle w:val="NormalTok"/>
        </w:rPr>
        <w:t>(METminwk),</w:t>
      </w:r>
      <w:r>
        <w:br/>
      </w:r>
      <w:r>
        <w:rPr>
          <w:rStyle w:val="NormalTok"/>
        </w:rPr>
        <w:t xml:space="preserve">                                          </w:t>
      </w:r>
      <w:r>
        <w:rPr>
          <w:rStyle w:val="AttributeTok"/>
        </w:rPr>
        <w:t>METminwk_log2 =</w:t>
      </w:r>
      <w:r>
        <w:rPr>
          <w:rStyle w:val="NormalTok"/>
        </w:rPr>
        <w:t xml:space="preserve"> </w:t>
      </w:r>
      <w:r>
        <w:rPr>
          <w:rStyle w:val="FunctionTok"/>
        </w:rPr>
        <w:t>log2</w:t>
      </w:r>
      <w:r>
        <w:rPr>
          <w:rStyle w:val="NormalTok"/>
        </w:rPr>
        <w:t>(METminwk))</w:t>
      </w:r>
      <w:r>
        <w:br/>
      </w:r>
      <w:r>
        <w:br/>
      </w:r>
      <w:r>
        <w:rPr>
          <w:rStyle w:val="NormalTok"/>
        </w:rPr>
        <w:t xml:space="preserve">m_log </w:t>
      </w:r>
      <w:r>
        <w:rPr>
          <w:rStyle w:val="OtherTok"/>
        </w:rPr>
        <w:t>&lt;-</w:t>
      </w:r>
      <w:r>
        <w:rPr>
          <w:rStyle w:val="NormalTok"/>
        </w:rPr>
        <w:t xml:space="preserve"> </w:t>
      </w:r>
      <w:r>
        <w:rPr>
          <w:rStyle w:val="FunctionTok"/>
        </w:rPr>
        <w:t>lm</w:t>
      </w:r>
      <w:r>
        <w:rPr>
          <w:rStyle w:val="NormalTok"/>
        </w:rPr>
        <w:t xml:space="preserve">(TOTAL </w:t>
      </w:r>
      <w:r>
        <w:rPr>
          <w:rStyle w:val="SpecialCharTok"/>
        </w:rPr>
        <w:t>~</w:t>
      </w:r>
      <w:r>
        <w:rPr>
          <w:rStyle w:val="NormalTok"/>
        </w:rPr>
        <w:t xml:space="preserve"> Sitting </w:t>
      </w:r>
      <w:r>
        <w:rPr>
          <w:rStyle w:val="SpecialCharTok"/>
        </w:rPr>
        <w:t>+</w:t>
      </w:r>
      <w:r>
        <w:rPr>
          <w:rStyle w:val="NormalTok"/>
        </w:rPr>
        <w:t xml:space="preserve"> Age </w:t>
      </w:r>
      <w:r>
        <w:rPr>
          <w:rStyle w:val="SpecialCharTok"/>
        </w:rPr>
        <w:t>+</w:t>
      </w:r>
      <w:r>
        <w:rPr>
          <w:rStyle w:val="NormalTok"/>
        </w:rPr>
        <w:t xml:space="preserve"> METminwk_log, </w:t>
      </w:r>
      <w:r>
        <w:rPr>
          <w:rStyle w:val="AttributeTok"/>
        </w:rPr>
        <w:t>data =</w:t>
      </w:r>
      <w:r>
        <w:rPr>
          <w:rStyle w:val="NormalTok"/>
        </w:rPr>
        <w:t xml:space="preserve"> sit_and_brain)</w:t>
      </w:r>
      <w:r>
        <w:br/>
      </w:r>
      <w:r>
        <w:rPr>
          <w:rStyle w:val="FunctionTok"/>
        </w:rPr>
        <w:t>summary</w:t>
      </w:r>
      <w:r>
        <w:rPr>
          <w:rStyle w:val="NormalTok"/>
        </w:rPr>
        <w:t>(m_log)</w:t>
      </w:r>
    </w:p>
    <w:p w14:paraId="33C1CFED" w14:textId="77777777" w:rsidR="00B2739C" w:rsidRDefault="00C47E74">
      <w:pPr>
        <w:pStyle w:val="SourceCode"/>
      </w:pPr>
      <w:r>
        <w:rPr>
          <w:rStyle w:val="VerbatimChar"/>
        </w:rPr>
        <w:t xml:space="preserve">## </w:t>
      </w:r>
      <w:r>
        <w:br/>
      </w:r>
      <w:r>
        <w:rPr>
          <w:rStyle w:val="VerbatimChar"/>
        </w:rPr>
        <w:t>## Call:</w:t>
      </w:r>
      <w:r>
        <w:br/>
      </w:r>
      <w:r>
        <w:rPr>
          <w:rStyle w:val="VerbatimChar"/>
        </w:rPr>
        <w:t>## lm(formula = TOTAL ~ Sitting + Age + METminwk_log, data = sit_and_brain)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-0.30673 -0.13091 -0.02548  0.13243  0.44786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2.363491   0.402649   5.870 1.78e-06</w:t>
      </w:r>
      <w:r>
        <w:br/>
      </w:r>
      <w:r>
        <w:rPr>
          <w:rStyle w:val="VerbatimChar"/>
        </w:rPr>
        <w:t>## Sitting      -0.020952   0.009500  -2.206    0.035</w:t>
      </w:r>
      <w:r>
        <w:br/>
      </w:r>
      <w:r>
        <w:rPr>
          <w:rStyle w:val="VerbatimChar"/>
        </w:rPr>
        <w:t>## Age           0.004535   0.004022   1.127    0.268</w:t>
      </w:r>
      <w:r>
        <w:br/>
      </w:r>
      <w:r>
        <w:rPr>
          <w:rStyle w:val="VerbatimChar"/>
        </w:rPr>
        <w:t>## METminwk_log  0.006911   0.035698   0.194    0.848</w:t>
      </w:r>
      <w:r>
        <w:br/>
      </w:r>
      <w:r>
        <w:rPr>
          <w:rStyle w:val="VerbatimChar"/>
        </w:rPr>
        <w:t xml:space="preserve">## </w:t>
      </w:r>
      <w:r>
        <w:br/>
      </w:r>
      <w:r>
        <w:rPr>
          <w:rStyle w:val="VerbatimChar"/>
        </w:rPr>
        <w:t>## Residual sta</w:t>
      </w:r>
      <w:r>
        <w:rPr>
          <w:rStyle w:val="VerbatimChar"/>
        </w:rPr>
        <w:t>ndard error: 0.1811 on 31 degrees of freedom</w:t>
      </w:r>
      <w:r>
        <w:br/>
      </w:r>
      <w:r>
        <w:rPr>
          <w:rStyle w:val="VerbatimChar"/>
        </w:rPr>
        <w:t xml:space="preserve">## Multiple R-squared:  0.1901, Adjusted R-squared:  0.1117 </w:t>
      </w:r>
      <w:r>
        <w:br/>
      </w:r>
      <w:r>
        <w:rPr>
          <w:rStyle w:val="VerbatimChar"/>
        </w:rPr>
        <w:t>## F-statistic: 2.425 on 3 and 31 DF,  p-value: 0.08441</w:t>
      </w:r>
    </w:p>
    <w:p w14:paraId="33C1CFEE" w14:textId="77777777" w:rsidR="00B2739C" w:rsidRDefault="00C47E74">
      <w:pPr>
        <w:pStyle w:val="SourceCode"/>
      </w:pPr>
      <w:r>
        <w:rPr>
          <w:rStyle w:val="FunctionTok"/>
        </w:rPr>
        <w:t>confint</w:t>
      </w:r>
      <w:r>
        <w:rPr>
          <w:rStyle w:val="NormalTok"/>
        </w:rPr>
        <w:t>(m_log)</w:t>
      </w:r>
    </w:p>
    <w:p w14:paraId="33C1CFEF" w14:textId="77777777" w:rsidR="00B2739C" w:rsidRDefault="00C47E74">
      <w:pPr>
        <w:pStyle w:val="SourceCode"/>
      </w:pPr>
      <w:r>
        <w:rPr>
          <w:rStyle w:val="VerbatimChar"/>
        </w:rPr>
        <w:t>##                     2.5 %       97.5 %</w:t>
      </w:r>
      <w:r>
        <w:br/>
      </w:r>
      <w:r>
        <w:rPr>
          <w:rStyle w:val="VerbatimChar"/>
        </w:rPr>
        <w:t>## (Intercept)   1.542283379  3.184698426</w:t>
      </w:r>
      <w:r>
        <w:br/>
      </w:r>
      <w:r>
        <w:rPr>
          <w:rStyle w:val="VerbatimChar"/>
        </w:rPr>
        <w:t>## Sitting      -0.040326019 -0.001577243</w:t>
      </w:r>
      <w:r>
        <w:br/>
      </w:r>
      <w:r>
        <w:rPr>
          <w:rStyle w:val="VerbatimChar"/>
        </w:rPr>
        <w:t>## Age          -0.003668899  0.012738963</w:t>
      </w:r>
      <w:r>
        <w:br/>
      </w:r>
      <w:r>
        <w:rPr>
          <w:rStyle w:val="VerbatimChar"/>
        </w:rPr>
        <w:t>## METminwk_log -0.065895046  0.079717746</w:t>
      </w:r>
    </w:p>
    <w:p w14:paraId="33C1CFF0" w14:textId="77777777" w:rsidR="00B2739C" w:rsidRDefault="00C47E74">
      <w:pPr>
        <w:pStyle w:val="SourceCode"/>
      </w:pPr>
      <w:r>
        <w:rPr>
          <w:rStyle w:val="NormalTok"/>
        </w:rPr>
        <w:t xml:space="preserve">m_log10 </w:t>
      </w:r>
      <w:r>
        <w:rPr>
          <w:rStyle w:val="OtherTok"/>
        </w:rPr>
        <w:t>&lt;-</w:t>
      </w:r>
      <w:r>
        <w:rPr>
          <w:rStyle w:val="NormalTok"/>
        </w:rPr>
        <w:t xml:space="preserve"> </w:t>
      </w:r>
      <w:r>
        <w:rPr>
          <w:rStyle w:val="FunctionTok"/>
        </w:rPr>
        <w:t>lm</w:t>
      </w:r>
      <w:r>
        <w:rPr>
          <w:rStyle w:val="NormalTok"/>
        </w:rPr>
        <w:t xml:space="preserve">(TOTAL </w:t>
      </w:r>
      <w:r>
        <w:rPr>
          <w:rStyle w:val="SpecialCharTok"/>
        </w:rPr>
        <w:t>~</w:t>
      </w:r>
      <w:r>
        <w:rPr>
          <w:rStyle w:val="NormalTok"/>
        </w:rPr>
        <w:t xml:space="preserve"> Sitting </w:t>
      </w:r>
      <w:r>
        <w:rPr>
          <w:rStyle w:val="SpecialCharTok"/>
        </w:rPr>
        <w:t>+</w:t>
      </w:r>
      <w:r>
        <w:rPr>
          <w:rStyle w:val="NormalTok"/>
        </w:rPr>
        <w:t xml:space="preserve"> Age </w:t>
      </w:r>
      <w:r>
        <w:rPr>
          <w:rStyle w:val="SpecialCharTok"/>
        </w:rPr>
        <w:t>+</w:t>
      </w:r>
      <w:r>
        <w:rPr>
          <w:rStyle w:val="NormalTok"/>
        </w:rPr>
        <w:t xml:space="preserve"> METminwk_log10, </w:t>
      </w:r>
      <w:r>
        <w:rPr>
          <w:rStyle w:val="AttributeTok"/>
        </w:rPr>
        <w:t>data =</w:t>
      </w:r>
      <w:r>
        <w:rPr>
          <w:rStyle w:val="NormalTok"/>
        </w:rPr>
        <w:t xml:space="preserve"> sit_and_brain)</w:t>
      </w:r>
      <w:r>
        <w:br/>
      </w:r>
      <w:r>
        <w:rPr>
          <w:rStyle w:val="FunctionTok"/>
        </w:rPr>
        <w:t>summary</w:t>
      </w:r>
      <w:r>
        <w:rPr>
          <w:rStyle w:val="NormalTok"/>
        </w:rPr>
        <w:t>(m_log10)</w:t>
      </w:r>
    </w:p>
    <w:p w14:paraId="33C1CFF1" w14:textId="77777777" w:rsidR="00B2739C" w:rsidRDefault="00C47E74">
      <w:pPr>
        <w:pStyle w:val="SourceCode"/>
      </w:pPr>
      <w:r>
        <w:rPr>
          <w:rStyle w:val="VerbatimChar"/>
        </w:rPr>
        <w:t xml:space="preserve">## </w:t>
      </w:r>
      <w:r>
        <w:br/>
      </w:r>
      <w:r>
        <w:rPr>
          <w:rStyle w:val="VerbatimChar"/>
        </w:rPr>
        <w:t>## Call:</w:t>
      </w:r>
      <w:r>
        <w:br/>
      </w:r>
      <w:r>
        <w:rPr>
          <w:rStyle w:val="VerbatimChar"/>
        </w:rPr>
        <w:t>## lm(formula = TOTAL ~ Sitting + Age + METminwk_log10, data = sit_and_brain)</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-0.30673 -0.13091 -0.02548  0.13243  0.44786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2.363491   0.402649   5.870 1.78e-06</w:t>
      </w:r>
      <w:r>
        <w:br/>
      </w:r>
      <w:r>
        <w:rPr>
          <w:rStyle w:val="VerbatimChar"/>
        </w:rPr>
        <w:t>## Sitting        -0.020952   0.009500  -2.206    0.035</w:t>
      </w:r>
      <w:r>
        <w:br/>
      </w:r>
      <w:r>
        <w:rPr>
          <w:rStyle w:val="VerbatimChar"/>
        </w:rPr>
        <w:t>## Age             0.004535   0.004022   1.127    0.268</w:t>
      </w:r>
      <w:r>
        <w:br/>
      </w:r>
      <w:r>
        <w:rPr>
          <w:rStyle w:val="VerbatimChar"/>
        </w:rPr>
        <w:t>## METminwk_log10  0.015914   0.082198   0.194    0.848</w:t>
      </w:r>
      <w:r>
        <w:br/>
      </w:r>
      <w:r>
        <w:rPr>
          <w:rStyle w:val="VerbatimChar"/>
        </w:rPr>
        <w:t xml:space="preserve">## </w:t>
      </w:r>
      <w:r>
        <w:br/>
      </w:r>
      <w:r>
        <w:rPr>
          <w:rStyle w:val="VerbatimChar"/>
        </w:rPr>
        <w:t>## Residual standard error: 0.1811 on 31 degrees of freedom</w:t>
      </w:r>
      <w:r>
        <w:br/>
      </w:r>
      <w:r>
        <w:rPr>
          <w:rStyle w:val="VerbatimChar"/>
        </w:rPr>
        <w:t xml:space="preserve">## Multiple R-squared:  0.1901, Adjusted R-squared:  0.1117 </w:t>
      </w:r>
      <w:r>
        <w:br/>
      </w:r>
      <w:r>
        <w:rPr>
          <w:rStyle w:val="VerbatimChar"/>
        </w:rPr>
        <w:t>## F-statistic: 2.425 on 3 and 31 DF,  p-value: 0.08441</w:t>
      </w:r>
    </w:p>
    <w:p w14:paraId="33C1CFF2" w14:textId="77777777" w:rsidR="00B2739C" w:rsidRDefault="00C47E74">
      <w:pPr>
        <w:pStyle w:val="SourceCode"/>
      </w:pPr>
      <w:r>
        <w:rPr>
          <w:rStyle w:val="FunctionTok"/>
        </w:rPr>
        <w:t>confint</w:t>
      </w:r>
      <w:r>
        <w:rPr>
          <w:rStyle w:val="NormalTok"/>
        </w:rPr>
        <w:t>(m_log10)</w:t>
      </w:r>
    </w:p>
    <w:p w14:paraId="33C1CFF3" w14:textId="77777777" w:rsidR="00B2739C" w:rsidRDefault="00C47E74">
      <w:pPr>
        <w:pStyle w:val="SourceCode"/>
      </w:pPr>
      <w:r>
        <w:rPr>
          <w:rStyle w:val="VerbatimChar"/>
        </w:rPr>
        <w:t>##                       2.5 %       97.5 %</w:t>
      </w:r>
      <w:r>
        <w:br/>
      </w:r>
      <w:r>
        <w:rPr>
          <w:rStyle w:val="VerbatimChar"/>
        </w:rPr>
        <w:t>## (Intercept)     1.542283379  3.184698426</w:t>
      </w:r>
      <w:r>
        <w:br/>
      </w:r>
      <w:r>
        <w:rPr>
          <w:rStyle w:val="VerbatimChar"/>
        </w:rPr>
        <w:t>## Sitting        -0.040326019 -0.001577243</w:t>
      </w:r>
      <w:r>
        <w:br/>
      </w:r>
      <w:r>
        <w:rPr>
          <w:rStyle w:val="VerbatimChar"/>
        </w:rPr>
        <w:t>## Age            -0.003668899  0.012738963</w:t>
      </w:r>
      <w:r>
        <w:br/>
      </w:r>
      <w:r>
        <w:rPr>
          <w:rStyle w:val="VerbatimChar"/>
        </w:rPr>
        <w:t>## METminwk_log10 -0.151728951  0.183556893</w:t>
      </w:r>
    </w:p>
    <w:p w14:paraId="33C1CFF4" w14:textId="77777777" w:rsidR="00B2739C" w:rsidRDefault="00C47E74">
      <w:pPr>
        <w:pStyle w:val="SourceCode"/>
      </w:pPr>
      <w:r>
        <w:rPr>
          <w:rStyle w:val="NormalTok"/>
        </w:rPr>
        <w:t xml:space="preserve">m_log2 </w:t>
      </w:r>
      <w:r>
        <w:rPr>
          <w:rStyle w:val="OtherTok"/>
        </w:rPr>
        <w:t>&lt;-</w:t>
      </w:r>
      <w:r>
        <w:rPr>
          <w:rStyle w:val="NormalTok"/>
        </w:rPr>
        <w:t xml:space="preserve"> </w:t>
      </w:r>
      <w:r>
        <w:rPr>
          <w:rStyle w:val="FunctionTok"/>
        </w:rPr>
        <w:t>lm</w:t>
      </w:r>
      <w:r>
        <w:rPr>
          <w:rStyle w:val="NormalTok"/>
        </w:rPr>
        <w:t xml:space="preserve">(TOTAL </w:t>
      </w:r>
      <w:r>
        <w:rPr>
          <w:rStyle w:val="SpecialCharTok"/>
        </w:rPr>
        <w:t>~</w:t>
      </w:r>
      <w:r>
        <w:rPr>
          <w:rStyle w:val="NormalTok"/>
        </w:rPr>
        <w:t xml:space="preserve"> Sitting </w:t>
      </w:r>
      <w:r>
        <w:rPr>
          <w:rStyle w:val="SpecialCharTok"/>
        </w:rPr>
        <w:t>+</w:t>
      </w:r>
      <w:r>
        <w:rPr>
          <w:rStyle w:val="NormalTok"/>
        </w:rPr>
        <w:t xml:space="preserve"> Age </w:t>
      </w:r>
      <w:r>
        <w:rPr>
          <w:rStyle w:val="SpecialCharTok"/>
        </w:rPr>
        <w:t>+</w:t>
      </w:r>
      <w:r>
        <w:rPr>
          <w:rStyle w:val="NormalTok"/>
        </w:rPr>
        <w:t xml:space="preserve"> METminwk_log2, </w:t>
      </w:r>
      <w:r>
        <w:rPr>
          <w:rStyle w:val="AttributeTok"/>
        </w:rPr>
        <w:t>data =</w:t>
      </w:r>
      <w:r>
        <w:rPr>
          <w:rStyle w:val="NormalTok"/>
        </w:rPr>
        <w:t xml:space="preserve"> sit_and_brain)</w:t>
      </w:r>
      <w:r>
        <w:br/>
      </w:r>
      <w:r>
        <w:rPr>
          <w:rStyle w:val="FunctionTok"/>
        </w:rPr>
        <w:t>summary</w:t>
      </w:r>
      <w:r>
        <w:rPr>
          <w:rStyle w:val="NormalTok"/>
        </w:rPr>
        <w:t>(m_log2)</w:t>
      </w:r>
    </w:p>
    <w:p w14:paraId="33C1CFF5" w14:textId="77777777" w:rsidR="00B2739C" w:rsidRDefault="00C47E74">
      <w:pPr>
        <w:pStyle w:val="SourceCode"/>
      </w:pPr>
      <w:r>
        <w:rPr>
          <w:rStyle w:val="VerbatimChar"/>
        </w:rPr>
        <w:t xml:space="preserve">## </w:t>
      </w:r>
      <w:r>
        <w:br/>
      </w:r>
      <w:r>
        <w:rPr>
          <w:rStyle w:val="VerbatimChar"/>
        </w:rPr>
        <w:t>## Call:</w:t>
      </w:r>
      <w:r>
        <w:br/>
      </w:r>
      <w:r>
        <w:rPr>
          <w:rStyle w:val="VerbatimChar"/>
        </w:rPr>
        <w:t>## lm(formula = TOTAL ~ Sitting + Age + METminwk_log2, data = sit_and_brain)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-0.30673 -0.13091 -0.02548  0.13243  0.44786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2.363491   0.402649   5.870 1.78e-06</w:t>
      </w:r>
      <w:r>
        <w:br/>
      </w:r>
      <w:r>
        <w:rPr>
          <w:rStyle w:val="VerbatimChar"/>
        </w:rPr>
        <w:t>## Sitting       -0.020952   0.009500  -2.206    0.035</w:t>
      </w:r>
      <w:r>
        <w:br/>
      </w:r>
      <w:r>
        <w:rPr>
          <w:rStyle w:val="VerbatimChar"/>
        </w:rPr>
        <w:t>## Age            0.004535   0.004022   1.127    0.268</w:t>
      </w:r>
      <w:r>
        <w:br/>
      </w:r>
      <w:r>
        <w:rPr>
          <w:rStyle w:val="VerbatimChar"/>
        </w:rPr>
        <w:t>## METminwk_log2  0.004791   0.024744   0.194    0.848</w:t>
      </w:r>
      <w:r>
        <w:br/>
      </w:r>
      <w:r>
        <w:rPr>
          <w:rStyle w:val="VerbatimChar"/>
        </w:rPr>
        <w:t xml:space="preserve">## </w:t>
      </w:r>
      <w:r>
        <w:br/>
      </w:r>
      <w:r>
        <w:rPr>
          <w:rStyle w:val="VerbatimChar"/>
        </w:rPr>
        <w:t>## Residu</w:t>
      </w:r>
      <w:r>
        <w:rPr>
          <w:rStyle w:val="VerbatimChar"/>
        </w:rPr>
        <w:t>al standard error: 0.1811 on 31 degrees of freedom</w:t>
      </w:r>
      <w:r>
        <w:br/>
      </w:r>
      <w:r>
        <w:rPr>
          <w:rStyle w:val="VerbatimChar"/>
        </w:rPr>
        <w:t xml:space="preserve">## Multiple R-squared:  0.1901, Adjusted R-squared:  0.1117 </w:t>
      </w:r>
      <w:r>
        <w:br/>
      </w:r>
      <w:r>
        <w:rPr>
          <w:rStyle w:val="VerbatimChar"/>
        </w:rPr>
        <w:t>## F-statistic: 2.425 on 3 and 31 DF,  p-value: 0.08441</w:t>
      </w:r>
    </w:p>
    <w:p w14:paraId="33C1CFF6" w14:textId="77777777" w:rsidR="00B2739C" w:rsidRDefault="00C47E74">
      <w:pPr>
        <w:pStyle w:val="SourceCode"/>
      </w:pPr>
      <w:r>
        <w:rPr>
          <w:rStyle w:val="FunctionTok"/>
        </w:rPr>
        <w:t>confint</w:t>
      </w:r>
      <w:r>
        <w:rPr>
          <w:rStyle w:val="NormalTok"/>
        </w:rPr>
        <w:t>(m_log2)</w:t>
      </w:r>
    </w:p>
    <w:p w14:paraId="33C1CFF7" w14:textId="77777777" w:rsidR="00B2739C" w:rsidRDefault="00C47E74">
      <w:pPr>
        <w:pStyle w:val="SourceCode"/>
      </w:pPr>
      <w:r>
        <w:rPr>
          <w:rStyle w:val="VerbatimChar"/>
        </w:rPr>
        <w:t>##                      2.5 %       97.5 %</w:t>
      </w:r>
      <w:r>
        <w:br/>
      </w:r>
      <w:r>
        <w:rPr>
          <w:rStyle w:val="VerbatimChar"/>
        </w:rPr>
        <w:t>## (Intercept)    1.542283379  3.184698426</w:t>
      </w:r>
      <w:r>
        <w:br/>
      </w:r>
      <w:r>
        <w:rPr>
          <w:rStyle w:val="VerbatimChar"/>
        </w:rPr>
        <w:t>## Sitting       -0.040326019 -0.001577243</w:t>
      </w:r>
      <w:r>
        <w:br/>
      </w:r>
      <w:r>
        <w:rPr>
          <w:rStyle w:val="VerbatimChar"/>
        </w:rPr>
        <w:lastRenderedPageBreak/>
        <w:t>## Age           -0.003668899  0.012738963</w:t>
      </w:r>
      <w:r>
        <w:br/>
      </w:r>
      <w:r>
        <w:rPr>
          <w:rStyle w:val="VerbatimChar"/>
        </w:rPr>
        <w:t>## METminwk_log2 -0.045674965  0.055256131</w:t>
      </w:r>
    </w:p>
    <w:p w14:paraId="33C1CFFA" w14:textId="77777777" w:rsidR="00B2739C" w:rsidRDefault="00C47E74">
      <w:pPr>
        <w:pStyle w:val="Compact"/>
        <w:numPr>
          <w:ilvl w:val="0"/>
          <w:numId w:val="18"/>
        </w:numPr>
      </w:pPr>
      <w:r>
        <w:t xml:space="preserve">Make an </w:t>
      </w:r>
      <w:proofErr w:type="gramStart"/>
      <w:r>
        <w:t>effects</w:t>
      </w:r>
      <w:proofErr w:type="gramEnd"/>
      <w:r>
        <w:t xml:space="preserve"> plot for the model that best matches their results from the previous question. Based on the effects plots, which of the three predictors had the most impact on the estimated mean response? Use the </w:t>
      </w:r>
      <w:r>
        <w:rPr>
          <w:rStyle w:val="VerbatimChar"/>
        </w:rPr>
        <w:t>grid=T</w:t>
      </w:r>
      <w:r>
        <w:t xml:space="preserve"> option to help with assessing change over the range in the estimated mean response across the range of observed predictor values.</w:t>
      </w:r>
    </w:p>
    <w:p w14:paraId="33C1CFFB" w14:textId="77777777" w:rsidR="00B2739C" w:rsidRPr="00C47E74" w:rsidRDefault="00C47E74">
      <w:pPr>
        <w:pStyle w:val="Compact"/>
        <w:numPr>
          <w:ilvl w:val="0"/>
          <w:numId w:val="19"/>
        </w:numPr>
        <w:rPr>
          <w:b/>
          <w:bCs/>
        </w:rPr>
      </w:pPr>
      <w:r w:rsidRPr="00C47E74">
        <w:rPr>
          <w:b/>
          <w:bCs/>
        </w:rPr>
        <w:t>Based on the effects plots below, it seems as though the sitting predictor had the most impact on the estimated mean response.</w:t>
      </w:r>
    </w:p>
    <w:p w14:paraId="33C1CFFC" w14:textId="77777777" w:rsidR="00B2739C" w:rsidRDefault="00C47E74">
      <w:pPr>
        <w:pStyle w:val="SourceCode"/>
      </w:pPr>
      <w:r>
        <w:rPr>
          <w:rStyle w:val="FunctionTok"/>
        </w:rPr>
        <w:t>plot</w:t>
      </w:r>
      <w:r>
        <w:rPr>
          <w:rStyle w:val="NormalTok"/>
        </w:rPr>
        <w:t>(</w:t>
      </w:r>
      <w:r>
        <w:rPr>
          <w:rStyle w:val="FunctionTok"/>
        </w:rPr>
        <w:t>allEffects</w:t>
      </w:r>
      <w:r>
        <w:rPr>
          <w:rStyle w:val="NormalTok"/>
        </w:rPr>
        <w:t xml:space="preserve">(m_log, </w:t>
      </w:r>
      <w:r>
        <w:rPr>
          <w:rStyle w:val="AttributeTok"/>
        </w:rPr>
        <w:t>residuals =</w:t>
      </w:r>
      <w:r>
        <w:rPr>
          <w:rStyle w:val="NormalTok"/>
        </w:rPr>
        <w:t xml:space="preserve"> T), </w:t>
      </w:r>
      <w:r>
        <w:rPr>
          <w:rStyle w:val="AttributeTok"/>
        </w:rPr>
        <w:t>grid =</w:t>
      </w:r>
      <w:r>
        <w:rPr>
          <w:rStyle w:val="NormalTok"/>
        </w:rPr>
        <w:t xml:space="preserve"> T)</w:t>
      </w:r>
    </w:p>
    <w:p w14:paraId="33C1CFFD" w14:textId="77777777" w:rsidR="00B2739C" w:rsidRDefault="00C47E74">
      <w:pPr>
        <w:pStyle w:val="FirstParagraph"/>
      </w:pPr>
      <w:r>
        <w:rPr>
          <w:noProof/>
        </w:rPr>
        <w:drawing>
          <wp:inline distT="0" distB="0" distL="0" distR="0" wp14:anchorId="33C1D006" wp14:editId="33C1D007">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ATX12_HW2_S25_files/figure-docx/unnamed-chunk-6-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33C1CFFE" w14:textId="77777777" w:rsidR="00B2739C" w:rsidRDefault="00C47E74">
      <w:pPr>
        <w:pStyle w:val="Compact"/>
        <w:numPr>
          <w:ilvl w:val="0"/>
          <w:numId w:val="20"/>
        </w:numPr>
      </w:pPr>
      <w:r>
        <w:t>I want to check your version of R. Do not edit the code below as it will check your version of R and report that in the knitted document. You should be using R 4.4.2 and you should make sure your packages are relatively up to date.</w:t>
      </w:r>
    </w:p>
    <w:p w14:paraId="33C1CFFF" w14:textId="77777777" w:rsidR="00B2739C" w:rsidRDefault="00C47E74">
      <w:pPr>
        <w:pStyle w:val="Compact"/>
        <w:numPr>
          <w:ilvl w:val="0"/>
          <w:numId w:val="21"/>
        </w:numPr>
      </w:pPr>
      <w:r>
        <w:lastRenderedPageBreak/>
        <w:t>R version (short form): 4.4.2</w:t>
      </w:r>
    </w:p>
    <w:p w14:paraId="33C1D000" w14:textId="77777777" w:rsidR="00B2739C" w:rsidRDefault="00C47E74">
      <w:pPr>
        <w:pStyle w:val="Compact"/>
        <w:numPr>
          <w:ilvl w:val="0"/>
          <w:numId w:val="22"/>
        </w:numPr>
      </w:pPr>
      <w:r>
        <w:t xml:space="preserve">Document any collaborations or pertinent discussions with other students or resources outside of your group and the resources that I am providing and the </w:t>
      </w:r>
      <w:r>
        <w:rPr>
          <w:i/>
          <w:iCs/>
        </w:rPr>
        <w:t>Sleuth</w:t>
      </w:r>
      <w:r>
        <w:t xml:space="preserve"> that you used to complete this assignment </w:t>
      </w:r>
      <w:r>
        <w:rPr>
          <w:i/>
          <w:iCs/>
        </w:rPr>
        <w:t>or report that you did not have any</w:t>
      </w:r>
      <w:r>
        <w:t>. If you used generative AI (chatGPT, Bard, etc.), report which question(s) and how/what you asked for.</w:t>
      </w:r>
    </w:p>
    <w:p w14:paraId="33C1D001" w14:textId="77777777" w:rsidR="00B2739C" w:rsidRDefault="00C47E74">
      <w:pPr>
        <w:pStyle w:val="FirstParagraph"/>
      </w:pPr>
      <w:r>
        <w:t>NONE</w:t>
      </w:r>
    </w:p>
    <w:bookmarkEnd w:id="0"/>
    <w:sectPr w:rsidR="00B273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4466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6A65B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5314BA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D952D3B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68CEFF9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C284BFE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2D46346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C2E426B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78B099A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0268BF76"/>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00FC26E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A994210"/>
    <w:multiLevelType w:val="multilevel"/>
    <w:tmpl w:val="96305E40"/>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 w16cid:durableId="1750300861">
    <w:abstractNumId w:val="0"/>
  </w:num>
  <w:num w:numId="2" w16cid:durableId="440346238">
    <w:abstractNumId w:val="1"/>
  </w:num>
  <w:num w:numId="3" w16cid:durableId="1471628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4600645">
    <w:abstractNumId w:val="1"/>
  </w:num>
  <w:num w:numId="5" w16cid:durableId="64585969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941693321">
    <w:abstractNumId w:val="1"/>
  </w:num>
  <w:num w:numId="7" w16cid:durableId="168612988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02266685">
    <w:abstractNumId w:val="1"/>
  </w:num>
  <w:num w:numId="9" w16cid:durableId="2687035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603417241">
    <w:abstractNumId w:val="1"/>
  </w:num>
  <w:num w:numId="11" w16cid:durableId="116935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661809806">
    <w:abstractNumId w:val="1"/>
  </w:num>
  <w:num w:numId="13" w16cid:durableId="131171616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16cid:durableId="1055006428">
    <w:abstractNumId w:val="1"/>
  </w:num>
  <w:num w:numId="15" w16cid:durableId="188895662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16cid:durableId="958489817">
    <w:abstractNumId w:val="1"/>
  </w:num>
  <w:num w:numId="17" w16cid:durableId="1644312371">
    <w:abstractNumId w:val="1"/>
  </w:num>
  <w:num w:numId="18" w16cid:durableId="203649240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9" w16cid:durableId="1357271025">
    <w:abstractNumId w:val="1"/>
  </w:num>
  <w:num w:numId="20" w16cid:durableId="165440620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16cid:durableId="231354375">
    <w:abstractNumId w:val="1"/>
  </w:num>
  <w:num w:numId="22" w16cid:durableId="1807313965">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2739C"/>
    <w:rsid w:val="003E4AD6"/>
    <w:rsid w:val="006C19EB"/>
    <w:rsid w:val="00B2739C"/>
    <w:rsid w:val="00C47E74"/>
    <w:rsid w:val="00EA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1CEB0"/>
  <w15:docId w15:val="{81C678BB-F104-4D4B-A87D-32772AD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371/journal.pone.01955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creator>Ceili DeMarais</dc:creator>
  <cp:keywords/>
  <cp:lastModifiedBy>Demarais, Ceili</cp:lastModifiedBy>
  <cp:revision>4</cp:revision>
  <dcterms:created xsi:type="dcterms:W3CDTF">2025-01-31T18:04:00Z</dcterms:created>
  <dcterms:modified xsi:type="dcterms:W3CDTF">2025-01-31T18:08:00Z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1/31/2025</vt:lpwstr>
  </property>
  <property fmtid="{D5CDD505-2E9C-101B-9397-08002B2CF9AE}" pid="3" name="output">
    <vt:lpwstr/>
  </property>
</Properties>
</file>