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55A1B" w14:textId="77777777" w:rsidR="001A3257" w:rsidRDefault="00756A2D">
      <w:pPr>
        <w:pStyle w:val="Title"/>
      </w:pPr>
      <w:r>
        <w:t>HW 7</w:t>
      </w:r>
    </w:p>
    <w:p w14:paraId="55D55A1C" w14:textId="77777777" w:rsidR="001A3257" w:rsidRDefault="00756A2D">
      <w:pPr>
        <w:pStyle w:val="Author"/>
      </w:pPr>
      <w:r>
        <w:t>No name needed</w:t>
      </w:r>
    </w:p>
    <w:p w14:paraId="55D55A1D" w14:textId="77777777" w:rsidR="001A3257" w:rsidRDefault="00756A2D">
      <w:pPr>
        <w:pStyle w:val="Date"/>
      </w:pPr>
      <w:r>
        <w:t>Due 3/14/2025</w:t>
      </w:r>
    </w:p>
    <w:p w14:paraId="55D55A1E" w14:textId="77777777" w:rsidR="001A3257" w:rsidRDefault="00756A2D">
      <w:pPr>
        <w:pStyle w:val="Heading1"/>
      </w:pPr>
      <w:bookmarkStart w:id="0" w:name="hw-7-instructions"/>
      <w:r>
        <w:t>HW 7 Instructions:</w:t>
      </w:r>
    </w:p>
    <w:p w14:paraId="55D55A1F" w14:textId="77777777" w:rsidR="001A3257" w:rsidRDefault="00756A2D">
      <w:pPr>
        <w:pStyle w:val="Compact"/>
        <w:numPr>
          <w:ilvl w:val="0"/>
          <w:numId w:val="2"/>
        </w:numPr>
      </w:pPr>
      <w:r>
        <w:t>This is an individual assignment, but you may discuss the work with other students, which must be documented in the last question. The answers should be your own.</w:t>
      </w:r>
    </w:p>
    <w:p w14:paraId="55D55A20" w14:textId="77777777" w:rsidR="001A3257" w:rsidRDefault="00756A2D">
      <w:pPr>
        <w:pStyle w:val="FirstParagraph"/>
      </w:pPr>
      <w:r>
        <w:t>Continuing with Fabusova et al. (2024) and the provided data set (“moths.xlsx”) to answer the following questions.</w:t>
      </w:r>
    </w:p>
    <w:p w14:paraId="55D55A21" w14:textId="77777777" w:rsidR="001A3257" w:rsidRDefault="00756A2D">
      <w:pPr>
        <w:pStyle w:val="Compact"/>
        <w:numPr>
          <w:ilvl w:val="0"/>
          <w:numId w:val="3"/>
        </w:numPr>
      </w:pPr>
      <w:r>
        <w:t xml:space="preserve">Fabusova M, Gaston KJ, Troscianko J. 2024 Pulsed artificial light at night alters moth flight behaviour. Biol. Lett. 20: 20240403. </w:t>
      </w:r>
      <w:hyperlink r:id="rId5">
        <w:r>
          <w:rPr>
            <w:rStyle w:val="Hyperlink"/>
          </w:rPr>
          <w:t>https://doi.org/10.1098/rsbl.2024.0403</w:t>
        </w:r>
      </w:hyperlink>
    </w:p>
    <w:p w14:paraId="55D55A22" w14:textId="77777777" w:rsidR="001A3257" w:rsidRDefault="00756A2D">
      <w:pPr>
        <w:pStyle w:val="SourceCode"/>
      </w:pPr>
      <w:r>
        <w:rPr>
          <w:rStyle w:val="FunctionTok"/>
        </w:rPr>
        <w:t>library</w:t>
      </w:r>
      <w:r>
        <w:rPr>
          <w:rStyle w:val="NormalTok"/>
        </w:rPr>
        <w:t>(readxl)</w:t>
      </w:r>
      <w:r>
        <w:br/>
      </w:r>
      <w:r>
        <w:rPr>
          <w:rStyle w:val="NormalTok"/>
        </w:rPr>
        <w:t xml:space="preserve">moth </w:t>
      </w:r>
      <w:r>
        <w:rPr>
          <w:rStyle w:val="OtherTok"/>
        </w:rPr>
        <w:t>&lt;-</w:t>
      </w:r>
      <w:r>
        <w:rPr>
          <w:rStyle w:val="NormalTok"/>
        </w:rPr>
        <w:t xml:space="preserve"> </w:t>
      </w:r>
      <w:r>
        <w:rPr>
          <w:rStyle w:val="FunctionTok"/>
        </w:rPr>
        <w:t>read_excel</w:t>
      </w:r>
      <w:r>
        <w:rPr>
          <w:rStyle w:val="NormalTok"/>
        </w:rPr>
        <w:t>(</w:t>
      </w:r>
      <w:r>
        <w:rPr>
          <w:rStyle w:val="StringTok"/>
        </w:rPr>
        <w:t>"moths.xlsx"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"complete_dataset_MAIN FAMILIES."</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"NA"</w:t>
      </w:r>
      <w:r>
        <w:rPr>
          <w:rStyle w:val="NormalTok"/>
        </w:rPr>
        <w:t>)</w:t>
      </w:r>
      <w:r>
        <w:br/>
      </w:r>
      <w:r>
        <w:br/>
      </w:r>
      <w:r>
        <w:rPr>
          <w:rStyle w:val="FunctionTok"/>
        </w:rPr>
        <w:t>library</w:t>
      </w:r>
      <w:r>
        <w:rPr>
          <w:rStyle w:val="NormalTok"/>
        </w:rPr>
        <w:t>(lubridate)</w:t>
      </w:r>
      <w:r>
        <w:br/>
      </w:r>
      <w:r>
        <w:br/>
      </w:r>
      <w:r>
        <w:rPr>
          <w:rStyle w:val="NormalTok"/>
        </w:rPr>
        <w:t xml:space="preserve">moth </w:t>
      </w:r>
      <w:r>
        <w:rPr>
          <w:rStyle w:val="OtherTok"/>
        </w:rPr>
        <w:t>&lt;-</w:t>
      </w:r>
      <w:r>
        <w:rPr>
          <w:rStyle w:val="NormalTok"/>
        </w:rPr>
        <w:t xml:space="preserve"> moth </w:t>
      </w:r>
      <w:r>
        <w:rPr>
          <w:rStyle w:val="SpecialCharTok"/>
        </w:rPr>
        <w:t>%&gt;%</w:t>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factor</w:t>
      </w:r>
      <w:r>
        <w:rPr>
          <w:rStyle w:val="NormalTok"/>
        </w:rPr>
        <w:t>(</w:t>
      </w:r>
      <w:r>
        <w:rPr>
          <w:rStyle w:val="FunctionTok"/>
        </w:rPr>
        <w:t>ymd</w:t>
      </w:r>
      <w:r>
        <w:rPr>
          <w:rStyle w:val="NormalTok"/>
        </w:rPr>
        <w:t xml:space="preserve">(Date)))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Sunset_time)</w:t>
      </w:r>
      <w:r>
        <w:br/>
      </w:r>
      <w:r>
        <w:br/>
      </w:r>
      <w:r>
        <w:rPr>
          <w:rStyle w:val="NormalTok"/>
        </w:rPr>
        <w:t xml:space="preserve">moth2 </w:t>
      </w:r>
      <w:r>
        <w:rPr>
          <w:rStyle w:val="OtherTok"/>
        </w:rPr>
        <w:t>&lt;-</w:t>
      </w:r>
      <w:r>
        <w:rPr>
          <w:rStyle w:val="NormalTok"/>
        </w:rPr>
        <w:t xml:space="preserve"> moth </w:t>
      </w:r>
      <w:r>
        <w:rPr>
          <w:rStyle w:val="SpecialCharTok"/>
        </w:rPr>
        <w:t>%&gt;%</w:t>
      </w:r>
      <w:r>
        <w:rPr>
          <w:rStyle w:val="NormalTok"/>
        </w:rPr>
        <w:t xml:space="preserve"> </w:t>
      </w:r>
      <w:r>
        <w:rPr>
          <w:rStyle w:val="FunctionTok"/>
        </w:rPr>
        <w:t>drop_na</w:t>
      </w:r>
      <w:r>
        <w:rPr>
          <w:rStyle w:val="NormalTok"/>
        </w:rPr>
        <w:t xml:space="preserve">(Date, ID, Location, Treatment, Treatment_y_n, Colour, Spectra, Moon_Phase, Temp, Wind_speed_ms, Humidity, Common_name, Latin_name, Family, Sub_family, Latency) </w:t>
      </w:r>
      <w:r>
        <w:rPr>
          <w:rStyle w:val="CommentTok"/>
        </w:rPr>
        <w:t>#Slight change from prior HW to keep more observations!</w:t>
      </w:r>
      <w:r>
        <w:br/>
      </w:r>
      <w:r>
        <w:br/>
      </w:r>
      <w:r>
        <w:rPr>
          <w:rStyle w:val="NormalTok"/>
        </w:rPr>
        <w:t xml:space="preserve">moth2 </w:t>
      </w:r>
      <w:r>
        <w:rPr>
          <w:rStyle w:val="OtherTok"/>
        </w:rPr>
        <w:t>&lt;-</w:t>
      </w:r>
      <w:r>
        <w:rPr>
          <w:rStyle w:val="NormalTok"/>
        </w:rPr>
        <w:t xml:space="preserve"> moth2 </w:t>
      </w:r>
      <w:r>
        <w:rPr>
          <w:rStyle w:val="SpecialCharTok"/>
        </w:rPr>
        <w:t>%&gt;%</w:t>
      </w:r>
      <w:r>
        <w:rPr>
          <w:rStyle w:val="NormalTok"/>
        </w:rPr>
        <w:t xml:space="preserve"> </w:t>
      </w:r>
      <w:r>
        <w:rPr>
          <w:rStyle w:val="FunctionTok"/>
        </w:rPr>
        <w:t>mutate</w:t>
      </w:r>
      <w:r>
        <w:rPr>
          <w:rStyle w:val="NormalTok"/>
        </w:rPr>
        <w:t>(</w:t>
      </w:r>
      <w:r>
        <w:rPr>
          <w:rStyle w:val="AttributeTok"/>
        </w:rPr>
        <w:t>Treatment =</w:t>
      </w:r>
      <w:r>
        <w:rPr>
          <w:rStyle w:val="NormalTok"/>
        </w:rPr>
        <w:t xml:space="preserve"> </w:t>
      </w:r>
      <w:r>
        <w:rPr>
          <w:rStyle w:val="FunctionTok"/>
        </w:rPr>
        <w:t>fct_recode</w:t>
      </w:r>
      <w:r>
        <w:rPr>
          <w:rStyle w:val="NormalTok"/>
        </w:rPr>
        <w:t>(</w:t>
      </w:r>
      <w:r>
        <w:rPr>
          <w:rStyle w:val="FunctionTok"/>
        </w:rPr>
        <w:t>factor</w:t>
      </w:r>
      <w:r>
        <w:rPr>
          <w:rStyle w:val="NormalTok"/>
        </w:rPr>
        <w:t>(Tr</w:t>
      </w:r>
      <w:r>
        <w:rPr>
          <w:rStyle w:val="NormalTok"/>
        </w:rPr>
        <w:t>eatment),</w:t>
      </w:r>
      <w:r>
        <w:br/>
      </w:r>
      <w:r>
        <w:rPr>
          <w:rStyle w:val="NormalTok"/>
        </w:rPr>
        <w:t xml:space="preserve">                                                 </w:t>
      </w:r>
      <w:r>
        <w:rPr>
          <w:rStyle w:val="StringTok"/>
        </w:rPr>
        <w:t>"Cold Phosphor"</w:t>
      </w:r>
      <w:r>
        <w:rPr>
          <w:rStyle w:val="NormalTok"/>
        </w:rPr>
        <w:t xml:space="preserve"> </w:t>
      </w:r>
      <w:r>
        <w:rPr>
          <w:rStyle w:val="OtherTok"/>
        </w:rPr>
        <w:t>=</w:t>
      </w:r>
      <w:r>
        <w:rPr>
          <w:rStyle w:val="NormalTok"/>
        </w:rPr>
        <w:t xml:space="preserve"> </w:t>
      </w:r>
      <w:r>
        <w:rPr>
          <w:rStyle w:val="StringTok"/>
        </w:rPr>
        <w:t>"1"</w:t>
      </w:r>
      <w:r>
        <w:rPr>
          <w:rStyle w:val="NormalTok"/>
        </w:rPr>
        <w:t>,</w:t>
      </w:r>
      <w:r>
        <w:br/>
      </w:r>
      <w:r>
        <w:rPr>
          <w:rStyle w:val="NormalTok"/>
        </w:rPr>
        <w:t xml:space="preserve">                                                 </w:t>
      </w:r>
      <w:r>
        <w:rPr>
          <w:rStyle w:val="StringTok"/>
        </w:rPr>
        <w:t>"Warm Phosphor"</w:t>
      </w:r>
      <w:r>
        <w:rPr>
          <w:rStyle w:val="NormalTok"/>
        </w:rPr>
        <w:t xml:space="preserve"> </w:t>
      </w:r>
      <w:r>
        <w:rPr>
          <w:rStyle w:val="OtherTok"/>
        </w:rPr>
        <w:t>=</w:t>
      </w:r>
      <w:r>
        <w:rPr>
          <w:rStyle w:val="NormalTok"/>
        </w:rPr>
        <w:t xml:space="preserve"> </w:t>
      </w:r>
      <w:r>
        <w:rPr>
          <w:rStyle w:val="StringTok"/>
        </w:rPr>
        <w:t>"2"</w:t>
      </w:r>
      <w:r>
        <w:rPr>
          <w:rStyle w:val="NormalTok"/>
        </w:rPr>
        <w:t>,</w:t>
      </w:r>
      <w:r>
        <w:br/>
      </w:r>
      <w:r>
        <w:rPr>
          <w:rStyle w:val="NormalTok"/>
        </w:rPr>
        <w:t xml:space="preserve">                                                 </w:t>
      </w:r>
      <w:r>
        <w:rPr>
          <w:rStyle w:val="StringTok"/>
        </w:rPr>
        <w:t>"Cold RGB"</w:t>
      </w:r>
      <w:r>
        <w:rPr>
          <w:rStyle w:val="NormalTok"/>
        </w:rPr>
        <w:t xml:space="preserve"> </w:t>
      </w:r>
      <w:r>
        <w:rPr>
          <w:rStyle w:val="OtherTok"/>
        </w:rPr>
        <w:t>=</w:t>
      </w:r>
      <w:r>
        <w:rPr>
          <w:rStyle w:val="NormalTok"/>
        </w:rPr>
        <w:t xml:space="preserve"> </w:t>
      </w:r>
      <w:r>
        <w:rPr>
          <w:rStyle w:val="StringTok"/>
        </w:rPr>
        <w:t>"3"</w:t>
      </w:r>
      <w:r>
        <w:rPr>
          <w:rStyle w:val="NormalTok"/>
        </w:rPr>
        <w:t>,</w:t>
      </w:r>
      <w:r>
        <w:br/>
      </w:r>
      <w:r>
        <w:rPr>
          <w:rStyle w:val="NormalTok"/>
        </w:rPr>
        <w:t xml:space="preserve">                                                 </w:t>
      </w:r>
      <w:r>
        <w:rPr>
          <w:rStyle w:val="StringTok"/>
        </w:rPr>
        <w:t>"Warm RGB"</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CommentTok"/>
        </w:rPr>
        <w:t>#5 recoding not needed - controls dropped</w:t>
      </w:r>
      <w:r>
        <w:br/>
      </w:r>
      <w:r>
        <w:rPr>
          <w:rStyle w:val="NormalTok"/>
        </w:rPr>
        <w:t xml:space="preserve">                          </w:t>
      </w:r>
      <w:r>
        <w:rPr>
          <w:rStyle w:val="AttributeTok"/>
        </w:rPr>
        <w:t>logLatency =</w:t>
      </w:r>
      <w:r>
        <w:rPr>
          <w:rStyle w:val="NormalTok"/>
        </w:rPr>
        <w:t xml:space="preserve"> </w:t>
      </w:r>
      <w:r>
        <w:rPr>
          <w:rStyle w:val="FunctionTok"/>
        </w:rPr>
        <w:t>log</w:t>
      </w:r>
      <w:r>
        <w:rPr>
          <w:rStyle w:val="NormalTok"/>
        </w:rPr>
        <w:t>(Latency),</w:t>
      </w:r>
      <w:r>
        <w:br/>
      </w:r>
      <w:r>
        <w:rPr>
          <w:rStyle w:val="NormalTok"/>
        </w:rPr>
        <w:t xml:space="preserve">                          </w:t>
      </w:r>
      <w:r>
        <w:rPr>
          <w:rStyle w:val="AttributeTok"/>
        </w:rPr>
        <w:t>Colour =</w:t>
      </w:r>
      <w:r>
        <w:rPr>
          <w:rStyle w:val="NormalTok"/>
        </w:rPr>
        <w:t xml:space="preserve"> </w:t>
      </w:r>
      <w:r>
        <w:rPr>
          <w:rStyle w:val="FunctionTok"/>
        </w:rPr>
        <w:t>factor</w:t>
      </w:r>
      <w:r>
        <w:rPr>
          <w:rStyle w:val="NormalTok"/>
        </w:rPr>
        <w:t>(Colour),</w:t>
      </w:r>
      <w:r>
        <w:br/>
      </w:r>
      <w:r>
        <w:rPr>
          <w:rStyle w:val="NormalTok"/>
        </w:rPr>
        <w:t xml:space="preserve">                          </w:t>
      </w:r>
      <w:r>
        <w:rPr>
          <w:rStyle w:val="AttributeTok"/>
        </w:rPr>
        <w:t>Spectra =</w:t>
      </w:r>
      <w:r>
        <w:rPr>
          <w:rStyle w:val="NormalTok"/>
        </w:rPr>
        <w:t xml:space="preserve"> </w:t>
      </w:r>
      <w:r>
        <w:rPr>
          <w:rStyle w:val="FunctionTok"/>
        </w:rPr>
        <w:t>factor</w:t>
      </w:r>
      <w:r>
        <w:rPr>
          <w:rStyle w:val="NormalTok"/>
        </w:rPr>
        <w:t>(Spectra))</w:t>
      </w:r>
    </w:p>
    <w:p w14:paraId="55D55A23" w14:textId="77777777" w:rsidR="001A3257" w:rsidRDefault="00756A2D">
      <w:pPr>
        <w:pStyle w:val="FirstParagraph"/>
      </w:pPr>
      <w:r>
        <w:t xml:space="preserve">Note: Use </w:t>
      </w:r>
      <w:r>
        <w:rPr>
          <w:rStyle w:val="VerbatimChar"/>
        </w:rPr>
        <w:t>moth2</w:t>
      </w:r>
      <w:r>
        <w:t xml:space="preserve"> for the remaining questions.</w:t>
      </w:r>
    </w:p>
    <w:p w14:paraId="55D55A24" w14:textId="77777777" w:rsidR="001A3257" w:rsidRDefault="00756A2D">
      <w:pPr>
        <w:pStyle w:val="BodyText"/>
      </w:pPr>
      <w:r>
        <w:t xml:space="preserve">To avoid 2-WAY ANOVA interaction models prior to discussing them fully, we fit the “Treatment” variable as a four level. For now, we will focus just on the randomly assigned predictor part of the model only and compare using the two individual binary variables to using </w:t>
      </w:r>
      <w:r>
        <w:rPr>
          <w:rStyle w:val="VerbatimChar"/>
        </w:rPr>
        <w:t>Treatment</w:t>
      </w:r>
      <w:r>
        <w:t xml:space="preserve"> that we used previously.</w:t>
      </w:r>
    </w:p>
    <w:p w14:paraId="55D55A25" w14:textId="77777777" w:rsidR="001A3257" w:rsidRDefault="00756A2D">
      <w:pPr>
        <w:pStyle w:val="Compact"/>
        <w:numPr>
          <w:ilvl w:val="0"/>
          <w:numId w:val="4"/>
        </w:numPr>
      </w:pPr>
      <w:r>
        <w:lastRenderedPageBreak/>
        <w:t xml:space="preserve">The linear model with just </w:t>
      </w:r>
      <w:r>
        <w:rPr>
          <w:rStyle w:val="VerbatimChar"/>
        </w:rPr>
        <w:t>Treatment</w:t>
      </w:r>
      <w:r>
        <w:t xml:space="preserve"> is provided. Add the coefficients to the estimated model:</w:t>
      </w:r>
    </w:p>
    <w:p w14:paraId="55D55A26" w14:textId="77777777" w:rsidR="001A3257" w:rsidRDefault="00756A2D">
      <w:pPr>
        <w:numPr>
          <w:ilvl w:val="0"/>
          <w:numId w:val="5"/>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logLatency</m:t>
        </m:r>
        <m:r>
          <m:rPr>
            <m:sty m:val="p"/>
          </m:rPr>
          <w:rPr>
            <w:rFonts w:ascii="Cambria Math" w:hAnsi="Cambria Math"/>
          </w:rPr>
          <m:t>|</m:t>
        </m:r>
        <m:r>
          <w:rPr>
            <w:rFonts w:ascii="Cambria Math" w:hAnsi="Cambria Math"/>
          </w:rPr>
          <m:t>Treatment</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0.65</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m:t>
            </m:r>
            <m:r>
              <w:rPr>
                <w:rFonts w:ascii="Cambria Math" w:hAnsi="Cambria Math"/>
              </w:rPr>
              <m:t>h</m:t>
            </m:r>
            <m:r>
              <w:rPr>
                <w:rFonts w:ascii="Cambria Math" w:hAnsi="Cambria Math"/>
              </w:rPr>
              <m:t>os</m:t>
            </m:r>
          </m:sub>
        </m:sSub>
        <m:r>
          <m:rPr>
            <m:sty m:val="p"/>
          </m:rPr>
          <w:rPr>
            <w:rFonts w:ascii="Cambria Math" w:hAnsi="Cambria Math"/>
          </w:rPr>
          <m:t>+</m:t>
        </m:r>
        <m:r>
          <w:rPr>
            <w:rFonts w:ascii="Cambria Math" w:hAnsi="Cambria Math"/>
          </w:rPr>
          <m:t>0.64</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r>
          <m:rPr>
            <m:sty m:val="p"/>
          </m:rPr>
          <w:rPr>
            <w:rFonts w:ascii="Cambria Math" w:hAnsi="Cambria Math"/>
          </w:rPr>
          <m:t>+</m:t>
        </m:r>
        <m:r>
          <w:rPr>
            <w:rFonts w:ascii="Cambria Math" w:hAnsi="Cambria Math"/>
          </w:rPr>
          <m:t>0.81</m:t>
        </m:r>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oMath>
    </w:p>
    <w:p w14:paraId="55D55A27" w14:textId="77777777" w:rsidR="001A3257" w:rsidRDefault="00756A2D">
      <w:pPr>
        <w:numPr>
          <w:ilvl w:val="0"/>
          <w:numId w:val="5"/>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WarmP</m:t>
            </m:r>
            <m:r>
              <w:rPr>
                <w:rFonts w:ascii="Cambria Math" w:hAnsi="Cambria Math"/>
              </w:rPr>
              <m:t>h</m:t>
            </m:r>
            <m:r>
              <w:rPr>
                <w:rFonts w:ascii="Cambria Math" w:hAnsi="Cambria Math"/>
              </w:rPr>
              <m:t>os</m:t>
            </m:r>
          </m:sub>
        </m:sSub>
      </m:oMath>
      <w:r>
        <w:t xml:space="preserve"> </w:t>
      </w:r>
      <w:r>
        <w:t xml:space="preserve">is 1 for a Warm Phosphorous observation and 0 otherwise,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ColdRGB</m:t>
            </m:r>
          </m:sub>
        </m:sSub>
      </m:oMath>
      <w:r>
        <w:t xml:space="preserve"> is 1 for a Cold RGB observation and 0 otherwise, and </w:t>
      </w:r>
      <m:oMath>
        <m:sSub>
          <m:sSubPr>
            <m:ctrlPr>
              <w:rPr>
                <w:rFonts w:ascii="Cambria Math" w:hAnsi="Cambria Math"/>
              </w:rPr>
            </m:ctrlPr>
          </m:sSubPr>
          <m:e>
            <m:r>
              <w:rPr>
                <w:rFonts w:ascii="Cambria Math" w:hAnsi="Cambria Math"/>
              </w:rPr>
              <m:t>I</m:t>
            </m:r>
          </m:e>
          <m:sub>
            <m:r>
              <w:rPr>
                <w:rFonts w:ascii="Cambria Math" w:hAnsi="Cambria Math"/>
              </w:rPr>
              <m:t>Treatment</m:t>
            </m:r>
            <m:r>
              <m:rPr>
                <m:sty m:val="p"/>
              </m:rPr>
              <w:rPr>
                <w:rFonts w:ascii="Cambria Math" w:hAnsi="Cambria Math"/>
              </w:rPr>
              <m:t>=</m:t>
            </m:r>
            <m:r>
              <w:rPr>
                <w:rFonts w:ascii="Cambria Math" w:hAnsi="Cambria Math"/>
              </w:rPr>
              <m:t>WarmRGB</m:t>
            </m:r>
          </m:sub>
        </m:sSub>
      </m:oMath>
      <w:r>
        <w:t xml:space="preserve"> is 1 for a Warm RGB observation and 0 otherwise.</w:t>
      </w:r>
    </w:p>
    <w:p w14:paraId="55D55A28" w14:textId="77777777" w:rsidR="001A3257" w:rsidRDefault="00756A2D">
      <w:pPr>
        <w:pStyle w:val="SourceCode"/>
      </w:pPr>
      <w:r>
        <w:rPr>
          <w:rStyle w:val="NormalTok"/>
        </w:rPr>
        <w:t xml:space="preserve">lmTreat </w:t>
      </w:r>
      <w:r>
        <w:rPr>
          <w:rStyle w:val="OtherTok"/>
        </w:rPr>
        <w:t>&lt;-</w:t>
      </w:r>
      <w:r>
        <w:rPr>
          <w:rStyle w:val="NormalTok"/>
        </w:rPr>
        <w:t xml:space="preserve"> </w:t>
      </w:r>
      <w:r>
        <w:rPr>
          <w:rStyle w:val="FunctionTok"/>
        </w:rPr>
        <w:t>lm</w:t>
      </w:r>
      <w:r>
        <w:rPr>
          <w:rStyle w:val="NormalTok"/>
        </w:rPr>
        <w:t xml:space="preserve">(logLatency </w:t>
      </w:r>
      <w:r>
        <w:rPr>
          <w:rStyle w:val="SpecialCharTok"/>
        </w:rPr>
        <w:t>~</w:t>
      </w:r>
      <w:r>
        <w:rPr>
          <w:rStyle w:val="NormalTok"/>
        </w:rPr>
        <w:t xml:space="preserve"> Treatment, </w:t>
      </w:r>
      <w:r>
        <w:rPr>
          <w:rStyle w:val="AttributeTok"/>
        </w:rPr>
        <w:t>data =</w:t>
      </w:r>
      <w:r>
        <w:rPr>
          <w:rStyle w:val="NormalTok"/>
        </w:rPr>
        <w:t xml:space="preserve"> moth2)</w:t>
      </w:r>
      <w:r>
        <w:br/>
      </w:r>
      <w:r>
        <w:rPr>
          <w:rStyle w:val="NormalTok"/>
        </w:rPr>
        <w:t xml:space="preserve">lmTreat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627"/>
        <w:gridCol w:w="501"/>
        <w:gridCol w:w="823"/>
        <w:gridCol w:w="740"/>
      </w:tblGrid>
      <w:tr w:rsidR="001A3257" w14:paraId="55D55A2D" w14:textId="77777777" w:rsidTr="001A3257">
        <w:trPr>
          <w:cantSplit/>
          <w:tblHeader/>
          <w:jc w:val="center"/>
        </w:trPr>
        <w:tc>
          <w:tcPr>
            <w:tcW w:w="0" w:type="auto"/>
            <w:tcBorders>
              <w:top w:val="single" w:sz="16" w:space="0" w:color="D3D3D3"/>
              <w:left w:val="single" w:sz="0" w:space="0" w:color="D3D3D3"/>
              <w:bottom w:val="single" w:sz="16" w:space="0" w:color="D3D3D3"/>
            </w:tcBorders>
          </w:tcPr>
          <w:p w14:paraId="55D55A29" w14:textId="77777777" w:rsidR="001A3257" w:rsidRDefault="00756A2D">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55D55A2A" w14:textId="77777777" w:rsidR="001A3257" w:rsidRDefault="00756A2D">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55D55A2B" w14:textId="77777777" w:rsidR="001A3257" w:rsidRDefault="00756A2D">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5D55A2C" w14:textId="77777777" w:rsidR="001A3257" w:rsidRDefault="00756A2D">
            <w:pPr>
              <w:keepNext/>
              <w:spacing w:after="60"/>
              <w:jc w:val="center"/>
            </w:pPr>
            <w:r>
              <w:rPr>
                <w:rFonts w:ascii="Calibri" w:hAnsi="Calibri"/>
                <w:b/>
                <w:sz w:val="20"/>
              </w:rPr>
              <w:t>p-value</w:t>
            </w:r>
          </w:p>
        </w:tc>
      </w:tr>
      <w:tr w:rsidR="001A3257" w14:paraId="55D55A32"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2E" w14:textId="77777777" w:rsidR="001A3257" w:rsidRDefault="00756A2D">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55D55A2F" w14:textId="77777777" w:rsidR="001A3257" w:rsidRDefault="00756A2D">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5D55A30" w14:textId="77777777" w:rsidR="001A3257" w:rsidRDefault="00756A2D">
            <w:pPr>
              <w:keepNext/>
              <w:spacing w:after="60"/>
              <w:jc w:val="center"/>
            </w:pPr>
            <w:r>
              <w:rPr>
                <w:rFonts w:ascii="Calibri" w:hAnsi="Calibri"/>
                <w:sz w:val="20"/>
              </w:rPr>
              <w:t>1.5, 2.0</w:t>
            </w:r>
          </w:p>
        </w:tc>
        <w:tc>
          <w:tcPr>
            <w:tcW w:w="0" w:type="auto"/>
            <w:tcBorders>
              <w:top w:val="single" w:sz="0" w:space="0" w:color="D3D3D3"/>
              <w:left w:val="single" w:sz="0" w:space="0" w:color="D3D3D3"/>
              <w:bottom w:val="single" w:sz="0" w:space="0" w:color="D3D3D3"/>
              <w:right w:val="single" w:sz="0" w:space="0" w:color="D3D3D3"/>
            </w:tcBorders>
          </w:tcPr>
          <w:p w14:paraId="55D55A31" w14:textId="77777777" w:rsidR="001A3257" w:rsidRDefault="00756A2D">
            <w:pPr>
              <w:keepNext/>
              <w:spacing w:after="60"/>
              <w:jc w:val="center"/>
            </w:pPr>
            <w:r>
              <w:rPr>
                <w:rFonts w:ascii="Calibri" w:hAnsi="Calibri"/>
                <w:sz w:val="20"/>
              </w:rPr>
              <w:t>&lt;0.001</w:t>
            </w:r>
          </w:p>
        </w:tc>
      </w:tr>
      <w:tr w:rsidR="001A3257" w14:paraId="55D55A37"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33" w14:textId="77777777" w:rsidR="001A3257" w:rsidRDefault="00756A2D">
            <w:pPr>
              <w:keepNext/>
              <w:spacing w:after="60"/>
            </w:pPr>
            <w:r>
              <w:rPr>
                <w:rFonts w:ascii="Calibri" w:hAnsi="Calibri"/>
                <w:sz w:val="20"/>
              </w:rPr>
              <w:t>Treatment</w:t>
            </w:r>
          </w:p>
        </w:tc>
        <w:tc>
          <w:tcPr>
            <w:tcW w:w="0" w:type="auto"/>
            <w:tcBorders>
              <w:top w:val="single" w:sz="0" w:space="0" w:color="D3D3D3"/>
              <w:left w:val="single" w:sz="0" w:space="0" w:color="D3D3D3"/>
              <w:bottom w:val="single" w:sz="0" w:space="0" w:color="D3D3D3"/>
              <w:right w:val="single" w:sz="0" w:space="0" w:color="D3D3D3"/>
            </w:tcBorders>
          </w:tcPr>
          <w:p w14:paraId="55D55A34"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35"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36" w14:textId="77777777" w:rsidR="001A3257" w:rsidRDefault="001A3257">
            <w:pPr>
              <w:keepNext/>
              <w:spacing w:after="60"/>
              <w:jc w:val="center"/>
            </w:pPr>
          </w:p>
        </w:tc>
      </w:tr>
      <w:tr w:rsidR="001A3257" w14:paraId="55D55A3C"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38" w14:textId="77777777" w:rsidR="001A3257" w:rsidRDefault="00756A2D">
            <w:pPr>
              <w:keepNext/>
              <w:spacing w:after="60"/>
            </w:pPr>
            <w:r>
              <w:rPr>
                <w:rFonts w:ascii="Calibri" w:hAnsi="Calibri"/>
                <w:sz w:val="20"/>
              </w:rPr>
              <w:t>    Cold Phosphor</w:t>
            </w:r>
          </w:p>
        </w:tc>
        <w:tc>
          <w:tcPr>
            <w:tcW w:w="0" w:type="auto"/>
            <w:tcBorders>
              <w:top w:val="single" w:sz="0" w:space="0" w:color="D3D3D3"/>
              <w:left w:val="single" w:sz="0" w:space="0" w:color="D3D3D3"/>
              <w:bottom w:val="single" w:sz="0" w:space="0" w:color="D3D3D3"/>
              <w:right w:val="single" w:sz="0" w:space="0" w:color="D3D3D3"/>
            </w:tcBorders>
          </w:tcPr>
          <w:p w14:paraId="55D55A39"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3A"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3B" w14:textId="77777777" w:rsidR="001A3257" w:rsidRDefault="001A3257">
            <w:pPr>
              <w:keepNext/>
              <w:spacing w:after="60"/>
              <w:jc w:val="center"/>
            </w:pPr>
          </w:p>
        </w:tc>
      </w:tr>
      <w:tr w:rsidR="001A3257" w14:paraId="55D55A41"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3D" w14:textId="77777777" w:rsidR="001A3257" w:rsidRDefault="00756A2D">
            <w:pPr>
              <w:keepNext/>
              <w:spacing w:after="60"/>
            </w:pPr>
            <w:r>
              <w:rPr>
                <w:rFonts w:ascii="Calibri" w:hAnsi="Calibri"/>
                <w:sz w:val="20"/>
              </w:rPr>
              <w:t>    Warm Phosphor</w:t>
            </w:r>
          </w:p>
        </w:tc>
        <w:tc>
          <w:tcPr>
            <w:tcW w:w="0" w:type="auto"/>
            <w:tcBorders>
              <w:top w:val="single" w:sz="0" w:space="0" w:color="D3D3D3"/>
              <w:left w:val="single" w:sz="0" w:space="0" w:color="D3D3D3"/>
              <w:bottom w:val="single" w:sz="0" w:space="0" w:color="D3D3D3"/>
              <w:right w:val="single" w:sz="0" w:space="0" w:color="D3D3D3"/>
            </w:tcBorders>
          </w:tcPr>
          <w:p w14:paraId="55D55A3E" w14:textId="77777777" w:rsidR="001A3257" w:rsidRDefault="00756A2D">
            <w:pPr>
              <w:keepNext/>
              <w:spacing w:after="60"/>
              <w:jc w:val="center"/>
            </w:pPr>
            <w:r>
              <w:rPr>
                <w:rFonts w:ascii="Calibri" w:hAnsi="Calibri"/>
                <w:sz w:val="20"/>
              </w:rPr>
              <w:t>0.65</w:t>
            </w:r>
          </w:p>
        </w:tc>
        <w:tc>
          <w:tcPr>
            <w:tcW w:w="0" w:type="auto"/>
            <w:tcBorders>
              <w:top w:val="single" w:sz="0" w:space="0" w:color="D3D3D3"/>
              <w:left w:val="single" w:sz="0" w:space="0" w:color="D3D3D3"/>
              <w:bottom w:val="single" w:sz="0" w:space="0" w:color="D3D3D3"/>
              <w:right w:val="single" w:sz="0" w:space="0" w:color="D3D3D3"/>
            </w:tcBorders>
          </w:tcPr>
          <w:p w14:paraId="55D55A3F" w14:textId="77777777" w:rsidR="001A3257" w:rsidRDefault="00756A2D">
            <w:pPr>
              <w:keepNext/>
              <w:spacing w:after="60"/>
              <w:jc w:val="center"/>
            </w:pPr>
            <w:r>
              <w:rPr>
                <w:rFonts w:ascii="Calibri" w:hAnsi="Calibri"/>
                <w:sz w:val="20"/>
              </w:rPr>
              <w:t>0.25, 1.0</w:t>
            </w:r>
          </w:p>
        </w:tc>
        <w:tc>
          <w:tcPr>
            <w:tcW w:w="0" w:type="auto"/>
            <w:tcBorders>
              <w:top w:val="single" w:sz="0" w:space="0" w:color="D3D3D3"/>
              <w:left w:val="single" w:sz="0" w:space="0" w:color="D3D3D3"/>
              <w:bottom w:val="single" w:sz="0" w:space="0" w:color="D3D3D3"/>
              <w:right w:val="single" w:sz="0" w:space="0" w:color="D3D3D3"/>
            </w:tcBorders>
          </w:tcPr>
          <w:p w14:paraId="55D55A40" w14:textId="77777777" w:rsidR="001A3257" w:rsidRDefault="00756A2D">
            <w:pPr>
              <w:keepNext/>
              <w:spacing w:after="60"/>
              <w:jc w:val="center"/>
            </w:pPr>
            <w:r>
              <w:rPr>
                <w:rFonts w:ascii="Calibri" w:hAnsi="Calibri"/>
                <w:sz w:val="20"/>
              </w:rPr>
              <w:t>0.001</w:t>
            </w:r>
          </w:p>
        </w:tc>
      </w:tr>
      <w:tr w:rsidR="001A3257" w14:paraId="55D55A46"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42" w14:textId="77777777" w:rsidR="001A3257" w:rsidRDefault="00756A2D">
            <w:pPr>
              <w:keepNext/>
              <w:spacing w:after="60"/>
            </w:pPr>
            <w:r>
              <w:rPr>
                <w:rFonts w:ascii="Calibri" w:hAnsi="Calibri"/>
                <w:sz w:val="20"/>
              </w:rPr>
              <w:t>    Cold RGB</w:t>
            </w:r>
          </w:p>
        </w:tc>
        <w:tc>
          <w:tcPr>
            <w:tcW w:w="0" w:type="auto"/>
            <w:tcBorders>
              <w:top w:val="single" w:sz="0" w:space="0" w:color="D3D3D3"/>
              <w:left w:val="single" w:sz="0" w:space="0" w:color="D3D3D3"/>
              <w:bottom w:val="single" w:sz="0" w:space="0" w:color="D3D3D3"/>
              <w:right w:val="single" w:sz="0" w:space="0" w:color="D3D3D3"/>
            </w:tcBorders>
          </w:tcPr>
          <w:p w14:paraId="55D55A43" w14:textId="77777777" w:rsidR="001A3257" w:rsidRDefault="00756A2D">
            <w:pPr>
              <w:keepNext/>
              <w:spacing w:after="60"/>
              <w:jc w:val="center"/>
            </w:pPr>
            <w:r>
              <w:rPr>
                <w:rFonts w:ascii="Calibri" w:hAnsi="Calibri"/>
                <w:sz w:val="20"/>
              </w:rPr>
              <w:t>0.64</w:t>
            </w:r>
          </w:p>
        </w:tc>
        <w:tc>
          <w:tcPr>
            <w:tcW w:w="0" w:type="auto"/>
            <w:tcBorders>
              <w:top w:val="single" w:sz="0" w:space="0" w:color="D3D3D3"/>
              <w:left w:val="single" w:sz="0" w:space="0" w:color="D3D3D3"/>
              <w:bottom w:val="single" w:sz="0" w:space="0" w:color="D3D3D3"/>
              <w:right w:val="single" w:sz="0" w:space="0" w:color="D3D3D3"/>
            </w:tcBorders>
          </w:tcPr>
          <w:p w14:paraId="55D55A44" w14:textId="77777777" w:rsidR="001A3257" w:rsidRDefault="00756A2D">
            <w:pPr>
              <w:keepNext/>
              <w:spacing w:after="60"/>
              <w:jc w:val="center"/>
            </w:pPr>
            <w:r>
              <w:rPr>
                <w:rFonts w:ascii="Calibri" w:hAnsi="Calibri"/>
                <w:sz w:val="20"/>
              </w:rPr>
              <w:t>0.24, 1.0</w:t>
            </w:r>
          </w:p>
        </w:tc>
        <w:tc>
          <w:tcPr>
            <w:tcW w:w="0" w:type="auto"/>
            <w:tcBorders>
              <w:top w:val="single" w:sz="0" w:space="0" w:color="D3D3D3"/>
              <w:left w:val="single" w:sz="0" w:space="0" w:color="D3D3D3"/>
              <w:bottom w:val="single" w:sz="0" w:space="0" w:color="D3D3D3"/>
              <w:right w:val="single" w:sz="0" w:space="0" w:color="D3D3D3"/>
            </w:tcBorders>
          </w:tcPr>
          <w:p w14:paraId="55D55A45" w14:textId="77777777" w:rsidR="001A3257" w:rsidRDefault="00756A2D">
            <w:pPr>
              <w:keepNext/>
              <w:spacing w:after="60"/>
              <w:jc w:val="center"/>
            </w:pPr>
            <w:r>
              <w:rPr>
                <w:rFonts w:ascii="Calibri" w:hAnsi="Calibri"/>
                <w:sz w:val="20"/>
              </w:rPr>
              <w:t>0.002</w:t>
            </w:r>
          </w:p>
        </w:tc>
      </w:tr>
      <w:tr w:rsidR="001A3257" w14:paraId="55D55A4B"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47" w14:textId="77777777" w:rsidR="001A3257" w:rsidRDefault="00756A2D">
            <w:pPr>
              <w:keepNext/>
              <w:spacing w:after="60"/>
            </w:pPr>
            <w:r>
              <w:rPr>
                <w:rFonts w:ascii="Calibri" w:hAnsi="Calibri"/>
                <w:sz w:val="20"/>
              </w:rPr>
              <w:t>    Warm RGB</w:t>
            </w:r>
          </w:p>
        </w:tc>
        <w:tc>
          <w:tcPr>
            <w:tcW w:w="0" w:type="auto"/>
            <w:tcBorders>
              <w:top w:val="single" w:sz="0" w:space="0" w:color="D3D3D3"/>
              <w:left w:val="single" w:sz="0" w:space="0" w:color="D3D3D3"/>
              <w:bottom w:val="single" w:sz="0" w:space="0" w:color="D3D3D3"/>
              <w:right w:val="single" w:sz="0" w:space="0" w:color="D3D3D3"/>
            </w:tcBorders>
          </w:tcPr>
          <w:p w14:paraId="55D55A48" w14:textId="77777777" w:rsidR="001A3257" w:rsidRDefault="00756A2D">
            <w:pPr>
              <w:keepNext/>
              <w:spacing w:after="60"/>
              <w:jc w:val="center"/>
            </w:pPr>
            <w:r>
              <w:rPr>
                <w:rFonts w:ascii="Calibri" w:hAnsi="Calibri"/>
                <w:sz w:val="20"/>
              </w:rPr>
              <w:t>0.81</w:t>
            </w:r>
          </w:p>
        </w:tc>
        <w:tc>
          <w:tcPr>
            <w:tcW w:w="0" w:type="auto"/>
            <w:tcBorders>
              <w:top w:val="single" w:sz="0" w:space="0" w:color="D3D3D3"/>
              <w:left w:val="single" w:sz="0" w:space="0" w:color="D3D3D3"/>
              <w:bottom w:val="single" w:sz="0" w:space="0" w:color="D3D3D3"/>
              <w:right w:val="single" w:sz="0" w:space="0" w:color="D3D3D3"/>
            </w:tcBorders>
          </w:tcPr>
          <w:p w14:paraId="55D55A49" w14:textId="77777777" w:rsidR="001A3257" w:rsidRDefault="00756A2D">
            <w:pPr>
              <w:keepNext/>
              <w:spacing w:after="60"/>
              <w:jc w:val="center"/>
            </w:pPr>
            <w:r>
              <w:rPr>
                <w:rFonts w:ascii="Calibri" w:hAnsi="Calibri"/>
                <w:sz w:val="20"/>
              </w:rPr>
              <w:t>0.42, 1.2</w:t>
            </w:r>
          </w:p>
        </w:tc>
        <w:tc>
          <w:tcPr>
            <w:tcW w:w="0" w:type="auto"/>
            <w:tcBorders>
              <w:top w:val="single" w:sz="0" w:space="0" w:color="D3D3D3"/>
              <w:left w:val="single" w:sz="0" w:space="0" w:color="D3D3D3"/>
              <w:bottom w:val="single" w:sz="0" w:space="0" w:color="D3D3D3"/>
              <w:right w:val="single" w:sz="0" w:space="0" w:color="D3D3D3"/>
            </w:tcBorders>
          </w:tcPr>
          <w:p w14:paraId="55D55A4A" w14:textId="77777777" w:rsidR="001A3257" w:rsidRDefault="00756A2D">
            <w:pPr>
              <w:keepNext/>
              <w:spacing w:after="60"/>
              <w:jc w:val="center"/>
            </w:pPr>
            <w:r>
              <w:rPr>
                <w:rFonts w:ascii="Calibri" w:hAnsi="Calibri"/>
                <w:sz w:val="20"/>
              </w:rPr>
              <w:t>&lt;0.001</w:t>
            </w:r>
          </w:p>
        </w:tc>
      </w:tr>
      <w:tr w:rsidR="001A3257" w14:paraId="55D55A4D" w14:textId="77777777" w:rsidTr="001A3257">
        <w:trPr>
          <w:cantSplit/>
          <w:jc w:val="center"/>
        </w:trPr>
        <w:tc>
          <w:tcPr>
            <w:tcW w:w="0" w:type="auto"/>
            <w:gridSpan w:val="4"/>
          </w:tcPr>
          <w:p w14:paraId="55D55A4C" w14:textId="77777777" w:rsidR="001A3257" w:rsidRDefault="00756A2D">
            <w:pPr>
              <w:keepNext/>
              <w:spacing w:after="60"/>
            </w:pPr>
            <w:r>
              <w:rPr>
                <w:rFonts w:ascii="Calibri" w:hAnsi="Calibri"/>
                <w:i/>
                <w:sz w:val="20"/>
                <w:vertAlign w:val="superscript"/>
              </w:rPr>
              <w:t>1</w:t>
            </w:r>
            <w:r>
              <w:rPr>
                <w:rFonts w:ascii="Calibri" w:hAnsi="Calibri"/>
                <w:sz w:val="20"/>
              </w:rPr>
              <w:t>CI = Confidence Interval</w:t>
            </w:r>
          </w:p>
        </w:tc>
      </w:tr>
    </w:tbl>
    <w:p w14:paraId="55D55A4E" w14:textId="77777777" w:rsidR="001A3257" w:rsidRDefault="00756A2D">
      <w:pPr>
        <w:pStyle w:val="Compact"/>
        <w:numPr>
          <w:ilvl w:val="0"/>
          <w:numId w:val="6"/>
        </w:numPr>
      </w:pPr>
      <w:r>
        <w:t>Generate estimated means for both the Cold Phosphorous level and the Warm RGB level based on the estimated model you wrote out in question 2. Show your work.</w:t>
      </w:r>
    </w:p>
    <w:p w14:paraId="55D55A4F" w14:textId="77777777" w:rsidR="001A3257" w:rsidRDefault="00756A2D">
      <w:pPr>
        <w:pStyle w:val="FirstParagraph"/>
      </w:pPr>
      <w:r>
        <w:rPr>
          <w:b/>
          <w:bCs/>
        </w:rPr>
        <w:t xml:space="preserve">Estimated mean for Cold Phosphorous is 1.8 log seconds, as cold phosphor is the baseline so it is just the intercept. Estimated mean for warm RGB is 2.61 log seconds. </w:t>
      </w:r>
    </w:p>
    <w:p w14:paraId="55D55A50" w14:textId="77777777" w:rsidR="001A3257" w:rsidRDefault="00756A2D">
      <w:pPr>
        <w:pStyle w:val="SourceCode"/>
      </w:pPr>
      <w:r>
        <w:rPr>
          <w:rStyle w:val="NormalTok"/>
        </w:rPr>
        <w:t xml:space="preserve">coldP </w:t>
      </w:r>
      <w:r>
        <w:rPr>
          <w:rStyle w:val="OtherTok"/>
        </w:rPr>
        <w:t>&lt;-</w:t>
      </w:r>
      <w:r>
        <w:rPr>
          <w:rStyle w:val="NormalTok"/>
        </w:rPr>
        <w:t xml:space="preserve"> </w:t>
      </w:r>
      <w:r>
        <w:rPr>
          <w:rStyle w:val="FloatTok"/>
        </w:rPr>
        <w:t>1.8</w:t>
      </w:r>
      <w:r>
        <w:rPr>
          <w:rStyle w:val="NormalTok"/>
        </w:rPr>
        <w:t xml:space="preserve"> </w:t>
      </w:r>
      <w:r>
        <w:br/>
      </w:r>
      <w:r>
        <w:rPr>
          <w:rStyle w:val="NormalTok"/>
        </w:rPr>
        <w:t xml:space="preserve">coldP  </w:t>
      </w:r>
    </w:p>
    <w:p w14:paraId="55D55A51" w14:textId="77777777" w:rsidR="001A3257" w:rsidRDefault="00756A2D">
      <w:pPr>
        <w:pStyle w:val="SourceCode"/>
      </w:pPr>
      <w:r>
        <w:rPr>
          <w:rStyle w:val="VerbatimChar"/>
        </w:rPr>
        <w:t>## [1] 1.8</w:t>
      </w:r>
    </w:p>
    <w:p w14:paraId="55D55A52" w14:textId="77777777" w:rsidR="001A3257" w:rsidRDefault="00756A2D">
      <w:pPr>
        <w:pStyle w:val="SourceCode"/>
      </w:pPr>
      <w:r>
        <w:rPr>
          <w:rStyle w:val="NormalTok"/>
        </w:rPr>
        <w:t xml:space="preserve">warmRGB </w:t>
      </w:r>
      <w:r>
        <w:rPr>
          <w:rStyle w:val="OtherTok"/>
        </w:rPr>
        <w:t>&lt;-</w:t>
      </w:r>
      <w:r>
        <w:rPr>
          <w:rStyle w:val="NormalTok"/>
        </w:rPr>
        <w:t xml:space="preserve"> </w:t>
      </w:r>
      <w:r>
        <w:rPr>
          <w:rStyle w:val="FloatTok"/>
        </w:rPr>
        <w:t>1.8</w:t>
      </w:r>
      <w:r>
        <w:rPr>
          <w:rStyle w:val="NormalTok"/>
        </w:rPr>
        <w:t xml:space="preserve"> </w:t>
      </w:r>
      <w:r>
        <w:rPr>
          <w:rStyle w:val="SpecialCharTok"/>
        </w:rPr>
        <w:t>+</w:t>
      </w:r>
      <w:r>
        <w:rPr>
          <w:rStyle w:val="NormalTok"/>
        </w:rPr>
        <w:t xml:space="preserve"> </w:t>
      </w:r>
      <w:r>
        <w:rPr>
          <w:rStyle w:val="FloatTok"/>
        </w:rPr>
        <w:t>0.81</w:t>
      </w:r>
      <w:r>
        <w:br/>
      </w:r>
      <w:r>
        <w:rPr>
          <w:rStyle w:val="NormalTok"/>
        </w:rPr>
        <w:t>warmRGB</w:t>
      </w:r>
    </w:p>
    <w:p w14:paraId="55D55A53" w14:textId="77777777" w:rsidR="001A3257" w:rsidRDefault="00756A2D">
      <w:pPr>
        <w:pStyle w:val="SourceCode"/>
      </w:pPr>
      <w:r>
        <w:rPr>
          <w:rStyle w:val="VerbatimChar"/>
        </w:rPr>
        <w:t>## [1] 2.61</w:t>
      </w:r>
    </w:p>
    <w:p w14:paraId="55D55A54" w14:textId="77777777" w:rsidR="001A3257" w:rsidRDefault="00756A2D">
      <w:pPr>
        <w:pStyle w:val="Compact"/>
        <w:numPr>
          <w:ilvl w:val="0"/>
          <w:numId w:val="7"/>
        </w:numPr>
      </w:pPr>
      <w:r>
        <w:t xml:space="preserve">Make an interaction plot based on the </w:t>
      </w:r>
      <w:r>
        <w:rPr>
          <w:rStyle w:val="VerbatimChar"/>
        </w:rPr>
        <w:t>Colour</w:t>
      </w:r>
      <w:r>
        <w:t xml:space="preserve"> and </w:t>
      </w:r>
      <w:r>
        <w:rPr>
          <w:rStyle w:val="VerbatimChar"/>
        </w:rPr>
        <w:t>Spectra</w:t>
      </w:r>
      <w:r>
        <w:t>. No discussion.</w:t>
      </w:r>
    </w:p>
    <w:p w14:paraId="55D55A55" w14:textId="77777777" w:rsidR="001A3257" w:rsidRDefault="00756A2D">
      <w:pPr>
        <w:pStyle w:val="SourceCode"/>
      </w:pPr>
      <w:r>
        <w:rPr>
          <w:rStyle w:val="NormalTok"/>
        </w:rPr>
        <w:t xml:space="preserve">moth2 </w:t>
      </w:r>
      <w:r>
        <w:rPr>
          <w:rStyle w:val="SpecialCharTok"/>
        </w:rPr>
        <w:t>%&gt;%</w:t>
      </w:r>
      <w:r>
        <w:rPr>
          <w:rStyle w:val="NormalTok"/>
        </w:rPr>
        <w:t xml:space="preserve"> </w:t>
      </w:r>
      <w:r>
        <w:rPr>
          <w:rStyle w:val="FunctionTok"/>
        </w:rPr>
        <w:t>ggintplot</w:t>
      </w:r>
      <w:r>
        <w:rPr>
          <w:rStyle w:val="NormalTok"/>
        </w:rPr>
        <w:t>(</w:t>
      </w:r>
      <w:r>
        <w:rPr>
          <w:rStyle w:val="AttributeTok"/>
        </w:rPr>
        <w:t>response =</w:t>
      </w:r>
      <w:r>
        <w:rPr>
          <w:rStyle w:val="NormalTok"/>
        </w:rPr>
        <w:t xml:space="preserve"> </w:t>
      </w:r>
      <w:r>
        <w:rPr>
          <w:rStyle w:val="StringTok"/>
        </w:rPr>
        <w:t>'logLatency'</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'Colour'</w:t>
      </w:r>
      <w:r>
        <w:rPr>
          <w:rStyle w:val="NormalTok"/>
        </w:rPr>
        <w:t>,</w:t>
      </w:r>
      <w:r>
        <w:rPr>
          <w:rStyle w:val="StringTok"/>
        </w:rPr>
        <w:t>'Spectra'</w:t>
      </w:r>
      <w:r>
        <w:rPr>
          <w:rStyle w:val="NormalTok"/>
        </w:rPr>
        <w:t>))</w:t>
      </w:r>
    </w:p>
    <w:p w14:paraId="55D55A56" w14:textId="77777777" w:rsidR="001A3257" w:rsidRDefault="00756A2D">
      <w:pPr>
        <w:pStyle w:val="FirstParagraph"/>
      </w:pPr>
      <w:r>
        <w:rPr>
          <w:noProof/>
        </w:rPr>
        <w:lastRenderedPageBreak/>
        <w:drawing>
          <wp:inline distT="0" distB="0" distL="0" distR="0" wp14:anchorId="55D55AA9" wp14:editId="55D55AAA">
            <wp:extent cx="5334000" cy="33337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TATX12_HW7_S25_files/figure-docx/unnamed-chunk-4-1.png"/>
                    <pic:cNvPicPr>
                      <a:picLocks noChangeAspect="1" noChangeArrowheads="1"/>
                    </pic:cNvPicPr>
                  </pic:nvPicPr>
                  <pic:blipFill>
                    <a:blip r:embed="rId6"/>
                    <a:stretch>
                      <a:fillRect/>
                    </a:stretch>
                  </pic:blipFill>
                  <pic:spPr bwMode="auto">
                    <a:xfrm>
                      <a:off x="0" y="0"/>
                      <a:ext cx="5334000" cy="3333750"/>
                    </a:xfrm>
                    <a:prstGeom prst="rect">
                      <a:avLst/>
                    </a:prstGeom>
                    <a:noFill/>
                    <a:ln w="9525">
                      <a:noFill/>
                      <a:headEnd/>
                      <a:tailEnd/>
                    </a:ln>
                  </pic:spPr>
                </pic:pic>
              </a:graphicData>
            </a:graphic>
          </wp:inline>
        </w:drawing>
      </w:r>
    </w:p>
    <w:p w14:paraId="55D55A57" w14:textId="77777777" w:rsidR="001A3257" w:rsidRDefault="00756A2D">
      <w:pPr>
        <w:pStyle w:val="Compact"/>
        <w:numPr>
          <w:ilvl w:val="0"/>
          <w:numId w:val="8"/>
        </w:numPr>
      </w:pPr>
      <w:r>
        <w:t xml:space="preserve">Fit a linear model with </w:t>
      </w:r>
      <w:r>
        <w:rPr>
          <w:rStyle w:val="VerbatimChar"/>
        </w:rPr>
        <w:t>Colour</w:t>
      </w:r>
      <w:r>
        <w:t xml:space="preserve">, </w:t>
      </w:r>
      <w:r>
        <w:rPr>
          <w:rStyle w:val="VerbatimChar"/>
        </w:rPr>
        <w:t>Spectra</w:t>
      </w:r>
      <w:r>
        <w:t>, and the interaction of those two variables. Write out the estimated model, defining your indicator variables.</w:t>
      </w:r>
    </w:p>
    <w:p w14:paraId="55D55A58" w14:textId="77777777" w:rsidR="001A3257" w:rsidRDefault="00756A2D">
      <w:pPr>
        <w:numPr>
          <w:ilvl w:val="0"/>
          <w:numId w:val="9"/>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logLatency</m:t>
        </m:r>
        <m:r>
          <m:rPr>
            <m:sty m:val="p"/>
          </m:rPr>
          <w:rPr>
            <w:rFonts w:ascii="Cambria Math" w:hAnsi="Cambria Math"/>
          </w:rPr>
          <m:t>|</m:t>
        </m:r>
        <m:r>
          <w:rPr>
            <w:rFonts w:ascii="Cambria Math" w:hAnsi="Cambria Math"/>
          </w:rPr>
          <m:t>Colour</m:t>
        </m:r>
        <m:r>
          <m:rPr>
            <m:sty m:val="p"/>
          </m:rPr>
          <w:rPr>
            <w:rFonts w:ascii="Cambria Math" w:hAnsi="Cambria Math"/>
          </w:rPr>
          <m:t>*</m:t>
        </m:r>
        <m:r>
          <w:rPr>
            <w:rFonts w:ascii="Cambria Math" w:hAnsi="Cambria Math"/>
          </w:rPr>
          <m:t>Spectra</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0.65</m:t>
        </m:r>
        <m:sSub>
          <m:sSubPr>
            <m:ctrlPr>
              <w:rPr>
                <w:rFonts w:ascii="Cambria Math" w:hAnsi="Cambria Math"/>
              </w:rPr>
            </m:ctrlPr>
          </m:sSubPr>
          <m:e>
            <m:r>
              <w:rPr>
                <w:rFonts w:ascii="Cambria Math" w:hAnsi="Cambria Math"/>
              </w:rPr>
              <m:t>I</m:t>
            </m:r>
          </m:e>
          <m:sub>
            <m:r>
              <w:rPr>
                <w:rFonts w:ascii="Cambria Math" w:hAnsi="Cambria Math"/>
              </w:rPr>
              <m:t>Colour</m:t>
            </m:r>
            <m:r>
              <m:rPr>
                <m:sty m:val="p"/>
              </m:rPr>
              <w:rPr>
                <w:rFonts w:ascii="Cambria Math" w:hAnsi="Cambria Math"/>
              </w:rPr>
              <m:t>=</m:t>
            </m:r>
            <m:r>
              <w:rPr>
                <w:rFonts w:ascii="Cambria Math" w:hAnsi="Cambria Math"/>
              </w:rPr>
              <m:t>warm</m:t>
            </m:r>
          </m:sub>
        </m:sSub>
        <m:r>
          <m:rPr>
            <m:sty m:val="p"/>
          </m:rPr>
          <w:rPr>
            <w:rFonts w:ascii="Cambria Math" w:hAnsi="Cambria Math"/>
          </w:rPr>
          <m:t>+</m:t>
        </m:r>
        <m:r>
          <w:rPr>
            <w:rFonts w:ascii="Cambria Math" w:hAnsi="Cambria Math"/>
          </w:rPr>
          <m:t>0.64</m:t>
        </m:r>
        <m:sSub>
          <m:sSubPr>
            <m:ctrlPr>
              <w:rPr>
                <w:rFonts w:ascii="Cambria Math" w:hAnsi="Cambria Math"/>
              </w:rPr>
            </m:ctrlPr>
          </m:sSubPr>
          <m:e>
            <m:r>
              <w:rPr>
                <w:rFonts w:ascii="Cambria Math" w:hAnsi="Cambria Math"/>
              </w:rPr>
              <m:t>I</m:t>
            </m:r>
          </m:e>
          <m:sub>
            <m:r>
              <w:rPr>
                <w:rFonts w:ascii="Cambria Math" w:hAnsi="Cambria Math"/>
              </w:rPr>
              <m:t>Spectra</m:t>
            </m:r>
            <m:r>
              <m:rPr>
                <m:sty m:val="p"/>
              </m:rPr>
              <w:rPr>
                <w:rFonts w:ascii="Cambria Math" w:hAnsi="Cambria Math"/>
              </w:rPr>
              <m:t>=</m:t>
            </m:r>
            <m:r>
              <w:rPr>
                <w:rFonts w:ascii="Cambria Math" w:hAnsi="Cambria Math"/>
              </w:rPr>
              <m:t>RGB</m:t>
            </m:r>
          </m:sub>
        </m:sSub>
        <m:r>
          <m:rPr>
            <m:sty m:val="p"/>
          </m:rPr>
          <w:rPr>
            <w:rFonts w:ascii="Cambria Math" w:hAnsi="Cambria Math"/>
          </w:rPr>
          <m:t>-</m:t>
        </m:r>
        <m:r>
          <w:rPr>
            <w:rFonts w:ascii="Cambria Math" w:hAnsi="Cambria Math"/>
          </w:rPr>
          <m:t>0.48</m:t>
        </m:r>
        <m:sSub>
          <m:sSubPr>
            <m:ctrlPr>
              <w:rPr>
                <w:rFonts w:ascii="Cambria Math" w:hAnsi="Cambria Math"/>
              </w:rPr>
            </m:ctrlPr>
          </m:sSubPr>
          <m:e>
            <m:r>
              <w:rPr>
                <w:rFonts w:ascii="Cambria Math" w:hAnsi="Cambria Math"/>
              </w:rPr>
              <m:t>I</m:t>
            </m:r>
          </m:e>
          <m:sub>
            <m:r>
              <w:rPr>
                <w:rFonts w:ascii="Cambria Math" w:hAnsi="Cambria Math"/>
              </w:rPr>
              <m:t>colour</m:t>
            </m:r>
            <m:r>
              <m:rPr>
                <m:sty m:val="p"/>
              </m:rPr>
              <w:rPr>
                <w:rFonts w:ascii="Cambria Math" w:hAnsi="Cambria Math"/>
              </w:rPr>
              <m:t>=</m:t>
            </m:r>
            <m:r>
              <w:rPr>
                <w:rFonts w:ascii="Cambria Math" w:hAnsi="Cambria Math"/>
              </w:rPr>
              <m:t>warm</m:t>
            </m:r>
          </m:sub>
        </m:sSub>
        <m:sSub>
          <m:sSubPr>
            <m:ctrlPr>
              <w:rPr>
                <w:rFonts w:ascii="Cambria Math" w:hAnsi="Cambria Math"/>
              </w:rPr>
            </m:ctrlPr>
          </m:sSubPr>
          <m:e>
            <m:r>
              <w:rPr>
                <w:rFonts w:ascii="Cambria Math" w:hAnsi="Cambria Math"/>
              </w:rPr>
              <m:t>I</m:t>
            </m:r>
          </m:e>
          <m:sub>
            <m:r>
              <w:rPr>
                <w:rFonts w:ascii="Cambria Math" w:hAnsi="Cambria Math"/>
              </w:rPr>
              <m:t>Spectra</m:t>
            </m:r>
            <m:r>
              <m:rPr>
                <m:sty m:val="p"/>
              </m:rPr>
              <w:rPr>
                <w:rFonts w:ascii="Cambria Math" w:hAnsi="Cambria Math"/>
              </w:rPr>
              <m:t>=</m:t>
            </m:r>
            <m:r>
              <w:rPr>
                <w:rFonts w:ascii="Cambria Math" w:hAnsi="Cambria Math"/>
              </w:rPr>
              <m:t>RGB</m:t>
            </m:r>
          </m:sub>
        </m:sSub>
      </m:oMath>
    </w:p>
    <w:p w14:paraId="55D55A59" w14:textId="77777777" w:rsidR="001A3257" w:rsidRDefault="00756A2D">
      <w:pPr>
        <w:numPr>
          <w:ilvl w:val="0"/>
          <w:numId w:val="9"/>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Colour</m:t>
            </m:r>
            <m:r>
              <m:rPr>
                <m:sty m:val="p"/>
              </m:rPr>
              <w:rPr>
                <w:rFonts w:ascii="Cambria Math" w:hAnsi="Cambria Math"/>
              </w:rPr>
              <m:t>=</m:t>
            </m:r>
            <m:r>
              <w:rPr>
                <w:rFonts w:ascii="Cambria Math" w:hAnsi="Cambria Math"/>
              </w:rPr>
              <m:t>Warm</m:t>
            </m:r>
          </m:sub>
        </m:sSub>
      </m:oMath>
      <w:r>
        <w:t xml:space="preserve"> is 1 for a Warm observation and 0 otherwise, and </w:t>
      </w:r>
      <m:oMath>
        <m:sSub>
          <m:sSubPr>
            <m:ctrlPr>
              <w:rPr>
                <w:rFonts w:ascii="Cambria Math" w:hAnsi="Cambria Math"/>
              </w:rPr>
            </m:ctrlPr>
          </m:sSubPr>
          <m:e>
            <m:r>
              <w:rPr>
                <w:rFonts w:ascii="Cambria Math" w:hAnsi="Cambria Math"/>
              </w:rPr>
              <m:t>I</m:t>
            </m:r>
          </m:e>
          <m:sub>
            <m:r>
              <w:rPr>
                <w:rFonts w:ascii="Cambria Math" w:hAnsi="Cambria Math"/>
              </w:rPr>
              <m:t>Spectra</m:t>
            </m:r>
            <m:r>
              <m:rPr>
                <m:sty m:val="p"/>
              </m:rPr>
              <w:rPr>
                <w:rFonts w:ascii="Cambria Math" w:hAnsi="Cambria Math"/>
              </w:rPr>
              <m:t>=</m:t>
            </m:r>
            <m:r>
              <w:rPr>
                <w:rFonts w:ascii="Cambria Math" w:hAnsi="Cambria Math"/>
              </w:rPr>
              <m:t>RGB</m:t>
            </m:r>
          </m:sub>
        </m:sSub>
      </m:oMath>
      <w:r>
        <w:t xml:space="preserve"> is 1 for a RGB observation and 0 otherwise</w:t>
      </w:r>
    </w:p>
    <w:p w14:paraId="55D55A5A" w14:textId="77777777" w:rsidR="001A3257" w:rsidRDefault="00756A2D">
      <w:pPr>
        <w:pStyle w:val="SourceCode"/>
      </w:pPr>
      <w:r>
        <w:rPr>
          <w:rStyle w:val="NormalTok"/>
        </w:rPr>
        <w:t xml:space="preserve">int_model </w:t>
      </w:r>
      <w:r>
        <w:rPr>
          <w:rStyle w:val="OtherTok"/>
        </w:rPr>
        <w:t>&lt;-</w:t>
      </w:r>
      <w:r>
        <w:rPr>
          <w:rStyle w:val="NormalTok"/>
        </w:rPr>
        <w:t xml:space="preserve"> </w:t>
      </w:r>
      <w:r>
        <w:rPr>
          <w:rStyle w:val="FunctionTok"/>
        </w:rPr>
        <w:t>lm</w:t>
      </w:r>
      <w:r>
        <w:rPr>
          <w:rStyle w:val="NormalTok"/>
        </w:rPr>
        <w:t xml:space="preserve">(logLatency </w:t>
      </w:r>
      <w:r>
        <w:rPr>
          <w:rStyle w:val="SpecialCharTok"/>
        </w:rPr>
        <w:t>~</w:t>
      </w:r>
      <w:r>
        <w:rPr>
          <w:rStyle w:val="NormalTok"/>
        </w:rPr>
        <w:t xml:space="preserve"> Colour </w:t>
      </w:r>
      <w:r>
        <w:rPr>
          <w:rStyle w:val="SpecialCharTok"/>
        </w:rPr>
        <w:t>*</w:t>
      </w:r>
      <w:r>
        <w:rPr>
          <w:rStyle w:val="NormalTok"/>
        </w:rPr>
        <w:t xml:space="preserve"> Spectra, </w:t>
      </w:r>
      <w:r>
        <w:rPr>
          <w:rStyle w:val="AttributeTok"/>
        </w:rPr>
        <w:t>data =</w:t>
      </w:r>
      <w:r>
        <w:rPr>
          <w:rStyle w:val="NormalTok"/>
        </w:rPr>
        <w:t xml:space="preserve"> moth2)</w:t>
      </w:r>
      <w:r>
        <w:br/>
      </w:r>
      <w:r>
        <w:rPr>
          <w:rStyle w:val="NormalTok"/>
        </w:rPr>
        <w:t xml:space="preserve">int_model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462"/>
        <w:gridCol w:w="536"/>
        <w:gridCol w:w="885"/>
        <w:gridCol w:w="740"/>
      </w:tblGrid>
      <w:tr w:rsidR="001A3257" w14:paraId="55D55A5F" w14:textId="77777777" w:rsidTr="001A3257">
        <w:trPr>
          <w:cantSplit/>
          <w:tblHeader/>
          <w:jc w:val="center"/>
        </w:trPr>
        <w:tc>
          <w:tcPr>
            <w:tcW w:w="0" w:type="auto"/>
            <w:tcBorders>
              <w:top w:val="single" w:sz="16" w:space="0" w:color="D3D3D3"/>
              <w:left w:val="single" w:sz="0" w:space="0" w:color="D3D3D3"/>
              <w:bottom w:val="single" w:sz="16" w:space="0" w:color="D3D3D3"/>
            </w:tcBorders>
          </w:tcPr>
          <w:p w14:paraId="55D55A5B" w14:textId="77777777" w:rsidR="001A3257" w:rsidRDefault="00756A2D">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5D55A5C" w14:textId="77777777" w:rsidR="001A3257" w:rsidRDefault="00756A2D">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55D55A5D" w14:textId="77777777" w:rsidR="001A3257" w:rsidRDefault="00756A2D">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5D55A5E" w14:textId="77777777" w:rsidR="001A3257" w:rsidRDefault="00756A2D">
            <w:pPr>
              <w:keepNext/>
              <w:spacing w:after="60"/>
              <w:jc w:val="center"/>
            </w:pPr>
            <w:r>
              <w:rPr>
                <w:rFonts w:ascii="Calibri" w:hAnsi="Calibri"/>
                <w:b/>
                <w:sz w:val="20"/>
              </w:rPr>
              <w:t>p-value</w:t>
            </w:r>
          </w:p>
        </w:tc>
      </w:tr>
      <w:tr w:rsidR="001A3257" w14:paraId="55D55A64"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60" w14:textId="77777777" w:rsidR="001A3257" w:rsidRDefault="00756A2D">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55D55A61" w14:textId="77777777" w:rsidR="001A3257" w:rsidRDefault="00756A2D">
            <w:pPr>
              <w:keepNext/>
              <w:spacing w:after="60"/>
              <w:jc w:val="center"/>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55D55A62" w14:textId="77777777" w:rsidR="001A3257" w:rsidRDefault="00756A2D">
            <w:pPr>
              <w:keepNext/>
              <w:spacing w:after="60"/>
              <w:jc w:val="center"/>
            </w:pPr>
            <w:r>
              <w:rPr>
                <w:rFonts w:ascii="Calibri" w:hAnsi="Calibri"/>
                <w:sz w:val="20"/>
              </w:rPr>
              <w:t>1.5, 2.0</w:t>
            </w:r>
          </w:p>
        </w:tc>
        <w:tc>
          <w:tcPr>
            <w:tcW w:w="0" w:type="auto"/>
            <w:tcBorders>
              <w:top w:val="single" w:sz="0" w:space="0" w:color="D3D3D3"/>
              <w:left w:val="single" w:sz="0" w:space="0" w:color="D3D3D3"/>
              <w:bottom w:val="single" w:sz="0" w:space="0" w:color="D3D3D3"/>
              <w:right w:val="single" w:sz="0" w:space="0" w:color="D3D3D3"/>
            </w:tcBorders>
          </w:tcPr>
          <w:p w14:paraId="55D55A63" w14:textId="77777777" w:rsidR="001A3257" w:rsidRDefault="00756A2D">
            <w:pPr>
              <w:keepNext/>
              <w:spacing w:after="60"/>
              <w:jc w:val="center"/>
            </w:pPr>
            <w:r>
              <w:rPr>
                <w:rFonts w:ascii="Calibri" w:hAnsi="Calibri"/>
                <w:sz w:val="20"/>
              </w:rPr>
              <w:t>&lt;0.001</w:t>
            </w:r>
          </w:p>
        </w:tc>
      </w:tr>
      <w:tr w:rsidR="001A3257" w14:paraId="55D55A69"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65" w14:textId="77777777" w:rsidR="001A3257" w:rsidRDefault="00756A2D">
            <w:pPr>
              <w:keepNext/>
              <w:spacing w:after="60"/>
            </w:pPr>
            <w:r>
              <w:rPr>
                <w:rFonts w:ascii="Calibri" w:hAnsi="Calibri"/>
                <w:sz w:val="20"/>
              </w:rPr>
              <w:t>Colour</w:t>
            </w:r>
          </w:p>
        </w:tc>
        <w:tc>
          <w:tcPr>
            <w:tcW w:w="0" w:type="auto"/>
            <w:tcBorders>
              <w:top w:val="single" w:sz="0" w:space="0" w:color="D3D3D3"/>
              <w:left w:val="single" w:sz="0" w:space="0" w:color="D3D3D3"/>
              <w:bottom w:val="single" w:sz="0" w:space="0" w:color="D3D3D3"/>
              <w:right w:val="single" w:sz="0" w:space="0" w:color="D3D3D3"/>
            </w:tcBorders>
          </w:tcPr>
          <w:p w14:paraId="55D55A66"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67"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68" w14:textId="77777777" w:rsidR="001A3257" w:rsidRDefault="001A3257">
            <w:pPr>
              <w:keepNext/>
              <w:spacing w:after="60"/>
              <w:jc w:val="center"/>
            </w:pPr>
          </w:p>
        </w:tc>
      </w:tr>
      <w:tr w:rsidR="001A3257" w14:paraId="55D55A6E"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6A" w14:textId="77777777" w:rsidR="001A3257" w:rsidRDefault="00756A2D">
            <w:pPr>
              <w:keepNext/>
              <w:spacing w:after="60"/>
            </w:pPr>
            <w:r>
              <w:rPr>
                <w:rFonts w:ascii="Calibri" w:hAnsi="Calibri"/>
                <w:sz w:val="20"/>
              </w:rPr>
              <w:t>    cold</w:t>
            </w:r>
          </w:p>
        </w:tc>
        <w:tc>
          <w:tcPr>
            <w:tcW w:w="0" w:type="auto"/>
            <w:tcBorders>
              <w:top w:val="single" w:sz="0" w:space="0" w:color="D3D3D3"/>
              <w:left w:val="single" w:sz="0" w:space="0" w:color="D3D3D3"/>
              <w:bottom w:val="single" w:sz="0" w:space="0" w:color="D3D3D3"/>
              <w:right w:val="single" w:sz="0" w:space="0" w:color="D3D3D3"/>
            </w:tcBorders>
          </w:tcPr>
          <w:p w14:paraId="55D55A6B"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6C"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6D" w14:textId="77777777" w:rsidR="001A3257" w:rsidRDefault="001A3257">
            <w:pPr>
              <w:keepNext/>
              <w:spacing w:after="60"/>
              <w:jc w:val="center"/>
            </w:pPr>
          </w:p>
        </w:tc>
      </w:tr>
      <w:tr w:rsidR="001A3257" w14:paraId="55D55A73"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6F" w14:textId="77777777" w:rsidR="001A3257" w:rsidRDefault="00756A2D">
            <w:pPr>
              <w:keepNext/>
              <w:spacing w:after="60"/>
            </w:pPr>
            <w:r>
              <w:rPr>
                <w:rFonts w:ascii="Calibri" w:hAnsi="Calibri"/>
                <w:sz w:val="20"/>
              </w:rPr>
              <w:t>    warm</w:t>
            </w:r>
          </w:p>
        </w:tc>
        <w:tc>
          <w:tcPr>
            <w:tcW w:w="0" w:type="auto"/>
            <w:tcBorders>
              <w:top w:val="single" w:sz="0" w:space="0" w:color="D3D3D3"/>
              <w:left w:val="single" w:sz="0" w:space="0" w:color="D3D3D3"/>
              <w:bottom w:val="single" w:sz="0" w:space="0" w:color="D3D3D3"/>
              <w:right w:val="single" w:sz="0" w:space="0" w:color="D3D3D3"/>
            </w:tcBorders>
          </w:tcPr>
          <w:p w14:paraId="55D55A70" w14:textId="77777777" w:rsidR="001A3257" w:rsidRDefault="00756A2D">
            <w:pPr>
              <w:keepNext/>
              <w:spacing w:after="60"/>
              <w:jc w:val="center"/>
            </w:pPr>
            <w:r>
              <w:rPr>
                <w:rFonts w:ascii="Calibri" w:hAnsi="Calibri"/>
                <w:sz w:val="20"/>
              </w:rPr>
              <w:t>0.65</w:t>
            </w:r>
          </w:p>
        </w:tc>
        <w:tc>
          <w:tcPr>
            <w:tcW w:w="0" w:type="auto"/>
            <w:tcBorders>
              <w:top w:val="single" w:sz="0" w:space="0" w:color="D3D3D3"/>
              <w:left w:val="single" w:sz="0" w:space="0" w:color="D3D3D3"/>
              <w:bottom w:val="single" w:sz="0" w:space="0" w:color="D3D3D3"/>
              <w:right w:val="single" w:sz="0" w:space="0" w:color="D3D3D3"/>
            </w:tcBorders>
          </w:tcPr>
          <w:p w14:paraId="55D55A71" w14:textId="77777777" w:rsidR="001A3257" w:rsidRDefault="00756A2D">
            <w:pPr>
              <w:keepNext/>
              <w:spacing w:after="60"/>
              <w:jc w:val="center"/>
            </w:pPr>
            <w:r>
              <w:rPr>
                <w:rFonts w:ascii="Calibri" w:hAnsi="Calibri"/>
                <w:sz w:val="20"/>
              </w:rPr>
              <w:t>0.25, 1.0</w:t>
            </w:r>
          </w:p>
        </w:tc>
        <w:tc>
          <w:tcPr>
            <w:tcW w:w="0" w:type="auto"/>
            <w:tcBorders>
              <w:top w:val="single" w:sz="0" w:space="0" w:color="D3D3D3"/>
              <w:left w:val="single" w:sz="0" w:space="0" w:color="D3D3D3"/>
              <w:bottom w:val="single" w:sz="0" w:space="0" w:color="D3D3D3"/>
              <w:right w:val="single" w:sz="0" w:space="0" w:color="D3D3D3"/>
            </w:tcBorders>
          </w:tcPr>
          <w:p w14:paraId="55D55A72" w14:textId="77777777" w:rsidR="001A3257" w:rsidRDefault="00756A2D">
            <w:pPr>
              <w:keepNext/>
              <w:spacing w:after="60"/>
              <w:jc w:val="center"/>
            </w:pPr>
            <w:r>
              <w:rPr>
                <w:rFonts w:ascii="Calibri" w:hAnsi="Calibri"/>
                <w:sz w:val="20"/>
              </w:rPr>
              <w:t>0.001</w:t>
            </w:r>
          </w:p>
        </w:tc>
      </w:tr>
      <w:tr w:rsidR="001A3257" w14:paraId="55D55A78"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74" w14:textId="77777777" w:rsidR="001A3257" w:rsidRDefault="00756A2D">
            <w:pPr>
              <w:keepNext/>
              <w:spacing w:after="60"/>
            </w:pPr>
            <w:r>
              <w:rPr>
                <w:rFonts w:ascii="Calibri" w:hAnsi="Calibri"/>
                <w:sz w:val="20"/>
              </w:rPr>
              <w:t>Spectra</w:t>
            </w:r>
          </w:p>
        </w:tc>
        <w:tc>
          <w:tcPr>
            <w:tcW w:w="0" w:type="auto"/>
            <w:tcBorders>
              <w:top w:val="single" w:sz="0" w:space="0" w:color="D3D3D3"/>
              <w:left w:val="single" w:sz="0" w:space="0" w:color="D3D3D3"/>
              <w:bottom w:val="single" w:sz="0" w:space="0" w:color="D3D3D3"/>
              <w:right w:val="single" w:sz="0" w:space="0" w:color="D3D3D3"/>
            </w:tcBorders>
          </w:tcPr>
          <w:p w14:paraId="55D55A75"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76"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77" w14:textId="77777777" w:rsidR="001A3257" w:rsidRDefault="001A3257">
            <w:pPr>
              <w:keepNext/>
              <w:spacing w:after="60"/>
              <w:jc w:val="center"/>
            </w:pPr>
          </w:p>
        </w:tc>
      </w:tr>
      <w:tr w:rsidR="001A3257" w14:paraId="55D55A7D"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79" w14:textId="77777777" w:rsidR="001A3257" w:rsidRDefault="00756A2D">
            <w:pPr>
              <w:keepNext/>
              <w:spacing w:after="60"/>
            </w:pPr>
            <w:r>
              <w:rPr>
                <w:rFonts w:ascii="Calibri" w:hAnsi="Calibri"/>
                <w:sz w:val="20"/>
              </w:rPr>
              <w:t>    LED</w:t>
            </w:r>
          </w:p>
        </w:tc>
        <w:tc>
          <w:tcPr>
            <w:tcW w:w="0" w:type="auto"/>
            <w:tcBorders>
              <w:top w:val="single" w:sz="0" w:space="0" w:color="D3D3D3"/>
              <w:left w:val="single" w:sz="0" w:space="0" w:color="D3D3D3"/>
              <w:bottom w:val="single" w:sz="0" w:space="0" w:color="D3D3D3"/>
              <w:right w:val="single" w:sz="0" w:space="0" w:color="D3D3D3"/>
            </w:tcBorders>
          </w:tcPr>
          <w:p w14:paraId="55D55A7A"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7B" w14:textId="77777777" w:rsidR="001A3257" w:rsidRDefault="00756A2D">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5D55A7C" w14:textId="77777777" w:rsidR="001A3257" w:rsidRDefault="001A3257">
            <w:pPr>
              <w:keepNext/>
              <w:spacing w:after="60"/>
              <w:jc w:val="center"/>
            </w:pPr>
          </w:p>
        </w:tc>
      </w:tr>
      <w:tr w:rsidR="001A3257" w14:paraId="55D55A82"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7E" w14:textId="77777777" w:rsidR="001A3257" w:rsidRDefault="00756A2D">
            <w:pPr>
              <w:keepNext/>
              <w:spacing w:after="60"/>
            </w:pPr>
            <w:r>
              <w:rPr>
                <w:rFonts w:ascii="Calibri" w:hAnsi="Calibri"/>
                <w:sz w:val="20"/>
              </w:rPr>
              <w:t>    RGB</w:t>
            </w:r>
          </w:p>
        </w:tc>
        <w:tc>
          <w:tcPr>
            <w:tcW w:w="0" w:type="auto"/>
            <w:tcBorders>
              <w:top w:val="single" w:sz="0" w:space="0" w:color="D3D3D3"/>
              <w:left w:val="single" w:sz="0" w:space="0" w:color="D3D3D3"/>
              <w:bottom w:val="single" w:sz="0" w:space="0" w:color="D3D3D3"/>
              <w:right w:val="single" w:sz="0" w:space="0" w:color="D3D3D3"/>
            </w:tcBorders>
          </w:tcPr>
          <w:p w14:paraId="55D55A7F" w14:textId="77777777" w:rsidR="001A3257" w:rsidRDefault="00756A2D">
            <w:pPr>
              <w:keepNext/>
              <w:spacing w:after="60"/>
              <w:jc w:val="center"/>
            </w:pPr>
            <w:r>
              <w:rPr>
                <w:rFonts w:ascii="Calibri" w:hAnsi="Calibri"/>
                <w:sz w:val="20"/>
              </w:rPr>
              <w:t>0.64</w:t>
            </w:r>
          </w:p>
        </w:tc>
        <w:tc>
          <w:tcPr>
            <w:tcW w:w="0" w:type="auto"/>
            <w:tcBorders>
              <w:top w:val="single" w:sz="0" w:space="0" w:color="D3D3D3"/>
              <w:left w:val="single" w:sz="0" w:space="0" w:color="D3D3D3"/>
              <w:bottom w:val="single" w:sz="0" w:space="0" w:color="D3D3D3"/>
              <w:right w:val="single" w:sz="0" w:space="0" w:color="D3D3D3"/>
            </w:tcBorders>
          </w:tcPr>
          <w:p w14:paraId="55D55A80" w14:textId="77777777" w:rsidR="001A3257" w:rsidRDefault="00756A2D">
            <w:pPr>
              <w:keepNext/>
              <w:spacing w:after="60"/>
              <w:jc w:val="center"/>
            </w:pPr>
            <w:r>
              <w:rPr>
                <w:rFonts w:ascii="Calibri" w:hAnsi="Calibri"/>
                <w:sz w:val="20"/>
              </w:rPr>
              <w:t>0.24, 1.0</w:t>
            </w:r>
          </w:p>
        </w:tc>
        <w:tc>
          <w:tcPr>
            <w:tcW w:w="0" w:type="auto"/>
            <w:tcBorders>
              <w:top w:val="single" w:sz="0" w:space="0" w:color="D3D3D3"/>
              <w:left w:val="single" w:sz="0" w:space="0" w:color="D3D3D3"/>
              <w:bottom w:val="single" w:sz="0" w:space="0" w:color="D3D3D3"/>
              <w:right w:val="single" w:sz="0" w:space="0" w:color="D3D3D3"/>
            </w:tcBorders>
          </w:tcPr>
          <w:p w14:paraId="55D55A81" w14:textId="77777777" w:rsidR="001A3257" w:rsidRDefault="00756A2D">
            <w:pPr>
              <w:keepNext/>
              <w:spacing w:after="60"/>
              <w:jc w:val="center"/>
            </w:pPr>
            <w:r>
              <w:rPr>
                <w:rFonts w:ascii="Calibri" w:hAnsi="Calibri"/>
                <w:sz w:val="20"/>
              </w:rPr>
              <w:t>0.002</w:t>
            </w:r>
          </w:p>
        </w:tc>
      </w:tr>
      <w:tr w:rsidR="001A3257" w14:paraId="55D55A87"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83" w14:textId="77777777" w:rsidR="001A3257" w:rsidRDefault="00756A2D">
            <w:pPr>
              <w:keepNext/>
              <w:spacing w:after="60"/>
            </w:pPr>
            <w:r>
              <w:rPr>
                <w:rFonts w:ascii="Calibri" w:hAnsi="Calibri"/>
                <w:sz w:val="20"/>
              </w:rPr>
              <w:t>Colour * Spectra</w:t>
            </w:r>
          </w:p>
        </w:tc>
        <w:tc>
          <w:tcPr>
            <w:tcW w:w="0" w:type="auto"/>
            <w:tcBorders>
              <w:top w:val="single" w:sz="0" w:space="0" w:color="D3D3D3"/>
              <w:left w:val="single" w:sz="0" w:space="0" w:color="D3D3D3"/>
              <w:bottom w:val="single" w:sz="0" w:space="0" w:color="D3D3D3"/>
              <w:right w:val="single" w:sz="0" w:space="0" w:color="D3D3D3"/>
            </w:tcBorders>
          </w:tcPr>
          <w:p w14:paraId="55D55A84"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85" w14:textId="77777777" w:rsidR="001A3257" w:rsidRDefault="001A325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D55A86" w14:textId="77777777" w:rsidR="001A3257" w:rsidRDefault="001A3257">
            <w:pPr>
              <w:keepNext/>
              <w:spacing w:after="60"/>
              <w:jc w:val="center"/>
            </w:pPr>
          </w:p>
        </w:tc>
      </w:tr>
      <w:tr w:rsidR="001A3257" w14:paraId="55D55A8C" w14:textId="77777777" w:rsidTr="001A325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55A88" w14:textId="77777777" w:rsidR="001A3257" w:rsidRDefault="00756A2D">
            <w:pPr>
              <w:keepNext/>
              <w:spacing w:after="60"/>
            </w:pPr>
            <w:r>
              <w:rPr>
                <w:rFonts w:ascii="Calibri" w:hAnsi="Calibri"/>
                <w:sz w:val="20"/>
              </w:rPr>
              <w:t>    warm * RGB</w:t>
            </w:r>
          </w:p>
        </w:tc>
        <w:tc>
          <w:tcPr>
            <w:tcW w:w="0" w:type="auto"/>
            <w:tcBorders>
              <w:top w:val="single" w:sz="0" w:space="0" w:color="D3D3D3"/>
              <w:left w:val="single" w:sz="0" w:space="0" w:color="D3D3D3"/>
              <w:bottom w:val="single" w:sz="0" w:space="0" w:color="D3D3D3"/>
              <w:right w:val="single" w:sz="0" w:space="0" w:color="D3D3D3"/>
            </w:tcBorders>
          </w:tcPr>
          <w:p w14:paraId="55D55A89" w14:textId="77777777" w:rsidR="001A3257" w:rsidRDefault="00756A2D">
            <w:pPr>
              <w:keepNext/>
              <w:spacing w:after="60"/>
              <w:jc w:val="center"/>
            </w:pPr>
            <w:r>
              <w:rPr>
                <w:rFonts w:ascii="Calibri" w:hAnsi="Calibri"/>
                <w:sz w:val="20"/>
              </w:rPr>
              <w:t>-0.48</w:t>
            </w:r>
          </w:p>
        </w:tc>
        <w:tc>
          <w:tcPr>
            <w:tcW w:w="0" w:type="auto"/>
            <w:tcBorders>
              <w:top w:val="single" w:sz="0" w:space="0" w:color="D3D3D3"/>
              <w:left w:val="single" w:sz="0" w:space="0" w:color="D3D3D3"/>
              <w:bottom w:val="single" w:sz="0" w:space="0" w:color="D3D3D3"/>
              <w:right w:val="single" w:sz="0" w:space="0" w:color="D3D3D3"/>
            </w:tcBorders>
          </w:tcPr>
          <w:p w14:paraId="55D55A8A" w14:textId="77777777" w:rsidR="001A3257" w:rsidRDefault="00756A2D">
            <w:pPr>
              <w:keepNext/>
              <w:spacing w:after="60"/>
              <w:jc w:val="center"/>
            </w:pPr>
            <w:r>
              <w:rPr>
                <w:rFonts w:ascii="Calibri" w:hAnsi="Calibri"/>
                <w:sz w:val="20"/>
              </w:rPr>
              <w:t>-1.1, 0.09</w:t>
            </w:r>
          </w:p>
        </w:tc>
        <w:tc>
          <w:tcPr>
            <w:tcW w:w="0" w:type="auto"/>
            <w:tcBorders>
              <w:top w:val="single" w:sz="0" w:space="0" w:color="D3D3D3"/>
              <w:left w:val="single" w:sz="0" w:space="0" w:color="D3D3D3"/>
              <w:bottom w:val="single" w:sz="0" w:space="0" w:color="D3D3D3"/>
              <w:right w:val="single" w:sz="0" w:space="0" w:color="D3D3D3"/>
            </w:tcBorders>
          </w:tcPr>
          <w:p w14:paraId="55D55A8B" w14:textId="77777777" w:rsidR="001A3257" w:rsidRDefault="00756A2D">
            <w:pPr>
              <w:keepNext/>
              <w:spacing w:after="60"/>
              <w:jc w:val="center"/>
            </w:pPr>
            <w:r>
              <w:rPr>
                <w:rFonts w:ascii="Calibri" w:hAnsi="Calibri"/>
                <w:sz w:val="20"/>
              </w:rPr>
              <w:t>0.10</w:t>
            </w:r>
          </w:p>
        </w:tc>
      </w:tr>
      <w:tr w:rsidR="001A3257" w14:paraId="55D55A8E" w14:textId="77777777" w:rsidTr="001A3257">
        <w:trPr>
          <w:cantSplit/>
          <w:jc w:val="center"/>
        </w:trPr>
        <w:tc>
          <w:tcPr>
            <w:tcW w:w="0" w:type="auto"/>
            <w:gridSpan w:val="4"/>
          </w:tcPr>
          <w:p w14:paraId="55D55A8D" w14:textId="77777777" w:rsidR="001A3257" w:rsidRDefault="00756A2D">
            <w:pPr>
              <w:keepNext/>
              <w:spacing w:after="60"/>
            </w:pPr>
            <w:r>
              <w:rPr>
                <w:rFonts w:ascii="Calibri" w:hAnsi="Calibri"/>
                <w:i/>
                <w:sz w:val="20"/>
                <w:vertAlign w:val="superscript"/>
              </w:rPr>
              <w:t>1</w:t>
            </w:r>
            <w:r>
              <w:rPr>
                <w:rFonts w:ascii="Calibri" w:hAnsi="Calibri"/>
                <w:sz w:val="20"/>
              </w:rPr>
              <w:t>CI = Confidence Interval</w:t>
            </w:r>
          </w:p>
        </w:tc>
      </w:tr>
    </w:tbl>
    <w:p w14:paraId="55D55A8F" w14:textId="77777777" w:rsidR="001A3257" w:rsidRDefault="00756A2D">
      <w:pPr>
        <w:pStyle w:val="Compact"/>
        <w:numPr>
          <w:ilvl w:val="0"/>
          <w:numId w:val="10"/>
        </w:numPr>
      </w:pPr>
      <w:r>
        <w:t>Use the interaction model to generate estimated means for both a Cold, Phosphorous level observation and a Warm, RGB observation based on the estimated model you wrote out in question 5. Show your work.</w:t>
      </w:r>
    </w:p>
    <w:p w14:paraId="55D55A90" w14:textId="77777777" w:rsidR="001A3257" w:rsidRDefault="00756A2D">
      <w:pPr>
        <w:pStyle w:val="Compact"/>
        <w:numPr>
          <w:ilvl w:val="0"/>
          <w:numId w:val="11"/>
        </w:numPr>
      </w:pPr>
      <w:r>
        <w:t>Note: These should match prior answers, but the work should be different.</w:t>
      </w:r>
    </w:p>
    <w:p w14:paraId="55D55A91" w14:textId="77777777" w:rsidR="001A3257" w:rsidRDefault="00756A2D">
      <w:pPr>
        <w:pStyle w:val="FirstParagraph"/>
      </w:pPr>
      <w:r>
        <w:rPr>
          <w:b/>
          <w:bCs/>
        </w:rPr>
        <w:t>Estimated mean for Cold Phosphorous is 1.8 log seconds, as cold phosphor is the baseline so it is just the intercept. Estimated mean for warm RGB is 2.61 log seconds, with beta coefficients for both Warm and RGB being added and the interaction term subtracted. (See work below)</w:t>
      </w:r>
    </w:p>
    <w:p w14:paraId="55D55A92" w14:textId="77777777" w:rsidR="001A3257" w:rsidRDefault="00756A2D">
      <w:pPr>
        <w:pStyle w:val="SourceCode"/>
      </w:pPr>
      <w:r>
        <w:rPr>
          <w:rStyle w:val="NormalTok"/>
        </w:rPr>
        <w:t xml:space="preserve">coldP </w:t>
      </w:r>
      <w:r>
        <w:rPr>
          <w:rStyle w:val="OtherTok"/>
        </w:rPr>
        <w:t>&lt;-</w:t>
      </w:r>
      <w:r>
        <w:rPr>
          <w:rStyle w:val="NormalTok"/>
        </w:rPr>
        <w:t xml:space="preserve"> </w:t>
      </w:r>
      <w:r>
        <w:rPr>
          <w:rStyle w:val="FloatTok"/>
        </w:rPr>
        <w:t>1.8</w:t>
      </w:r>
      <w:r>
        <w:br/>
      </w:r>
      <w:r>
        <w:rPr>
          <w:rStyle w:val="NormalTok"/>
        </w:rPr>
        <w:t xml:space="preserve">coldP  </w:t>
      </w:r>
    </w:p>
    <w:p w14:paraId="55D55A93" w14:textId="77777777" w:rsidR="001A3257" w:rsidRDefault="00756A2D">
      <w:pPr>
        <w:pStyle w:val="SourceCode"/>
      </w:pPr>
      <w:r>
        <w:rPr>
          <w:rStyle w:val="VerbatimChar"/>
        </w:rPr>
        <w:t>## [1] 1.8</w:t>
      </w:r>
    </w:p>
    <w:p w14:paraId="55D55A94" w14:textId="77777777" w:rsidR="001A3257" w:rsidRDefault="00756A2D">
      <w:pPr>
        <w:pStyle w:val="SourceCode"/>
      </w:pPr>
      <w:r>
        <w:rPr>
          <w:rStyle w:val="NormalTok"/>
        </w:rPr>
        <w:t xml:space="preserve">warmRGB </w:t>
      </w:r>
      <w:r>
        <w:rPr>
          <w:rStyle w:val="OtherTok"/>
        </w:rPr>
        <w:t>&lt;-</w:t>
      </w:r>
      <w:r>
        <w:rPr>
          <w:rStyle w:val="NormalTok"/>
        </w:rPr>
        <w:t xml:space="preserve"> </w:t>
      </w:r>
      <w:r>
        <w:rPr>
          <w:rStyle w:val="FloatTok"/>
        </w:rPr>
        <w:t>1.8</w:t>
      </w:r>
      <w:r>
        <w:rPr>
          <w:rStyle w:val="NormalTok"/>
        </w:rPr>
        <w:t xml:space="preserve"> </w:t>
      </w:r>
      <w:r>
        <w:rPr>
          <w:rStyle w:val="SpecialCharTok"/>
        </w:rPr>
        <w:t>+</w:t>
      </w:r>
      <w:r>
        <w:rPr>
          <w:rStyle w:val="NormalTok"/>
        </w:rPr>
        <w:t xml:space="preserve"> </w:t>
      </w:r>
      <w:r>
        <w:rPr>
          <w:rStyle w:val="FloatTok"/>
        </w:rPr>
        <w:t>0.65</w:t>
      </w:r>
      <w:r>
        <w:rPr>
          <w:rStyle w:val="NormalTok"/>
        </w:rPr>
        <w:t xml:space="preserve"> </w:t>
      </w:r>
      <w:r>
        <w:rPr>
          <w:rStyle w:val="SpecialCharTok"/>
        </w:rPr>
        <w:t>+</w:t>
      </w:r>
      <w:r>
        <w:rPr>
          <w:rStyle w:val="NormalTok"/>
        </w:rPr>
        <w:t xml:space="preserve"> </w:t>
      </w:r>
      <w:r>
        <w:rPr>
          <w:rStyle w:val="FloatTok"/>
        </w:rPr>
        <w:t>0.64</w:t>
      </w:r>
      <w:r>
        <w:rPr>
          <w:rStyle w:val="NormalTok"/>
        </w:rPr>
        <w:t xml:space="preserve"> </w:t>
      </w:r>
      <w:r>
        <w:rPr>
          <w:rStyle w:val="SpecialCharTok"/>
        </w:rPr>
        <w:t>-</w:t>
      </w:r>
      <w:r>
        <w:rPr>
          <w:rStyle w:val="NormalTok"/>
        </w:rPr>
        <w:t xml:space="preserve"> </w:t>
      </w:r>
      <w:r>
        <w:rPr>
          <w:rStyle w:val="FloatTok"/>
        </w:rPr>
        <w:t>0.48</w:t>
      </w:r>
      <w:r>
        <w:br/>
      </w:r>
      <w:r>
        <w:rPr>
          <w:rStyle w:val="NormalTok"/>
        </w:rPr>
        <w:t>warmRGB</w:t>
      </w:r>
    </w:p>
    <w:p w14:paraId="55D55A95" w14:textId="77777777" w:rsidR="001A3257" w:rsidRDefault="00756A2D">
      <w:pPr>
        <w:pStyle w:val="SourceCode"/>
      </w:pPr>
      <w:r>
        <w:rPr>
          <w:rStyle w:val="VerbatimChar"/>
        </w:rPr>
        <w:t>## [1] 2.61</w:t>
      </w:r>
    </w:p>
    <w:p w14:paraId="55D55A96" w14:textId="77777777" w:rsidR="001A3257" w:rsidRDefault="00756A2D">
      <w:pPr>
        <w:pStyle w:val="Compact"/>
        <w:numPr>
          <w:ilvl w:val="0"/>
          <w:numId w:val="12"/>
        </w:numPr>
      </w:pPr>
      <w:r>
        <w:t xml:space="preserve">Generate an F-test for the interaction of </w:t>
      </w:r>
      <w:r>
        <w:rPr>
          <w:rStyle w:val="VerbatimChar"/>
        </w:rPr>
        <w:t>Colour</w:t>
      </w:r>
      <w:r>
        <w:t xml:space="preserve"> and </w:t>
      </w:r>
      <w:r>
        <w:rPr>
          <w:rStyle w:val="VerbatimChar"/>
        </w:rPr>
        <w:t>Spectra</w:t>
      </w:r>
      <w:r>
        <w:t xml:space="preserve"> from the previous interaction model and report an evidence sentence for the interaction.</w:t>
      </w:r>
    </w:p>
    <w:p w14:paraId="791D6AAB" w14:textId="2BB5387E" w:rsidR="00A53BCC" w:rsidRPr="00A53BCC" w:rsidRDefault="00A53BCC" w:rsidP="00A53BCC">
      <w:pPr>
        <w:pStyle w:val="BodyText"/>
      </w:pPr>
      <w:r w:rsidRPr="00A53BCC">
        <w:rPr>
          <w:b/>
          <w:bCs/>
        </w:rPr>
        <w:t xml:space="preserve">There is moderate [weak] evidence against the null hypothesis of no interaction of </w:t>
      </w:r>
      <w:proofErr w:type="spellStart"/>
      <w:r w:rsidRPr="00A53BCC">
        <w:rPr>
          <w:b/>
          <w:bCs/>
        </w:rPr>
        <w:t>colour</w:t>
      </w:r>
      <w:proofErr w:type="spellEnd"/>
      <w:r w:rsidRPr="00A53BCC">
        <w:rPr>
          <w:b/>
          <w:bCs/>
        </w:rPr>
        <w:t xml:space="preserve"> and spectra on the </w:t>
      </w:r>
      <w:proofErr w:type="spellStart"/>
      <w:r w:rsidRPr="00A53BCC">
        <w:rPr>
          <w:b/>
          <w:bCs/>
        </w:rPr>
        <w:t>log</w:t>
      </w:r>
      <w:proofErr w:type="spellEnd"/>
      <w:r w:rsidRPr="00A53BCC">
        <w:rPr>
          <w:b/>
          <w:bCs/>
        </w:rPr>
        <w:t>-latency time (</w:t>
      </w:r>
      <w:proofErr w:type="gramStart"/>
      <w:r w:rsidRPr="00A53BCC">
        <w:rPr>
          <w:b/>
          <w:bCs/>
        </w:rPr>
        <w:t>F(</w:t>
      </w:r>
      <w:proofErr w:type="gramEnd"/>
      <w:r w:rsidRPr="00A53BCC">
        <w:rPr>
          <w:b/>
          <w:bCs/>
        </w:rPr>
        <w:t>1,299) = 2.7, p-value = 0.1) so we conclude there is [not] an interaction and keep it [drop it] from the model.</w:t>
      </w:r>
    </w:p>
    <w:p w14:paraId="55D55A98" w14:textId="77777777" w:rsidR="001A3257" w:rsidRDefault="00756A2D">
      <w:pPr>
        <w:pStyle w:val="SourceCode"/>
      </w:pPr>
      <w:r>
        <w:rPr>
          <w:rStyle w:val="FunctionTok"/>
        </w:rPr>
        <w:t>Anova</w:t>
      </w:r>
      <w:r>
        <w:rPr>
          <w:rStyle w:val="NormalTok"/>
        </w:rPr>
        <w:t>(int_model)</w:t>
      </w:r>
    </w:p>
    <w:p w14:paraId="55D55A99" w14:textId="77777777" w:rsidR="001A3257" w:rsidRDefault="00756A2D">
      <w:pPr>
        <w:pStyle w:val="SourceCode"/>
      </w:pPr>
      <w:r>
        <w:rPr>
          <w:rStyle w:val="VerbatimChar"/>
        </w:rPr>
        <w:t>## Anova Table (Type II tests)</w:t>
      </w:r>
      <w:r>
        <w:br/>
      </w:r>
      <w:r>
        <w:rPr>
          <w:rStyle w:val="VerbatimChar"/>
        </w:rPr>
        <w:t xml:space="preserve">## </w:t>
      </w:r>
      <w:r>
        <w:br/>
      </w:r>
      <w:r>
        <w:rPr>
          <w:rStyle w:val="VerbatimChar"/>
        </w:rPr>
        <w:t>## Response: logLatency</w:t>
      </w:r>
      <w:r>
        <w:br/>
      </w:r>
      <w:r>
        <w:rPr>
          <w:rStyle w:val="VerbatimChar"/>
        </w:rPr>
        <w:t>##                Sum Sq  Df F value   Pr(&gt;F)</w:t>
      </w:r>
      <w:r>
        <w:br/>
      </w:r>
      <w:r>
        <w:rPr>
          <w:rStyle w:val="VerbatimChar"/>
        </w:rPr>
        <w:t>## Colour          13.14   1  8.2350 0.004402</w:t>
      </w:r>
      <w:r>
        <w:br/>
      </w:r>
      <w:r>
        <w:rPr>
          <w:rStyle w:val="VerbatimChar"/>
        </w:rPr>
        <w:t>## Spectra         12.77   1  8.0049 0.004981</w:t>
      </w:r>
      <w:r>
        <w:br/>
      </w:r>
      <w:r>
        <w:rPr>
          <w:rStyle w:val="VerbatimChar"/>
        </w:rPr>
        <w:lastRenderedPageBreak/>
        <w:t>## Colour:Spectra   4.31   1  2.7012 0.101323</w:t>
      </w:r>
      <w:r>
        <w:br/>
      </w:r>
      <w:r>
        <w:rPr>
          <w:rStyle w:val="VerbatimChar"/>
        </w:rPr>
        <w:t>## Residuals      477.03 299</w:t>
      </w:r>
    </w:p>
    <w:p w14:paraId="55D55A9A" w14:textId="77777777" w:rsidR="001A3257" w:rsidRDefault="00756A2D">
      <w:pPr>
        <w:pStyle w:val="Compact"/>
        <w:numPr>
          <w:ilvl w:val="0"/>
          <w:numId w:val="13"/>
        </w:numPr>
      </w:pPr>
      <w:r>
        <w:t>The researchers might have been interested in the interaction between moon phase and the spectra. Explain why it is not possible to estimate and test for an interaction of these two variables using the provided alluvial diagram and possibly other information you can find from the data set.</w:t>
      </w:r>
    </w:p>
    <w:p w14:paraId="55D55A9B" w14:textId="77777777" w:rsidR="001A3257" w:rsidRDefault="00756A2D">
      <w:pPr>
        <w:pStyle w:val="FirstParagraph"/>
      </w:pPr>
      <w:r>
        <w:rPr>
          <w:b/>
          <w:bCs/>
        </w:rPr>
        <w:t xml:space="preserve">Looking at the alluvial diagram, the full moon phase is only associated with the LED spectra level. This restricts moon phase to only the LED level of the spectra. For an interaction you need variation in both variables across ALL levels, and we do not have that. </w:t>
      </w:r>
    </w:p>
    <w:p w14:paraId="55D55A9C" w14:textId="77777777" w:rsidR="001A3257" w:rsidRDefault="00756A2D">
      <w:pPr>
        <w:pStyle w:val="SourceCode"/>
      </w:pPr>
      <w:r>
        <w:rPr>
          <w:rStyle w:val="NormalTok"/>
        </w:rPr>
        <w:t xml:space="preserve">moth2 </w:t>
      </w:r>
      <w:r>
        <w:rPr>
          <w:rStyle w:val="SpecialCharTok"/>
        </w:rPr>
        <w:t>%&gt;%</w:t>
      </w:r>
      <w:r>
        <w:rPr>
          <w:rStyle w:val="NormalTok"/>
        </w:rPr>
        <w:t xml:space="preserve"> dplyr</w:t>
      </w:r>
      <w:r>
        <w:rPr>
          <w:rStyle w:val="SpecialCharTok"/>
        </w:rPr>
        <w:t>::</w:t>
      </w:r>
      <w:r>
        <w:rPr>
          <w:rStyle w:val="FunctionTok"/>
        </w:rPr>
        <w:t>select</w:t>
      </w:r>
      <w:r>
        <w:rPr>
          <w:rStyle w:val="NormalTok"/>
        </w:rPr>
        <w:t xml:space="preserve">(Moon_Phase, Spectra) </w:t>
      </w:r>
      <w:r>
        <w:rPr>
          <w:rStyle w:val="SpecialCharTok"/>
        </w:rPr>
        <w:t>%&gt;%</w:t>
      </w:r>
      <w:r>
        <w:rPr>
          <w:rStyle w:val="NormalTok"/>
        </w:rPr>
        <w:t xml:space="preserve"> </w:t>
      </w:r>
      <w:r>
        <w:rPr>
          <w:rStyle w:val="FunctionTok"/>
        </w:rPr>
        <w:t>alluvial_wide</w:t>
      </w:r>
      <w:r>
        <w:rPr>
          <w:rStyle w:val="NormalTok"/>
        </w:rPr>
        <w:t>(</w:t>
      </w:r>
      <w:r>
        <w:rPr>
          <w:rStyle w:val="AttributeTok"/>
        </w:rPr>
        <w:t>fill_by =</w:t>
      </w:r>
      <w:r>
        <w:rPr>
          <w:rStyle w:val="NormalTok"/>
        </w:rPr>
        <w:t xml:space="preserve"> </w:t>
      </w:r>
      <w:r>
        <w:rPr>
          <w:rStyle w:val="StringTok"/>
        </w:rPr>
        <w:t>"first_variable"</w:t>
      </w:r>
      <w:r>
        <w:rPr>
          <w:rStyle w:val="NormalTok"/>
        </w:rPr>
        <w:t>)</w:t>
      </w:r>
    </w:p>
    <w:p w14:paraId="55D55A9D" w14:textId="77777777" w:rsidR="001A3257" w:rsidRDefault="00756A2D">
      <w:pPr>
        <w:pStyle w:val="FirstParagraph"/>
      </w:pPr>
      <w:r>
        <w:rPr>
          <w:noProof/>
        </w:rPr>
        <w:drawing>
          <wp:inline distT="0" distB="0" distL="0" distR="0" wp14:anchorId="55D55AAB" wp14:editId="55D55AAC">
            <wp:extent cx="5334000" cy="4445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ATX12_HW7_S25_files/figure-docx/unnamed-chunk-8-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55D55A9E" w14:textId="77777777" w:rsidR="001A3257" w:rsidRDefault="00756A2D">
      <w:pPr>
        <w:pStyle w:val="SourceCode"/>
      </w:pPr>
      <w:r>
        <w:rPr>
          <w:rStyle w:val="FunctionTok"/>
        </w:rPr>
        <w:t>tally</w:t>
      </w:r>
      <w:r>
        <w:rPr>
          <w:rStyle w:val="NormalTok"/>
        </w:rPr>
        <w:t xml:space="preserve">(Moon_Phase </w:t>
      </w:r>
      <w:r>
        <w:rPr>
          <w:rStyle w:val="SpecialCharTok"/>
        </w:rPr>
        <w:t>~</w:t>
      </w:r>
      <w:r>
        <w:rPr>
          <w:rStyle w:val="NormalTok"/>
        </w:rPr>
        <w:t xml:space="preserve"> Spectra, </w:t>
      </w:r>
      <w:r>
        <w:rPr>
          <w:rStyle w:val="AttributeTok"/>
        </w:rPr>
        <w:t>data =</w:t>
      </w:r>
      <w:r>
        <w:rPr>
          <w:rStyle w:val="NormalTok"/>
        </w:rPr>
        <w:t xml:space="preserve"> moth2)</w:t>
      </w:r>
    </w:p>
    <w:p w14:paraId="55D55A9F" w14:textId="77777777" w:rsidR="001A3257" w:rsidRDefault="00756A2D">
      <w:pPr>
        <w:pStyle w:val="SourceCode"/>
      </w:pPr>
      <w:r>
        <w:rPr>
          <w:rStyle w:val="VerbatimChar"/>
        </w:rPr>
        <w:t>##                  Spectra</w:t>
      </w:r>
      <w:r>
        <w:br/>
      </w:r>
      <w:r>
        <w:rPr>
          <w:rStyle w:val="VerbatimChar"/>
        </w:rPr>
        <w:t>## Moon_Phase        LED RGB</w:t>
      </w:r>
      <w:r>
        <w:br/>
      </w:r>
      <w:r>
        <w:rPr>
          <w:rStyle w:val="VerbatimChar"/>
        </w:rPr>
        <w:t>##   First_quarter     6  10</w:t>
      </w:r>
      <w:r>
        <w:br/>
      </w:r>
      <w:r>
        <w:rPr>
          <w:rStyle w:val="VerbatimChar"/>
        </w:rPr>
        <w:t>##   Full_moon        13   0</w:t>
      </w:r>
      <w:r>
        <w:br/>
      </w:r>
      <w:r>
        <w:rPr>
          <w:rStyle w:val="VerbatimChar"/>
        </w:rPr>
        <w:lastRenderedPageBreak/>
        <w:t>##   New_moon         13  22</w:t>
      </w:r>
      <w:r>
        <w:br/>
      </w:r>
      <w:r>
        <w:rPr>
          <w:rStyle w:val="VerbatimChar"/>
        </w:rPr>
        <w:t>##   Third_quarter    24   7</w:t>
      </w:r>
      <w:r>
        <w:br/>
      </w:r>
      <w:r>
        <w:rPr>
          <w:rStyle w:val="VerbatimChar"/>
        </w:rPr>
        <w:t>##   Waning_crescent  22  17</w:t>
      </w:r>
      <w:r>
        <w:br/>
      </w:r>
      <w:r>
        <w:rPr>
          <w:rStyle w:val="VerbatimChar"/>
        </w:rPr>
        <w:t>##   Waning_gibbous   48  33</w:t>
      </w:r>
      <w:r>
        <w:br/>
      </w:r>
      <w:r>
        <w:rPr>
          <w:rStyle w:val="VerbatimChar"/>
        </w:rPr>
        <w:t>##   Waxing_crescent  16  26</w:t>
      </w:r>
      <w:r>
        <w:br/>
      </w:r>
      <w:r>
        <w:rPr>
          <w:rStyle w:val="VerbatimChar"/>
        </w:rPr>
        <w:t>##   Waxing_gibbous   17  29</w:t>
      </w:r>
    </w:p>
    <w:p w14:paraId="55D55AA0" w14:textId="77777777" w:rsidR="001A3257" w:rsidRDefault="00756A2D">
      <w:pPr>
        <w:pStyle w:val="Compact"/>
        <w:numPr>
          <w:ilvl w:val="0"/>
          <w:numId w:val="14"/>
        </w:numPr>
      </w:pPr>
      <w:r>
        <w:t xml:space="preserve">Suppose that the researchers had posited that the effects of the spectral type on logLatency might differ based on the family of the moths. Select </w:t>
      </w:r>
      <w:r>
        <w:rPr>
          <w:i/>
          <w:iCs/>
        </w:rPr>
        <w:t>ALL</w:t>
      </w:r>
      <w:r>
        <w:t xml:space="preserve"> of the following that are correct based on the </w:t>
      </w:r>
      <w:r>
        <w:rPr>
          <w:rStyle w:val="VerbatimChar"/>
        </w:rPr>
        <w:t>ggintplot</w:t>
      </w:r>
      <w:r>
        <w:t xml:space="preserve"> results.</w:t>
      </w:r>
    </w:p>
    <w:p w14:paraId="55D55AA1" w14:textId="371824F3" w:rsidR="001A3257" w:rsidRPr="00756A2D" w:rsidRDefault="00756A2D" w:rsidP="00756A2D">
      <w:pPr>
        <w:pStyle w:val="Compact"/>
        <w:rPr>
          <w:b/>
          <w:bCs/>
        </w:rPr>
      </w:pPr>
      <w:r>
        <w:rPr>
          <w:b/>
          <w:bCs/>
        </w:rPr>
        <w:t>a)</w:t>
      </w:r>
      <w:r w:rsidRPr="00756A2D">
        <w:rPr>
          <w:b/>
          <w:bCs/>
        </w:rPr>
        <w:t xml:space="preserve"> For</w:t>
      </w:r>
      <w:r w:rsidRPr="00756A2D">
        <w:rPr>
          <w:b/>
          <w:bCs/>
        </w:rPr>
        <w:t xml:space="preserve"> </w:t>
      </w:r>
      <w:proofErr w:type="spellStart"/>
      <w:r w:rsidRPr="00756A2D">
        <w:rPr>
          <w:b/>
          <w:bCs/>
          <w:i/>
          <w:iCs/>
        </w:rPr>
        <w:t>Crambidae</w:t>
      </w:r>
      <w:proofErr w:type="spellEnd"/>
      <w:r w:rsidRPr="00756A2D">
        <w:rPr>
          <w:b/>
          <w:bCs/>
        </w:rPr>
        <w:t xml:space="preserve"> and </w:t>
      </w:r>
      <w:proofErr w:type="spellStart"/>
      <w:r w:rsidRPr="00756A2D">
        <w:rPr>
          <w:b/>
          <w:bCs/>
          <w:i/>
          <w:iCs/>
        </w:rPr>
        <w:t>Erebidae</w:t>
      </w:r>
      <w:proofErr w:type="spellEnd"/>
      <w:r w:rsidRPr="00756A2D">
        <w:rPr>
          <w:b/>
          <w:bCs/>
        </w:rPr>
        <w:t xml:space="preserve"> families, the estimated mean log-latency is similar, but the difference is a little larger for </w:t>
      </w:r>
      <w:r w:rsidRPr="00756A2D">
        <w:rPr>
          <w:b/>
          <w:bCs/>
          <w:i/>
          <w:iCs/>
        </w:rPr>
        <w:t>Noctuidae</w:t>
      </w:r>
      <w:r w:rsidRPr="00756A2D">
        <w:rPr>
          <w:b/>
          <w:bCs/>
        </w:rPr>
        <w:t xml:space="preserve"> and the difference is the largest for the </w:t>
      </w:r>
      <w:r w:rsidRPr="00756A2D">
        <w:rPr>
          <w:b/>
          <w:bCs/>
          <w:i/>
          <w:iCs/>
        </w:rPr>
        <w:t>Geometridae</w:t>
      </w:r>
      <w:r w:rsidRPr="00756A2D">
        <w:rPr>
          <w:b/>
          <w:bCs/>
        </w:rPr>
        <w:t xml:space="preserve"> families.</w:t>
      </w:r>
    </w:p>
    <w:p w14:paraId="55D55AA2" w14:textId="77777777" w:rsidR="001A3257" w:rsidRDefault="00756A2D">
      <w:pPr>
        <w:pStyle w:val="FirstParagraph"/>
      </w:pPr>
      <w:r>
        <w:rPr>
          <w:b/>
          <w:bCs/>
        </w:rPr>
        <w:t>b) The estimated mean log-latency is higher for RGB than for LED in the upper right panel of the plot, but this result should be viewed with caution as there could be an interaction between family and spectra that could make this more complicated.</w:t>
      </w:r>
    </w:p>
    <w:p w14:paraId="55D55AA3" w14:textId="77777777" w:rsidR="001A3257" w:rsidRDefault="00756A2D">
      <w:pPr>
        <w:pStyle w:val="BodyText"/>
      </w:pPr>
      <w:r>
        <w:rPr>
          <w:b/>
          <w:bCs/>
        </w:rPr>
        <w:t xml:space="preserve">c) The estimated mean log-latency is highest for </w:t>
      </w:r>
      <w:r>
        <w:rPr>
          <w:b/>
          <w:bCs/>
          <w:i/>
          <w:iCs/>
        </w:rPr>
        <w:t>Noctuidae</w:t>
      </w:r>
      <w:r>
        <w:rPr>
          <w:b/>
          <w:bCs/>
        </w:rPr>
        <w:t xml:space="preserve"> moths that were exposed to RGB spectra.</w:t>
      </w:r>
    </w:p>
    <w:p w14:paraId="55D55AA4" w14:textId="77777777" w:rsidR="001A3257" w:rsidRDefault="00756A2D">
      <w:pPr>
        <w:pStyle w:val="Compact"/>
        <w:numPr>
          <w:ilvl w:val="0"/>
          <w:numId w:val="16"/>
        </w:numPr>
      </w:pPr>
      <w:r>
        <w:t xml:space="preserve">Because there is a negative number in the strip for the </w:t>
      </w:r>
      <w:r>
        <w:rPr>
          <w:i/>
          <w:iCs/>
        </w:rPr>
        <w:t>Crambidae</w:t>
      </w:r>
      <w:r>
        <w:t xml:space="preserve"> </w:t>
      </w:r>
      <w:r>
        <w:t>and LED, there must be a calculation error as latency is a time and so can’t be negative.</w:t>
      </w:r>
    </w:p>
    <w:p w14:paraId="55D55AA5" w14:textId="77777777" w:rsidR="001A3257" w:rsidRDefault="00756A2D">
      <w:pPr>
        <w:pStyle w:val="SourceCode"/>
      </w:pPr>
      <w:r>
        <w:rPr>
          <w:rStyle w:val="FunctionTok"/>
        </w:rPr>
        <w:t>ggintplot</w:t>
      </w:r>
      <w:r>
        <w:rPr>
          <w:rStyle w:val="NormalTok"/>
        </w:rPr>
        <w:t>(</w:t>
      </w:r>
      <w:r>
        <w:rPr>
          <w:rStyle w:val="AttributeTok"/>
        </w:rPr>
        <w:t>response =</w:t>
      </w:r>
      <w:r>
        <w:rPr>
          <w:rStyle w:val="NormalTok"/>
        </w:rPr>
        <w:t xml:space="preserve"> </w:t>
      </w:r>
      <w:r>
        <w:rPr>
          <w:rStyle w:val="StringTok"/>
        </w:rPr>
        <w:t>"logLatency"</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"Family"</w:t>
      </w:r>
      <w:r>
        <w:rPr>
          <w:rStyle w:val="NormalTok"/>
        </w:rPr>
        <w:t>,</w:t>
      </w:r>
      <w:r>
        <w:rPr>
          <w:rStyle w:val="StringTok"/>
        </w:rPr>
        <w:t>"Spectra"</w:t>
      </w:r>
      <w:r>
        <w:rPr>
          <w:rStyle w:val="NormalTok"/>
        </w:rPr>
        <w:t xml:space="preserve">), </w:t>
      </w:r>
      <w:r>
        <w:rPr>
          <w:rStyle w:val="AttributeTok"/>
        </w:rPr>
        <w:t>data =</w:t>
      </w:r>
      <w:r>
        <w:rPr>
          <w:rStyle w:val="NormalTok"/>
        </w:rPr>
        <w:t xml:space="preserve"> moth2)</w:t>
      </w:r>
    </w:p>
    <w:p w14:paraId="55D55AA6" w14:textId="77777777" w:rsidR="001A3257" w:rsidRDefault="00756A2D">
      <w:pPr>
        <w:pStyle w:val="FirstParagraph"/>
      </w:pPr>
      <w:r>
        <w:rPr>
          <w:noProof/>
        </w:rPr>
        <w:drawing>
          <wp:inline distT="0" distB="0" distL="0" distR="0" wp14:anchorId="55D55AAD" wp14:editId="55D55AAE">
            <wp:extent cx="5334000" cy="2222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ATX12_HW7_S25_files/figure-docx/unnamed-chunk-9-1.png"/>
                    <pic:cNvPicPr>
                      <a:picLocks noChangeAspect="1" noChangeArrowheads="1"/>
                    </pic:cNvPicPr>
                  </pic:nvPicPr>
                  <pic:blipFill>
                    <a:blip r:embed="rId8"/>
                    <a:stretch>
                      <a:fillRect/>
                    </a:stretch>
                  </pic:blipFill>
                  <pic:spPr bwMode="auto">
                    <a:xfrm>
                      <a:off x="0" y="0"/>
                      <a:ext cx="5334000" cy="2222500"/>
                    </a:xfrm>
                    <a:prstGeom prst="rect">
                      <a:avLst/>
                    </a:prstGeom>
                    <a:noFill/>
                    <a:ln w="9525">
                      <a:noFill/>
                      <a:headEnd/>
                      <a:tailEnd/>
                    </a:ln>
                  </pic:spPr>
                </pic:pic>
              </a:graphicData>
            </a:graphic>
          </wp:inline>
        </w:drawing>
      </w:r>
    </w:p>
    <w:p w14:paraId="55D55AA7" w14:textId="77777777" w:rsidR="001A3257" w:rsidRDefault="00756A2D">
      <w:pPr>
        <w:pStyle w:val="Compact"/>
        <w:numPr>
          <w:ilvl w:val="0"/>
          <w:numId w:val="17"/>
        </w:numPr>
      </w:pPr>
      <w:r>
        <w:t xml:space="preserve">Document any collaborations or pertinent discussions with other students and the resources that I am providing and the </w:t>
      </w:r>
      <w:r>
        <w:rPr>
          <w:i/>
          <w:iCs/>
        </w:rPr>
        <w:t>Sleuth</w:t>
      </w:r>
      <w:r>
        <w:t xml:space="preserve"> that you used to complete this assignment </w:t>
      </w:r>
      <w:r>
        <w:rPr>
          <w:i/>
          <w:iCs/>
        </w:rPr>
        <w:t>or report that you did not have any</w:t>
      </w:r>
      <w:r>
        <w:t>. If you used generative AI, report which question(s) and how/what you asked for.</w:t>
      </w:r>
    </w:p>
    <w:p w14:paraId="55D55AA8" w14:textId="77777777" w:rsidR="001A3257" w:rsidRDefault="00756A2D">
      <w:pPr>
        <w:pStyle w:val="FirstParagraph"/>
      </w:pPr>
      <w:r>
        <w:rPr>
          <w:b/>
          <w:bCs/>
        </w:rPr>
        <w:t>NONE</w:t>
      </w:r>
    </w:p>
    <w:bookmarkEnd w:id="0"/>
    <w:sectPr w:rsidR="001A32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9DA0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AEE61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D91E16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C396F7C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77927B1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6EF04B1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D2185B1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8F2C296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2250B20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FE48DCB4"/>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EE9C554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0A99721"/>
    <w:multiLevelType w:val="multilevel"/>
    <w:tmpl w:val="9C18F4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2" w15:restartNumberingAfterBreak="0">
    <w:nsid w:val="00A99724"/>
    <w:multiLevelType w:val="multilevel"/>
    <w:tmpl w:val="41B297AE"/>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 w16cid:durableId="1194657869">
    <w:abstractNumId w:val="0"/>
  </w:num>
  <w:num w:numId="2" w16cid:durableId="1293092429">
    <w:abstractNumId w:val="1"/>
  </w:num>
  <w:num w:numId="3" w16cid:durableId="1434590549">
    <w:abstractNumId w:val="1"/>
  </w:num>
  <w:num w:numId="4" w16cid:durableId="500199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1975876">
    <w:abstractNumId w:val="1"/>
  </w:num>
  <w:num w:numId="6" w16cid:durableId="88036347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5358980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27035610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499690020">
    <w:abstractNumId w:val="1"/>
  </w:num>
  <w:num w:numId="10" w16cid:durableId="210476164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862596941">
    <w:abstractNumId w:val="1"/>
  </w:num>
  <w:num w:numId="12" w16cid:durableId="30208368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77825413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87958633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5" w16cid:durableId="17272218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9033813">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189963300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A3257"/>
    <w:rsid w:val="001326F1"/>
    <w:rsid w:val="001A3257"/>
    <w:rsid w:val="00756A2D"/>
    <w:rsid w:val="00A5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55A1B"/>
  <w15:docId w15:val="{DD2645CE-5628-854A-A0AE-F05699A4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98/rsbl.2024.04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7</dc:title>
  <dc:creator>No name needed</dc:creator>
  <cp:keywords/>
  <cp:lastModifiedBy>Demarais, Ceili</cp:lastModifiedBy>
  <cp:revision>3</cp:revision>
  <dcterms:created xsi:type="dcterms:W3CDTF">2025-03-14T21:58:00Z</dcterms:created>
  <dcterms:modified xsi:type="dcterms:W3CDTF">2025-03-25T16:46:00Z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3/14/2025</vt:lpwstr>
  </property>
  <property fmtid="{D5CDD505-2E9C-101B-9397-08002B2CF9AE}" pid="3" name="output">
    <vt:lpwstr/>
  </property>
</Properties>
</file>