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C708E" w14:textId="77777777" w:rsidR="009778DE" w:rsidRDefault="00000000">
      <w:pPr>
        <w:pStyle w:val="Title"/>
      </w:pPr>
      <w:r>
        <w:t>Lab 6</w:t>
      </w:r>
    </w:p>
    <w:p w14:paraId="70EC708F" w14:textId="77777777" w:rsidR="009778DE" w:rsidRDefault="00000000">
      <w:pPr>
        <w:pStyle w:val="Author"/>
      </w:pPr>
      <w:r>
        <w:t>DO NOT INCLUDE NAMES - Just add names in gradescope</w:t>
      </w:r>
    </w:p>
    <w:p w14:paraId="70EC7090" w14:textId="77777777" w:rsidR="009778DE" w:rsidRDefault="00000000">
      <w:pPr>
        <w:pStyle w:val="Heading1"/>
      </w:pPr>
      <w:bookmarkStart w:id="0" w:name="rules"/>
      <w:r>
        <w:t>Rules</w:t>
      </w:r>
    </w:p>
    <w:p w14:paraId="70EC7091" w14:textId="77777777" w:rsidR="009778DE" w:rsidRDefault="00000000">
      <w:pPr>
        <w:pStyle w:val="FirstParagraph"/>
      </w:pPr>
      <w:r>
        <w:t>In groups of 2 or 3, complete the following.</w:t>
      </w:r>
    </w:p>
    <w:p w14:paraId="70EC7092" w14:textId="77777777" w:rsidR="009778DE" w:rsidRDefault="00000000">
      <w:pPr>
        <w:pStyle w:val="Heading1"/>
      </w:pPr>
      <w:bookmarkStart w:id="1" w:name="modeling-snow-density"/>
      <w:bookmarkEnd w:id="0"/>
      <w:r>
        <w:t>Modeling Snow Density</w:t>
      </w:r>
    </w:p>
    <w:p w14:paraId="70EC7093" w14:textId="77777777" w:rsidR="009778DE" w:rsidRDefault="00000000">
      <w:pPr>
        <w:pStyle w:val="FirstParagraph"/>
      </w:pPr>
      <w:r>
        <w:t>We will be using the data set from Wetlaufer, Hendrikx, and Marshall (2016) - study where they explored the relationship between snow density (</w:t>
      </w:r>
      <m:oMath>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3</m:t>
            </m:r>
          </m:sup>
        </m:sSup>
      </m:oMath>
      <w:r>
        <w:t>) or snow depth (</w:t>
      </w:r>
      <w:r>
        <w:rPr>
          <w:rStyle w:val="VerbatimChar"/>
        </w:rPr>
        <w:t>snow</w:t>
      </w:r>
      <w:r>
        <w:t xml:space="preserve">, mm) or snow water equivalent (SWE, mm) with a suite of predictor variables. In this lab we will condition on there being snow present and then try to model snow density with models that will compete with what they discuss in Tables 3 and 4. We will be interested in using </w:t>
      </w:r>
      <w:r>
        <w:rPr>
          <w:rStyle w:val="VerbatimChar"/>
        </w:rPr>
        <w:t>elev</w:t>
      </w:r>
      <w:r>
        <w:t xml:space="preserve"> (Elevation, m), </w:t>
      </w:r>
      <w:r>
        <w:rPr>
          <w:rStyle w:val="VerbatimChar"/>
        </w:rPr>
        <w:t>Land</w:t>
      </w:r>
      <w:r>
        <w:t xml:space="preserve"> (forest cover with 0 = unforested and 10 = forested), </w:t>
      </w:r>
      <w:r>
        <w:rPr>
          <w:rStyle w:val="VerbatimChar"/>
        </w:rPr>
        <w:t>rad</w:t>
      </w:r>
      <w:r>
        <w:t xml:space="preserve"> (Potential Solar radiation, </w:t>
      </w:r>
      <m:oMath>
        <m:r>
          <w:rPr>
            <w:rFonts w:ascii="Cambria Math" w:hAnsi="Cambria Math"/>
          </w:rPr>
          <m:t>Wh</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w:t>
      </w:r>
      <w:r>
        <w:rPr>
          <w:rStyle w:val="VerbatimChar"/>
        </w:rPr>
        <w:t>curvature</w:t>
      </w:r>
      <w:r>
        <w:t xml:space="preserve"> (see </w:t>
      </w:r>
      <w:hyperlink r:id="rId5">
        <w:r w:rsidR="009778DE">
          <w:rPr>
            <w:rStyle w:val="Hyperlink"/>
          </w:rPr>
          <w:t>https://blogs.esri.com/esri/arcgis/2010/10/27/understanding-curvature-rasters/</w:t>
        </w:r>
      </w:hyperlink>
      <w:r>
        <w:t xml:space="preserve"> for a description), </w:t>
      </w:r>
      <w:r>
        <w:rPr>
          <w:rStyle w:val="VerbatimChar"/>
        </w:rPr>
        <w:t>aspect</w:t>
      </w:r>
      <w:r>
        <w:t xml:space="preserve"> (orientation of slope in degrees (0 to 360 degrees)), and </w:t>
      </w:r>
      <w:r>
        <w:rPr>
          <w:rStyle w:val="VerbatimChar"/>
        </w:rPr>
        <w:t>angle</w:t>
      </w:r>
      <w:r>
        <w:t xml:space="preserve"> (angle of slope in degrees with 0 being flat) as predictors. Also pay attention to the </w:t>
      </w:r>
      <w:r>
        <w:rPr>
          <w:rStyle w:val="VerbatimChar"/>
        </w:rPr>
        <w:t>strata</w:t>
      </w:r>
      <w:r>
        <w:t xml:space="preserve"> variable (read its definition in the paper) and the role that played in the data collection and should in the analysis, as we will revisit this.</w:t>
      </w:r>
    </w:p>
    <w:p w14:paraId="70EC7094" w14:textId="77777777" w:rsidR="009778DE" w:rsidRDefault="00000000">
      <w:pPr>
        <w:pStyle w:val="Compact"/>
        <w:numPr>
          <w:ilvl w:val="0"/>
          <w:numId w:val="2"/>
        </w:numPr>
      </w:pPr>
      <w:r>
        <w:t xml:space="preserve">Wetlaufer, K., Hendrikx, J., and L. Marshall (2016) Spatial Heterogeneity of Snow Density and Its Influence on Snow Water Equivalence Estimates in a Large Mountainous Basin. </w:t>
      </w:r>
      <w:r>
        <w:rPr>
          <w:i/>
          <w:iCs/>
        </w:rPr>
        <w:t>Hydrology</w:t>
      </w:r>
      <w:r>
        <w:t xml:space="preserve">, 3(1):3, </w:t>
      </w:r>
      <w:hyperlink r:id="rId6">
        <w:r w:rsidR="009778DE">
          <w:rPr>
            <w:rStyle w:val="Hyperlink"/>
          </w:rPr>
          <w:t>doi:10.3390/hydrology3010003</w:t>
        </w:r>
      </w:hyperlink>
      <w:r>
        <w:t xml:space="preserve">. Available at </w:t>
      </w:r>
      <w:hyperlink r:id="rId7">
        <w:r w:rsidR="009778DE">
          <w:rPr>
            <w:rStyle w:val="Hyperlink"/>
          </w:rPr>
          <w:t>http://www.mdpi.com/2306-5338/3/1/3/htm</w:t>
        </w:r>
      </w:hyperlink>
      <w:r>
        <w:t xml:space="preserve"> and on D2L</w:t>
      </w:r>
    </w:p>
    <w:p w14:paraId="70EC7095" w14:textId="77777777" w:rsidR="009778DE" w:rsidRDefault="00000000">
      <w:pPr>
        <w:pStyle w:val="FirstParagraph"/>
      </w:pPr>
      <w:r>
        <w:t>Run the following code to get started with the data set.</w:t>
      </w:r>
    </w:p>
    <w:p w14:paraId="70EC7096" w14:textId="77777777" w:rsidR="009778DE" w:rsidRDefault="00000000">
      <w:pPr>
        <w:pStyle w:val="SourceCode"/>
      </w:pPr>
      <w:r>
        <w:rPr>
          <w:rStyle w:val="FunctionTok"/>
        </w:rPr>
        <w:t>data</w:t>
      </w:r>
      <w:r>
        <w:rPr>
          <w:rStyle w:val="NormalTok"/>
        </w:rPr>
        <w:t>(snowdepths)</w:t>
      </w:r>
      <w:r>
        <w:br/>
      </w:r>
      <w:r>
        <w:rPr>
          <w:rStyle w:val="NormalTok"/>
        </w:rPr>
        <w:t xml:space="preserve">snowdepths </w:t>
      </w:r>
      <w:r>
        <w:rPr>
          <w:rStyle w:val="OtherTok"/>
        </w:rPr>
        <w:t>&lt;-</w:t>
      </w:r>
      <w:r>
        <w:rPr>
          <w:rStyle w:val="NormalTok"/>
        </w:rPr>
        <w:t xml:space="preserve"> snowdepths </w:t>
      </w:r>
      <w:r>
        <w:rPr>
          <w:rStyle w:val="SpecialCharTok"/>
        </w:rPr>
        <w:t>%&gt;%</w:t>
      </w:r>
      <w:r>
        <w:br/>
      </w:r>
      <w:r>
        <w:rPr>
          <w:rStyle w:val="NormalTok"/>
        </w:rPr>
        <w:t xml:space="preserve">  </w:t>
      </w:r>
      <w:r>
        <w:rPr>
          <w:rStyle w:val="FunctionTok"/>
        </w:rPr>
        <w:t>mutate</w:t>
      </w:r>
      <w:r>
        <w:rPr>
          <w:rStyle w:val="NormalTok"/>
        </w:rPr>
        <w:t>(</w:t>
      </w:r>
      <w:r>
        <w:rPr>
          <w:rStyle w:val="AttributeTok"/>
        </w:rPr>
        <w:t>AspectCat =</w:t>
      </w:r>
      <w:r>
        <w:rPr>
          <w:rStyle w:val="NormalTok"/>
        </w:rPr>
        <w:t xml:space="preserve"> </w:t>
      </w:r>
      <w:r>
        <w:rPr>
          <w:rStyle w:val="FunctionTok"/>
        </w:rPr>
        <w:t>factor</w:t>
      </w:r>
      <w:r>
        <w:rPr>
          <w:rStyle w:val="NormalTok"/>
        </w:rPr>
        <w:t>(</w:t>
      </w:r>
      <w:r>
        <w:rPr>
          <w:rStyle w:val="FunctionTok"/>
        </w:rPr>
        <w:t>case_when</w:t>
      </w:r>
      <w:r>
        <w:rPr>
          <w:rStyle w:val="NormalTok"/>
        </w:rPr>
        <w:t>(</w:t>
      </w:r>
      <w:r>
        <w:br/>
      </w:r>
      <w:r>
        <w:rPr>
          <w:rStyle w:val="NormalTok"/>
        </w:rPr>
        <w:t xml:space="preserve">    aspect </w:t>
      </w:r>
      <w:r>
        <w:rPr>
          <w:rStyle w:val="SpecialCharTok"/>
        </w:rPr>
        <w:t>%in%</w:t>
      </w:r>
      <w:r>
        <w:rPr>
          <w:rStyle w:val="NormalTok"/>
        </w:rPr>
        <w:t xml:space="preserve"> (</w:t>
      </w:r>
      <w:r>
        <w:rPr>
          <w:rStyle w:val="DecValTok"/>
        </w:rPr>
        <w:t>0</w:t>
      </w:r>
      <w:r>
        <w:rPr>
          <w:rStyle w:val="SpecialCharTok"/>
        </w:rPr>
        <w:t>:</w:t>
      </w:r>
      <w:r>
        <w:rPr>
          <w:rStyle w:val="DecValTok"/>
        </w:rPr>
        <w:t>45</w:t>
      </w:r>
      <w:r>
        <w:rPr>
          <w:rStyle w:val="NormalTok"/>
        </w:rPr>
        <w:t>)</w:t>
      </w:r>
      <w:r>
        <w:rPr>
          <w:rStyle w:val="SpecialCharTok"/>
        </w:rPr>
        <w:t>~</w:t>
      </w:r>
      <w:r>
        <w:rPr>
          <w:rStyle w:val="NormalTok"/>
        </w:rPr>
        <w:t xml:space="preserve"> </w:t>
      </w:r>
      <w:r>
        <w:rPr>
          <w:rStyle w:val="StringTok"/>
        </w:rPr>
        <w:t>"North"</w:t>
      </w:r>
      <w:r>
        <w:rPr>
          <w:rStyle w:val="NormalTok"/>
        </w:rPr>
        <w:t>,</w:t>
      </w:r>
      <w:r>
        <w:br/>
      </w:r>
      <w:r>
        <w:rPr>
          <w:rStyle w:val="NormalTok"/>
        </w:rPr>
        <w:t xml:space="preserve">    aspect </w:t>
      </w:r>
      <w:r>
        <w:rPr>
          <w:rStyle w:val="SpecialCharTok"/>
        </w:rPr>
        <w:t>%in%</w:t>
      </w:r>
      <w:r>
        <w:rPr>
          <w:rStyle w:val="NormalTok"/>
        </w:rPr>
        <w:t xml:space="preserve"> (</w:t>
      </w:r>
      <w:r>
        <w:rPr>
          <w:rStyle w:val="DecValTok"/>
        </w:rPr>
        <w:t>315</w:t>
      </w:r>
      <w:r>
        <w:rPr>
          <w:rStyle w:val="SpecialCharTok"/>
        </w:rPr>
        <w:t>:</w:t>
      </w:r>
      <w:r>
        <w:rPr>
          <w:rStyle w:val="DecValTok"/>
        </w:rPr>
        <w:t>360</w:t>
      </w:r>
      <w:r>
        <w:rPr>
          <w:rStyle w:val="NormalTok"/>
        </w:rPr>
        <w:t>)</w:t>
      </w:r>
      <w:r>
        <w:rPr>
          <w:rStyle w:val="SpecialCharTok"/>
        </w:rPr>
        <w:t>~</w:t>
      </w:r>
      <w:r>
        <w:rPr>
          <w:rStyle w:val="NormalTok"/>
        </w:rPr>
        <w:t xml:space="preserve"> </w:t>
      </w:r>
      <w:r>
        <w:rPr>
          <w:rStyle w:val="StringTok"/>
        </w:rPr>
        <w:t>"North"</w:t>
      </w:r>
      <w:r>
        <w:rPr>
          <w:rStyle w:val="NormalTok"/>
        </w:rPr>
        <w:t>,</w:t>
      </w:r>
      <w:r>
        <w:br/>
      </w:r>
      <w:r>
        <w:rPr>
          <w:rStyle w:val="NormalTok"/>
        </w:rPr>
        <w:t xml:space="preserve">    aspect </w:t>
      </w:r>
      <w:r>
        <w:rPr>
          <w:rStyle w:val="SpecialCharTok"/>
        </w:rPr>
        <w:t>%in%</w:t>
      </w:r>
      <w:r>
        <w:rPr>
          <w:rStyle w:val="NormalTok"/>
        </w:rPr>
        <w:t xml:space="preserve"> </w:t>
      </w:r>
      <w:r>
        <w:rPr>
          <w:rStyle w:val="DecValTok"/>
        </w:rPr>
        <w:t>45</w:t>
      </w:r>
      <w:r>
        <w:rPr>
          <w:rStyle w:val="SpecialCharTok"/>
        </w:rPr>
        <w:t>:</w:t>
      </w:r>
      <w:r>
        <w:rPr>
          <w:rStyle w:val="NormalTok"/>
        </w:rPr>
        <w:t>(</w:t>
      </w:r>
      <w:r>
        <w:rPr>
          <w:rStyle w:val="DecValTok"/>
        </w:rPr>
        <w:t>90</w:t>
      </w:r>
      <w:r>
        <w:rPr>
          <w:rStyle w:val="SpecialCharTok"/>
        </w:rPr>
        <w:t>+</w:t>
      </w:r>
      <w:r>
        <w:rPr>
          <w:rStyle w:val="DecValTok"/>
        </w:rPr>
        <w:t>45</w:t>
      </w:r>
      <w:r>
        <w:rPr>
          <w:rStyle w:val="NormalTok"/>
        </w:rPr>
        <w:t xml:space="preserve">) </w:t>
      </w:r>
      <w:r>
        <w:rPr>
          <w:rStyle w:val="SpecialCharTok"/>
        </w:rPr>
        <w:t>~</w:t>
      </w:r>
      <w:r>
        <w:rPr>
          <w:rStyle w:val="NormalTok"/>
        </w:rPr>
        <w:t xml:space="preserve"> </w:t>
      </w:r>
      <w:r>
        <w:rPr>
          <w:rStyle w:val="StringTok"/>
        </w:rPr>
        <w:t>"East"</w:t>
      </w:r>
      <w:r>
        <w:rPr>
          <w:rStyle w:val="NormalTok"/>
        </w:rPr>
        <w:t>,</w:t>
      </w:r>
      <w:r>
        <w:br/>
      </w:r>
      <w:r>
        <w:rPr>
          <w:rStyle w:val="NormalTok"/>
        </w:rPr>
        <w:t xml:space="preserve">    aspect </w:t>
      </w:r>
      <w:r>
        <w:rPr>
          <w:rStyle w:val="SpecialCharTok"/>
        </w:rPr>
        <w:t>%in%</w:t>
      </w:r>
      <w:r>
        <w:rPr>
          <w:rStyle w:val="NormalTok"/>
        </w:rPr>
        <w:t xml:space="preserve"> (</w:t>
      </w:r>
      <w:r>
        <w:rPr>
          <w:rStyle w:val="DecValTok"/>
        </w:rPr>
        <w:t>90</w:t>
      </w:r>
      <w:r>
        <w:rPr>
          <w:rStyle w:val="SpecialCharTok"/>
        </w:rPr>
        <w:t>+</w:t>
      </w:r>
      <w:r>
        <w:rPr>
          <w:rStyle w:val="DecValTok"/>
        </w:rPr>
        <w:t>45</w:t>
      </w:r>
      <w:r>
        <w:rPr>
          <w:rStyle w:val="NormalTok"/>
        </w:rPr>
        <w:t>)</w:t>
      </w:r>
      <w:r>
        <w:rPr>
          <w:rStyle w:val="SpecialCharTok"/>
        </w:rPr>
        <w:t>:</w:t>
      </w:r>
      <w:r>
        <w:rPr>
          <w:rStyle w:val="NormalTok"/>
        </w:rPr>
        <w:t>(</w:t>
      </w:r>
      <w:r>
        <w:rPr>
          <w:rStyle w:val="DecValTok"/>
        </w:rPr>
        <w:t>180</w:t>
      </w:r>
      <w:r>
        <w:rPr>
          <w:rStyle w:val="SpecialCharTok"/>
        </w:rPr>
        <w:t>+</w:t>
      </w:r>
      <w:r>
        <w:rPr>
          <w:rStyle w:val="DecValTok"/>
        </w:rPr>
        <w:t>45</w:t>
      </w:r>
      <w:r>
        <w:rPr>
          <w:rStyle w:val="NormalTok"/>
        </w:rPr>
        <w:t xml:space="preserve">) </w:t>
      </w:r>
      <w:r>
        <w:rPr>
          <w:rStyle w:val="SpecialCharTok"/>
        </w:rPr>
        <w:t>~</w:t>
      </w:r>
      <w:r>
        <w:rPr>
          <w:rStyle w:val="NormalTok"/>
        </w:rPr>
        <w:t xml:space="preserve"> </w:t>
      </w:r>
      <w:r>
        <w:rPr>
          <w:rStyle w:val="StringTok"/>
        </w:rPr>
        <w:t>"South"</w:t>
      </w:r>
      <w:r>
        <w:rPr>
          <w:rStyle w:val="NormalTok"/>
        </w:rPr>
        <w:t>,</w:t>
      </w:r>
      <w:r>
        <w:br/>
      </w:r>
      <w:r>
        <w:rPr>
          <w:rStyle w:val="NormalTok"/>
        </w:rPr>
        <w:t xml:space="preserve">    aspect </w:t>
      </w:r>
      <w:r>
        <w:rPr>
          <w:rStyle w:val="SpecialCharTok"/>
        </w:rPr>
        <w:t>%in%</w:t>
      </w:r>
      <w:r>
        <w:rPr>
          <w:rStyle w:val="NormalTok"/>
        </w:rPr>
        <w:t xml:space="preserve"> (</w:t>
      </w:r>
      <w:r>
        <w:rPr>
          <w:rStyle w:val="DecValTok"/>
        </w:rPr>
        <w:t>180</w:t>
      </w:r>
      <w:r>
        <w:rPr>
          <w:rStyle w:val="SpecialCharTok"/>
        </w:rPr>
        <w:t>+</w:t>
      </w:r>
      <w:r>
        <w:rPr>
          <w:rStyle w:val="DecValTok"/>
        </w:rPr>
        <w:t>45</w:t>
      </w:r>
      <w:r>
        <w:rPr>
          <w:rStyle w:val="NormalTok"/>
        </w:rPr>
        <w:t>)</w:t>
      </w:r>
      <w:r>
        <w:rPr>
          <w:rStyle w:val="SpecialCharTok"/>
        </w:rPr>
        <w:t>:</w:t>
      </w:r>
      <w:r>
        <w:rPr>
          <w:rStyle w:val="DecValTok"/>
        </w:rPr>
        <w:t>315</w:t>
      </w:r>
      <w:r>
        <w:rPr>
          <w:rStyle w:val="NormalTok"/>
        </w:rPr>
        <w:t xml:space="preserve"> </w:t>
      </w:r>
      <w:r>
        <w:rPr>
          <w:rStyle w:val="SpecialCharTok"/>
        </w:rPr>
        <w:t>~</w:t>
      </w:r>
      <w:r>
        <w:rPr>
          <w:rStyle w:val="NormalTok"/>
        </w:rPr>
        <w:t xml:space="preserve"> </w:t>
      </w:r>
      <w:r>
        <w:rPr>
          <w:rStyle w:val="StringTok"/>
        </w:rPr>
        <w:t>"West"</w:t>
      </w:r>
      <w:r>
        <w:br/>
      </w:r>
      <w:r>
        <w:rPr>
          <w:rStyle w:val="NormalTok"/>
        </w:rPr>
        <w:t xml:space="preserve">  )),</w:t>
      </w:r>
      <w:r>
        <w:br/>
      </w:r>
      <w:r>
        <w:rPr>
          <w:rStyle w:val="NormalTok"/>
        </w:rPr>
        <w:t xml:space="preserve">  </w:t>
      </w:r>
      <w:r>
        <w:rPr>
          <w:rStyle w:val="AttributeTok"/>
        </w:rPr>
        <w:t>SnowPresence =</w:t>
      </w:r>
      <w:r>
        <w:rPr>
          <w:rStyle w:val="NormalTok"/>
        </w:rPr>
        <w:t xml:space="preserve"> </w:t>
      </w:r>
      <w:r>
        <w:rPr>
          <w:rStyle w:val="FunctionTok"/>
        </w:rPr>
        <w:t>factor</w:t>
      </w:r>
      <w:r>
        <w:rPr>
          <w:rStyle w:val="NormalTok"/>
        </w:rPr>
        <w:t>(</w:t>
      </w:r>
      <w:r>
        <w:rPr>
          <w:rStyle w:val="FunctionTok"/>
        </w:rPr>
        <w:t>case_when</w:t>
      </w:r>
      <w:r>
        <w:rPr>
          <w:rStyle w:val="NormalTok"/>
        </w:rPr>
        <w:t>(</w:t>
      </w:r>
      <w:r>
        <w:br/>
      </w:r>
      <w:r>
        <w:rPr>
          <w:rStyle w:val="NormalTok"/>
        </w:rPr>
        <w:t xml:space="preserve">    snow </w:t>
      </w:r>
      <w:r>
        <w:rPr>
          <w:rStyle w:val="SpecialCharTok"/>
        </w:rPr>
        <w: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rPr>
          <w:rStyle w:val="StringTok"/>
        </w:rPr>
        <w:t>"None"</w:t>
      </w:r>
      <w:r>
        <w:rPr>
          <w:rStyle w:val="NormalTok"/>
        </w:rPr>
        <w:t>,</w:t>
      </w:r>
      <w:r>
        <w:br/>
      </w:r>
      <w:r>
        <w:rPr>
          <w:rStyle w:val="NormalTok"/>
        </w:rPr>
        <w:t xml:space="preserve">    snow </w:t>
      </w:r>
      <w:r>
        <w:rPr>
          <w:rStyle w:val="SpecialCharTok"/>
        </w:rPr>
        <w:t>&gt;</w:t>
      </w:r>
      <w:r>
        <w:rPr>
          <w:rStyle w:val="NormalTok"/>
        </w:rPr>
        <w:t xml:space="preserve"> </w:t>
      </w:r>
      <w:r>
        <w:rPr>
          <w:rStyle w:val="DecValTok"/>
        </w:rPr>
        <w:t>0</w:t>
      </w:r>
      <w:r>
        <w:rPr>
          <w:rStyle w:val="NormalTok"/>
        </w:rPr>
        <w:t xml:space="preserve"> </w:t>
      </w:r>
      <w:r>
        <w:rPr>
          <w:rStyle w:val="SpecialCharTok"/>
        </w:rPr>
        <w:t>~</w:t>
      </w:r>
      <w:r>
        <w:rPr>
          <w:rStyle w:val="NormalTok"/>
        </w:rPr>
        <w:t xml:space="preserve"> </w:t>
      </w:r>
      <w:r>
        <w:rPr>
          <w:rStyle w:val="StringTok"/>
        </w:rPr>
        <w:t>"Some"</w:t>
      </w:r>
      <w:r>
        <w:br/>
      </w:r>
      <w:r>
        <w:rPr>
          <w:rStyle w:val="NormalTok"/>
        </w:rPr>
        <w:t xml:space="preserve">  )),</w:t>
      </w:r>
      <w:r>
        <w:br/>
      </w:r>
      <w:r>
        <w:rPr>
          <w:rStyle w:val="NormalTok"/>
        </w:rPr>
        <w:t xml:space="preserve">  </w:t>
      </w:r>
      <w:r>
        <w:rPr>
          <w:rStyle w:val="AttributeTok"/>
        </w:rPr>
        <w:t>Landf =</w:t>
      </w:r>
      <w:r>
        <w:rPr>
          <w:rStyle w:val="NormalTok"/>
        </w:rPr>
        <w:t xml:space="preserve"> </w:t>
      </w:r>
      <w:r>
        <w:rPr>
          <w:rStyle w:val="FunctionTok"/>
        </w:rPr>
        <w:t>factor</w:t>
      </w:r>
      <w:r>
        <w:rPr>
          <w:rStyle w:val="NormalTok"/>
        </w:rPr>
        <w:t>(cover),</w:t>
      </w:r>
      <w:r>
        <w:br/>
      </w:r>
      <w:r>
        <w:rPr>
          <w:rStyle w:val="NormalTok"/>
        </w:rPr>
        <w:t xml:space="preserve">  </w:t>
      </w:r>
      <w:r>
        <w:rPr>
          <w:rStyle w:val="AttributeTok"/>
        </w:rPr>
        <w:t>Landf =</w:t>
      </w:r>
      <w:r>
        <w:rPr>
          <w:rStyle w:val="NormalTok"/>
        </w:rPr>
        <w:t xml:space="preserve"> </w:t>
      </w:r>
      <w:r>
        <w:rPr>
          <w:rStyle w:val="FunctionTok"/>
        </w:rPr>
        <w:t>fct_recode</w:t>
      </w:r>
      <w:r>
        <w:rPr>
          <w:rStyle w:val="NormalTok"/>
        </w:rPr>
        <w:t>(Landf,</w:t>
      </w:r>
      <w:r>
        <w:br/>
      </w:r>
      <w:r>
        <w:rPr>
          <w:rStyle w:val="NormalTok"/>
        </w:rPr>
        <w:lastRenderedPageBreak/>
        <w:t xml:space="preserve">                     </w:t>
      </w:r>
      <w:r>
        <w:rPr>
          <w:rStyle w:val="StringTok"/>
        </w:rPr>
        <w:t>"Not Forested"</w:t>
      </w:r>
      <w:r>
        <w:rPr>
          <w:rStyle w:val="NormalTok"/>
        </w:rPr>
        <w:t xml:space="preserve"> </w:t>
      </w:r>
      <w:r>
        <w:rPr>
          <w:rStyle w:val="OtherTok"/>
        </w:rPr>
        <w:t>=</w:t>
      </w:r>
      <w:r>
        <w:rPr>
          <w:rStyle w:val="NormalTok"/>
        </w:rPr>
        <w:t xml:space="preserve"> </w:t>
      </w:r>
      <w:r>
        <w:rPr>
          <w:rStyle w:val="StringTok"/>
        </w:rPr>
        <w:t>"0"</w:t>
      </w:r>
      <w:r>
        <w:rPr>
          <w:rStyle w:val="NormalTok"/>
        </w:rPr>
        <w:t>,</w:t>
      </w:r>
      <w:r>
        <w:br/>
      </w:r>
      <w:r>
        <w:rPr>
          <w:rStyle w:val="NormalTok"/>
        </w:rPr>
        <w:t xml:space="preserve">                     </w:t>
      </w:r>
      <w:r>
        <w:rPr>
          <w:rStyle w:val="StringTok"/>
        </w:rPr>
        <w:t>"Forested"</w:t>
      </w:r>
      <w:r>
        <w:rPr>
          <w:rStyle w:val="NormalTok"/>
        </w:rPr>
        <w:t xml:space="preserve"> </w:t>
      </w:r>
      <w:r>
        <w:rPr>
          <w:rStyle w:val="OtherTok"/>
        </w:rPr>
        <w:t>=</w:t>
      </w:r>
      <w:r>
        <w:rPr>
          <w:rStyle w:val="NormalTok"/>
        </w:rPr>
        <w:t xml:space="preserve"> </w:t>
      </w:r>
      <w:r>
        <w:rPr>
          <w:rStyle w:val="StringTok"/>
        </w:rPr>
        <w:t>"10"</w:t>
      </w:r>
      <w:r>
        <w:rPr>
          <w:rStyle w:val="NormalTok"/>
        </w:rPr>
        <w:t>)</w:t>
      </w:r>
      <w:r>
        <w:br/>
      </w:r>
      <w:r>
        <w:rPr>
          <w:rStyle w:val="NormalTok"/>
        </w:rPr>
        <w:t xml:space="preserve">  )</w:t>
      </w:r>
      <w:r>
        <w:br/>
      </w:r>
      <w:r>
        <w:br/>
      </w:r>
      <w:r>
        <w:rPr>
          <w:rStyle w:val="FunctionTok"/>
        </w:rPr>
        <w:t>favstats</w:t>
      </w:r>
      <w:r>
        <w:rPr>
          <w:rStyle w:val="NormalTok"/>
        </w:rPr>
        <w:t xml:space="preserve">(aspect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snowdepths)</w:t>
      </w:r>
    </w:p>
    <w:p w14:paraId="70EC7097" w14:textId="77777777" w:rsidR="009778DE" w:rsidRDefault="00000000">
      <w:pPr>
        <w:pStyle w:val="SourceCode"/>
      </w:pPr>
      <w:r>
        <w:rPr>
          <w:rStyle w:val="VerbatimChar"/>
        </w:rPr>
        <w:t>##   1 min Q1 median  Q3 max    mean       sd    n missing</w:t>
      </w:r>
      <w:r>
        <w:br/>
      </w:r>
      <w:r>
        <w:rPr>
          <w:rStyle w:val="VerbatimChar"/>
        </w:rPr>
        <w:t>## 1 1   0 84    153 228 359 159.061 93.78348 1017       0</w:t>
      </w:r>
    </w:p>
    <w:p w14:paraId="70EC7098" w14:textId="77777777" w:rsidR="009778DE" w:rsidRDefault="00000000">
      <w:pPr>
        <w:pStyle w:val="SourceCode"/>
      </w:pPr>
      <w:r>
        <w:rPr>
          <w:rStyle w:val="FunctionTok"/>
        </w:rPr>
        <w:t>favstats</w:t>
      </w:r>
      <w:r>
        <w:rPr>
          <w:rStyle w:val="NormalTok"/>
        </w:rPr>
        <w:t xml:space="preserve">(aspect </w:t>
      </w:r>
      <w:r>
        <w:rPr>
          <w:rStyle w:val="SpecialCharTok"/>
        </w:rPr>
        <w:t>~</w:t>
      </w:r>
      <w:r>
        <w:rPr>
          <w:rStyle w:val="NormalTok"/>
        </w:rPr>
        <w:t xml:space="preserve"> AspectCat, </w:t>
      </w:r>
      <w:r>
        <w:rPr>
          <w:rStyle w:val="AttributeTok"/>
        </w:rPr>
        <w:t>data =</w:t>
      </w:r>
      <w:r>
        <w:rPr>
          <w:rStyle w:val="NormalTok"/>
        </w:rPr>
        <w:t xml:space="preserve"> snowdepths)</w:t>
      </w:r>
    </w:p>
    <w:p w14:paraId="70EC7099" w14:textId="77777777" w:rsidR="009778DE" w:rsidRDefault="00000000">
      <w:pPr>
        <w:pStyle w:val="SourceCode"/>
      </w:pPr>
      <w:r>
        <w:rPr>
          <w:rStyle w:val="VerbatimChar"/>
        </w:rPr>
        <w:t>##   AspectCat min     Q1 median     Q3 max      mean        sd   n missing</w:t>
      </w:r>
      <w:r>
        <w:br/>
      </w:r>
      <w:r>
        <w:rPr>
          <w:rStyle w:val="VerbatimChar"/>
        </w:rPr>
        <w:t>## 1      East  46  68.00     91 111.25 135  89.51562  25.38308 320       0</w:t>
      </w:r>
      <w:r>
        <w:br/>
      </w:r>
      <w:r>
        <w:rPr>
          <w:rStyle w:val="VerbatimChar"/>
        </w:rPr>
        <w:t>## 2     North   0  24.25     41 335.75 359 157.92056 155.45378 214       0</w:t>
      </w:r>
      <w:r>
        <w:br/>
      </w:r>
      <w:r>
        <w:rPr>
          <w:rStyle w:val="VerbatimChar"/>
        </w:rPr>
        <w:t>## 3     South 136 157.00    176 198.00 225 177.47604  25.11551 313       0</w:t>
      </w:r>
      <w:r>
        <w:br/>
      </w:r>
      <w:r>
        <w:rPr>
          <w:rStyle w:val="VerbatimChar"/>
        </w:rPr>
        <w:t>## 4      West 226 241.00    253 263.75 314 257.50000  22.41836 170       0</w:t>
      </w:r>
    </w:p>
    <w:p w14:paraId="70EC709A" w14:textId="77777777" w:rsidR="009778DE" w:rsidRDefault="00000000">
      <w:pPr>
        <w:pStyle w:val="FirstParagraph"/>
      </w:pPr>
      <w:r>
        <w:rPr>
          <w:b/>
          <w:bCs/>
        </w:rPr>
        <w:t xml:space="preserve">1) Before we dig into modeling, we need to consider how we are going to handle the </w:t>
      </w:r>
      <w:r>
        <w:rPr>
          <w:rStyle w:val="VerbatimChar"/>
          <w:b/>
          <w:bCs/>
        </w:rPr>
        <w:t>aspect</w:t>
      </w:r>
      <w:r>
        <w:rPr>
          <w:b/>
          <w:bCs/>
        </w:rPr>
        <w:t xml:space="preserve"> variable. Consider the sample mean of 159 and other summary statistics for the entire data set or the similar results broken down by </w:t>
      </w:r>
      <w:r>
        <w:rPr>
          <w:rStyle w:val="VerbatimChar"/>
          <w:b/>
          <w:bCs/>
        </w:rPr>
        <w:t>AspectCat</w:t>
      </w:r>
      <w:r>
        <w:rPr>
          <w:b/>
          <w:bCs/>
        </w:rPr>
        <w:t xml:space="preserve">. Make an enhanced stripchart to help you to explain the </w:t>
      </w:r>
      <w:r>
        <w:rPr>
          <w:rStyle w:val="VerbatimChar"/>
          <w:b/>
          <w:bCs/>
        </w:rPr>
        <w:t>favstats</w:t>
      </w:r>
      <w:r>
        <w:rPr>
          <w:b/>
          <w:bCs/>
        </w:rPr>
        <w:t xml:space="preserve"> output for the </w:t>
      </w:r>
      <w:r>
        <w:rPr>
          <w:rStyle w:val="VerbatimChar"/>
          <w:b/>
          <w:bCs/>
        </w:rPr>
        <w:t>AspectCat</w:t>
      </w:r>
      <w:r>
        <w:rPr>
          <w:b/>
          <w:bCs/>
        </w:rPr>
        <w:t xml:space="preserve"> variable that I created from </w:t>
      </w:r>
      <w:r>
        <w:rPr>
          <w:rStyle w:val="VerbatimChar"/>
          <w:b/>
          <w:bCs/>
        </w:rPr>
        <w:t>aspect</w:t>
      </w:r>
      <w:r>
        <w:rPr>
          <w:b/>
          <w:bCs/>
        </w:rPr>
        <w:t xml:space="preserve">. Why are the conventional summary statistics misleading with a variable such as </w:t>
      </w:r>
      <w:r>
        <w:rPr>
          <w:rStyle w:val="VerbatimChar"/>
          <w:b/>
          <w:bCs/>
        </w:rPr>
        <w:t>aspect</w:t>
      </w:r>
      <w:r>
        <w:rPr>
          <w:b/>
          <w:bCs/>
        </w:rPr>
        <w:t>?</w:t>
      </w:r>
    </w:p>
    <w:p w14:paraId="70EC709B" w14:textId="77777777" w:rsidR="009778DE" w:rsidRDefault="00000000">
      <w:pPr>
        <w:pStyle w:val="BodyText"/>
      </w:pPr>
      <w:r>
        <w:t>Aspect here is indicating the face direction of the surface, and it coded as certain values out of 360 degrees. Think of it like looking around a circle as different degree angles. The AspectCat variable splits these values into ranges that represent the 4 cardinal directions. Conventional summary statistics are misleading with variables such as aspect because they are treating it as a continuous variable instead of a circular or categorical one.</w:t>
      </w:r>
    </w:p>
    <w:p w14:paraId="70EC709C" w14:textId="77777777" w:rsidR="009778DE" w:rsidRDefault="00000000">
      <w:pPr>
        <w:pStyle w:val="SourceCode"/>
      </w:pPr>
      <w:r>
        <w:rPr>
          <w:rStyle w:val="FunctionTok"/>
        </w:rPr>
        <w:t>enhanced_stripchart</w:t>
      </w:r>
      <w:r>
        <w:rPr>
          <w:rStyle w:val="NormalTok"/>
        </w:rPr>
        <w:t>(</w:t>
      </w:r>
      <w:r>
        <w:rPr>
          <w:rStyle w:val="AttributeTok"/>
        </w:rPr>
        <w:t>data =</w:t>
      </w:r>
      <w:r>
        <w:rPr>
          <w:rStyle w:val="NormalTok"/>
        </w:rPr>
        <w:t xml:space="preserve"> snowdepths, aspect </w:t>
      </w:r>
      <w:r>
        <w:rPr>
          <w:rStyle w:val="SpecialCharTok"/>
        </w:rPr>
        <w:t>~</w:t>
      </w:r>
      <w:r>
        <w:rPr>
          <w:rStyle w:val="NormalTok"/>
        </w:rPr>
        <w:t xml:space="preserve"> AspectCat)</w:t>
      </w:r>
    </w:p>
    <w:p w14:paraId="70EC709D" w14:textId="77777777" w:rsidR="009778DE" w:rsidRDefault="00000000">
      <w:pPr>
        <w:pStyle w:val="FirstParagraph"/>
      </w:pPr>
      <w:r>
        <w:rPr>
          <w:noProof/>
        </w:rPr>
        <w:lastRenderedPageBreak/>
        <w:drawing>
          <wp:inline distT="0" distB="0" distL="0" distR="0" wp14:anchorId="70EC70DB" wp14:editId="70EC70DC">
            <wp:extent cx="5334000" cy="333375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Lab6_S25_files/figure-docx/unnamed-chunk-2-1.png"/>
                    <pic:cNvPicPr>
                      <a:picLocks noChangeAspect="1" noChangeArrowheads="1"/>
                    </pic:cNvPicPr>
                  </pic:nvPicPr>
                  <pic:blipFill>
                    <a:blip r:embed="rId8"/>
                    <a:stretch>
                      <a:fillRect/>
                    </a:stretch>
                  </pic:blipFill>
                  <pic:spPr bwMode="auto">
                    <a:xfrm>
                      <a:off x="0" y="0"/>
                      <a:ext cx="5334000" cy="3333750"/>
                    </a:xfrm>
                    <a:prstGeom prst="rect">
                      <a:avLst/>
                    </a:prstGeom>
                    <a:noFill/>
                    <a:ln w="9525">
                      <a:noFill/>
                      <a:headEnd/>
                      <a:tailEnd/>
                    </a:ln>
                  </pic:spPr>
                </pic:pic>
              </a:graphicData>
            </a:graphic>
          </wp:inline>
        </w:drawing>
      </w:r>
    </w:p>
    <w:p w14:paraId="70EC709E" w14:textId="77777777" w:rsidR="009778DE" w:rsidRDefault="00000000">
      <w:pPr>
        <w:pStyle w:val="BodyText"/>
      </w:pPr>
      <w:r>
        <w:rPr>
          <w:b/>
          <w:bCs/>
        </w:rPr>
        <w:t xml:space="preserve">2) </w:t>
      </w:r>
      <w:r>
        <w:rPr>
          <w:rStyle w:val="VerbatimChar"/>
          <w:b/>
          <w:bCs/>
        </w:rPr>
        <w:t>angle</w:t>
      </w:r>
      <w:r>
        <w:rPr>
          <w:b/>
          <w:bCs/>
        </w:rPr>
        <w:t xml:space="preserve"> is also measured in degrees for the steepness of the slope. Create summary statistics for </w:t>
      </w:r>
      <w:r>
        <w:rPr>
          <w:rStyle w:val="VerbatimChar"/>
          <w:b/>
          <w:bCs/>
        </w:rPr>
        <w:t>angle</w:t>
      </w:r>
      <w:r>
        <w:rPr>
          <w:b/>
          <w:bCs/>
        </w:rPr>
        <w:t xml:space="preserve"> and then discuss how things are different for working with this variable as compared to </w:t>
      </w:r>
      <w:r>
        <w:rPr>
          <w:rStyle w:val="VerbatimChar"/>
          <w:b/>
          <w:bCs/>
        </w:rPr>
        <w:t>aspect</w:t>
      </w:r>
      <w:r>
        <w:rPr>
          <w:b/>
          <w:bCs/>
        </w:rPr>
        <w:t>?</w:t>
      </w:r>
    </w:p>
    <w:p w14:paraId="70EC709F" w14:textId="77777777" w:rsidR="009778DE" w:rsidRDefault="00000000">
      <w:pPr>
        <w:pStyle w:val="BodyText"/>
      </w:pPr>
      <w:r>
        <w:t>Angle is not circular in nature like aspect is, and could theoretically be any range of values from flat to 90 degrees. We are looking at a range of values for this variable instead of identifiers like the values for aspect that signal direction.</w:t>
      </w:r>
    </w:p>
    <w:p w14:paraId="70EC70A0" w14:textId="77777777" w:rsidR="009778DE" w:rsidRDefault="00000000">
      <w:pPr>
        <w:pStyle w:val="SourceCode"/>
      </w:pPr>
      <w:r>
        <w:rPr>
          <w:rStyle w:val="FunctionTok"/>
        </w:rPr>
        <w:t>favstats</w:t>
      </w:r>
      <w:r>
        <w:rPr>
          <w:rStyle w:val="NormalTok"/>
        </w:rPr>
        <w:t xml:space="preserve">(angle </w:t>
      </w:r>
      <w:r>
        <w:rPr>
          <w:rStyle w:val="SpecialCharTok"/>
        </w:rPr>
        <w:t>~</w:t>
      </w:r>
      <w:r>
        <w:rPr>
          <w:rStyle w:val="NormalTok"/>
        </w:rPr>
        <w:t xml:space="preserve"> </w:t>
      </w:r>
      <w:r>
        <w:rPr>
          <w:rStyle w:val="DecValTok"/>
        </w:rPr>
        <w:t>1</w:t>
      </w:r>
      <w:r>
        <w:rPr>
          <w:rStyle w:val="NormalTok"/>
        </w:rPr>
        <w:t xml:space="preserve">, </w:t>
      </w:r>
      <w:r>
        <w:rPr>
          <w:rStyle w:val="AttributeTok"/>
        </w:rPr>
        <w:t>data =</w:t>
      </w:r>
      <w:r>
        <w:rPr>
          <w:rStyle w:val="NormalTok"/>
        </w:rPr>
        <w:t xml:space="preserve"> snowdepths)</w:t>
      </w:r>
    </w:p>
    <w:p w14:paraId="70EC70A1" w14:textId="77777777" w:rsidR="009778DE" w:rsidRDefault="00000000">
      <w:pPr>
        <w:pStyle w:val="SourceCode"/>
      </w:pPr>
      <w:r>
        <w:rPr>
          <w:rStyle w:val="VerbatimChar"/>
        </w:rPr>
        <w:t>##   1 min Q1 median Q3 max     mean       sd    n missing</w:t>
      </w:r>
      <w:r>
        <w:br/>
      </w:r>
      <w:r>
        <w:rPr>
          <w:rStyle w:val="VerbatimChar"/>
        </w:rPr>
        <w:t>## 1 1   1  8     12 19  51 14.39823 8.792653 1017       0</w:t>
      </w:r>
    </w:p>
    <w:p w14:paraId="70EC70A2" w14:textId="77777777" w:rsidR="009778DE" w:rsidRDefault="00000000">
      <w:pPr>
        <w:pStyle w:val="FirstParagraph"/>
      </w:pPr>
      <w:r>
        <w:rPr>
          <w:b/>
          <w:bCs/>
        </w:rPr>
        <w:t>3) Explain the missing data pattern and discuss the sample size before and after cleaning based on the code provided.</w:t>
      </w:r>
    </w:p>
    <w:p w14:paraId="70EC70A3" w14:textId="77777777" w:rsidR="009778DE" w:rsidRDefault="00000000">
      <w:pPr>
        <w:pStyle w:val="BodyText"/>
      </w:pPr>
      <w:r>
        <w:t>It looks like there were a good amount of missing density observations that were then cleaned from the dataset. Before any cleaning there were 1017 observations of the 13 variables, and after cleaning this number dropped to 793 observations because of the removal of observations missing density.</w:t>
      </w:r>
    </w:p>
    <w:p w14:paraId="70EC70A4" w14:textId="77777777" w:rsidR="009778DE" w:rsidRDefault="00000000">
      <w:pPr>
        <w:pStyle w:val="SourceCode"/>
      </w:pPr>
      <w:r>
        <w:rPr>
          <w:rStyle w:val="FunctionTok"/>
        </w:rPr>
        <w:t>library</w:t>
      </w:r>
      <w:r>
        <w:rPr>
          <w:rStyle w:val="NormalTok"/>
        </w:rPr>
        <w:t>(mi)</w:t>
      </w:r>
      <w:r>
        <w:br/>
      </w:r>
      <w:r>
        <w:rPr>
          <w:rStyle w:val="NormalTok"/>
        </w:rPr>
        <w:t xml:space="preserve">snowdepths </w:t>
      </w:r>
      <w:r>
        <w:rPr>
          <w:rStyle w:val="SpecialCharTok"/>
        </w:rPr>
        <w:t>%&gt;%</w:t>
      </w:r>
      <w:r>
        <w:rPr>
          <w:rStyle w:val="NormalTok"/>
        </w:rPr>
        <w:t xml:space="preserve"> </w:t>
      </w:r>
      <w:r>
        <w:rPr>
          <w:rStyle w:val="FunctionTok"/>
        </w:rPr>
        <w:t>as.data.frame</w:t>
      </w:r>
      <w:r>
        <w:rPr>
          <w:rStyle w:val="NormalTok"/>
        </w:rPr>
        <w:t xml:space="preserve">() </w:t>
      </w:r>
      <w:r>
        <w:rPr>
          <w:rStyle w:val="SpecialCharTok"/>
        </w:rPr>
        <w:t>%&gt;%</w:t>
      </w:r>
      <w:r>
        <w:rPr>
          <w:rStyle w:val="NormalTok"/>
        </w:rPr>
        <w:t xml:space="preserve"> </w:t>
      </w:r>
      <w:r>
        <w:rPr>
          <w:rStyle w:val="FunctionTok"/>
        </w:rPr>
        <w:t>missing_data.frame</w:t>
      </w:r>
      <w:r>
        <w:rPr>
          <w:rStyle w:val="NormalTok"/>
        </w:rPr>
        <w:t xml:space="preserve">() </w:t>
      </w:r>
      <w:r>
        <w:rPr>
          <w:rStyle w:val="SpecialCharTok"/>
        </w:rPr>
        <w:t>%&gt;%</w:t>
      </w:r>
      <w:r>
        <w:rPr>
          <w:rStyle w:val="NormalTok"/>
        </w:rPr>
        <w:t xml:space="preserve"> </w:t>
      </w:r>
      <w:r>
        <w:rPr>
          <w:rStyle w:val="FunctionTok"/>
        </w:rPr>
        <w:t>image</w:t>
      </w:r>
      <w:r>
        <w:rPr>
          <w:rStyle w:val="NormalTok"/>
        </w:rPr>
        <w:t>()</w:t>
      </w:r>
    </w:p>
    <w:p w14:paraId="70EC70A5" w14:textId="77777777" w:rsidR="009778DE" w:rsidRDefault="00000000">
      <w:pPr>
        <w:pStyle w:val="FirstParagraph"/>
      </w:pPr>
      <w:r>
        <w:rPr>
          <w:noProof/>
        </w:rPr>
        <w:lastRenderedPageBreak/>
        <w:drawing>
          <wp:inline distT="0" distB="0" distL="0" distR="0" wp14:anchorId="70EC70DD" wp14:editId="70EC70DE">
            <wp:extent cx="5334000" cy="33337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Lab6_S25_files/figure-docx/unnamed-chunk-4-1.pn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70EC70A6" w14:textId="77777777" w:rsidR="009778DE" w:rsidRDefault="00000000">
      <w:pPr>
        <w:pStyle w:val="SourceCode"/>
      </w:pPr>
      <w:r>
        <w:rPr>
          <w:rStyle w:val="NormalTok"/>
        </w:rPr>
        <w:t xml:space="preserve">tdf </w:t>
      </w:r>
      <w:r>
        <w:rPr>
          <w:rStyle w:val="OtherTok"/>
        </w:rPr>
        <w:t>&lt;-</w:t>
      </w:r>
      <w:r>
        <w:rPr>
          <w:rStyle w:val="NormalTok"/>
        </w:rPr>
        <w:t xml:space="preserve"> </w:t>
      </w:r>
      <w:r>
        <w:rPr>
          <w:rStyle w:val="FunctionTok"/>
        </w:rPr>
        <w:t>missing_data.frame</w:t>
      </w:r>
      <w:r>
        <w:rPr>
          <w:rStyle w:val="NormalTok"/>
        </w:rPr>
        <w:t>(</w:t>
      </w:r>
      <w:r>
        <w:rPr>
          <w:rStyle w:val="FunctionTok"/>
        </w:rPr>
        <w:t>data.frame</w:t>
      </w:r>
      <w:r>
        <w:rPr>
          <w:rStyle w:val="NormalTok"/>
        </w:rPr>
        <w:t>(snowdepths))</w:t>
      </w:r>
      <w:r>
        <w:br/>
      </w:r>
      <w:r>
        <w:rPr>
          <w:rStyle w:val="FunctionTok"/>
        </w:rPr>
        <w:t>table</w:t>
      </w:r>
      <w:r>
        <w:rPr>
          <w:rStyle w:val="NormalTok"/>
        </w:rPr>
        <w:t>(tdf</w:t>
      </w:r>
      <w:r>
        <w:rPr>
          <w:rStyle w:val="SpecialCharTok"/>
        </w:rPr>
        <w:t>@</w:t>
      </w:r>
      <w:r>
        <w:rPr>
          <w:rStyle w:val="NormalTok"/>
        </w:rPr>
        <w:t>patterns)</w:t>
      </w:r>
    </w:p>
    <w:p w14:paraId="70EC70A7" w14:textId="77777777" w:rsidR="009778DE" w:rsidRDefault="00000000">
      <w:pPr>
        <w:pStyle w:val="SourceCode"/>
      </w:pPr>
      <w:r>
        <w:rPr>
          <w:rStyle w:val="VerbatimChar"/>
        </w:rPr>
        <w:t xml:space="preserve">## </w:t>
      </w:r>
      <w:r>
        <w:br/>
      </w:r>
      <w:r>
        <w:rPr>
          <w:rStyle w:val="VerbatimChar"/>
        </w:rPr>
        <w:t xml:space="preserve">## nothing density </w:t>
      </w:r>
      <w:r>
        <w:br/>
      </w:r>
      <w:r>
        <w:rPr>
          <w:rStyle w:val="VerbatimChar"/>
        </w:rPr>
        <w:t>##     793     224</w:t>
      </w:r>
    </w:p>
    <w:p w14:paraId="70EC70A8" w14:textId="77777777" w:rsidR="009778DE" w:rsidRDefault="00000000">
      <w:pPr>
        <w:pStyle w:val="SourceCode"/>
      </w:pPr>
      <w:r>
        <w:rPr>
          <w:rStyle w:val="NormalTok"/>
        </w:rPr>
        <w:t xml:space="preserve">snowdepthsR </w:t>
      </w:r>
      <w:r>
        <w:rPr>
          <w:rStyle w:val="OtherTok"/>
        </w:rPr>
        <w:t>&lt;-</w:t>
      </w:r>
      <w:r>
        <w:rPr>
          <w:rStyle w:val="NormalTok"/>
        </w:rPr>
        <w:t xml:space="preserve"> snowdepths </w:t>
      </w:r>
      <w:r>
        <w:rPr>
          <w:rStyle w:val="SpecialCharTok"/>
        </w:rPr>
        <w:t>%&gt;%</w:t>
      </w:r>
      <w:r>
        <w:rPr>
          <w:rStyle w:val="NormalTok"/>
        </w:rPr>
        <w:t xml:space="preserve"> </w:t>
      </w:r>
      <w:r>
        <w:rPr>
          <w:rStyle w:val="FunctionTok"/>
        </w:rPr>
        <w:t>drop_na</w:t>
      </w:r>
      <w:r>
        <w:rPr>
          <w:rStyle w:val="NormalTok"/>
        </w:rPr>
        <w:t>(density)</w:t>
      </w:r>
      <w:r>
        <w:br/>
      </w:r>
      <w:r>
        <w:br/>
      </w:r>
      <w:r>
        <w:rPr>
          <w:rStyle w:val="FunctionTok"/>
        </w:rPr>
        <w:t>dim</w:t>
      </w:r>
      <w:r>
        <w:rPr>
          <w:rStyle w:val="NormalTok"/>
        </w:rPr>
        <w:t>(snowdepths)</w:t>
      </w:r>
    </w:p>
    <w:p w14:paraId="70EC70A9" w14:textId="77777777" w:rsidR="009778DE" w:rsidRDefault="00000000">
      <w:pPr>
        <w:pStyle w:val="SourceCode"/>
      </w:pPr>
      <w:r>
        <w:rPr>
          <w:rStyle w:val="VerbatimChar"/>
        </w:rPr>
        <w:t>## [1] 1017   13</w:t>
      </w:r>
    </w:p>
    <w:p w14:paraId="70EC70AA" w14:textId="77777777" w:rsidR="009778DE" w:rsidRDefault="00000000">
      <w:pPr>
        <w:pStyle w:val="SourceCode"/>
      </w:pPr>
      <w:r>
        <w:rPr>
          <w:rStyle w:val="FunctionTok"/>
        </w:rPr>
        <w:t>dim</w:t>
      </w:r>
      <w:r>
        <w:rPr>
          <w:rStyle w:val="NormalTok"/>
        </w:rPr>
        <w:t>(snowdepthsR)</w:t>
      </w:r>
    </w:p>
    <w:p w14:paraId="70EC70AB" w14:textId="77777777" w:rsidR="009778DE" w:rsidRDefault="00000000">
      <w:pPr>
        <w:pStyle w:val="SourceCode"/>
      </w:pPr>
      <w:r>
        <w:rPr>
          <w:rStyle w:val="VerbatimChar"/>
        </w:rPr>
        <w:t>## [1] 793  13</w:t>
      </w:r>
    </w:p>
    <w:p w14:paraId="70EC70AC" w14:textId="77777777" w:rsidR="009778DE" w:rsidRDefault="00000000">
      <w:pPr>
        <w:pStyle w:val="FirstParagraph"/>
      </w:pPr>
      <w:r>
        <w:rPr>
          <w:b/>
          <w:bCs/>
        </w:rPr>
        <w:t xml:space="preserve">4) The code below creates two plots for the snow density response variable in the cleaned data set. Fix the title and labels to include units for the variables in </w:t>
      </w:r>
      <w:r>
        <w:rPr>
          <w:rStyle w:val="VerbatimChar"/>
          <w:b/>
          <w:bCs/>
        </w:rPr>
        <w:t>p2</w:t>
      </w:r>
      <w:r>
        <w:rPr>
          <w:b/>
          <w:bCs/>
        </w:rPr>
        <w:t xml:space="preserve">. Then add a third plot (called </w:t>
      </w:r>
      <w:r>
        <w:rPr>
          <w:rStyle w:val="VerbatimChar"/>
          <w:b/>
          <w:bCs/>
        </w:rPr>
        <w:t>p3</w:t>
      </w:r>
      <w:r>
        <w:rPr>
          <w:b/>
          <w:bCs/>
        </w:rPr>
        <w:t>) to the set of provided plots to explore snow density (</w:t>
      </w:r>
      <w:r>
        <w:rPr>
          <w:rStyle w:val="VerbatimChar"/>
          <w:b/>
          <w:bCs/>
        </w:rPr>
        <w:t>density</w:t>
      </w:r>
      <w:r>
        <w:rPr>
          <w:b/>
          <w:bCs/>
        </w:rPr>
        <w:t>) versus snow depth (</w:t>
      </w:r>
      <w:r>
        <w:rPr>
          <w:rStyle w:val="VerbatimChar"/>
          <w:b/>
          <w:bCs/>
        </w:rPr>
        <w:t>snow</w:t>
      </w:r>
      <w:r>
        <w:rPr>
          <w:b/>
          <w:bCs/>
        </w:rPr>
        <w:t xml:space="preserve">) by </w:t>
      </w:r>
      <w:r>
        <w:rPr>
          <w:rStyle w:val="VerbatimChar"/>
          <w:b/>
          <w:bCs/>
        </w:rPr>
        <w:t>AspectCat</w:t>
      </w:r>
      <w:r>
        <w:rPr>
          <w:b/>
          <w:bCs/>
        </w:rPr>
        <w:t>, also with improved axis labels and a title. No discussion.</w:t>
      </w:r>
    </w:p>
    <w:p w14:paraId="70EC70AD" w14:textId="77777777" w:rsidR="009778DE" w:rsidRDefault="00000000">
      <w:pPr>
        <w:pStyle w:val="SourceCode"/>
      </w:pPr>
      <w:r>
        <w:rPr>
          <w:rStyle w:val="NormalTok"/>
        </w:rPr>
        <w:t xml:space="preserve">p1 </w:t>
      </w:r>
      <w:r>
        <w:rPr>
          <w:rStyle w:val="OtherTok"/>
        </w:rPr>
        <w:t>&lt;-</w:t>
      </w:r>
      <w:r>
        <w:rPr>
          <w:rStyle w:val="NormalTok"/>
        </w:rPr>
        <w:t xml:space="preserve"> </w:t>
      </w:r>
      <w:r>
        <w:rPr>
          <w:rStyle w:val="FunctionTok"/>
        </w:rPr>
        <w:t>enhanced_stripchart</w:t>
      </w:r>
      <w:r>
        <w:rPr>
          <w:rStyle w:val="NormalTok"/>
        </w:rPr>
        <w:t xml:space="preserve">(density </w:t>
      </w:r>
      <w:r>
        <w:rPr>
          <w:rStyle w:val="SpecialCharTok"/>
        </w:rPr>
        <w:t>~</w:t>
      </w:r>
      <w:r>
        <w:rPr>
          <w:rStyle w:val="NormalTok"/>
        </w:rPr>
        <w:t xml:space="preserve"> AspectCat, </w:t>
      </w:r>
      <w:r>
        <w:rPr>
          <w:rStyle w:val="AttributeTok"/>
        </w:rPr>
        <w:t>data =</w:t>
      </w:r>
      <w:r>
        <w:rPr>
          <w:rStyle w:val="NormalTok"/>
        </w:rPr>
        <w:t xml:space="preserve"> snowdepthsR)</w:t>
      </w:r>
      <w:r>
        <w:br/>
      </w:r>
      <w:r>
        <w:rPr>
          <w:rStyle w:val="NormalTok"/>
        </w:rPr>
        <w:t xml:space="preserve">p2 </w:t>
      </w:r>
      <w:r>
        <w:rPr>
          <w:rStyle w:val="OtherTok"/>
        </w:rPr>
        <w:t>&lt;-</w:t>
      </w:r>
      <w:r>
        <w:rPr>
          <w:rStyle w:val="NormalTok"/>
        </w:rPr>
        <w:t xml:space="preserve"> snowdepthsR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elev, </w:t>
      </w:r>
      <w:r>
        <w:rPr>
          <w:rStyle w:val="AttributeTok"/>
        </w:rPr>
        <w:t>y=</w:t>
      </w:r>
      <w:r>
        <w:rPr>
          <w:rStyle w:val="NormalTok"/>
        </w:rPr>
        <w:t xml:space="preserve"> density))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AspectCat)) </w:t>
      </w:r>
      <w:r>
        <w:rPr>
          <w:rStyle w:val="SpecialCharTok"/>
        </w:rPr>
        <w:t>+</w:t>
      </w:r>
      <w:r>
        <w:br/>
      </w:r>
      <w:r>
        <w:rPr>
          <w:rStyle w:val="NormalTok"/>
        </w:rPr>
        <w:t xml:space="preserve">  </w:t>
      </w:r>
      <w:r>
        <w:rPr>
          <w:rStyle w:val="FunctionTok"/>
        </w:rPr>
        <w:t>scale_color_viridis_d</w:t>
      </w:r>
      <w:r>
        <w:rPr>
          <w:rStyle w:val="NormalTok"/>
        </w:rPr>
        <w:t>(</w:t>
      </w:r>
      <w:r>
        <w:rPr>
          <w:rStyle w:val="AttributeTok"/>
        </w:rPr>
        <w:t>end =</w:t>
      </w:r>
      <w:r>
        <w:rPr>
          <w:rStyle w:val="NormalTok"/>
        </w:rPr>
        <w:t xml:space="preserve"> </w:t>
      </w:r>
      <w:r>
        <w:rPr>
          <w:rStyle w:val="FloatTok"/>
        </w:rPr>
        <w:t>0.8</w:t>
      </w:r>
      <w:r>
        <w:rPr>
          <w:rStyle w:val="NormalTok"/>
        </w:rPr>
        <w:t xml:space="preserve">, </w:t>
      </w:r>
      <w:r>
        <w:rPr>
          <w:rStyle w:val="AttributeTok"/>
        </w:rPr>
        <w:t>option =</w:t>
      </w:r>
      <w:r>
        <w:rPr>
          <w:rStyle w:val="NormalTok"/>
        </w:rPr>
        <w:t xml:space="preserve"> </w:t>
      </w:r>
      <w:r>
        <w:rPr>
          <w:rStyle w:val="StringTok"/>
        </w:rPr>
        <w:t>"A"</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AspectCat, </w:t>
      </w:r>
      <w:r>
        <w:rPr>
          <w:rStyle w:val="AttributeTok"/>
        </w:rPr>
        <w:t>nrow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"Scatterplot of Snow Density versus Elevation split by Aspect </w:t>
      </w:r>
      <w:r>
        <w:rPr>
          <w:rStyle w:val="StringTok"/>
        </w:rPr>
        <w:lastRenderedPageBreak/>
        <w:t>Direction"</w:t>
      </w:r>
      <w:r>
        <w:rPr>
          <w:rStyle w:val="NormalTok"/>
        </w:rPr>
        <w:t>,</w:t>
      </w:r>
      <w:r>
        <w:br/>
      </w:r>
      <w:r>
        <w:rPr>
          <w:rStyle w:val="NormalTok"/>
        </w:rPr>
        <w:t xml:space="preserve">       </w:t>
      </w:r>
      <w:r>
        <w:rPr>
          <w:rStyle w:val="AttributeTok"/>
        </w:rPr>
        <w:t>x =</w:t>
      </w:r>
      <w:r>
        <w:rPr>
          <w:rStyle w:val="NormalTok"/>
        </w:rPr>
        <w:t xml:space="preserve"> </w:t>
      </w:r>
      <w:r>
        <w:rPr>
          <w:rStyle w:val="StringTok"/>
        </w:rPr>
        <w:t>"Elevation (m)"</w:t>
      </w:r>
      <w:r>
        <w:rPr>
          <w:rStyle w:val="NormalTok"/>
        </w:rPr>
        <w:t>,</w:t>
      </w:r>
      <w:r>
        <w:br/>
      </w:r>
      <w:r>
        <w:rPr>
          <w:rStyle w:val="NormalTok"/>
        </w:rPr>
        <w:t xml:space="preserve">       </w:t>
      </w:r>
      <w:r>
        <w:rPr>
          <w:rStyle w:val="AttributeTok"/>
        </w:rPr>
        <w:t>y =</w:t>
      </w:r>
      <w:r>
        <w:rPr>
          <w:rStyle w:val="NormalTok"/>
        </w:rPr>
        <w:t xml:space="preserve"> </w:t>
      </w:r>
      <w:r>
        <w:rPr>
          <w:rStyle w:val="FunctionTok"/>
        </w:rPr>
        <w:t>bquote</w:t>
      </w:r>
      <w:r>
        <w:rPr>
          <w:rStyle w:val="NormalTok"/>
        </w:rPr>
        <w:t>(</w:t>
      </w:r>
      <w:r>
        <w:rPr>
          <w:rStyle w:val="StringTok"/>
        </w:rPr>
        <w:t>"Snow Density ("</w:t>
      </w:r>
      <w:r>
        <w:rPr>
          <w:rStyle w:val="NormalTok"/>
        </w:rPr>
        <w:t xml:space="preserve"> </w:t>
      </w:r>
      <w:r>
        <w:rPr>
          <w:rStyle w:val="SpecialCharTok"/>
        </w:rPr>
        <w:t>*</w:t>
      </w:r>
      <w:r>
        <w:rPr>
          <w:rStyle w:val="NormalTok"/>
        </w:rPr>
        <w:t xml:space="preserve"> kg</w:t>
      </w:r>
      <w:r>
        <w:rPr>
          <w:rStyle w:val="SpecialCharTok"/>
        </w:rPr>
        <w:t>/</w:t>
      </w:r>
      <w:r>
        <w:rPr>
          <w:rStyle w:val="NormalTok"/>
        </w:rPr>
        <w:t>m</w:t>
      </w:r>
      <w:r>
        <w:rPr>
          <w:rStyle w:val="SpecialCharTok"/>
        </w:rPr>
        <w:t>^</w:t>
      </w:r>
      <w:r>
        <w:rPr>
          <w:rStyle w:val="DecValTok"/>
        </w:rPr>
        <w:t>3</w:t>
      </w:r>
      <w:r>
        <w:rPr>
          <w:rStyle w:val="NormalTok"/>
        </w:rPr>
        <w:t xml:space="preserve"> </w:t>
      </w:r>
      <w:r>
        <w:rPr>
          <w:rStyle w:val="SpecialCharTok"/>
        </w:rPr>
        <w:t>*</w:t>
      </w:r>
      <w:r>
        <w:rPr>
          <w:rStyle w:val="NormalTok"/>
        </w:rPr>
        <w:t xml:space="preserve"> </w:t>
      </w:r>
      <w:r>
        <w:rPr>
          <w:rStyle w:val="StringTok"/>
        </w:rPr>
        <w:t>")"</w:t>
      </w:r>
      <w:r>
        <w:rPr>
          <w:rStyle w:val="NormalTok"/>
        </w:rPr>
        <w:t>))</w:t>
      </w:r>
      <w:r>
        <w:br/>
      </w:r>
      <w:r>
        <w:br/>
      </w:r>
      <w:r>
        <w:rPr>
          <w:rStyle w:val="NormalTok"/>
        </w:rPr>
        <w:t xml:space="preserve">p1 </w:t>
      </w:r>
      <w:r>
        <w:rPr>
          <w:rStyle w:val="SpecialCharTok"/>
        </w:rPr>
        <w:t>/</w:t>
      </w:r>
      <w:r>
        <w:rPr>
          <w:rStyle w:val="NormalTok"/>
        </w:rPr>
        <w:t xml:space="preserve"> p2 </w:t>
      </w:r>
      <w:r>
        <w:rPr>
          <w:rStyle w:val="SpecialCharTok"/>
        </w:rPr>
        <w:t>+</w:t>
      </w:r>
      <w:r>
        <w:rPr>
          <w:rStyle w:val="NormalTok"/>
        </w:rPr>
        <w:t xml:space="preserve"> </w:t>
      </w:r>
      <w:r>
        <w:rPr>
          <w:rStyle w:val="FunctionTok"/>
        </w:rPr>
        <w:t>plot_annotation</w:t>
      </w:r>
      <w:r>
        <w:rPr>
          <w:rStyle w:val="NormalTok"/>
        </w:rPr>
        <w:t>(</w:t>
      </w:r>
      <w:r>
        <w:rPr>
          <w:rStyle w:val="AttributeTok"/>
        </w:rPr>
        <w:t>tag_levels =</w:t>
      </w:r>
      <w:r>
        <w:rPr>
          <w:rStyle w:val="NormalTok"/>
        </w:rPr>
        <w:t xml:space="preserve"> </w:t>
      </w:r>
      <w:r>
        <w:rPr>
          <w:rStyle w:val="StringTok"/>
        </w:rPr>
        <w:t>"a"</w:t>
      </w:r>
      <w:r>
        <w:rPr>
          <w:rStyle w:val="NormalTok"/>
        </w:rPr>
        <w:t>)</w:t>
      </w:r>
    </w:p>
    <w:p w14:paraId="70EC70AE" w14:textId="77777777" w:rsidR="009778DE" w:rsidRDefault="00000000">
      <w:pPr>
        <w:pStyle w:val="FirstParagraph"/>
      </w:pPr>
      <w:r>
        <w:rPr>
          <w:noProof/>
        </w:rPr>
        <w:drawing>
          <wp:inline distT="0" distB="0" distL="0" distR="0" wp14:anchorId="70EC70DF" wp14:editId="70EC70E0">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Lab6_S25_files/figure-docx/unnamed-chunk-5-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70EC70AF" w14:textId="77777777" w:rsidR="009778DE" w:rsidRDefault="00000000">
      <w:pPr>
        <w:pStyle w:val="SourceCode"/>
      </w:pPr>
      <w:r>
        <w:rPr>
          <w:rStyle w:val="NormalTok"/>
        </w:rPr>
        <w:t xml:space="preserve">p3 </w:t>
      </w:r>
      <w:r>
        <w:rPr>
          <w:rStyle w:val="OtherTok"/>
        </w:rPr>
        <w:t>&lt;-</w:t>
      </w:r>
      <w:r>
        <w:rPr>
          <w:rStyle w:val="NormalTok"/>
        </w:rPr>
        <w:t xml:space="preserve"> snowdepthsR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snow, </w:t>
      </w:r>
      <w:r>
        <w:rPr>
          <w:rStyle w:val="AttributeTok"/>
        </w:rPr>
        <w:t>y=</w:t>
      </w:r>
      <w:r>
        <w:rPr>
          <w:rStyle w:val="NormalTok"/>
        </w:rPr>
        <w:t xml:space="preserve"> density))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AspectCat)) </w:t>
      </w:r>
      <w:r>
        <w:rPr>
          <w:rStyle w:val="SpecialCharTok"/>
        </w:rPr>
        <w:t>+</w:t>
      </w:r>
      <w:r>
        <w:br/>
      </w:r>
      <w:r>
        <w:rPr>
          <w:rStyle w:val="NormalTok"/>
        </w:rPr>
        <w:t xml:space="preserve">  </w:t>
      </w:r>
      <w:r>
        <w:rPr>
          <w:rStyle w:val="FunctionTok"/>
        </w:rPr>
        <w:t>scale_color_viridis_d</w:t>
      </w:r>
      <w:r>
        <w:rPr>
          <w:rStyle w:val="NormalTok"/>
        </w:rPr>
        <w:t>(</w:t>
      </w:r>
      <w:r>
        <w:rPr>
          <w:rStyle w:val="AttributeTok"/>
        </w:rPr>
        <w:t>end =</w:t>
      </w:r>
      <w:r>
        <w:rPr>
          <w:rStyle w:val="NormalTok"/>
        </w:rPr>
        <w:t xml:space="preserve"> </w:t>
      </w:r>
      <w:r>
        <w:rPr>
          <w:rStyle w:val="FloatTok"/>
        </w:rPr>
        <w:t>0.8</w:t>
      </w:r>
      <w:r>
        <w:rPr>
          <w:rStyle w:val="NormalTok"/>
        </w:rPr>
        <w:t xml:space="preserve">, </w:t>
      </w:r>
      <w:r>
        <w:rPr>
          <w:rStyle w:val="AttributeTok"/>
        </w:rPr>
        <w:t>option =</w:t>
      </w:r>
      <w:r>
        <w:rPr>
          <w:rStyle w:val="NormalTok"/>
        </w:rPr>
        <w:t xml:space="preserve"> </w:t>
      </w:r>
      <w:r>
        <w:rPr>
          <w:rStyle w:val="StringTok"/>
        </w:rPr>
        <w:t>"A"</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AspectCat, </w:t>
      </w:r>
      <w:r>
        <w:rPr>
          <w:rStyle w:val="AttributeTok"/>
        </w:rPr>
        <w:t>nrow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"Scatterplot of Snow Density versus Snow Depth split by Aspect Direction"</w:t>
      </w:r>
      <w:r>
        <w:rPr>
          <w:rStyle w:val="NormalTok"/>
        </w:rPr>
        <w:t>,</w:t>
      </w:r>
      <w:r>
        <w:br/>
      </w:r>
      <w:r>
        <w:rPr>
          <w:rStyle w:val="NormalTok"/>
        </w:rPr>
        <w:t xml:space="preserve">       </w:t>
      </w:r>
      <w:r>
        <w:rPr>
          <w:rStyle w:val="AttributeTok"/>
        </w:rPr>
        <w:t>x =</w:t>
      </w:r>
      <w:r>
        <w:rPr>
          <w:rStyle w:val="NormalTok"/>
        </w:rPr>
        <w:t xml:space="preserve"> </w:t>
      </w:r>
      <w:r>
        <w:rPr>
          <w:rStyle w:val="StringTok"/>
        </w:rPr>
        <w:t>"Snow Depty (mm)"</w:t>
      </w:r>
      <w:r>
        <w:rPr>
          <w:rStyle w:val="NormalTok"/>
        </w:rPr>
        <w:t>,</w:t>
      </w:r>
      <w:r>
        <w:br/>
      </w:r>
      <w:r>
        <w:rPr>
          <w:rStyle w:val="NormalTok"/>
        </w:rPr>
        <w:t xml:space="preserve">       </w:t>
      </w:r>
      <w:r>
        <w:rPr>
          <w:rStyle w:val="AttributeTok"/>
        </w:rPr>
        <w:t>y =</w:t>
      </w:r>
      <w:r>
        <w:rPr>
          <w:rStyle w:val="NormalTok"/>
        </w:rPr>
        <w:t xml:space="preserve"> </w:t>
      </w:r>
      <w:r>
        <w:rPr>
          <w:rStyle w:val="FunctionTok"/>
        </w:rPr>
        <w:t>bquote</w:t>
      </w:r>
      <w:r>
        <w:rPr>
          <w:rStyle w:val="NormalTok"/>
        </w:rPr>
        <w:t>(</w:t>
      </w:r>
      <w:r>
        <w:rPr>
          <w:rStyle w:val="StringTok"/>
        </w:rPr>
        <w:t>"Snow Density ("</w:t>
      </w:r>
      <w:r>
        <w:rPr>
          <w:rStyle w:val="NormalTok"/>
        </w:rPr>
        <w:t xml:space="preserve"> </w:t>
      </w:r>
      <w:r>
        <w:rPr>
          <w:rStyle w:val="SpecialCharTok"/>
        </w:rPr>
        <w:t>*</w:t>
      </w:r>
      <w:r>
        <w:rPr>
          <w:rStyle w:val="NormalTok"/>
        </w:rPr>
        <w:t xml:space="preserve"> kg</w:t>
      </w:r>
      <w:r>
        <w:rPr>
          <w:rStyle w:val="SpecialCharTok"/>
        </w:rPr>
        <w:t>/</w:t>
      </w:r>
      <w:r>
        <w:rPr>
          <w:rStyle w:val="NormalTok"/>
        </w:rPr>
        <w:t>m</w:t>
      </w:r>
      <w:r>
        <w:rPr>
          <w:rStyle w:val="SpecialCharTok"/>
        </w:rPr>
        <w:t>^</w:t>
      </w:r>
      <w:r>
        <w:rPr>
          <w:rStyle w:val="DecValTok"/>
        </w:rPr>
        <w:t>3</w:t>
      </w:r>
      <w:r>
        <w:rPr>
          <w:rStyle w:val="NormalTok"/>
        </w:rPr>
        <w:t xml:space="preserve"> </w:t>
      </w:r>
      <w:r>
        <w:rPr>
          <w:rStyle w:val="SpecialCharTok"/>
        </w:rPr>
        <w:t>*</w:t>
      </w:r>
      <w:r>
        <w:rPr>
          <w:rStyle w:val="NormalTok"/>
        </w:rPr>
        <w:t xml:space="preserve"> </w:t>
      </w:r>
      <w:r>
        <w:rPr>
          <w:rStyle w:val="StringTok"/>
        </w:rPr>
        <w:t>")"</w:t>
      </w:r>
      <w:r>
        <w:rPr>
          <w:rStyle w:val="NormalTok"/>
        </w:rPr>
        <w:t>))</w:t>
      </w:r>
      <w:r>
        <w:br/>
      </w:r>
      <w:r>
        <w:br/>
      </w:r>
      <w:r>
        <w:lastRenderedPageBreak/>
        <w:br/>
      </w:r>
      <w:r>
        <w:br/>
      </w:r>
      <w:r>
        <w:rPr>
          <w:rStyle w:val="NormalTok"/>
        </w:rPr>
        <w:t xml:space="preserve">p1 </w:t>
      </w:r>
      <w:r>
        <w:rPr>
          <w:rStyle w:val="SpecialCharTok"/>
        </w:rPr>
        <w:t>/</w:t>
      </w:r>
      <w:r>
        <w:rPr>
          <w:rStyle w:val="NormalTok"/>
        </w:rPr>
        <w:t xml:space="preserve"> p2 </w:t>
      </w:r>
      <w:r>
        <w:rPr>
          <w:rStyle w:val="SpecialCharTok"/>
        </w:rPr>
        <w:t>/</w:t>
      </w:r>
      <w:r>
        <w:rPr>
          <w:rStyle w:val="NormalTok"/>
        </w:rPr>
        <w:t xml:space="preserve"> p3 </w:t>
      </w:r>
      <w:r>
        <w:rPr>
          <w:rStyle w:val="SpecialCharTok"/>
        </w:rPr>
        <w:t>+</w:t>
      </w:r>
      <w:r>
        <w:rPr>
          <w:rStyle w:val="NormalTok"/>
        </w:rPr>
        <w:t xml:space="preserve"> </w:t>
      </w:r>
      <w:r>
        <w:rPr>
          <w:rStyle w:val="FunctionTok"/>
        </w:rPr>
        <w:t>plot_annotation</w:t>
      </w:r>
      <w:r>
        <w:rPr>
          <w:rStyle w:val="NormalTok"/>
        </w:rPr>
        <w:t>(</w:t>
      </w:r>
      <w:r>
        <w:rPr>
          <w:rStyle w:val="AttributeTok"/>
        </w:rPr>
        <w:t>tag_levels =</w:t>
      </w:r>
      <w:r>
        <w:rPr>
          <w:rStyle w:val="NormalTok"/>
        </w:rPr>
        <w:t xml:space="preserve"> </w:t>
      </w:r>
      <w:r>
        <w:rPr>
          <w:rStyle w:val="StringTok"/>
        </w:rPr>
        <w:t>"a"</w:t>
      </w:r>
      <w:r>
        <w:rPr>
          <w:rStyle w:val="NormalTok"/>
        </w:rPr>
        <w:t>)</w:t>
      </w:r>
    </w:p>
    <w:p w14:paraId="70EC70B0" w14:textId="77777777" w:rsidR="009778DE" w:rsidRDefault="00000000">
      <w:pPr>
        <w:pStyle w:val="FirstParagraph"/>
      </w:pPr>
      <w:r>
        <w:rPr>
          <w:noProof/>
        </w:rPr>
        <w:drawing>
          <wp:inline distT="0" distB="0" distL="0" distR="0" wp14:anchorId="70EC70E1" wp14:editId="70EC70E2">
            <wp:extent cx="5334000" cy="5334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Lab6_S25_files/figure-docx/unnamed-chunk-5-2.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70EC70B1" w14:textId="77777777" w:rsidR="009778DE" w:rsidRDefault="00000000">
      <w:pPr>
        <w:pStyle w:val="SourceCode"/>
      </w:pPr>
      <w:r>
        <w:rPr>
          <w:rStyle w:val="NormalTok"/>
        </w:rPr>
        <w:t xml:space="preserve">lmA </w:t>
      </w:r>
      <w:r>
        <w:rPr>
          <w:rStyle w:val="OtherTok"/>
        </w:rPr>
        <w:t>&lt;-</w:t>
      </w:r>
      <w:r>
        <w:rPr>
          <w:rStyle w:val="NormalTok"/>
        </w:rPr>
        <w:t xml:space="preserve"> </w:t>
      </w:r>
      <w:r>
        <w:rPr>
          <w:rStyle w:val="FunctionTok"/>
        </w:rPr>
        <w:t>lm</w:t>
      </w:r>
      <w:r>
        <w:rPr>
          <w:rStyle w:val="NormalTok"/>
        </w:rPr>
        <w:t xml:space="preserve">(density </w:t>
      </w:r>
      <w:r>
        <w:rPr>
          <w:rStyle w:val="SpecialCharTok"/>
        </w:rPr>
        <w:t>~</w:t>
      </w:r>
      <w:r>
        <w:rPr>
          <w:rStyle w:val="NormalTok"/>
        </w:rPr>
        <w:t xml:space="preserve"> rad </w:t>
      </w:r>
      <w:r>
        <w:rPr>
          <w:rStyle w:val="SpecialCharTok"/>
        </w:rPr>
        <w:t>+</w:t>
      </w:r>
      <w:r>
        <w:rPr>
          <w:rStyle w:val="NormalTok"/>
        </w:rPr>
        <w:t xml:space="preserve"> snow </w:t>
      </w:r>
      <w:r>
        <w:rPr>
          <w:rStyle w:val="SpecialCharTok"/>
        </w:rPr>
        <w:t>+</w:t>
      </w:r>
      <w:r>
        <w:rPr>
          <w:rStyle w:val="NormalTok"/>
        </w:rPr>
        <w:t xml:space="preserve"> elev </w:t>
      </w:r>
      <w:r>
        <w:rPr>
          <w:rStyle w:val="SpecialCharTok"/>
        </w:rPr>
        <w:t>+</w:t>
      </w:r>
      <w:r>
        <w:rPr>
          <w:rStyle w:val="NormalTok"/>
        </w:rPr>
        <w:t xml:space="preserve"> AspectCat, </w:t>
      </w:r>
      <w:r>
        <w:rPr>
          <w:rStyle w:val="AttributeTok"/>
        </w:rPr>
        <w:t>data =</w:t>
      </w:r>
      <w:r>
        <w:rPr>
          <w:rStyle w:val="NormalTok"/>
        </w:rPr>
        <w:t xml:space="preserve"> snowdepthsR)</w:t>
      </w:r>
    </w:p>
    <w:p w14:paraId="70EC70B2" w14:textId="77777777" w:rsidR="009778DE" w:rsidRDefault="00000000">
      <w:pPr>
        <w:pStyle w:val="FirstParagraph"/>
      </w:pPr>
      <w:r>
        <w:rPr>
          <w:b/>
          <w:bCs/>
        </w:rPr>
        <w:t xml:space="preserve">5) Run </w:t>
      </w:r>
      <w:r>
        <w:rPr>
          <w:rStyle w:val="VerbatimChar"/>
          <w:b/>
          <w:bCs/>
        </w:rPr>
        <w:t>Anova</w:t>
      </w:r>
      <w:r>
        <w:rPr>
          <w:b/>
          <w:bCs/>
        </w:rPr>
        <w:t xml:space="preserve"> from the </w:t>
      </w:r>
      <w:r>
        <w:rPr>
          <w:rStyle w:val="VerbatimChar"/>
          <w:b/>
          <w:bCs/>
        </w:rPr>
        <w:t>car</w:t>
      </w:r>
      <w:r>
        <w:rPr>
          <w:b/>
          <w:bCs/>
        </w:rPr>
        <w:t xml:space="preserve"> package on </w:t>
      </w:r>
      <w:r>
        <w:rPr>
          <w:rStyle w:val="VerbatimChar"/>
          <w:b/>
          <w:bCs/>
        </w:rPr>
        <w:t>lmA</w:t>
      </w:r>
      <w:r>
        <w:rPr>
          <w:b/>
          <w:bCs/>
        </w:rPr>
        <w:t>. Use the results to report an evidence sentence for AspectCat.</w:t>
      </w:r>
    </w:p>
    <w:p w14:paraId="35198A8E" w14:textId="77777777" w:rsidR="00A90CF4" w:rsidRPr="00A90CF4" w:rsidRDefault="00A90CF4">
      <w:pPr>
        <w:pStyle w:val="SourceCode"/>
        <w:rPr>
          <w:rFonts w:ascii="Noto Sans" w:hAnsi="Noto Sans" w:cs="Noto Sans"/>
          <w:b/>
          <w:bCs/>
          <w:color w:val="1F3333"/>
          <w:sz w:val="21"/>
          <w:szCs w:val="21"/>
          <w:shd w:val="clear" w:color="auto" w:fill="FFFFFF"/>
        </w:rPr>
      </w:pPr>
      <w:r w:rsidRPr="00A90CF4">
        <w:rPr>
          <w:rFonts w:ascii="Noto Sans" w:hAnsi="Noto Sans" w:cs="Noto Sans"/>
          <w:b/>
          <w:bCs/>
          <w:color w:val="1F3333"/>
          <w:sz w:val="21"/>
          <w:szCs w:val="21"/>
          <w:shd w:val="clear" w:color="auto" w:fill="FFFFFF"/>
        </w:rPr>
        <w:t>There is weak evidence against the null hypothesis of no difference in the true mean snow density across the aspect categories (</w:t>
      </w:r>
      <w:proofErr w:type="gramStart"/>
      <w:r w:rsidRPr="00A90CF4">
        <w:rPr>
          <w:rFonts w:ascii="Noto Sans" w:hAnsi="Noto Sans" w:cs="Noto Sans"/>
          <w:b/>
          <w:bCs/>
          <w:color w:val="1F3333"/>
          <w:sz w:val="21"/>
          <w:szCs w:val="21"/>
          <w:shd w:val="clear" w:color="auto" w:fill="FFFFFF"/>
        </w:rPr>
        <w:t>F(</w:t>
      </w:r>
      <w:proofErr w:type="gramEnd"/>
      <w:r w:rsidRPr="00A90CF4">
        <w:rPr>
          <w:rFonts w:ascii="Noto Sans" w:hAnsi="Noto Sans" w:cs="Noto Sans"/>
          <w:b/>
          <w:bCs/>
          <w:color w:val="1F3333"/>
          <w:sz w:val="21"/>
          <w:szCs w:val="21"/>
          <w:shd w:val="clear" w:color="auto" w:fill="FFFFFF"/>
        </w:rPr>
        <w:t>3, 786) = 1.44, p-value = 0.23) controlled for radiation, snow depth, and elevation, so we would conclude that there isn't a difference after adjusting for those other variables and drop it from the model.</w:t>
      </w:r>
    </w:p>
    <w:p w14:paraId="70EC70B4" w14:textId="7C28678D" w:rsidR="009778DE" w:rsidRDefault="00000000">
      <w:pPr>
        <w:pStyle w:val="SourceCode"/>
      </w:pPr>
      <w:r>
        <w:rPr>
          <w:rStyle w:val="FunctionTok"/>
        </w:rPr>
        <w:t>Anova</w:t>
      </w:r>
      <w:r>
        <w:rPr>
          <w:rStyle w:val="NormalTok"/>
        </w:rPr>
        <w:t>(</w:t>
      </w:r>
      <w:proofErr w:type="spellStart"/>
      <w:r>
        <w:rPr>
          <w:rStyle w:val="NormalTok"/>
        </w:rPr>
        <w:t>lmA</w:t>
      </w:r>
      <w:proofErr w:type="spellEnd"/>
      <w:r>
        <w:rPr>
          <w:rStyle w:val="NormalTok"/>
        </w:rPr>
        <w:t>)</w:t>
      </w:r>
    </w:p>
    <w:p w14:paraId="70EC70B5" w14:textId="77777777" w:rsidR="009778DE" w:rsidRDefault="00000000">
      <w:pPr>
        <w:pStyle w:val="SourceCode"/>
      </w:pPr>
      <w:r>
        <w:rPr>
          <w:rStyle w:val="VerbatimChar"/>
        </w:rPr>
        <w:lastRenderedPageBreak/>
        <w:t>## Anova Table (Type II tests)</w:t>
      </w:r>
      <w:r>
        <w:br/>
      </w:r>
      <w:r>
        <w:rPr>
          <w:rStyle w:val="VerbatimChar"/>
        </w:rPr>
        <w:t xml:space="preserve">## </w:t>
      </w:r>
      <w:r>
        <w:br/>
      </w:r>
      <w:r>
        <w:rPr>
          <w:rStyle w:val="VerbatimChar"/>
        </w:rPr>
        <w:t>## Response: density</w:t>
      </w:r>
      <w:r>
        <w:br/>
      </w:r>
      <w:r>
        <w:rPr>
          <w:rStyle w:val="VerbatimChar"/>
        </w:rPr>
        <w:t>##            Sum Sq  Df  F value    Pr(&gt;F)</w:t>
      </w:r>
      <w:r>
        <w:br/>
      </w:r>
      <w:r>
        <w:rPr>
          <w:rStyle w:val="VerbatimChar"/>
        </w:rPr>
        <w:t>## rad        126488   1  65.9686  1.77e-15</w:t>
      </w:r>
      <w:r>
        <w:br/>
      </w:r>
      <w:r>
        <w:rPr>
          <w:rStyle w:val="VerbatimChar"/>
        </w:rPr>
        <w:t>## snow        14275   1   7.4451  0.006503</w:t>
      </w:r>
      <w:r>
        <w:br/>
      </w:r>
      <w:r>
        <w:rPr>
          <w:rStyle w:val="VerbatimChar"/>
        </w:rPr>
        <w:t>## elev       261730   1 136.5022 &lt; 2.2e-16</w:t>
      </w:r>
      <w:r>
        <w:br/>
      </w:r>
      <w:r>
        <w:rPr>
          <w:rStyle w:val="VerbatimChar"/>
        </w:rPr>
        <w:t>## AspectCat    8289   3   1.4411  0.229477</w:t>
      </w:r>
      <w:r>
        <w:br/>
      </w:r>
      <w:r>
        <w:rPr>
          <w:rStyle w:val="VerbatimChar"/>
        </w:rPr>
        <w:t>## Residuals 1507078 786</w:t>
      </w:r>
    </w:p>
    <w:p w14:paraId="70EC70B6" w14:textId="77777777" w:rsidR="009778DE" w:rsidRDefault="00000000">
      <w:pPr>
        <w:pStyle w:val="FirstParagraph"/>
      </w:pPr>
      <w:r>
        <w:rPr>
          <w:b/>
          <w:bCs/>
        </w:rPr>
        <w:t>6) We should assess model assumptions before we report any inferences from a model. Discuss the potential for a violation of the independence assumption in the previous model for snow density based on the design of the study and data collection. Hint: review the paper (Sections 2 and 3) for how they decided on their sampling locations.</w:t>
      </w:r>
    </w:p>
    <w:p w14:paraId="70EC70B7" w14:textId="77777777" w:rsidR="009778DE" w:rsidRDefault="00000000">
      <w:pPr>
        <w:pStyle w:val="BodyText"/>
      </w:pPr>
      <w:r>
        <w:t>Based on their sampling and study design there are possible violations against the independence assumption. Sampling was conducted in a few distinct areas of West Fork Basin that were selected for their characteristics of different terrain types and defined as physiographic strata. Within these areas, sampling points were randomly selected at distances ranging from 30 to 400m. At each of these sampling points, three samples were taken 10m apart in triangular fashion. This cluster sampling may introduce violations to the assumption of independence as these points may show similar values and not be independent of each other.</w:t>
      </w:r>
    </w:p>
    <w:p w14:paraId="70EC70B8" w14:textId="77777777" w:rsidR="009778DE" w:rsidRDefault="00000000">
      <w:pPr>
        <w:pStyle w:val="BodyText"/>
      </w:pPr>
      <w:r>
        <w:rPr>
          <w:b/>
          <w:bCs/>
        </w:rPr>
        <w:t>7) Run the following code on your model to generate a calibration set of plots for the residuals for assessing the normality of residuals assumption. (a) Which column contained the real residuals? (b) How easy was it to identify the real residuals versus versions of the residuals simulated from normal distributions (all the others)? (c) Use how clear it was to identify the real residuals from the simulated ones to discuss the strength of evidence against the normality of residuals assumption. Make sure you discuss the shape of the residual distribution if you think it doesn’t follow a normal distribution.</w:t>
      </w:r>
    </w:p>
    <w:p w14:paraId="70EC70B9" w14:textId="741486FB" w:rsidR="009778DE" w:rsidRDefault="00000000">
      <w:pPr>
        <w:pStyle w:val="BodyText"/>
      </w:pPr>
      <w:r>
        <w:t xml:space="preserve">The real residuals are seen in column </w:t>
      </w:r>
      <w:r w:rsidR="00A30376">
        <w:t>2</w:t>
      </w:r>
      <w:r>
        <w:t>. It was somewhat easy to identify the real residuals since they display a light-tailed distribution that is not present in the other 4 simulations. Based on this difference we would say that there is strong evidence against the assumption of normality.</w:t>
      </w:r>
    </w:p>
    <w:p w14:paraId="70EC70BA" w14:textId="77777777" w:rsidR="009778DE" w:rsidRDefault="00000000">
      <w:pPr>
        <w:pStyle w:val="SourceCode"/>
      </w:pPr>
      <w:r>
        <w:rPr>
          <w:rStyle w:val="FunctionTok"/>
        </w:rPr>
        <w:t>set.seed</w:t>
      </w:r>
      <w:r>
        <w:rPr>
          <w:rStyle w:val="NormalTok"/>
        </w:rPr>
        <w:t>(</w:t>
      </w:r>
      <w:r>
        <w:rPr>
          <w:rStyle w:val="DecValTok"/>
        </w:rPr>
        <w:t>123</w:t>
      </w:r>
      <w:r>
        <w:rPr>
          <w:rStyle w:val="NormalTok"/>
        </w:rPr>
        <w:t>)</w:t>
      </w:r>
      <w:r>
        <w:br/>
      </w:r>
      <w:r>
        <w:rPr>
          <w:rStyle w:val="FunctionTok"/>
        </w:rPr>
        <w:t>resid_calibrate</w:t>
      </w:r>
      <w:r>
        <w:rPr>
          <w:rStyle w:val="NormalTok"/>
        </w:rPr>
        <w:t xml:space="preserve">(lmA, </w:t>
      </w:r>
      <w:r>
        <w:rPr>
          <w:rStyle w:val="AttributeTok"/>
        </w:rPr>
        <w:t>nsim =</w:t>
      </w:r>
      <w:r>
        <w:rPr>
          <w:rStyle w:val="NormalTok"/>
        </w:rPr>
        <w:t xml:space="preserve"> </w:t>
      </w:r>
      <w:r>
        <w:rPr>
          <w:rStyle w:val="DecValTok"/>
        </w:rPr>
        <w:t>4</w:t>
      </w:r>
      <w:r>
        <w:rPr>
          <w:rStyle w:val="NormalTok"/>
        </w:rPr>
        <w:t xml:space="preserve">, </w:t>
      </w:r>
      <w:r>
        <w:rPr>
          <w:rStyle w:val="FunctionTok"/>
        </w:rPr>
        <w:t>c</w:t>
      </w:r>
      <w:r>
        <w:rPr>
          <w:rStyle w:val="NormalTok"/>
        </w:rPr>
        <w:t>(</w:t>
      </w:r>
      <w:r>
        <w:rPr>
          <w:rStyle w:val="StringTok"/>
        </w:rPr>
        <w:t>"qq"</w:t>
      </w:r>
      <w:r>
        <w:rPr>
          <w:rStyle w:val="NormalTok"/>
        </w:rPr>
        <w:t>,</w:t>
      </w:r>
      <w:r>
        <w:rPr>
          <w:rStyle w:val="StringTok"/>
        </w:rPr>
        <w:t>"hist"</w:t>
      </w:r>
      <w:r>
        <w:rPr>
          <w:rStyle w:val="NormalTok"/>
        </w:rPr>
        <w:t xml:space="preserve">), </w:t>
      </w:r>
      <w:r>
        <w:rPr>
          <w:rStyle w:val="AttributeTok"/>
        </w:rPr>
        <w:t>identify =</w:t>
      </w:r>
      <w:r>
        <w:rPr>
          <w:rStyle w:val="NormalTok"/>
        </w:rPr>
        <w:t xml:space="preserve"> T, </w:t>
      </w:r>
      <w:r>
        <w:rPr>
          <w:rStyle w:val="AttributeTok"/>
        </w:rPr>
        <w:t>shuffle =</w:t>
      </w:r>
      <w:r>
        <w:rPr>
          <w:rStyle w:val="NormalTok"/>
        </w:rPr>
        <w:t xml:space="preserve"> T, </w:t>
      </w:r>
      <w:r>
        <w:rPr>
          <w:rStyle w:val="AttributeTok"/>
        </w:rPr>
        <w:t>coordfix =</w:t>
      </w:r>
      <w:r>
        <w:rPr>
          <w:rStyle w:val="NormalTok"/>
        </w:rPr>
        <w:t xml:space="preserve"> F)</w:t>
      </w:r>
    </w:p>
    <w:p w14:paraId="70EC70BB" w14:textId="77777777" w:rsidR="009778DE" w:rsidRDefault="00000000">
      <w:pPr>
        <w:pStyle w:val="SourceCode"/>
      </w:pPr>
      <w:r>
        <w:rPr>
          <w:rStyle w:val="VerbatimChar"/>
        </w:rPr>
        <w:t>## [1] "Real residuals are in column 2"</w:t>
      </w:r>
    </w:p>
    <w:p w14:paraId="70EC70BC" w14:textId="77777777" w:rsidR="009778DE" w:rsidRDefault="00000000">
      <w:pPr>
        <w:pStyle w:val="FirstParagraph"/>
      </w:pPr>
      <w:r>
        <w:rPr>
          <w:noProof/>
        </w:rPr>
        <w:lastRenderedPageBreak/>
        <w:drawing>
          <wp:inline distT="0" distB="0" distL="0" distR="0" wp14:anchorId="70EC70E3" wp14:editId="70EC70E4">
            <wp:extent cx="5334000" cy="33337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Lab6_S25_files/figure-docx/unnamed-chunk-8-1.png"/>
                    <pic:cNvPicPr>
                      <a:picLocks noChangeAspect="1" noChangeArrowheads="1"/>
                    </pic:cNvPicPr>
                  </pic:nvPicPr>
                  <pic:blipFill>
                    <a:blip r:embed="rId12"/>
                    <a:stretch>
                      <a:fillRect/>
                    </a:stretch>
                  </pic:blipFill>
                  <pic:spPr bwMode="auto">
                    <a:xfrm>
                      <a:off x="0" y="0"/>
                      <a:ext cx="5334000" cy="3333750"/>
                    </a:xfrm>
                    <a:prstGeom prst="rect">
                      <a:avLst/>
                    </a:prstGeom>
                    <a:noFill/>
                    <a:ln w="9525">
                      <a:noFill/>
                      <a:headEnd/>
                      <a:tailEnd/>
                    </a:ln>
                  </pic:spPr>
                </pic:pic>
              </a:graphicData>
            </a:graphic>
          </wp:inline>
        </w:drawing>
      </w:r>
    </w:p>
    <w:p w14:paraId="70EC70BD" w14:textId="77777777" w:rsidR="009778DE" w:rsidRDefault="00000000">
      <w:pPr>
        <w:pStyle w:val="BodyText"/>
      </w:pPr>
      <w:r>
        <w:rPr>
          <w:b/>
          <w:bCs/>
        </w:rPr>
        <w:t xml:space="preserve">8) There is no clear issue with linearity in the residuals vs fitted (more later on that with partial residuals). So we are safe to consider the residuals vs fitted and location-scale plots for assessing the equal variance of residuals assumption. Use the following </w:t>
      </w:r>
      <w:r>
        <w:rPr>
          <w:rStyle w:val="VerbatimChar"/>
          <w:b/>
          <w:bCs/>
        </w:rPr>
        <w:t>resid_calibrate</w:t>
      </w:r>
      <w:r>
        <w:rPr>
          <w:b/>
          <w:bCs/>
        </w:rPr>
        <w:t xml:space="preserve"> code on your model to explore the equal variance assumption. Write a sentence or two to discuss the strength of evidence against the assumption of equal variance based on these results. When it is safe to consider, you should always discuss the Location-Scale plot along with the Residuals vs Fitted when assessing HOV.</w:t>
      </w:r>
    </w:p>
    <w:p w14:paraId="70EC70BE" w14:textId="77777777" w:rsidR="009778DE" w:rsidRDefault="00000000">
      <w:pPr>
        <w:pStyle w:val="BodyText"/>
      </w:pPr>
      <w:r>
        <w:t>I would say that there is little evidence against the assumption of equal variance as the residuals vs fitted plot is difficult to identify from the simulated normal distributions.</w:t>
      </w:r>
    </w:p>
    <w:p w14:paraId="70EC70BF" w14:textId="77777777" w:rsidR="009778DE" w:rsidRDefault="00000000">
      <w:pPr>
        <w:pStyle w:val="SourceCode"/>
      </w:pPr>
      <w:r>
        <w:rPr>
          <w:rStyle w:val="FunctionTok"/>
        </w:rPr>
        <w:t>set.seed</w:t>
      </w:r>
      <w:r>
        <w:rPr>
          <w:rStyle w:val="NormalTok"/>
        </w:rPr>
        <w:t>(</w:t>
      </w:r>
      <w:r>
        <w:rPr>
          <w:rStyle w:val="DecValTok"/>
        </w:rPr>
        <w:t>12345</w:t>
      </w:r>
      <w:r>
        <w:rPr>
          <w:rStyle w:val="NormalTok"/>
        </w:rPr>
        <w:t>)</w:t>
      </w:r>
      <w:r>
        <w:br/>
      </w:r>
      <w:r>
        <w:rPr>
          <w:rStyle w:val="FunctionTok"/>
        </w:rPr>
        <w:t>resid_calibrate</w:t>
      </w:r>
      <w:r>
        <w:rPr>
          <w:rStyle w:val="NormalTok"/>
        </w:rPr>
        <w:t xml:space="preserve">(lmA, </w:t>
      </w:r>
      <w:r>
        <w:rPr>
          <w:rStyle w:val="FunctionTok"/>
        </w:rPr>
        <w:t>c</w:t>
      </w:r>
      <w:r>
        <w:rPr>
          <w:rStyle w:val="NormalTok"/>
        </w:rPr>
        <w:t>(</w:t>
      </w:r>
      <w:r>
        <w:rPr>
          <w:rStyle w:val="StringTok"/>
        </w:rPr>
        <w:t>"resid"</w:t>
      </w:r>
      <w:r>
        <w:rPr>
          <w:rStyle w:val="NormalTok"/>
        </w:rPr>
        <w:t xml:space="preserve">, </w:t>
      </w:r>
      <w:r>
        <w:rPr>
          <w:rStyle w:val="StringTok"/>
        </w:rPr>
        <w:t>"ls"</w:t>
      </w:r>
      <w:r>
        <w:rPr>
          <w:rStyle w:val="NormalTok"/>
        </w:rPr>
        <w:t xml:space="preserve">), </w:t>
      </w:r>
      <w:r>
        <w:rPr>
          <w:rStyle w:val="AttributeTok"/>
        </w:rPr>
        <w:t>nsim =</w:t>
      </w:r>
      <w:r>
        <w:rPr>
          <w:rStyle w:val="NormalTok"/>
        </w:rPr>
        <w:t xml:space="preserve"> </w:t>
      </w:r>
      <w:r>
        <w:rPr>
          <w:rStyle w:val="DecValTok"/>
        </w:rPr>
        <w:t>4</w:t>
      </w:r>
      <w:r>
        <w:rPr>
          <w:rStyle w:val="NormalTok"/>
        </w:rPr>
        <w:t xml:space="preserve">, </w:t>
      </w:r>
      <w:r>
        <w:rPr>
          <w:rStyle w:val="AttributeTok"/>
        </w:rPr>
        <w:t>identify =</w:t>
      </w:r>
      <w:r>
        <w:rPr>
          <w:rStyle w:val="NormalTok"/>
        </w:rPr>
        <w:t xml:space="preserve"> T, </w:t>
      </w:r>
      <w:r>
        <w:rPr>
          <w:rStyle w:val="AttributeTok"/>
        </w:rPr>
        <w:t>shuffle =</w:t>
      </w:r>
      <w:r>
        <w:rPr>
          <w:rStyle w:val="NormalTok"/>
        </w:rPr>
        <w:t xml:space="preserve"> T)</w:t>
      </w:r>
    </w:p>
    <w:p w14:paraId="70EC70C0" w14:textId="77777777" w:rsidR="009778DE" w:rsidRDefault="00000000">
      <w:pPr>
        <w:pStyle w:val="SourceCode"/>
      </w:pPr>
      <w:r>
        <w:rPr>
          <w:rStyle w:val="VerbatimChar"/>
        </w:rPr>
        <w:t>## [1] "Real residuals are in column 5"</w:t>
      </w:r>
    </w:p>
    <w:p w14:paraId="70EC70C1" w14:textId="77777777" w:rsidR="009778DE" w:rsidRDefault="00000000">
      <w:pPr>
        <w:pStyle w:val="FirstParagraph"/>
      </w:pPr>
      <w:r>
        <w:rPr>
          <w:noProof/>
        </w:rPr>
        <w:lastRenderedPageBreak/>
        <w:drawing>
          <wp:inline distT="0" distB="0" distL="0" distR="0" wp14:anchorId="70EC70E5" wp14:editId="70EC70E6">
            <wp:extent cx="5334000" cy="33337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Lab6_S25_files/figure-docx/unnamed-chunk-9-1.png"/>
                    <pic:cNvPicPr>
                      <a:picLocks noChangeAspect="1" noChangeArrowheads="1"/>
                    </pic:cNvPicPr>
                  </pic:nvPicPr>
                  <pic:blipFill>
                    <a:blip r:embed="rId13"/>
                    <a:stretch>
                      <a:fillRect/>
                    </a:stretch>
                  </pic:blipFill>
                  <pic:spPr bwMode="auto">
                    <a:xfrm>
                      <a:off x="0" y="0"/>
                      <a:ext cx="5334000" cy="3333750"/>
                    </a:xfrm>
                    <a:prstGeom prst="rect">
                      <a:avLst/>
                    </a:prstGeom>
                    <a:noFill/>
                    <a:ln w="9525">
                      <a:noFill/>
                      <a:headEnd/>
                      <a:tailEnd/>
                    </a:ln>
                  </pic:spPr>
                </pic:pic>
              </a:graphicData>
            </a:graphic>
          </wp:inline>
        </w:drawing>
      </w:r>
    </w:p>
    <w:p w14:paraId="70EC70C2" w14:textId="77777777" w:rsidR="009778DE" w:rsidRDefault="00000000">
      <w:pPr>
        <w:pStyle w:val="BodyText"/>
      </w:pPr>
      <w:r>
        <w:rPr>
          <w:b/>
          <w:bCs/>
        </w:rPr>
        <w:t>9) Two more predictors are added to the model (</w:t>
      </w:r>
      <w:r>
        <w:rPr>
          <w:rStyle w:val="VerbatimChar"/>
          <w:b/>
          <w:bCs/>
        </w:rPr>
        <w:t>cover</w:t>
      </w:r>
      <w:r>
        <w:rPr>
          <w:b/>
          <w:bCs/>
        </w:rPr>
        <w:t xml:space="preserve"> (whether location had trees or not) and </w:t>
      </w:r>
      <w:r>
        <w:rPr>
          <w:rStyle w:val="VerbatimChar"/>
          <w:b/>
          <w:bCs/>
        </w:rPr>
        <w:t>swe</w:t>
      </w:r>
      <w:r>
        <w:rPr>
          <w:b/>
          <w:bCs/>
        </w:rPr>
        <w:t xml:space="preserve"> (snow water equivalent)). Check for issues with multi-collinearity in </w:t>
      </w:r>
      <w:r>
        <w:rPr>
          <w:rStyle w:val="VerbatimChar"/>
          <w:b/>
          <w:bCs/>
        </w:rPr>
        <w:t>lmA</w:t>
      </w:r>
      <w:r>
        <w:rPr>
          <w:b/>
          <w:bCs/>
        </w:rPr>
        <w:t xml:space="preserve"> using the </w:t>
      </w:r>
      <w:r>
        <w:rPr>
          <w:rStyle w:val="VerbatimChar"/>
          <w:b/>
          <w:bCs/>
        </w:rPr>
        <w:t>vif</w:t>
      </w:r>
      <w:r>
        <w:rPr>
          <w:b/>
          <w:bCs/>
        </w:rPr>
        <w:t xml:space="preserve"> function (from </w:t>
      </w:r>
      <w:r>
        <w:rPr>
          <w:rStyle w:val="VerbatimChar"/>
          <w:b/>
          <w:bCs/>
        </w:rPr>
        <w:t>car</w:t>
      </w:r>
      <w:r>
        <w:rPr>
          <w:b/>
          <w:bCs/>
        </w:rPr>
        <w:t xml:space="preserve">) and the </w:t>
      </w:r>
      <w:r>
        <w:rPr>
          <w:rStyle w:val="VerbatimChar"/>
          <w:b/>
          <w:bCs/>
        </w:rPr>
        <w:t>check_collinearity</w:t>
      </w:r>
      <w:r>
        <w:rPr>
          <w:b/>
          <w:bCs/>
        </w:rPr>
        <w:t xml:space="preserve"> function (from </w:t>
      </w:r>
      <w:r>
        <w:rPr>
          <w:rStyle w:val="VerbatimChar"/>
          <w:b/>
          <w:bCs/>
        </w:rPr>
        <w:t>performance</w:t>
      </w:r>
      <w:r>
        <w:rPr>
          <w:b/>
          <w:bCs/>
        </w:rPr>
        <w:t xml:space="preserve">). Which two variables are most impacted by multi-collinearity in </w:t>
      </w:r>
      <w:r>
        <w:rPr>
          <w:rStyle w:val="VerbatimChar"/>
          <w:b/>
          <w:bCs/>
        </w:rPr>
        <w:t>lmB</w:t>
      </w:r>
      <w:r>
        <w:rPr>
          <w:b/>
          <w:bCs/>
        </w:rPr>
        <w:t>? How can you explain that?</w:t>
      </w:r>
    </w:p>
    <w:p w14:paraId="70EC70C3" w14:textId="77777777" w:rsidR="009778DE" w:rsidRDefault="00000000">
      <w:pPr>
        <w:pStyle w:val="BodyText"/>
      </w:pPr>
      <w:r>
        <w:t>Snow Water Equivalent (SWE) and Snow Depth variables are most impacted by multi-collinearity. SWE measures the amount of water contained in the snowpack by representing the depth of water that would result if the snow were melted. It makes sense that this variable is highly correlated with snow depth as depth is used to calculate swe.</w:t>
      </w:r>
    </w:p>
    <w:p w14:paraId="70EC70C4" w14:textId="77777777" w:rsidR="009778DE" w:rsidRDefault="00000000">
      <w:pPr>
        <w:pStyle w:val="SourceCode"/>
      </w:pPr>
      <w:r>
        <w:rPr>
          <w:rStyle w:val="FunctionTok"/>
        </w:rPr>
        <w:t>ggcorrplot</w:t>
      </w:r>
      <w:r>
        <w:rPr>
          <w:rStyle w:val="NormalTok"/>
        </w:rPr>
        <w:t xml:space="preserve">(snowdepthsR </w:t>
      </w:r>
      <w:r>
        <w:rPr>
          <w:rStyle w:val="SpecialCharTok"/>
        </w:rPr>
        <w:t>%&gt;%</w:t>
      </w:r>
      <w:r>
        <w:rPr>
          <w:rStyle w:val="NormalTok"/>
        </w:rPr>
        <w:t xml:space="preserve"> dplyr</w:t>
      </w:r>
      <w:r>
        <w:rPr>
          <w:rStyle w:val="SpecialCharTok"/>
        </w:rPr>
        <w:t>::</w:t>
      </w:r>
      <w:r>
        <w:rPr>
          <w:rStyle w:val="FunctionTok"/>
        </w:rPr>
        <w:t>select</w:t>
      </w:r>
      <w:r>
        <w:rPr>
          <w:rStyle w:val="NormalTok"/>
        </w:rPr>
        <w:t xml:space="preserve">(density, rad, snow, elev, swe) </w:t>
      </w:r>
      <w:r>
        <w:rPr>
          <w:rStyle w:val="SpecialCharTok"/>
        </w:rPr>
        <w:t>%&gt;%</w:t>
      </w:r>
      <w:r>
        <w:rPr>
          <w:rStyle w:val="NormalTok"/>
        </w:rPr>
        <w:t xml:space="preserve"> </w:t>
      </w:r>
      <w:r>
        <w:rPr>
          <w:rStyle w:val="FunctionTok"/>
        </w:rPr>
        <w:t>cor</w:t>
      </w:r>
      <w:r>
        <w:rPr>
          <w:rStyle w:val="NormalTok"/>
        </w:rPr>
        <w:t xml:space="preserve">(), </w:t>
      </w:r>
      <w:r>
        <w:rPr>
          <w:rStyle w:val="AttributeTok"/>
        </w:rPr>
        <w:t>lab =</w:t>
      </w:r>
      <w:r>
        <w:rPr>
          <w:rStyle w:val="NormalTok"/>
        </w:rPr>
        <w:t xml:space="preserve"> T)</w:t>
      </w:r>
    </w:p>
    <w:p w14:paraId="70EC70C5" w14:textId="77777777" w:rsidR="009778DE" w:rsidRDefault="00000000">
      <w:pPr>
        <w:pStyle w:val="FirstParagraph"/>
      </w:pPr>
      <w:r>
        <w:rPr>
          <w:noProof/>
        </w:rPr>
        <w:lastRenderedPageBreak/>
        <w:drawing>
          <wp:inline distT="0" distB="0" distL="0" distR="0" wp14:anchorId="70EC70E7" wp14:editId="70EC70E8">
            <wp:extent cx="5334000" cy="33337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Lab6_S25_files/figure-docx/unnamed-chunk-10-1.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14:paraId="70EC70C6" w14:textId="77777777" w:rsidR="009778DE" w:rsidRDefault="00000000">
      <w:pPr>
        <w:pStyle w:val="SourceCode"/>
      </w:pPr>
      <w:r>
        <w:rPr>
          <w:rStyle w:val="NormalTok"/>
        </w:rPr>
        <w:t xml:space="preserve">lmB </w:t>
      </w:r>
      <w:r>
        <w:rPr>
          <w:rStyle w:val="OtherTok"/>
        </w:rPr>
        <w:t>&lt;-</w:t>
      </w:r>
      <w:r>
        <w:rPr>
          <w:rStyle w:val="NormalTok"/>
        </w:rPr>
        <w:t xml:space="preserve"> </w:t>
      </w:r>
      <w:r>
        <w:rPr>
          <w:rStyle w:val="FunctionTok"/>
        </w:rPr>
        <w:t>lm</w:t>
      </w:r>
      <w:r>
        <w:rPr>
          <w:rStyle w:val="NormalTok"/>
        </w:rPr>
        <w:t xml:space="preserve">(density </w:t>
      </w:r>
      <w:r>
        <w:rPr>
          <w:rStyle w:val="SpecialCharTok"/>
        </w:rPr>
        <w:t>~</w:t>
      </w:r>
      <w:r>
        <w:rPr>
          <w:rStyle w:val="NormalTok"/>
        </w:rPr>
        <w:t xml:space="preserve"> rad </w:t>
      </w:r>
      <w:r>
        <w:rPr>
          <w:rStyle w:val="SpecialCharTok"/>
        </w:rPr>
        <w:t>+</w:t>
      </w:r>
      <w:r>
        <w:rPr>
          <w:rStyle w:val="NormalTok"/>
        </w:rPr>
        <w:t xml:space="preserve"> snow </w:t>
      </w:r>
      <w:r>
        <w:rPr>
          <w:rStyle w:val="SpecialCharTok"/>
        </w:rPr>
        <w:t>+</w:t>
      </w:r>
      <w:r>
        <w:rPr>
          <w:rStyle w:val="NormalTok"/>
        </w:rPr>
        <w:t xml:space="preserve"> elev </w:t>
      </w:r>
      <w:r>
        <w:rPr>
          <w:rStyle w:val="SpecialCharTok"/>
        </w:rPr>
        <w:t>+</w:t>
      </w:r>
      <w:r>
        <w:rPr>
          <w:rStyle w:val="NormalTok"/>
        </w:rPr>
        <w:t xml:space="preserve"> AspectCat </w:t>
      </w:r>
      <w:r>
        <w:rPr>
          <w:rStyle w:val="SpecialCharTok"/>
        </w:rPr>
        <w:t>+</w:t>
      </w:r>
      <w:r>
        <w:rPr>
          <w:rStyle w:val="NormalTok"/>
        </w:rPr>
        <w:t xml:space="preserve"> cover </w:t>
      </w:r>
      <w:r>
        <w:rPr>
          <w:rStyle w:val="SpecialCharTok"/>
        </w:rPr>
        <w:t>+</w:t>
      </w:r>
      <w:r>
        <w:rPr>
          <w:rStyle w:val="NormalTok"/>
        </w:rPr>
        <w:t xml:space="preserve"> swe, </w:t>
      </w:r>
      <w:r>
        <w:rPr>
          <w:rStyle w:val="AttributeTok"/>
        </w:rPr>
        <w:t>data =</w:t>
      </w:r>
      <w:r>
        <w:rPr>
          <w:rStyle w:val="NormalTok"/>
        </w:rPr>
        <w:t xml:space="preserve"> snowdepthsR)</w:t>
      </w:r>
      <w:r>
        <w:br/>
      </w:r>
      <w:r>
        <w:rPr>
          <w:rStyle w:val="FunctionTok"/>
        </w:rPr>
        <w:t>vif</w:t>
      </w:r>
      <w:r>
        <w:rPr>
          <w:rStyle w:val="NormalTok"/>
        </w:rPr>
        <w:t>(lmB)</w:t>
      </w:r>
    </w:p>
    <w:p w14:paraId="70EC70C7" w14:textId="77777777" w:rsidR="009778DE" w:rsidRDefault="00000000">
      <w:pPr>
        <w:pStyle w:val="SourceCode"/>
      </w:pPr>
      <w:r>
        <w:rPr>
          <w:rStyle w:val="VerbatimChar"/>
        </w:rPr>
        <w:t>##                GVIF Df GVIF^(1/(2*Df))</w:t>
      </w:r>
      <w:r>
        <w:br/>
      </w:r>
      <w:r>
        <w:rPr>
          <w:rStyle w:val="VerbatimChar"/>
        </w:rPr>
        <w:t>## rad        2.164159  1        1.471108</w:t>
      </w:r>
      <w:r>
        <w:br/>
      </w:r>
      <w:r>
        <w:rPr>
          <w:rStyle w:val="VerbatimChar"/>
        </w:rPr>
        <w:t>## snow      20.715254  1        4.551401</w:t>
      </w:r>
      <w:r>
        <w:br/>
      </w:r>
      <w:r>
        <w:rPr>
          <w:rStyle w:val="VerbatimChar"/>
        </w:rPr>
        <w:t>## elev       4.136097  1        2.033740</w:t>
      </w:r>
      <w:r>
        <w:br/>
      </w:r>
      <w:r>
        <w:rPr>
          <w:rStyle w:val="VerbatimChar"/>
        </w:rPr>
        <w:t>## AspectCat  2.350019  3        1.153042</w:t>
      </w:r>
      <w:r>
        <w:br/>
      </w:r>
      <w:r>
        <w:rPr>
          <w:rStyle w:val="VerbatimChar"/>
        </w:rPr>
        <w:t>## cover      1.091445  1        1.044722</w:t>
      </w:r>
      <w:r>
        <w:br/>
      </w:r>
      <w:r>
        <w:rPr>
          <w:rStyle w:val="VerbatimChar"/>
        </w:rPr>
        <w:t>## swe       13.970419  1        3.737702</w:t>
      </w:r>
    </w:p>
    <w:p w14:paraId="70EC70C8" w14:textId="77777777" w:rsidR="009778DE" w:rsidRDefault="00000000">
      <w:pPr>
        <w:pStyle w:val="SourceCode"/>
      </w:pPr>
      <w:r>
        <w:rPr>
          <w:rStyle w:val="FunctionTok"/>
        </w:rPr>
        <w:t>library</w:t>
      </w:r>
      <w:r>
        <w:rPr>
          <w:rStyle w:val="NormalTok"/>
        </w:rPr>
        <w:t>(performance)</w:t>
      </w:r>
      <w:r>
        <w:br/>
      </w:r>
      <w:r>
        <w:rPr>
          <w:rStyle w:val="FunctionTok"/>
        </w:rPr>
        <w:t>check_collinearity</w:t>
      </w:r>
      <w:r>
        <w:rPr>
          <w:rStyle w:val="NormalTok"/>
        </w:rPr>
        <w:t>(lmB)</w:t>
      </w:r>
    </w:p>
    <w:p w14:paraId="70EC70C9" w14:textId="77777777" w:rsidR="009778DE" w:rsidRDefault="00000000">
      <w:pPr>
        <w:pStyle w:val="SourceCode"/>
      </w:pPr>
      <w:r>
        <w:rPr>
          <w:rStyle w:val="VerbatimChar"/>
        </w:rPr>
        <w:t>## # Check for Multicollinearity</w:t>
      </w:r>
      <w:r>
        <w:br/>
      </w:r>
      <w:r>
        <w:rPr>
          <w:rStyle w:val="VerbatimChar"/>
        </w:rPr>
        <w:t xml:space="preserve">## </w:t>
      </w:r>
      <w:r>
        <w:br/>
      </w:r>
      <w:r>
        <w:rPr>
          <w:rStyle w:val="VerbatimChar"/>
        </w:rPr>
        <w:t>## Low Correlation</w:t>
      </w:r>
      <w:r>
        <w:br/>
      </w:r>
      <w:r>
        <w:rPr>
          <w:rStyle w:val="VerbatimChar"/>
        </w:rPr>
        <w:t xml:space="preserve">## </w:t>
      </w:r>
      <w:r>
        <w:br/>
      </w:r>
      <w:r>
        <w:rPr>
          <w:rStyle w:val="VerbatimChar"/>
        </w:rPr>
        <w:t>##       Term  VIF     VIF 95% CI Increased SE Tolerance Tolerance 95% CI</w:t>
      </w:r>
      <w:r>
        <w:br/>
      </w:r>
      <w:r>
        <w:rPr>
          <w:rStyle w:val="VerbatimChar"/>
        </w:rPr>
        <w:t>##        rad 2.16 [ 1.96,  2.42]         1.47      0.46     [0.41, 0.51]</w:t>
      </w:r>
      <w:r>
        <w:br/>
      </w:r>
      <w:r>
        <w:rPr>
          <w:rStyle w:val="VerbatimChar"/>
        </w:rPr>
        <w:t>##       elev 4.14 [ 3.67,  4.68]         2.03      0.24     [0.21, 0.27]</w:t>
      </w:r>
      <w:r>
        <w:br/>
      </w:r>
      <w:r>
        <w:rPr>
          <w:rStyle w:val="VerbatimChar"/>
        </w:rPr>
        <w:t>##  AspectCat 2.35 [ 2.12,  2.63]         1.53      0.43     [0.38, 0.47]</w:t>
      </w:r>
      <w:r>
        <w:br/>
      </w:r>
      <w:r>
        <w:rPr>
          <w:rStyle w:val="VerbatimChar"/>
        </w:rPr>
        <w:t>##      cover 1.09 [ 1.04,  1.22]         1.04      0.92     [0.82, 0.96]</w:t>
      </w:r>
      <w:r>
        <w:br/>
      </w:r>
      <w:r>
        <w:rPr>
          <w:rStyle w:val="VerbatimChar"/>
        </w:rPr>
        <w:t xml:space="preserve">## </w:t>
      </w:r>
      <w:r>
        <w:br/>
      </w:r>
      <w:r>
        <w:rPr>
          <w:rStyle w:val="VerbatimChar"/>
        </w:rPr>
        <w:t>## High Correlation</w:t>
      </w:r>
      <w:r>
        <w:br/>
      </w:r>
      <w:r>
        <w:rPr>
          <w:rStyle w:val="VerbatimChar"/>
        </w:rPr>
        <w:t xml:space="preserve">## </w:t>
      </w:r>
      <w:r>
        <w:br/>
      </w:r>
      <w:r>
        <w:rPr>
          <w:rStyle w:val="VerbatimChar"/>
        </w:rPr>
        <w:t>##  Term   VIF     VIF 95% CI Increased SE Tolerance Tolerance 95% CI</w:t>
      </w:r>
      <w:r>
        <w:br/>
      </w:r>
      <w:r>
        <w:rPr>
          <w:rStyle w:val="VerbatimChar"/>
        </w:rPr>
        <w:lastRenderedPageBreak/>
        <w:t>##  snow 20.72 [18.13, 23.69]         4.55      0.05     [0.04, 0.06]</w:t>
      </w:r>
      <w:r>
        <w:br/>
      </w:r>
      <w:r>
        <w:rPr>
          <w:rStyle w:val="VerbatimChar"/>
        </w:rPr>
        <w:t>##   swe 13.97 [12.25, 15.96]         3.74      0.07     [0.06, 0.08]</w:t>
      </w:r>
    </w:p>
    <w:p w14:paraId="70EC70CA" w14:textId="77777777" w:rsidR="009778DE" w:rsidRDefault="00000000">
      <w:pPr>
        <w:pStyle w:val="FirstParagraph"/>
      </w:pPr>
      <w:r>
        <w:rPr>
          <w:b/>
          <w:bCs/>
        </w:rPr>
        <w:t xml:space="preserve">10) How can you explain the following change in slope coefficients for </w:t>
      </w:r>
      <w:r>
        <w:rPr>
          <w:rStyle w:val="VerbatimChar"/>
          <w:b/>
          <w:bCs/>
        </w:rPr>
        <w:t>snow</w:t>
      </w:r>
      <w:r>
        <w:rPr>
          <w:b/>
          <w:bCs/>
        </w:rPr>
        <w:t xml:space="preserve"> and </w:t>
      </w:r>
      <w:r>
        <w:rPr>
          <w:rStyle w:val="VerbatimChar"/>
          <w:b/>
          <w:bCs/>
        </w:rPr>
        <w:t>swe</w:t>
      </w:r>
      <w:r>
        <w:rPr>
          <w:b/>
          <w:bCs/>
        </w:rPr>
        <w:t xml:space="preserve"> across the following three models?</w:t>
      </w:r>
    </w:p>
    <w:p w14:paraId="70EC70CB" w14:textId="77777777" w:rsidR="009778DE" w:rsidRDefault="00000000">
      <w:pPr>
        <w:pStyle w:val="BodyText"/>
      </w:pPr>
      <w:r>
        <w:t>In the models with only snow depth or swe as the only predictor variables, slope coefficients were -0.044(depth) and -0.052(swe). These negative slope values suggest that as snow depth or swe increased, density decreased based on one predictor.</w:t>
      </w:r>
    </w:p>
    <w:p w14:paraId="70EC70CC" w14:textId="77777777" w:rsidR="009778DE" w:rsidRDefault="00000000">
      <w:pPr>
        <w:pStyle w:val="BodyText"/>
      </w:pPr>
      <w:r>
        <w:t>In the additive model, slope coefficient for depth was -0.285614 and 0.767854 for swe. The negative coefficient for snow is now larger because it reflects the independent effect of snow, after removing the influence of SWE. SWE now seems to have a positive effect on density in the presence of snow. This is due to multicollinearity and their shared variance.</w:t>
      </w:r>
    </w:p>
    <w:p w14:paraId="70EC70CD" w14:textId="77777777" w:rsidR="009778DE" w:rsidRDefault="00000000">
      <w:pPr>
        <w:pStyle w:val="SourceCode"/>
      </w:pPr>
      <w:r>
        <w:rPr>
          <w:rStyle w:val="NormalTok"/>
        </w:rPr>
        <w:t xml:space="preserve">lmDepth </w:t>
      </w:r>
      <w:r>
        <w:rPr>
          <w:rStyle w:val="OtherTok"/>
        </w:rPr>
        <w:t>&lt;-</w:t>
      </w:r>
      <w:r>
        <w:rPr>
          <w:rStyle w:val="NormalTok"/>
        </w:rPr>
        <w:t xml:space="preserve"> </w:t>
      </w:r>
      <w:r>
        <w:rPr>
          <w:rStyle w:val="FunctionTok"/>
        </w:rPr>
        <w:t>lm</w:t>
      </w:r>
      <w:r>
        <w:rPr>
          <w:rStyle w:val="NormalTok"/>
        </w:rPr>
        <w:t xml:space="preserve">(density </w:t>
      </w:r>
      <w:r>
        <w:rPr>
          <w:rStyle w:val="SpecialCharTok"/>
        </w:rPr>
        <w:t>~</w:t>
      </w:r>
      <w:r>
        <w:rPr>
          <w:rStyle w:val="NormalTok"/>
        </w:rPr>
        <w:t xml:space="preserve"> snow, </w:t>
      </w:r>
      <w:r>
        <w:rPr>
          <w:rStyle w:val="AttributeTok"/>
        </w:rPr>
        <w:t>data =</w:t>
      </w:r>
      <w:r>
        <w:rPr>
          <w:rStyle w:val="NormalTok"/>
        </w:rPr>
        <w:t xml:space="preserve"> snowdepthsR)</w:t>
      </w:r>
      <w:r>
        <w:br/>
      </w:r>
      <w:r>
        <w:rPr>
          <w:rStyle w:val="FunctionTok"/>
        </w:rPr>
        <w:t>summary</w:t>
      </w:r>
      <w:r>
        <w:rPr>
          <w:rStyle w:val="NormalTok"/>
        </w:rPr>
        <w:t>(lmDepth)</w:t>
      </w:r>
    </w:p>
    <w:p w14:paraId="70EC70CE" w14:textId="77777777" w:rsidR="009778DE" w:rsidRDefault="00000000">
      <w:pPr>
        <w:pStyle w:val="SourceCode"/>
      </w:pPr>
      <w:r>
        <w:rPr>
          <w:rStyle w:val="VerbatimChar"/>
        </w:rPr>
        <w:t xml:space="preserve">## </w:t>
      </w:r>
      <w:r>
        <w:br/>
      </w:r>
      <w:r>
        <w:rPr>
          <w:rStyle w:val="VerbatimChar"/>
        </w:rPr>
        <w:t>## Call:</w:t>
      </w:r>
      <w:r>
        <w:br/>
      </w:r>
      <w:r>
        <w:rPr>
          <w:rStyle w:val="VerbatimChar"/>
        </w:rPr>
        <w:t>## lm(formula = density ~ snow, data = snowdepthsR)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-146.886  -35.635    5.739   34.281  152.344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362.365906   3.618679  100.14   &lt;2e-16</w:t>
      </w:r>
      <w:r>
        <w:br/>
      </w:r>
      <w:r>
        <w:rPr>
          <w:rStyle w:val="VerbatimChar"/>
        </w:rPr>
        <w:t>## snow         -0.044128   0.003322  -13.29   &lt;2e-16</w:t>
      </w:r>
      <w:r>
        <w:br/>
      </w:r>
      <w:r>
        <w:rPr>
          <w:rStyle w:val="VerbatimChar"/>
        </w:rPr>
        <w:t xml:space="preserve">## </w:t>
      </w:r>
      <w:r>
        <w:br/>
      </w:r>
      <w:r>
        <w:rPr>
          <w:rStyle w:val="VerbatimChar"/>
        </w:rPr>
        <w:t>## Residual standard error: 51.01 on 791 degrees of freedom</w:t>
      </w:r>
      <w:r>
        <w:br/>
      </w:r>
      <w:r>
        <w:rPr>
          <w:rStyle w:val="VerbatimChar"/>
        </w:rPr>
        <w:t xml:space="preserve">## Multiple R-squared:  0.1824, Adjusted R-squared:  0.1814 </w:t>
      </w:r>
      <w:r>
        <w:br/>
      </w:r>
      <w:r>
        <w:rPr>
          <w:rStyle w:val="VerbatimChar"/>
        </w:rPr>
        <w:t>## F-statistic: 176.5 on 1 and 791 DF,  p-value: &lt; 2.2e-16</w:t>
      </w:r>
    </w:p>
    <w:p w14:paraId="70EC70CF" w14:textId="77777777" w:rsidR="009778DE" w:rsidRDefault="00000000">
      <w:pPr>
        <w:pStyle w:val="SourceCode"/>
      </w:pPr>
      <w:r>
        <w:rPr>
          <w:rStyle w:val="FunctionTok"/>
        </w:rPr>
        <w:t>plot</w:t>
      </w:r>
      <w:r>
        <w:rPr>
          <w:rStyle w:val="NormalTok"/>
        </w:rPr>
        <w:t>(</w:t>
      </w:r>
      <w:r>
        <w:rPr>
          <w:rStyle w:val="FunctionTok"/>
        </w:rPr>
        <w:t>allEffects</w:t>
      </w:r>
      <w:r>
        <w:rPr>
          <w:rStyle w:val="NormalTok"/>
        </w:rPr>
        <w:t xml:space="preserve">(lmDepth), </w:t>
      </w:r>
      <w:r>
        <w:rPr>
          <w:rStyle w:val="AttributeTok"/>
        </w:rPr>
        <w:t>grid =</w:t>
      </w:r>
      <w:r>
        <w:rPr>
          <w:rStyle w:val="NormalTok"/>
        </w:rPr>
        <w:t xml:space="preserve"> T)</w:t>
      </w:r>
    </w:p>
    <w:p w14:paraId="70EC70D0" w14:textId="77777777" w:rsidR="009778DE" w:rsidRDefault="00000000">
      <w:pPr>
        <w:pStyle w:val="FirstParagraph"/>
      </w:pPr>
      <w:r>
        <w:rPr>
          <w:noProof/>
        </w:rPr>
        <w:lastRenderedPageBreak/>
        <w:drawing>
          <wp:inline distT="0" distB="0" distL="0" distR="0" wp14:anchorId="70EC70E9" wp14:editId="70EC70EA">
            <wp:extent cx="5334000" cy="33337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Lab6_S25_files/figure-docx/unnamed-chunk-11-1.png"/>
                    <pic:cNvPicPr>
                      <a:picLocks noChangeAspect="1" noChangeArrowheads="1"/>
                    </pic:cNvPicPr>
                  </pic:nvPicPr>
                  <pic:blipFill>
                    <a:blip r:embed="rId15"/>
                    <a:stretch>
                      <a:fillRect/>
                    </a:stretch>
                  </pic:blipFill>
                  <pic:spPr bwMode="auto">
                    <a:xfrm>
                      <a:off x="0" y="0"/>
                      <a:ext cx="5334000" cy="3333750"/>
                    </a:xfrm>
                    <a:prstGeom prst="rect">
                      <a:avLst/>
                    </a:prstGeom>
                    <a:noFill/>
                    <a:ln w="9525">
                      <a:noFill/>
                      <a:headEnd/>
                      <a:tailEnd/>
                    </a:ln>
                  </pic:spPr>
                </pic:pic>
              </a:graphicData>
            </a:graphic>
          </wp:inline>
        </w:drawing>
      </w:r>
    </w:p>
    <w:p w14:paraId="70EC70D1" w14:textId="77777777" w:rsidR="009778DE" w:rsidRDefault="00000000">
      <w:pPr>
        <w:pStyle w:val="SourceCode"/>
      </w:pPr>
      <w:r>
        <w:rPr>
          <w:rStyle w:val="NormalTok"/>
        </w:rPr>
        <w:t xml:space="preserve">lmSWE </w:t>
      </w:r>
      <w:r>
        <w:rPr>
          <w:rStyle w:val="OtherTok"/>
        </w:rPr>
        <w:t>&lt;-</w:t>
      </w:r>
      <w:r>
        <w:rPr>
          <w:rStyle w:val="NormalTok"/>
        </w:rPr>
        <w:t xml:space="preserve"> </w:t>
      </w:r>
      <w:r>
        <w:rPr>
          <w:rStyle w:val="FunctionTok"/>
        </w:rPr>
        <w:t>lm</w:t>
      </w:r>
      <w:r>
        <w:rPr>
          <w:rStyle w:val="NormalTok"/>
        </w:rPr>
        <w:t xml:space="preserve">(density </w:t>
      </w:r>
      <w:r>
        <w:rPr>
          <w:rStyle w:val="SpecialCharTok"/>
        </w:rPr>
        <w:t>~</w:t>
      </w:r>
      <w:r>
        <w:rPr>
          <w:rStyle w:val="NormalTok"/>
        </w:rPr>
        <w:t xml:space="preserve"> swe, </w:t>
      </w:r>
      <w:r>
        <w:rPr>
          <w:rStyle w:val="AttributeTok"/>
        </w:rPr>
        <w:t>data =</w:t>
      </w:r>
      <w:r>
        <w:rPr>
          <w:rStyle w:val="NormalTok"/>
        </w:rPr>
        <w:t xml:space="preserve"> snowdepthsR)</w:t>
      </w:r>
      <w:r>
        <w:br/>
      </w:r>
      <w:r>
        <w:rPr>
          <w:rStyle w:val="FunctionTok"/>
        </w:rPr>
        <w:t>summary</w:t>
      </w:r>
      <w:r>
        <w:rPr>
          <w:rStyle w:val="NormalTok"/>
        </w:rPr>
        <w:t>(lmSWE)</w:t>
      </w:r>
    </w:p>
    <w:p w14:paraId="70EC70D2" w14:textId="77777777" w:rsidR="009778DE" w:rsidRDefault="00000000">
      <w:pPr>
        <w:pStyle w:val="SourceCode"/>
      </w:pPr>
      <w:r>
        <w:rPr>
          <w:rStyle w:val="VerbatimChar"/>
        </w:rPr>
        <w:t xml:space="preserve">## </w:t>
      </w:r>
      <w:r>
        <w:br/>
      </w:r>
      <w:r>
        <w:rPr>
          <w:rStyle w:val="VerbatimChar"/>
        </w:rPr>
        <w:t>## Call:</w:t>
      </w:r>
      <w:r>
        <w:br/>
      </w:r>
      <w:r>
        <w:rPr>
          <w:rStyle w:val="VerbatimChar"/>
        </w:rPr>
        <w:t>## lm(formula = density ~ swe, data = snowdepthsR)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-153.782  -40.697    4.303   43.760  141.556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336.95121    3.96880  84.900  &lt; 2e-16</w:t>
      </w:r>
      <w:r>
        <w:br/>
      </w:r>
      <w:r>
        <w:rPr>
          <w:rStyle w:val="VerbatimChar"/>
        </w:rPr>
        <w:t>## swe          -0.05151    0.01094  -4.708 2.96e-06</w:t>
      </w:r>
      <w:r>
        <w:br/>
      </w:r>
      <w:r>
        <w:rPr>
          <w:rStyle w:val="VerbatimChar"/>
        </w:rPr>
        <w:t xml:space="preserve">## </w:t>
      </w:r>
      <w:r>
        <w:br/>
      </w:r>
      <w:r>
        <w:rPr>
          <w:rStyle w:val="VerbatimChar"/>
        </w:rPr>
        <w:t>## Residual standard error: 55.64 on 791 degrees of freedom</w:t>
      </w:r>
      <w:r>
        <w:br/>
      </w:r>
      <w:r>
        <w:rPr>
          <w:rStyle w:val="VerbatimChar"/>
        </w:rPr>
        <w:t xml:space="preserve">## Multiple R-squared:  0.02725,    Adjusted R-squared:  0.02602 </w:t>
      </w:r>
      <w:r>
        <w:br/>
      </w:r>
      <w:r>
        <w:rPr>
          <w:rStyle w:val="VerbatimChar"/>
        </w:rPr>
        <w:t>## F-statistic: 22.16 on 1 and 791 DF,  p-value: 2.958e-06</w:t>
      </w:r>
    </w:p>
    <w:p w14:paraId="70EC70D3" w14:textId="77777777" w:rsidR="009778DE" w:rsidRDefault="00000000">
      <w:pPr>
        <w:pStyle w:val="SourceCode"/>
      </w:pPr>
      <w:r>
        <w:rPr>
          <w:rStyle w:val="FunctionTok"/>
        </w:rPr>
        <w:t>plot</w:t>
      </w:r>
      <w:r>
        <w:rPr>
          <w:rStyle w:val="NormalTok"/>
        </w:rPr>
        <w:t>(</w:t>
      </w:r>
      <w:r>
        <w:rPr>
          <w:rStyle w:val="FunctionTok"/>
        </w:rPr>
        <w:t>allEffects</w:t>
      </w:r>
      <w:r>
        <w:rPr>
          <w:rStyle w:val="NormalTok"/>
        </w:rPr>
        <w:t xml:space="preserve">(lmSWE), </w:t>
      </w:r>
      <w:r>
        <w:rPr>
          <w:rStyle w:val="AttributeTok"/>
        </w:rPr>
        <w:t>grid =</w:t>
      </w:r>
      <w:r>
        <w:rPr>
          <w:rStyle w:val="NormalTok"/>
        </w:rPr>
        <w:t xml:space="preserve"> T)</w:t>
      </w:r>
    </w:p>
    <w:p w14:paraId="70EC70D4" w14:textId="77777777" w:rsidR="009778DE" w:rsidRDefault="00000000">
      <w:pPr>
        <w:pStyle w:val="FirstParagraph"/>
      </w:pPr>
      <w:r>
        <w:rPr>
          <w:noProof/>
        </w:rPr>
        <w:lastRenderedPageBreak/>
        <w:drawing>
          <wp:inline distT="0" distB="0" distL="0" distR="0" wp14:anchorId="70EC70EB" wp14:editId="70EC70EC">
            <wp:extent cx="5334000" cy="333375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Lab6_S25_files/figure-docx/unnamed-chunk-11-2.png"/>
                    <pic:cNvPicPr>
                      <a:picLocks noChangeAspect="1" noChangeArrowheads="1"/>
                    </pic:cNvPicPr>
                  </pic:nvPicPr>
                  <pic:blipFill>
                    <a:blip r:embed="rId16"/>
                    <a:stretch>
                      <a:fillRect/>
                    </a:stretch>
                  </pic:blipFill>
                  <pic:spPr bwMode="auto">
                    <a:xfrm>
                      <a:off x="0" y="0"/>
                      <a:ext cx="5334000" cy="3333750"/>
                    </a:xfrm>
                    <a:prstGeom prst="rect">
                      <a:avLst/>
                    </a:prstGeom>
                    <a:noFill/>
                    <a:ln w="9525">
                      <a:noFill/>
                      <a:headEnd/>
                      <a:tailEnd/>
                    </a:ln>
                  </pic:spPr>
                </pic:pic>
              </a:graphicData>
            </a:graphic>
          </wp:inline>
        </w:drawing>
      </w:r>
    </w:p>
    <w:p w14:paraId="70EC70D5" w14:textId="77777777" w:rsidR="009778DE" w:rsidRDefault="00000000">
      <w:pPr>
        <w:pStyle w:val="SourceCode"/>
      </w:pPr>
      <w:r>
        <w:rPr>
          <w:rStyle w:val="NormalTok"/>
        </w:rPr>
        <w:t xml:space="preserve">lmC </w:t>
      </w:r>
      <w:r>
        <w:rPr>
          <w:rStyle w:val="OtherTok"/>
        </w:rPr>
        <w:t>&lt;-</w:t>
      </w:r>
      <w:r>
        <w:rPr>
          <w:rStyle w:val="NormalTok"/>
        </w:rPr>
        <w:t xml:space="preserve"> </w:t>
      </w:r>
      <w:r>
        <w:rPr>
          <w:rStyle w:val="FunctionTok"/>
        </w:rPr>
        <w:t>lm</w:t>
      </w:r>
      <w:r>
        <w:rPr>
          <w:rStyle w:val="NormalTok"/>
        </w:rPr>
        <w:t xml:space="preserve">(density </w:t>
      </w:r>
      <w:r>
        <w:rPr>
          <w:rStyle w:val="SpecialCharTok"/>
        </w:rPr>
        <w:t>~</w:t>
      </w:r>
      <w:r>
        <w:rPr>
          <w:rStyle w:val="NormalTok"/>
        </w:rPr>
        <w:t xml:space="preserve"> snow </w:t>
      </w:r>
      <w:r>
        <w:rPr>
          <w:rStyle w:val="SpecialCharTok"/>
        </w:rPr>
        <w:t>+</w:t>
      </w:r>
      <w:r>
        <w:rPr>
          <w:rStyle w:val="NormalTok"/>
        </w:rPr>
        <w:t xml:space="preserve"> swe, </w:t>
      </w:r>
      <w:r>
        <w:rPr>
          <w:rStyle w:val="AttributeTok"/>
        </w:rPr>
        <w:t>data =</w:t>
      </w:r>
      <w:r>
        <w:rPr>
          <w:rStyle w:val="NormalTok"/>
        </w:rPr>
        <w:t xml:space="preserve"> snowdepthsR)</w:t>
      </w:r>
      <w:r>
        <w:br/>
      </w:r>
      <w:r>
        <w:rPr>
          <w:rStyle w:val="FunctionTok"/>
        </w:rPr>
        <w:t>summary</w:t>
      </w:r>
      <w:r>
        <w:rPr>
          <w:rStyle w:val="NormalTok"/>
        </w:rPr>
        <w:t>(lmC)</w:t>
      </w:r>
    </w:p>
    <w:p w14:paraId="70EC70D6" w14:textId="77777777" w:rsidR="009778DE" w:rsidRDefault="00000000">
      <w:pPr>
        <w:pStyle w:val="SourceCode"/>
      </w:pPr>
      <w:r>
        <w:rPr>
          <w:rStyle w:val="VerbatimChar"/>
        </w:rPr>
        <w:t xml:space="preserve">## </w:t>
      </w:r>
      <w:r>
        <w:br/>
      </w:r>
      <w:r>
        <w:rPr>
          <w:rStyle w:val="VerbatimChar"/>
        </w:rPr>
        <w:t>## Call:</w:t>
      </w:r>
      <w:r>
        <w:br/>
      </w:r>
      <w:r>
        <w:rPr>
          <w:rStyle w:val="VerbatimChar"/>
        </w:rPr>
        <w:t>## lm(formula = density ~ snow + swe, data = snowdepthsR)</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-99.772 -11.555  -3.861  14.672 109.771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348.591457   1.925461  181.04   &lt;2e-16</w:t>
      </w:r>
      <w:r>
        <w:br/>
      </w:r>
      <w:r>
        <w:rPr>
          <w:rStyle w:val="VerbatimChar"/>
        </w:rPr>
        <w:t>## snow         -0.285614   0.005582  -51.17   &lt;2e-16</w:t>
      </w:r>
      <w:r>
        <w:br/>
      </w:r>
      <w:r>
        <w:rPr>
          <w:rStyle w:val="VerbatimChar"/>
        </w:rPr>
        <w:t>## swe           0.767854   0.016858   45.55   &lt;2e-16</w:t>
      </w:r>
      <w:r>
        <w:br/>
      </w:r>
      <w:r>
        <w:rPr>
          <w:rStyle w:val="VerbatimChar"/>
        </w:rPr>
        <w:t xml:space="preserve">## </w:t>
      </w:r>
      <w:r>
        <w:br/>
      </w:r>
      <w:r>
        <w:rPr>
          <w:rStyle w:val="VerbatimChar"/>
        </w:rPr>
        <w:t>## Residual standard error: 26.81 on 790 degrees of freedom</w:t>
      </w:r>
      <w:r>
        <w:br/>
      </w:r>
      <w:r>
        <w:rPr>
          <w:rStyle w:val="VerbatimChar"/>
        </w:rPr>
        <w:t xml:space="preserve">## Multiple R-squared:  0.7745, Adjusted R-squared:  0.774 </w:t>
      </w:r>
      <w:r>
        <w:br/>
      </w:r>
      <w:r>
        <w:rPr>
          <w:rStyle w:val="VerbatimChar"/>
        </w:rPr>
        <w:t>## F-statistic:  1357 on 2 and 790 DF,  p-value: &lt; 2.2e-16</w:t>
      </w:r>
    </w:p>
    <w:p w14:paraId="70EC70D7" w14:textId="77777777" w:rsidR="009778DE" w:rsidRDefault="00000000">
      <w:pPr>
        <w:pStyle w:val="SourceCode"/>
      </w:pPr>
      <w:r>
        <w:rPr>
          <w:rStyle w:val="FunctionTok"/>
        </w:rPr>
        <w:t>plot</w:t>
      </w:r>
      <w:r>
        <w:rPr>
          <w:rStyle w:val="NormalTok"/>
        </w:rPr>
        <w:t>(</w:t>
      </w:r>
      <w:r>
        <w:rPr>
          <w:rStyle w:val="FunctionTok"/>
        </w:rPr>
        <w:t>allEffects</w:t>
      </w:r>
      <w:r>
        <w:rPr>
          <w:rStyle w:val="NormalTok"/>
        </w:rPr>
        <w:t xml:space="preserve">(lmC), </w:t>
      </w:r>
      <w:r>
        <w:rPr>
          <w:rStyle w:val="AttributeTok"/>
        </w:rPr>
        <w:t>grid =</w:t>
      </w:r>
      <w:r>
        <w:rPr>
          <w:rStyle w:val="NormalTok"/>
        </w:rPr>
        <w:t xml:space="preserve"> T)</w:t>
      </w:r>
    </w:p>
    <w:p w14:paraId="70EC70D8" w14:textId="77777777" w:rsidR="009778DE" w:rsidRDefault="00000000">
      <w:pPr>
        <w:pStyle w:val="FirstParagraph"/>
      </w:pPr>
      <w:r>
        <w:rPr>
          <w:noProof/>
        </w:rPr>
        <w:lastRenderedPageBreak/>
        <w:drawing>
          <wp:inline distT="0" distB="0" distL="0" distR="0" wp14:anchorId="70EC70ED" wp14:editId="70EC70EE">
            <wp:extent cx="5334000" cy="33337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Lab6_S25_files/figure-docx/unnamed-chunk-11-3.png"/>
                    <pic:cNvPicPr>
                      <a:picLocks noChangeAspect="1" noChangeArrowheads="1"/>
                    </pic:cNvPicPr>
                  </pic:nvPicPr>
                  <pic:blipFill>
                    <a:blip r:embed="rId17"/>
                    <a:stretch>
                      <a:fillRect/>
                    </a:stretch>
                  </pic:blipFill>
                  <pic:spPr bwMode="auto">
                    <a:xfrm>
                      <a:off x="0" y="0"/>
                      <a:ext cx="5334000" cy="3333750"/>
                    </a:xfrm>
                    <a:prstGeom prst="rect">
                      <a:avLst/>
                    </a:prstGeom>
                    <a:noFill/>
                    <a:ln w="9525">
                      <a:noFill/>
                      <a:headEnd/>
                      <a:tailEnd/>
                    </a:ln>
                  </pic:spPr>
                </pic:pic>
              </a:graphicData>
            </a:graphic>
          </wp:inline>
        </w:drawing>
      </w:r>
    </w:p>
    <w:p w14:paraId="70EC70D9" w14:textId="77777777" w:rsidR="009778DE" w:rsidRDefault="00000000">
      <w:pPr>
        <w:pStyle w:val="BodyText"/>
      </w:pPr>
      <w:r>
        <w:rPr>
          <w:b/>
          <w:bCs/>
        </w:rPr>
        <w:t>11) Report any resources outside your group and the course provided materials that you used and how they impacted your answers.</w:t>
      </w:r>
    </w:p>
    <w:p w14:paraId="70EC70DA" w14:textId="77777777" w:rsidR="009778DE" w:rsidRDefault="00000000">
      <w:pPr>
        <w:pStyle w:val="BodyText"/>
      </w:pPr>
      <w:r>
        <w:t>NONE</w:t>
      </w:r>
      <w:bookmarkEnd w:id="1"/>
    </w:p>
    <w:sectPr w:rsidR="009778D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34CA3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1F8360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789006644">
    <w:abstractNumId w:val="0"/>
  </w:num>
  <w:num w:numId="2" w16cid:durableId="1475293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9778DE"/>
    <w:rsid w:val="001326F1"/>
    <w:rsid w:val="004B158C"/>
    <w:rsid w:val="009778DE"/>
    <w:rsid w:val="00A30376"/>
    <w:rsid w:val="00A90CF4"/>
    <w:rsid w:val="00BF1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EC708E"/>
  <w15:docId w15:val="{EDB4FDDB-9218-F047-90A5-F069B98F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mdpi.com/2306-5338/3/1/3/ht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doi:10.3390/hydrology3010003" TargetMode="External"/><Relationship Id="rId11" Type="http://schemas.openxmlformats.org/officeDocument/2006/relationships/image" Target="media/image4.png"/><Relationship Id="rId5" Type="http://schemas.openxmlformats.org/officeDocument/2006/relationships/hyperlink" Target="https://blogs.esri.com/esri/arcgis/2010/10/27/understanding-curvature-raster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2217</Words>
  <Characters>12640</Characters>
  <Application>Microsoft Office Word</Application>
  <DocSecurity>0</DocSecurity>
  <Lines>105</Lines>
  <Paragraphs>29</Paragraphs>
  <ScaleCrop>false</ScaleCrop>
  <Company/>
  <LinksUpToDate>false</LinksUpToDate>
  <CharactersWithSpaces>14828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dc:title>
  <dc:creator>DO NOT INCLUDE NAMES - Just add names in gradescope</dc:creator>
  <cp:keywords/>
  <cp:lastModifiedBy>Demarais, Ceili</cp:lastModifiedBy>
  <cp:revision>4</cp:revision>
  <cp:lastPrinted>2025-02-20T19:12:00Z</cp:lastPrinted>
  <dcterms:created xsi:type="dcterms:W3CDTF">2025-02-19T20:24:00Z</dcterms:created>
  <dcterms:modified xsi:type="dcterms:W3CDTF">2025-03-25T16:13:00Z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