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Exhibition Statement</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Cripping Time Across Realities </w:t>
      </w:r>
      <w:r w:rsidDel="00000000" w:rsidR="00000000" w:rsidRPr="00000000">
        <w:rPr>
          <w:rFonts w:ascii="Times New Roman" w:cs="Times New Roman" w:eastAsia="Times New Roman" w:hAnsi="Times New Roman"/>
          <w:rtl w:val="0"/>
        </w:rPr>
        <w:t xml:space="preserve">showcases art-based reflections on temporality created by Cornell students and staff who identify as disabled and/or neurodiverse. </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“Crip time” is a conception of time that describes the variety of temporal experiences of disabled and diverse bodyminds. “Rather than bend disabled bodies and minds to meet the clock, crip time bends the clock to meet disabled bodies and minds” (Kafer, 2013). </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pieces in this exhibition ask: What does time feel like to different kinds of bodies and minds? What are its boundaries, its constraints, its implicit and explicit values? What happens when temporal bounds and norms become slippery, undefined, malleable? </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interactive art and extended reality (XR) technologies, this exhibition invites visitors to question their perceptions of time itself and explore what it means to “crip” time.</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exhibition was curated by Ria J. Gualano (PhD Candidate, Cornell University Department of Communication) and is supported by the Mellon/ACLS Dissertation Innovation Fellowship.</w:t>
      </w: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 Pieces</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Piece #1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Names: </w:t>
      </w:r>
      <w:r w:rsidDel="00000000" w:rsidR="00000000" w:rsidRPr="00000000">
        <w:rPr>
          <w:rFonts w:ascii="Times New Roman" w:cs="Times New Roman" w:eastAsia="Times New Roman" w:hAnsi="Times New Roman"/>
          <w:rtl w:val="0"/>
        </w:rPr>
        <w:t xml:space="preserve">Chase and Connor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An Ode to Wikipedia</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Digital poem</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For as long as we can remember, we have been obsessed with Wikipedia, reading at least one article a day for most of our lives. This unique obsession is partially driven by our experiences as brothers with cerebral palsy because Wikipedia offers us an accessible outlet to learn quickly and on our own time in a standard format. These and many other aspects have made Wikipedia an ideal learning environment as we have learned to thrive with our disabilities. Furthermore, Wikipedia has enriched our view of disability one page at a time by showing us the commonness of rarity. Just as crip time centers on bending time to one's life, Wikipedia has allowed us to bend our learning environment around us.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A poem that resembles a Wikipedia page, with black font on a white background and names are hyperlinked to the referenced individuals Wikipedia page.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Poem: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Born crawling then limping in 2003</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years after the start of Wiki</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quickly learns we need to seek</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we are so often critiqued</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 allowed us to seek</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at anytime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weak or in prime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choose your length</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your strength</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Haben[1] and Chen[2] grant access to the law</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each shined light on the flaws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Haben[1] climbed the ivy wall</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Chen[2] represented all</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page has unique aims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you know the game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Eyes filled with white and blue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dark if you want too</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Alice[3] and Stella[4] both writers at heart</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illuminated life through their art</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Alice[3] allowed us to talk</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Stella[4] told us not to gawk</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Constantly solving riddles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controls so little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anyone can make a change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Giving Wiki so much range</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Raúl[5] and D.P.[6] crafted websites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information could yield more insights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Raúl[5] helped those in chairs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D.P.[6] made jobs more fair</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Variety brings clarity</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 commonness of “rarity”</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Wiki you see the odd</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are continuously awed</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DiMarco[7] and Cax[8] are pros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world of clothes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DiMarco[7] took Milan to the sky</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Cax[8] followed in NY</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matter the pain</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workout the brain</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link shows the way</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helps brighten the day</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Zames[9] and Longmoore[10] rethinked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Pushing knowledge to the brink</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Zames[9] aimed to approximate</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Longmoore[10] focused on George’s fate</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 opened the gates, since</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link tells an odyssey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tells a life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matter the rise and fall</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 provides a constant beat to all</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Description of Creation Process Photo: </w:t>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#1</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 of a Zoom call between Chase and Connor. Both have short blond hair and wear glasses, and both rest their chins on a fist.</w:t>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Piece #2</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Name: </w:t>
      </w:r>
      <w:r w:rsidDel="00000000" w:rsidR="00000000" w:rsidRPr="00000000">
        <w:rPr>
          <w:rFonts w:ascii="Times New Roman" w:cs="Times New Roman" w:eastAsia="Times New Roman" w:hAnsi="Times New Roman"/>
          <w:rtl w:val="0"/>
        </w:rPr>
        <w:t xml:space="preserve">Andria Crowjoy</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Staff</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Time Outside Reality</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Acrylic on canvas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In crip time, we reimagine what can happen when we honor our bodies' and minds' true relationship with time, stepping outside society's rigid expectations into something more honest and intrinsic. With ADHD and stroke-related time blindness, I navigate daily life by forcing awareness of time's passage and anchoring myself to routines that mark moments. This piece is one created over four days snowed in at the Constance Saltonstall Foundation for the Arts retreat space. Isolated in the studio, with only grey light and the rhythm of painting, sleeping, and eating, I discovered what time feels like when it belongs to me and truly recognized the tyranny of normative time. Taking four days away to paint feels like an act of defiance and a declaration that time, sometimes, can be suspended. This still life captures a moment of freedom from the expectations to "keep" time. Painted over a 15-year-old canvas, the visible layers beneath remind me that my past self is always with me and that creating something tangible holds time in a way I couldn't keep otherwise.</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Acrylic painting showing a studio corner with a bright red rolling cart or table holding various containers and jars in blues and greens. A broom with a dark handle leans against the cart. The background is painted in warm yellow tones and viewers can see evidence of the underlying 15-year-old painting peeking through in places.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Descriptions of Creation Process Photos: </w:t>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#1</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long studio with a white tile floor and a ceiling made of light brown planks. The room is filled with tables, paint supplies, and easels, and there is a tarp laid out on a portion of the floor. Outside the window, snow coats the ground and the tree branches.</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#2</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room filled with colorful paintings lining the floors and propped against a wooden easel, which sits atop a paint-splattered tarp.</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#3</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table full of snacks, medicine and nutritional supplements beside a snowy window.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#4</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more zoomed out perspective of the snack, medicine and supplement table that includes more snowy window, cleaning supplies and an easel with a yellow painting of a bird on it. </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#5</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room filled with paintings propped against an easel and various surfaces. Outside the windows, barren branches and a snowy ground intermingle. </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Piece #3</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Name: </w:t>
      </w:r>
      <w:r w:rsidDel="00000000" w:rsidR="00000000" w:rsidRPr="00000000">
        <w:rPr>
          <w:rFonts w:ascii="Times New Roman" w:cs="Times New Roman" w:eastAsia="Times New Roman" w:hAnsi="Times New Roman"/>
          <w:rtl w:val="0"/>
        </w:rPr>
        <w:t xml:space="preserve">Daniel Enriquez</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Brain Drain</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Virtual reality</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This project showcases my capacity for attention as it is strictly anointed by an arbitrary decision making process of what is important. I will easily spend significant periods of time in stuff I am obsessed with but struggle to do anything if I don't have that level of interest or gauge of importance. I wanted to showcase this envelopment of time of me living with ADHD through VR as for the user to also feel this envelopment of feeling in relation to interest.</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You are located in a room resembling the inside of a human brain. The room is about 15 feet wide and circular, with walls made of a pink, wrinkly surface. In front of you, there are 4 spheres aligned in a two by two grid, each a unique color of blue, red, green, and yellow, and of 1 foot in diameter. When facing any sphere, the brain will begin to spread rapidly to take on the shade of the color of the sphere. The rate at which the color will envelop is influenced by which color is already the dominating color, if it already is the dominating color, it will envelop more of the room faster than secondary or tertiary colors.</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Description of Creation Process Photo: </w:t>
      </w:r>
    </w:p>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#1</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screenshot of a beta version of Brain Drain in the Unity game engine editor. The central scene view displays four colored half-spheres—red, blue, green, and yellow—resting in a dark environment with textured, pinkish shapes around them. The left Hierarchy panel lists scene objects including "XR Origin", "Spheres", and "brain_creature". The bottom Project panel shows an open "Materials" folder containing several brightly colored spherical material assets.</w:t>
      </w:r>
    </w:p>
    <w:p w:rsidR="00000000" w:rsidDel="00000000" w:rsidP="00000000" w:rsidRDefault="00000000" w:rsidRPr="00000000" w14:paraId="0000008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Piece #4</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Name: </w:t>
      </w:r>
      <w:r w:rsidDel="00000000" w:rsidR="00000000" w:rsidRPr="00000000">
        <w:rPr>
          <w:rFonts w:ascii="Times New Roman" w:cs="Times New Roman" w:eastAsia="Times New Roman" w:hAnsi="Times New Roman"/>
          <w:rtl w:val="0"/>
        </w:rPr>
        <w:t xml:space="preserve">Alison Fromme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Staff</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This is not a frame</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Wood, paper, and rocks</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In this work, I consider possibilities and constraints related to the concept of “the frame.” Using a familiar object – the picture frame – I question whether it is a container or a window. A frame can capture a single moment in time, as in a still life. It can be an aperture through which we view something happening. It can hold a mirror. I invite viewers to ask, How does a frame help or hinder our understanding of time and experience? And what belongs in a frame, anyway? Certainly not a rock.</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A picture frame is nested inside another picture frame. Inside the open frames, rocks are suspended on strings. Surrounding the frame is a pile of rocks, a few of which are covered in tissue paper colored white, purple, and green.</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Text: </w:t>
      </w:r>
    </w:p>
    <w:p w:rsidR="00000000" w:rsidDel="00000000" w:rsidP="00000000" w:rsidRDefault="00000000" w:rsidRPr="00000000" w14:paraId="0000008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is not a frame”</w:t>
      </w:r>
    </w:p>
    <w:p w:rsidR="00000000" w:rsidDel="00000000" w:rsidP="00000000" w:rsidRDefault="00000000" w:rsidRPr="00000000" w14:paraId="0000009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9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Instead it is a slew </w:t>
      </w:r>
    </w:p>
    <w:p w:rsidR="00000000" w:rsidDel="00000000" w:rsidP="00000000" w:rsidRDefault="00000000" w:rsidRPr="00000000" w14:paraId="0000009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of symptoms.</w:t>
      </w:r>
    </w:p>
    <w:p w:rsidR="00000000" w:rsidDel="00000000" w:rsidP="00000000" w:rsidRDefault="00000000" w:rsidRPr="00000000" w14:paraId="0000009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9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pile of rocks</w:t>
      </w:r>
    </w:p>
    <w:p w:rsidR="00000000" w:rsidDel="00000000" w:rsidP="00000000" w:rsidRDefault="00000000" w:rsidRPr="00000000" w14:paraId="000000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trip over, pick over, tuck into a pocket,</w:t>
      </w:r>
    </w:p>
    <w:p w:rsidR="00000000" w:rsidDel="00000000" w:rsidP="00000000" w:rsidRDefault="00000000" w:rsidRPr="00000000" w14:paraId="0000009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kick down the road</w:t>
      </w:r>
    </w:p>
    <w:p w:rsidR="00000000" w:rsidDel="00000000" w:rsidP="00000000" w:rsidRDefault="00000000" w:rsidRPr="00000000" w14:paraId="0000009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weigh in the hollow of a hand, or hands,</w:t>
      </w:r>
    </w:p>
    <w:p w:rsidR="00000000" w:rsidDel="00000000" w:rsidP="00000000" w:rsidRDefault="00000000" w:rsidRPr="00000000" w14:paraId="0000009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hurl at a window</w:t>
      </w:r>
    </w:p>
    <w:p w:rsidR="00000000" w:rsidDel="00000000" w:rsidP="00000000" w:rsidRDefault="00000000" w:rsidRPr="00000000" w14:paraId="0000009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or a mirror.</w:t>
      </w:r>
    </w:p>
    <w:p w:rsidR="00000000" w:rsidDel="00000000" w:rsidP="00000000" w:rsidRDefault="00000000" w:rsidRPr="00000000" w14:paraId="0000009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9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Instead it is</w:t>
      </w:r>
    </w:p>
    <w:p w:rsidR="00000000" w:rsidDel="00000000" w:rsidP="00000000" w:rsidRDefault="00000000" w:rsidRPr="00000000" w14:paraId="0000009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sharp edges, </w:t>
      </w:r>
    </w:p>
    <w:p w:rsidR="00000000" w:rsidDel="00000000" w:rsidP="00000000" w:rsidRDefault="00000000" w:rsidRPr="00000000" w14:paraId="0000009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specks of color, </w:t>
      </w:r>
    </w:p>
    <w:p w:rsidR="00000000" w:rsidDel="00000000" w:rsidP="00000000" w:rsidRDefault="00000000" w:rsidRPr="00000000" w14:paraId="0000009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glints of light</w:t>
      </w:r>
    </w:p>
    <w:p w:rsidR="00000000" w:rsidDel="00000000" w:rsidP="00000000" w:rsidRDefault="00000000" w:rsidRPr="00000000" w14:paraId="0000009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formed </w:t>
      </w:r>
    </w:p>
    <w:p w:rsidR="00000000" w:rsidDel="00000000" w:rsidP="00000000" w:rsidRDefault="00000000" w:rsidRPr="00000000" w14:paraId="000000A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over time</w:t>
      </w:r>
    </w:p>
    <w:p w:rsidR="00000000" w:rsidDel="00000000" w:rsidP="00000000" w:rsidRDefault="00000000" w:rsidRPr="00000000" w14:paraId="000000A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under heat and pressure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settling into an unsettled landscape.</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Piece #5</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Name: </w:t>
      </w:r>
      <w:r w:rsidDel="00000000" w:rsidR="00000000" w:rsidRPr="00000000">
        <w:rPr>
          <w:rFonts w:ascii="Times New Roman" w:cs="Times New Roman" w:eastAsia="Times New Roman" w:hAnsi="Times New Roman"/>
          <w:rtl w:val="0"/>
        </w:rPr>
        <w:t xml:space="preserve">Gillian Gomer</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Automatic Behavior</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Mixed media</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My project showcases the oddities of a lesser known symptom of narcolepsy. My disorder is autoimmune: my body attacks the neurological compounds that regulate sleep so I am constantly trying to resist being asleep (or awake) during the ‘wrong’ times. When I fail, I experience microsleep, where I simultaneously go through REM while appearing somewhat functional to others. In my work I showcase different forms of my automatic behaviors, with emphasis on how it presents in my education. I chose a mixed media collage approach to collect the unique symptoms and situations I face everyday, into 1 all-encompassing disorder. Time is unclear across focal points, which mimics how I often perceive memories in disjointed segments, adding or subtracting pieces gained or lost during microsleep. I include reflections on how my disorder impacts decisions in daily life which often requires planning ahead to accommodate the unpredictable.</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A mixed media collage on a ~2x4 ft cardboard slab. Samples of notes taken in classes over the past 10 years are included that show handwriting shifts from neat and legible to scribbled and unintelligible. Visuals scattered around the board help detail mitigation attempts, highlighted experiences, and insight on the time to diagnosis and appropriate treatment.</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Descriptions of Creation Process Photo Groups: </w:t>
      </w:r>
    </w:p>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 Group #1</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Gridded notebook paper with quickly jotted down visual and written ideas, ranging from memory display to interactive pieces for the audience to engage with.</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Group #2: </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Gillian working on her project amidst a chaotic organization of art supplies in her whole living room. She removes pieces from her project as she decides to change her color scheme. </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Text: </w:t>
      </w:r>
    </w:p>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initially left the call for art pieces for the exhibition in my email inbox, untouched, for a few days since I wasn’t sure if I could (or rather should) spend the time to invest in a piece that felt like me. I decided to go for it as a self-motivator. Art used to be a huge part of my life but perfectionism has slowly become my enemy - to avoid disappointment in myself, I stopped creating. I wanted to take an active step in bringing myself back into something I care about.</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ideas on what I could make swarmed my thoughts almost daily for a few months. I didn’t start working on the project though, because I wanted a solid plan first. Time crept by - I stayed busy, then kept telling myself I’m too busy or too tired or anything to excuse myself from creating. Procrastination fostered self doubt - how can I create an art piece about a disability that doesn’t “really” impact me? I’m medicated now so it’s fine. I don’t even take classes anymore. I’m probably just looking for attention.</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Getting diagnosed with narcolepsy took over 10 years and a dozen dismissive doctors. Even though it has always impacted me, I didn’t always have a name for it - so I forget that it isn’t normal.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end, I spent 3 days laying on my couch, paralyzed and panicking, about how I haven’t started assembling my work or planned what it would look like. I decided to just play around and make a mess because trusting the process always works. I did make a mess, but I think it does my messy notes justice. A scramble to get things on paper before times up. I chose to fight perfectionism and let the imperfections shine. </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Piece #6</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Name: </w:t>
      </w:r>
      <w:r w:rsidDel="00000000" w:rsidR="00000000" w:rsidRPr="00000000">
        <w:rPr>
          <w:rFonts w:ascii="Times New Roman" w:cs="Times New Roman" w:eastAsia="Times New Roman" w:hAnsi="Times New Roman"/>
          <w:rtl w:val="0"/>
        </w:rPr>
        <w:t xml:space="preserve">Ria Gualano</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Beach Hat</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Upcycled denim, hospital gown, wire</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i w:val="1"/>
          <w:iCs w:val="1"/>
          <w:rtl w:val="0"/>
        </w:rPr>
        <w:t xml:space="preserve">Beach Hat </w:t>
      </w:r>
      <w:r w:rsidDel="00000000" w:rsidR="00000000" w:rsidRPr="00000000">
        <w:rPr>
          <w:rFonts w:ascii="Times New Roman" w:cs="Times New Roman" w:eastAsia="Times New Roman" w:hAnsi="Times New Roman"/>
          <w:rtl w:val="0"/>
        </w:rPr>
        <w:t xml:space="preserve">is a textile-based diary entry comprised of hospital gown and upcycled denim. The reimagined materials signify the merging of Crohn’s Disease into my daily life. They reflect on consequential memories that weave in and out of my present experiences, triggered by certain spaces, sounds, objects, and emotions. The piece began as a recreation of a memory anchored in a specific textile: the floppy hat that shielded my eyes from the sun while I endured waves of pain on a beach. Then, I cut, merged, and sewed, refining certain seams and letting other jagged stitches remain bold. The process of creation reconciled parts of myself that healed invisibly with those immortalized in visible scars. Still other emotional scars I left raw, exposed to the viewer, such as the inverted seams around the hat’s crown. I invite viewers to physically trace the scars sewn into the hat and consider the temporality of their own, visible and invisible, healed and ever-negotiating.</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A patchwork floppy hat comprised of denim squares, inverted seams and scar-like trails of thread. It tells a story about memories of chronic illness intermingling with the everyday as it moves from a denim-only top to mostly hospital gown underneath the brim.</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Descriptions of Creation Process Photos: </w:t>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 #1</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selfie of Ria, a woman with long dark brown hair, lying on a beach. She wears a pink dress with flowers, a blue straw hat, and a serious expression. A blue towel in sand forms the background beneath her.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 #2</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self-portrait of Ria, a woman with long dark brown hair, wearing her patchwork denim and hospital gown hat. She tips the brim out of her eyes with one hand, staring into the camera with a serious expression. </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 #3</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 from the creation process of Beach Hat, including inverted seams sewn together to form rectangular panels, a larger half-circle and smaller circle of denim and hospital gown patches overlayed onto each other, a pink cutting board and a sewing machine. A pile of denim jeans and hospital gowns sits on the floor below. </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 #4</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brim of Beach Hat before it has been fitted to the pattern, sitting on the carpet beside the circular pattern paper. </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 #5</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Patches of denim in different shades layered over each other during the hat creation process, sitting atop the pink cutting board and beside the sewing machine. </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 #6</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legs of nine pairs of denim jeans fanned out over each other from dark to light shades. </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Piece #7 </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Name: </w:t>
      </w:r>
      <w:r w:rsidDel="00000000" w:rsidR="00000000" w:rsidRPr="00000000">
        <w:rPr>
          <w:rFonts w:ascii="Times New Roman" w:cs="Times New Roman" w:eastAsia="Times New Roman" w:hAnsi="Times New Roman"/>
          <w:rtl w:val="0"/>
        </w:rPr>
        <w:t xml:space="preserve">Vico Vecchiotti</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Staff</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Uphill/Downhill</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Embroidery and applique on cotton</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The green lines represent routes I take often—to and from work, to and from my cardiologist and physical therapist, and to and from the ER—while the white lines represent a partial topographic map of the area. Since I cannot drive, I am beholden to bus schedules, walking, or using rideshare apps. Though I only live a five-minute drive from my place of work, my commute is usually between 30 and 45 minutes (or 5 minutes but it costs me $30). Basically, getting anywhere takes longer and uses more energy, or else it takes the same amount of time but costs more money, and no matter what option I use, I still end up exhausted, so I lose even more time as I recover.</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Dark green patterned fabric with thick lines embroidered in light green and thin topographic lines embroidered in white. There are beads and rhinestones attached. </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Descriptions of Creation Process Photos: </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#1</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green patterned fabric with thick lines embroidered in light green and thin topographic lines embroidered in white. A woven couch peeks out from the background. </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#2 </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hand holds up dark green patterned fabric with thick lines embroidered in light green and thin topographic lines embroidered in white. A woven couch and pillow lie underneath in the background. </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#3</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unfolded napkin sitting atop the patterned fabric with thick lines embroidered in dark red and thin topographic lines embroidered in white. A long piece of white thread sticks out from a topographic line in-progress. </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