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01FC" w:rsidRPr="008B4600" w:rsidRDefault="00564B10" w:rsidP="00564B10">
      <w:pPr>
        <w:jc w:val="center"/>
        <w:rPr>
          <w:b/>
          <w:sz w:val="44"/>
          <w:szCs w:val="44"/>
        </w:rPr>
      </w:pPr>
      <w:r w:rsidRPr="008B4600">
        <w:rPr>
          <w:b/>
          <w:sz w:val="44"/>
          <w:szCs w:val="44"/>
        </w:rPr>
        <w:t>Domineering</w:t>
      </w:r>
      <w:r w:rsidR="00622262">
        <w:rPr>
          <w:b/>
          <w:sz w:val="44"/>
          <w:szCs w:val="44"/>
        </w:rPr>
        <w:t xml:space="preserve"> </w:t>
      </w:r>
      <w:proofErr w:type="spellStart"/>
      <w:r w:rsidR="00622262">
        <w:rPr>
          <w:b/>
          <w:sz w:val="44"/>
          <w:szCs w:val="44"/>
        </w:rPr>
        <w:t>faza</w:t>
      </w:r>
      <w:proofErr w:type="spellEnd"/>
      <w:r w:rsidR="00622262">
        <w:rPr>
          <w:b/>
          <w:sz w:val="44"/>
          <w:szCs w:val="44"/>
        </w:rPr>
        <w:t xml:space="preserve"> II</w:t>
      </w:r>
    </w:p>
    <w:p w:rsidR="008B4600" w:rsidRDefault="00206104" w:rsidP="00622262">
      <w:pPr>
        <w:spacing w:after="0"/>
        <w:rPr>
          <w:rStyle w:val="fontstyle01"/>
        </w:rPr>
      </w:pPr>
      <w:r w:rsidRPr="008B4600">
        <w:rPr>
          <w:sz w:val="28"/>
          <w:szCs w:val="28"/>
        </w:rPr>
        <w:tab/>
      </w:r>
    </w:p>
    <w:p w:rsidR="008B4600" w:rsidRDefault="008B4600" w:rsidP="008B4600">
      <w:pPr>
        <w:spacing w:after="0"/>
        <w:jc w:val="center"/>
        <w:rPr>
          <w:rStyle w:val="fontstyle01"/>
        </w:rPr>
      </w:pPr>
    </w:p>
    <w:p w:rsidR="00C6385B" w:rsidRPr="00F07203" w:rsidRDefault="00622262" w:rsidP="00622262">
      <w:pPr>
        <w:keepNext/>
        <w:spacing w:after="0"/>
        <w:rPr>
          <w:rStyle w:val="fontstyle01"/>
          <w:b/>
          <w:bCs/>
          <w:i/>
          <w:iCs/>
          <w:sz w:val="28"/>
          <w:szCs w:val="28"/>
        </w:rPr>
      </w:pPr>
      <w:r w:rsidRPr="00F07203">
        <w:rPr>
          <w:rStyle w:val="fontstyle01"/>
          <w:sz w:val="28"/>
          <w:szCs w:val="28"/>
        </w:rPr>
        <w:t xml:space="preserve">U </w:t>
      </w:r>
      <w:proofErr w:type="spellStart"/>
      <w:r w:rsidRPr="00F07203">
        <w:rPr>
          <w:rStyle w:val="fontstyle01"/>
          <w:sz w:val="28"/>
          <w:szCs w:val="28"/>
        </w:rPr>
        <w:t>fazi</w:t>
      </w:r>
      <w:proofErr w:type="spellEnd"/>
      <w:r w:rsidRPr="00F07203">
        <w:rPr>
          <w:rStyle w:val="fontstyle01"/>
          <w:sz w:val="28"/>
          <w:szCs w:val="28"/>
        </w:rPr>
        <w:t xml:space="preserve"> II </w:t>
      </w:r>
      <w:proofErr w:type="spellStart"/>
      <w:r w:rsidRPr="00F07203">
        <w:rPr>
          <w:rStyle w:val="fontstyle01"/>
          <w:sz w:val="28"/>
          <w:szCs w:val="28"/>
        </w:rPr>
        <w:t>su</w:t>
      </w:r>
      <w:proofErr w:type="spellEnd"/>
      <w:r w:rsidRPr="00F07203">
        <w:rPr>
          <w:rStyle w:val="fontstyle01"/>
          <w:sz w:val="28"/>
          <w:szCs w:val="28"/>
        </w:rPr>
        <w:t xml:space="preserve"> </w:t>
      </w:r>
      <w:proofErr w:type="spellStart"/>
      <w:r w:rsidRPr="00F07203">
        <w:rPr>
          <w:rStyle w:val="fontstyle01"/>
          <w:sz w:val="28"/>
          <w:szCs w:val="28"/>
        </w:rPr>
        <w:t>dodate</w:t>
      </w:r>
      <w:proofErr w:type="spellEnd"/>
      <w:r w:rsidRPr="00F07203">
        <w:rPr>
          <w:rStyle w:val="fontstyle01"/>
          <w:sz w:val="28"/>
          <w:szCs w:val="28"/>
        </w:rPr>
        <w:t xml:space="preserve"> </w:t>
      </w:r>
      <w:proofErr w:type="spellStart"/>
      <w:r w:rsidRPr="00F07203">
        <w:rPr>
          <w:rStyle w:val="fontstyle01"/>
          <w:sz w:val="28"/>
          <w:szCs w:val="28"/>
        </w:rPr>
        <w:t>sledeće</w:t>
      </w:r>
      <w:proofErr w:type="spellEnd"/>
      <w:r w:rsidRPr="00F07203">
        <w:rPr>
          <w:rStyle w:val="fontstyle01"/>
          <w:sz w:val="28"/>
          <w:szCs w:val="28"/>
        </w:rPr>
        <w:t xml:space="preserve"> </w:t>
      </w:r>
      <w:proofErr w:type="spellStart"/>
      <w:r w:rsidRPr="00F07203">
        <w:rPr>
          <w:rStyle w:val="fontstyle01"/>
          <w:sz w:val="28"/>
          <w:szCs w:val="28"/>
        </w:rPr>
        <w:t>metode</w:t>
      </w:r>
      <w:proofErr w:type="spellEnd"/>
      <w:r w:rsidRPr="00F07203">
        <w:rPr>
          <w:rStyle w:val="fontstyle01"/>
          <w:sz w:val="28"/>
          <w:szCs w:val="28"/>
        </w:rPr>
        <w:t xml:space="preserve"> </w:t>
      </w:r>
      <w:proofErr w:type="spellStart"/>
      <w:r w:rsidRPr="00F07203">
        <w:rPr>
          <w:rStyle w:val="fontstyle01"/>
          <w:sz w:val="28"/>
          <w:szCs w:val="28"/>
        </w:rPr>
        <w:t>i</w:t>
      </w:r>
      <w:proofErr w:type="spellEnd"/>
      <w:r w:rsidRPr="00F07203">
        <w:rPr>
          <w:rStyle w:val="fontstyle01"/>
          <w:sz w:val="28"/>
          <w:szCs w:val="28"/>
        </w:rPr>
        <w:t xml:space="preserve"> </w:t>
      </w:r>
      <w:proofErr w:type="spellStart"/>
      <w:r w:rsidRPr="00F07203">
        <w:rPr>
          <w:rStyle w:val="fontstyle01"/>
          <w:sz w:val="28"/>
          <w:szCs w:val="28"/>
        </w:rPr>
        <w:t>funkcije</w:t>
      </w:r>
      <w:proofErr w:type="spellEnd"/>
      <w:r w:rsidRPr="00F07203">
        <w:rPr>
          <w:rStyle w:val="fontstyle01"/>
          <w:sz w:val="28"/>
          <w:szCs w:val="28"/>
        </w:rPr>
        <w:t>:</w:t>
      </w:r>
      <w:r w:rsidRPr="00F07203">
        <w:rPr>
          <w:rStyle w:val="fontstyle01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F07203">
        <w:rPr>
          <w:rStyle w:val="fontstyle01"/>
          <w:b/>
          <w:bCs/>
          <w:i/>
          <w:iCs/>
          <w:sz w:val="28"/>
          <w:szCs w:val="28"/>
        </w:rPr>
        <w:t>makeAMove</w:t>
      </w:r>
      <w:proofErr w:type="spellEnd"/>
      <w:r w:rsidRPr="00F07203">
        <w:rPr>
          <w:rStyle w:val="fontstyle01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F07203">
        <w:rPr>
          <w:rStyle w:val="fontstyle01"/>
          <w:b/>
          <w:bCs/>
          <w:i/>
          <w:iCs/>
          <w:sz w:val="28"/>
          <w:szCs w:val="28"/>
        </w:rPr>
        <w:t>g:GameInfo</w:t>
      </w:r>
      <w:proofErr w:type="spellEnd"/>
      <w:r w:rsidRPr="00F07203">
        <w:rPr>
          <w:rStyle w:val="fontstyle01"/>
          <w:b/>
          <w:bCs/>
          <w:i/>
          <w:iCs/>
          <w:sz w:val="28"/>
          <w:szCs w:val="28"/>
        </w:rPr>
        <w:t>, player</w:t>
      </w:r>
      <w:r w:rsidRPr="00F07203">
        <w:rPr>
          <w:rStyle w:val="fontstyle01"/>
          <w:b/>
          <w:bCs/>
          <w:i/>
          <w:iCs/>
          <w:sz w:val="28"/>
          <w:szCs w:val="28"/>
        </w:rPr>
        <w:t xml:space="preserve">), </w:t>
      </w:r>
      <w:proofErr w:type="spellStart"/>
      <w:r w:rsidRPr="00F07203">
        <w:rPr>
          <w:rStyle w:val="fontstyle01"/>
          <w:b/>
          <w:bCs/>
          <w:i/>
          <w:iCs/>
          <w:sz w:val="28"/>
          <w:szCs w:val="28"/>
        </w:rPr>
        <w:t>possibleMove</w:t>
      </w:r>
      <w:proofErr w:type="spellEnd"/>
      <w:r w:rsidRPr="00F07203">
        <w:rPr>
          <w:rStyle w:val="fontstyle01"/>
          <w:b/>
          <w:bCs/>
          <w:i/>
          <w:iCs/>
          <w:sz w:val="28"/>
          <w:szCs w:val="28"/>
        </w:rPr>
        <w:t>(</w:t>
      </w:r>
      <w:r w:rsidR="00DD19B1">
        <w:rPr>
          <w:rStyle w:val="fontstyle01"/>
          <w:b/>
          <w:bCs/>
          <w:i/>
          <w:iCs/>
          <w:sz w:val="28"/>
          <w:szCs w:val="28"/>
        </w:rPr>
        <w:t>player</w:t>
      </w:r>
      <w:r w:rsidRPr="00F07203">
        <w:rPr>
          <w:rStyle w:val="fontstyle01"/>
          <w:b/>
          <w:bCs/>
          <w:i/>
          <w:iCs/>
          <w:sz w:val="28"/>
          <w:szCs w:val="28"/>
        </w:rPr>
        <w:t xml:space="preserve">), </w:t>
      </w:r>
      <w:proofErr w:type="spellStart"/>
      <w:r w:rsidRPr="00F07203">
        <w:rPr>
          <w:rStyle w:val="fontstyle01"/>
          <w:b/>
          <w:bCs/>
          <w:i/>
          <w:iCs/>
          <w:sz w:val="28"/>
          <w:szCs w:val="28"/>
        </w:rPr>
        <w:t>winnerChecker</w:t>
      </w:r>
      <w:proofErr w:type="spellEnd"/>
      <w:r w:rsidRPr="00F07203">
        <w:rPr>
          <w:rStyle w:val="fontstyle01"/>
          <w:b/>
          <w:bCs/>
          <w:i/>
          <w:iCs/>
          <w:sz w:val="28"/>
          <w:szCs w:val="28"/>
        </w:rPr>
        <w:t>():</w:t>
      </w:r>
    </w:p>
    <w:p w:rsidR="00622262" w:rsidRPr="00622262" w:rsidRDefault="00622262" w:rsidP="00622262">
      <w:pPr>
        <w:keepNext/>
        <w:spacing w:after="0"/>
        <w:rPr>
          <w:rStyle w:val="fontstyle01"/>
          <w:sz w:val="28"/>
          <w:szCs w:val="28"/>
        </w:rPr>
      </w:pPr>
      <w:r w:rsidRPr="00622262">
        <w:rPr>
          <w:rStyle w:val="fontstyle01"/>
          <w:sz w:val="28"/>
          <w:szCs w:val="28"/>
        </w:rPr>
        <w:t xml:space="preserve"> </w:t>
      </w:r>
      <w:r w:rsidRPr="00622262">
        <w:rPr>
          <w:rStyle w:val="fontstyle01"/>
          <w:sz w:val="28"/>
          <w:szCs w:val="28"/>
        </w:rPr>
        <w:tab/>
      </w:r>
    </w:p>
    <w:p w:rsidR="00622262" w:rsidRDefault="00622262" w:rsidP="00622262">
      <w:pPr>
        <w:keepNext/>
        <w:spacing w:after="0"/>
        <w:ind w:left="720"/>
        <w:rPr>
          <w:rStyle w:val="fontstyle01"/>
          <w:sz w:val="28"/>
          <w:szCs w:val="28"/>
        </w:rPr>
      </w:pPr>
      <w:r w:rsidRPr="00622262">
        <w:rPr>
          <w:rStyle w:val="fontstyle01"/>
          <w:sz w:val="28"/>
          <w:szCs w:val="28"/>
        </w:rPr>
        <w:t>-</w:t>
      </w:r>
      <w:proofErr w:type="spellStart"/>
      <w:proofErr w:type="gramStart"/>
      <w:r w:rsidRPr="00F07203">
        <w:rPr>
          <w:rStyle w:val="fontstyle01"/>
          <w:b/>
          <w:bCs/>
          <w:i/>
          <w:iCs/>
          <w:sz w:val="28"/>
          <w:szCs w:val="28"/>
        </w:rPr>
        <w:t>makeAMove</w:t>
      </w:r>
      <w:proofErr w:type="spellEnd"/>
      <w:r w:rsidRPr="00F07203">
        <w:rPr>
          <w:rStyle w:val="fontstyle01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F07203">
        <w:rPr>
          <w:rStyle w:val="fontstyle01"/>
          <w:b/>
          <w:bCs/>
          <w:i/>
          <w:iCs/>
          <w:sz w:val="28"/>
          <w:szCs w:val="28"/>
        </w:rPr>
        <w:t>g:GameInfo</w:t>
      </w:r>
      <w:proofErr w:type="spellEnd"/>
      <w:r w:rsidRPr="00F07203">
        <w:rPr>
          <w:rStyle w:val="fontstyle01"/>
          <w:b/>
          <w:bCs/>
          <w:i/>
          <w:iCs/>
          <w:sz w:val="28"/>
          <w:szCs w:val="28"/>
        </w:rPr>
        <w:t>, player)</w:t>
      </w:r>
      <w:r w:rsidRPr="00622262">
        <w:rPr>
          <w:rStyle w:val="fontstyle01"/>
          <w:sz w:val="28"/>
          <w:szCs w:val="28"/>
        </w:rPr>
        <w:t xml:space="preserve"> je </w:t>
      </w:r>
      <w:proofErr w:type="spellStart"/>
      <w:r w:rsidRPr="00622262">
        <w:rPr>
          <w:rStyle w:val="fontstyle01"/>
          <w:sz w:val="28"/>
          <w:szCs w:val="28"/>
        </w:rPr>
        <w:t>funkcija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koja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na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osnovu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parametra</w:t>
      </w:r>
      <w:proofErr w:type="spellEnd"/>
      <w:r w:rsidRPr="00622262">
        <w:rPr>
          <w:rStyle w:val="fontstyle01"/>
          <w:sz w:val="28"/>
          <w:szCs w:val="28"/>
        </w:rPr>
        <w:t xml:space="preserve"> player, </w:t>
      </w:r>
      <w:proofErr w:type="spellStart"/>
      <w:r w:rsidRPr="00622262">
        <w:rPr>
          <w:rStyle w:val="fontstyle01"/>
          <w:sz w:val="28"/>
          <w:szCs w:val="28"/>
        </w:rPr>
        <w:t>tj</w:t>
      </w:r>
      <w:proofErr w:type="spellEnd"/>
      <w:r w:rsidRPr="00622262">
        <w:rPr>
          <w:rStyle w:val="fontstyle01"/>
          <w:sz w:val="28"/>
          <w:szCs w:val="28"/>
        </w:rPr>
        <w:t xml:space="preserve">. da li </w:t>
      </w:r>
      <w:proofErr w:type="spellStart"/>
      <w:r w:rsidRPr="00622262">
        <w:rPr>
          <w:rStyle w:val="fontstyle01"/>
          <w:sz w:val="28"/>
          <w:szCs w:val="28"/>
        </w:rPr>
        <w:t>igrač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igra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vertikalno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ili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horizontalno</w:t>
      </w:r>
      <w:proofErr w:type="spellEnd"/>
      <w:r w:rsidRPr="00622262">
        <w:rPr>
          <w:rStyle w:val="fontstyle01"/>
          <w:sz w:val="28"/>
          <w:szCs w:val="28"/>
        </w:rPr>
        <w:t xml:space="preserve">, </w:t>
      </w:r>
      <w:proofErr w:type="spellStart"/>
      <w:r w:rsidRPr="00622262">
        <w:rPr>
          <w:rStyle w:val="fontstyle01"/>
          <w:sz w:val="28"/>
          <w:szCs w:val="28"/>
        </w:rPr>
        <w:t>traži</w:t>
      </w:r>
      <w:proofErr w:type="spellEnd"/>
      <w:r w:rsidRPr="00622262">
        <w:rPr>
          <w:rStyle w:val="fontstyle01"/>
          <w:sz w:val="28"/>
          <w:szCs w:val="28"/>
        </w:rPr>
        <w:t xml:space="preserve"> od </w:t>
      </w:r>
      <w:proofErr w:type="spellStart"/>
      <w:r w:rsidRPr="00622262">
        <w:rPr>
          <w:rStyle w:val="fontstyle01"/>
          <w:sz w:val="28"/>
          <w:szCs w:val="28"/>
        </w:rPr>
        <w:t>korisnika</w:t>
      </w:r>
      <w:proofErr w:type="spellEnd"/>
      <w:r w:rsidRPr="00622262">
        <w:rPr>
          <w:rStyle w:val="fontstyle01"/>
          <w:sz w:val="28"/>
          <w:szCs w:val="28"/>
        </w:rPr>
        <w:t xml:space="preserve"> da </w:t>
      </w:r>
      <w:proofErr w:type="spellStart"/>
      <w:r w:rsidRPr="00622262">
        <w:rPr>
          <w:rStyle w:val="fontstyle01"/>
          <w:sz w:val="28"/>
          <w:szCs w:val="28"/>
        </w:rPr>
        <w:t>unese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vrednosti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proofErr w:type="gramStart"/>
      <w:r w:rsidRPr="00622262">
        <w:rPr>
          <w:rStyle w:val="fontstyle01"/>
          <w:sz w:val="28"/>
          <w:szCs w:val="28"/>
        </w:rPr>
        <w:t>koordinata</w:t>
      </w:r>
      <w:proofErr w:type="spellEnd"/>
      <w:r w:rsidRPr="00622262">
        <w:rPr>
          <w:rStyle w:val="fontstyle01"/>
          <w:sz w:val="28"/>
          <w:szCs w:val="28"/>
        </w:rPr>
        <w:t>(</w:t>
      </w:r>
      <w:proofErr w:type="spellStart"/>
      <w:proofErr w:type="gramEnd"/>
      <w:r w:rsidRPr="00622262">
        <w:rPr>
          <w:rStyle w:val="fontstyle01"/>
          <w:sz w:val="28"/>
          <w:szCs w:val="28"/>
        </w:rPr>
        <w:t>čitaj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redni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broj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vrste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i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oznaku</w:t>
      </w:r>
      <w:proofErr w:type="spellEnd"/>
      <w:r w:rsidRPr="00622262">
        <w:rPr>
          <w:rStyle w:val="fontstyle01"/>
          <w:sz w:val="28"/>
          <w:szCs w:val="28"/>
        </w:rPr>
        <w:t xml:space="preserve"> </w:t>
      </w:r>
      <w:proofErr w:type="spellStart"/>
      <w:r w:rsidRPr="00622262">
        <w:rPr>
          <w:rStyle w:val="fontstyle01"/>
          <w:sz w:val="28"/>
          <w:szCs w:val="28"/>
        </w:rPr>
        <w:t>kolone</w:t>
      </w:r>
      <w:proofErr w:type="spellEnd"/>
      <w:r>
        <w:rPr>
          <w:rStyle w:val="fontstyle01"/>
          <w:sz w:val="28"/>
          <w:szCs w:val="28"/>
        </w:rPr>
        <w:t xml:space="preserve">) </w:t>
      </w:r>
      <w:proofErr w:type="spellStart"/>
      <w:r>
        <w:rPr>
          <w:rStyle w:val="fontstyle01"/>
          <w:sz w:val="28"/>
          <w:szCs w:val="28"/>
        </w:rPr>
        <w:t>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poziva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samu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sebe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dok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korisnik</w:t>
      </w:r>
      <w:proofErr w:type="spellEnd"/>
      <w:r>
        <w:rPr>
          <w:rStyle w:val="fontstyle01"/>
          <w:sz w:val="28"/>
          <w:szCs w:val="28"/>
        </w:rPr>
        <w:t xml:space="preserve"> ne </w:t>
      </w:r>
      <w:proofErr w:type="spellStart"/>
      <w:r>
        <w:rPr>
          <w:rStyle w:val="fontstyle01"/>
          <w:sz w:val="28"/>
          <w:szCs w:val="28"/>
        </w:rPr>
        <w:t>unese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ispravne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vrednosti</w:t>
      </w:r>
      <w:proofErr w:type="spellEnd"/>
      <w:r>
        <w:rPr>
          <w:rStyle w:val="fontstyle01"/>
          <w:sz w:val="28"/>
          <w:szCs w:val="28"/>
        </w:rPr>
        <w:t xml:space="preserve"> za </w:t>
      </w:r>
      <w:proofErr w:type="spellStart"/>
      <w:r w:rsidR="00F07203">
        <w:rPr>
          <w:rStyle w:val="fontstyle01"/>
          <w:sz w:val="28"/>
          <w:szCs w:val="28"/>
        </w:rPr>
        <w:t>k</w:t>
      </w:r>
      <w:r>
        <w:rPr>
          <w:rStyle w:val="fontstyle01"/>
          <w:sz w:val="28"/>
          <w:szCs w:val="28"/>
        </w:rPr>
        <w:t>oordinate</w:t>
      </w:r>
      <w:proofErr w:type="spellEnd"/>
      <w:r>
        <w:rPr>
          <w:rStyle w:val="fontstyle01"/>
          <w:sz w:val="28"/>
          <w:szCs w:val="28"/>
        </w:rPr>
        <w:t xml:space="preserve">. </w:t>
      </w:r>
      <w:proofErr w:type="spellStart"/>
      <w:r>
        <w:rPr>
          <w:rStyle w:val="fontstyle01"/>
          <w:sz w:val="28"/>
          <w:szCs w:val="28"/>
        </w:rPr>
        <w:t>Nakon</w:t>
      </w:r>
      <w:proofErr w:type="spellEnd"/>
      <w:r>
        <w:rPr>
          <w:rStyle w:val="fontstyle01"/>
          <w:sz w:val="28"/>
          <w:szCs w:val="28"/>
        </w:rPr>
        <w:t xml:space="preserve"> toga </w:t>
      </w:r>
      <w:proofErr w:type="spellStart"/>
      <w:r>
        <w:rPr>
          <w:rStyle w:val="fontstyle01"/>
          <w:sz w:val="28"/>
          <w:szCs w:val="28"/>
        </w:rPr>
        <w:t>poziva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funkciju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gramStart"/>
      <w:r w:rsidRPr="00DD19B1">
        <w:rPr>
          <w:rStyle w:val="fontstyle01"/>
          <w:b/>
          <w:bCs/>
          <w:sz w:val="28"/>
          <w:szCs w:val="28"/>
        </w:rPr>
        <w:t>move</w:t>
      </w:r>
      <w:r>
        <w:rPr>
          <w:rStyle w:val="fontstyle01"/>
          <w:sz w:val="28"/>
          <w:szCs w:val="28"/>
        </w:rPr>
        <w:t>(</w:t>
      </w:r>
      <w:proofErr w:type="gramEnd"/>
      <w:r>
        <w:rPr>
          <w:rStyle w:val="fontstyle01"/>
          <w:sz w:val="28"/>
          <w:szCs w:val="28"/>
        </w:rPr>
        <w:t xml:space="preserve">) </w:t>
      </w:r>
      <w:proofErr w:type="spellStart"/>
      <w:r>
        <w:rPr>
          <w:rStyle w:val="fontstyle01"/>
          <w:sz w:val="28"/>
          <w:szCs w:val="28"/>
        </w:rPr>
        <w:t>koja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odigrava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potez</w:t>
      </w:r>
      <w:proofErr w:type="spellEnd"/>
      <w:r>
        <w:rPr>
          <w:rStyle w:val="fontstyle01"/>
          <w:sz w:val="28"/>
          <w:szCs w:val="28"/>
        </w:rPr>
        <w:t xml:space="preserve">. </w:t>
      </w:r>
      <w:proofErr w:type="spellStart"/>
      <w:r>
        <w:rPr>
          <w:rStyle w:val="fontstyle01"/>
          <w:sz w:val="28"/>
          <w:szCs w:val="28"/>
        </w:rPr>
        <w:t>Zatim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ispisuje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vrednost</w:t>
      </w:r>
      <w:proofErr w:type="spellEnd"/>
      <w:r>
        <w:rPr>
          <w:rStyle w:val="fontstyle01"/>
          <w:sz w:val="28"/>
          <w:szCs w:val="28"/>
        </w:rPr>
        <w:t xml:space="preserve"> table </w:t>
      </w:r>
      <w:proofErr w:type="spellStart"/>
      <w:r>
        <w:rPr>
          <w:rStyle w:val="fontstyle01"/>
          <w:sz w:val="28"/>
          <w:szCs w:val="28"/>
        </w:rPr>
        <w:t>nakon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odigranog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poteza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informaciju</w:t>
      </w:r>
      <w:proofErr w:type="spellEnd"/>
      <w:r>
        <w:rPr>
          <w:rStyle w:val="fontstyle01"/>
          <w:sz w:val="28"/>
          <w:szCs w:val="28"/>
        </w:rPr>
        <w:t xml:space="preserve"> o tome ko je </w:t>
      </w:r>
      <w:proofErr w:type="spellStart"/>
      <w:r>
        <w:rPr>
          <w:rStyle w:val="fontstyle01"/>
          <w:sz w:val="28"/>
          <w:szCs w:val="28"/>
        </w:rPr>
        <w:t>odigrao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potez</w:t>
      </w:r>
      <w:proofErr w:type="spellEnd"/>
      <w:r>
        <w:rPr>
          <w:rStyle w:val="fontstyle01"/>
          <w:sz w:val="28"/>
          <w:szCs w:val="28"/>
        </w:rPr>
        <w:t>.</w:t>
      </w:r>
    </w:p>
    <w:p w:rsidR="00F07203" w:rsidRDefault="00F07203" w:rsidP="00622262">
      <w:pPr>
        <w:keepNext/>
        <w:spacing w:after="0"/>
        <w:ind w:left="720"/>
        <w:rPr>
          <w:rStyle w:val="fontstyle01"/>
          <w:sz w:val="28"/>
          <w:szCs w:val="28"/>
        </w:rPr>
      </w:pPr>
    </w:p>
    <w:p w:rsidR="00F07203" w:rsidRPr="00622262" w:rsidRDefault="00F07203" w:rsidP="00622262">
      <w:pPr>
        <w:keepNext/>
        <w:spacing w:after="0"/>
        <w:ind w:left="720"/>
      </w:pPr>
      <w:r>
        <w:rPr>
          <w:rStyle w:val="fontstyle01"/>
          <w:sz w:val="28"/>
          <w:szCs w:val="28"/>
        </w:rPr>
        <w:t>-</w:t>
      </w:r>
      <w:proofErr w:type="spellStart"/>
      <w:r w:rsidRPr="00DD19B1">
        <w:rPr>
          <w:rStyle w:val="fontstyle01"/>
          <w:b/>
          <w:bCs/>
          <w:i/>
          <w:iCs/>
          <w:sz w:val="28"/>
          <w:szCs w:val="28"/>
        </w:rPr>
        <w:t>possibleMove</w:t>
      </w:r>
      <w:proofErr w:type="spellEnd"/>
      <w:r w:rsidRPr="00DD19B1">
        <w:rPr>
          <w:rStyle w:val="fontstyle01"/>
          <w:b/>
          <w:bCs/>
          <w:i/>
          <w:iCs/>
          <w:sz w:val="28"/>
          <w:szCs w:val="28"/>
        </w:rPr>
        <w:t>(</w:t>
      </w:r>
      <w:r w:rsidR="00DD19B1">
        <w:rPr>
          <w:rStyle w:val="fontstyle01"/>
          <w:b/>
          <w:bCs/>
          <w:i/>
          <w:iCs/>
          <w:sz w:val="28"/>
          <w:szCs w:val="28"/>
        </w:rPr>
        <w:t>player</w:t>
      </w:r>
      <w:r w:rsidRPr="00DD19B1">
        <w:rPr>
          <w:rStyle w:val="fontstyle01"/>
          <w:b/>
          <w:bCs/>
          <w:i/>
          <w:iCs/>
          <w:sz w:val="28"/>
          <w:szCs w:val="28"/>
        </w:rPr>
        <w:t>)</w:t>
      </w:r>
      <w:r w:rsidR="00DD19B1">
        <w:rPr>
          <w:rStyle w:val="fontstyle01"/>
          <w:b/>
          <w:bCs/>
          <w:i/>
          <w:iCs/>
          <w:sz w:val="28"/>
          <w:szCs w:val="28"/>
        </w:rPr>
        <w:t xml:space="preserve"> </w:t>
      </w:r>
      <w:r w:rsidR="00DD19B1" w:rsidRPr="00DD19B1">
        <w:rPr>
          <w:rStyle w:val="fontstyle01"/>
          <w:sz w:val="28"/>
          <w:szCs w:val="28"/>
        </w:rPr>
        <w:t xml:space="preserve">je </w:t>
      </w:r>
      <w:proofErr w:type="spellStart"/>
      <w:r w:rsidR="00DD19B1" w:rsidRPr="00DD19B1">
        <w:rPr>
          <w:rStyle w:val="fontstyle01"/>
          <w:sz w:val="28"/>
          <w:szCs w:val="28"/>
        </w:rPr>
        <w:t>funkcija</w:t>
      </w:r>
      <w:proofErr w:type="spellEnd"/>
      <w:r w:rsidR="00DD19B1" w:rsidRPr="00DD19B1">
        <w:rPr>
          <w:rStyle w:val="fontstyle01"/>
          <w:sz w:val="28"/>
          <w:szCs w:val="28"/>
        </w:rPr>
        <w:t xml:space="preserve"> </w:t>
      </w:r>
      <w:proofErr w:type="spellStart"/>
      <w:r w:rsidR="00DD19B1" w:rsidRPr="00DD19B1">
        <w:rPr>
          <w:rStyle w:val="fontstyle01"/>
          <w:sz w:val="28"/>
          <w:szCs w:val="28"/>
        </w:rPr>
        <w:t>koja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na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osnovu</w:t>
      </w:r>
      <w:proofErr w:type="spellEnd"/>
      <w:r w:rsidR="00DD19B1">
        <w:rPr>
          <w:rStyle w:val="fontstyle01"/>
          <w:sz w:val="28"/>
          <w:szCs w:val="28"/>
        </w:rPr>
        <w:t xml:space="preserve"> toga da li </w:t>
      </w:r>
      <w:proofErr w:type="spellStart"/>
      <w:r w:rsidR="00DD19B1">
        <w:rPr>
          <w:rStyle w:val="fontstyle01"/>
          <w:sz w:val="28"/>
          <w:szCs w:val="28"/>
        </w:rPr>
        <w:t>igrač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igra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horizontalno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ili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vertikalno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proverava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sve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mogu</w:t>
      </w:r>
      <w:r w:rsidR="00E24706">
        <w:rPr>
          <w:rStyle w:val="fontstyle01"/>
          <w:sz w:val="28"/>
          <w:szCs w:val="28"/>
        </w:rPr>
        <w:t>ć</w:t>
      </w:r>
      <w:r w:rsidR="00DD19B1">
        <w:rPr>
          <w:rStyle w:val="fontstyle01"/>
          <w:sz w:val="28"/>
          <w:szCs w:val="28"/>
        </w:rPr>
        <w:t>e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poteze</w:t>
      </w:r>
      <w:proofErr w:type="spellEnd"/>
      <w:r w:rsidR="00DD19B1">
        <w:rPr>
          <w:rStyle w:val="fontstyle01"/>
          <w:sz w:val="28"/>
          <w:szCs w:val="28"/>
        </w:rPr>
        <w:t xml:space="preserve">, </w:t>
      </w:r>
      <w:proofErr w:type="spellStart"/>
      <w:r w:rsidR="00DD19B1">
        <w:rPr>
          <w:rStyle w:val="fontstyle01"/>
          <w:sz w:val="28"/>
          <w:szCs w:val="28"/>
        </w:rPr>
        <w:t>koje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igrač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ima</w:t>
      </w:r>
      <w:proofErr w:type="spellEnd"/>
      <w:r w:rsidR="00DD19B1">
        <w:rPr>
          <w:rStyle w:val="fontstyle01"/>
          <w:sz w:val="28"/>
          <w:szCs w:val="28"/>
        </w:rPr>
        <w:t xml:space="preserve"> u </w:t>
      </w:r>
      <w:proofErr w:type="spellStart"/>
      <w:r w:rsidR="00DD19B1">
        <w:rPr>
          <w:rStyle w:val="fontstyle01"/>
          <w:sz w:val="28"/>
          <w:szCs w:val="28"/>
        </w:rPr>
        <w:t>datom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trenutku</w:t>
      </w:r>
      <w:proofErr w:type="spellEnd"/>
      <w:r w:rsidR="00DD19B1">
        <w:rPr>
          <w:rStyle w:val="fontstyle01"/>
          <w:sz w:val="28"/>
          <w:szCs w:val="28"/>
        </w:rPr>
        <w:t xml:space="preserve">, </w:t>
      </w:r>
      <w:proofErr w:type="spellStart"/>
      <w:r w:rsidR="00DD19B1">
        <w:rPr>
          <w:rStyle w:val="fontstyle01"/>
          <w:sz w:val="28"/>
          <w:szCs w:val="28"/>
        </w:rPr>
        <w:t>tj</w:t>
      </w:r>
      <w:proofErr w:type="spellEnd"/>
      <w:r w:rsidR="00DD19B1">
        <w:rPr>
          <w:rStyle w:val="fontstyle01"/>
          <w:sz w:val="28"/>
          <w:szCs w:val="28"/>
        </w:rPr>
        <w:t xml:space="preserve">. </w:t>
      </w:r>
      <w:proofErr w:type="spellStart"/>
      <w:r w:rsidR="00DD19B1">
        <w:rPr>
          <w:rStyle w:val="fontstyle01"/>
          <w:sz w:val="28"/>
          <w:szCs w:val="28"/>
        </w:rPr>
        <w:t>sva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moguća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stanja</w:t>
      </w:r>
      <w:proofErr w:type="spellEnd"/>
      <w:r w:rsidR="00DD19B1">
        <w:rPr>
          <w:rStyle w:val="fontstyle01"/>
          <w:sz w:val="28"/>
          <w:szCs w:val="28"/>
        </w:rPr>
        <w:t xml:space="preserve"> </w:t>
      </w:r>
      <w:proofErr w:type="spellStart"/>
      <w:r w:rsidR="00DD19B1">
        <w:rPr>
          <w:rStyle w:val="fontstyle01"/>
          <w:sz w:val="28"/>
          <w:szCs w:val="28"/>
        </w:rPr>
        <w:t>igre</w:t>
      </w:r>
      <w:proofErr w:type="spellEnd"/>
      <w:r w:rsidR="00DD19B1">
        <w:rPr>
          <w:rStyle w:val="fontstyle01"/>
          <w:sz w:val="28"/>
          <w:szCs w:val="28"/>
        </w:rPr>
        <w:t>.</w:t>
      </w:r>
    </w:p>
    <w:p w:rsidR="00622262" w:rsidRDefault="00622262" w:rsidP="00622262">
      <w:pPr>
        <w:keepNext/>
        <w:spacing w:after="0"/>
        <w:ind w:left="780"/>
        <w:rPr>
          <w:sz w:val="28"/>
          <w:szCs w:val="28"/>
          <w:lang w:val="sr-Latn-BA"/>
        </w:rPr>
      </w:pPr>
    </w:p>
    <w:p w:rsidR="00DD19B1" w:rsidRDefault="00DD19B1" w:rsidP="00622262">
      <w:pPr>
        <w:keepNext/>
        <w:spacing w:after="0"/>
        <w:ind w:left="780"/>
        <w:rPr>
          <w:sz w:val="28"/>
          <w:szCs w:val="28"/>
          <w:lang w:val="sr-Latn-BA"/>
        </w:rPr>
      </w:pPr>
      <w:r>
        <w:rPr>
          <w:sz w:val="28"/>
          <w:szCs w:val="28"/>
          <w:lang w:val="sr-Latn-BA"/>
        </w:rPr>
        <w:t>-</w:t>
      </w:r>
      <w:r w:rsidR="00E24706" w:rsidRPr="00E24706">
        <w:rPr>
          <w:b/>
          <w:bCs/>
          <w:i/>
          <w:iCs/>
          <w:sz w:val="28"/>
          <w:szCs w:val="28"/>
          <w:lang w:val="sr-Latn-BA"/>
        </w:rPr>
        <w:t>winnerChecker()</w:t>
      </w:r>
      <w:r w:rsidR="00E24706">
        <w:rPr>
          <w:b/>
          <w:bCs/>
          <w:i/>
          <w:iCs/>
          <w:sz w:val="28"/>
          <w:szCs w:val="28"/>
          <w:lang w:val="sr-Latn-BA"/>
        </w:rPr>
        <w:t xml:space="preserve"> </w:t>
      </w:r>
      <w:r w:rsidR="00E24706">
        <w:rPr>
          <w:sz w:val="28"/>
          <w:szCs w:val="28"/>
          <w:lang w:val="sr-Latn-BA"/>
        </w:rPr>
        <w:t>je metoda koja proverava da li neko od igrača nema više nijedno stanje, tj. nijedan potez koji može da odigra.</w:t>
      </w:r>
      <w:r w:rsidR="003D3686">
        <w:rPr>
          <w:sz w:val="28"/>
          <w:szCs w:val="28"/>
          <w:lang w:val="sr-Latn-BA"/>
        </w:rPr>
        <w:t xml:space="preserve"> Ukoliko je to slučaj sa jednim od dva igrača, metoda vraća vrednost „True“, u suprotnom je „False“.</w:t>
      </w:r>
    </w:p>
    <w:p w:rsidR="003D3686" w:rsidRDefault="003D3686" w:rsidP="00622262">
      <w:pPr>
        <w:keepNext/>
        <w:spacing w:after="0"/>
        <w:ind w:left="780"/>
        <w:rPr>
          <w:sz w:val="28"/>
          <w:szCs w:val="28"/>
          <w:lang w:val="sr-Latn-BA"/>
        </w:rPr>
      </w:pPr>
    </w:p>
    <w:p w:rsidR="003D3686" w:rsidRDefault="00521430" w:rsidP="003D3686">
      <w:pPr>
        <w:keepNext/>
        <w:spacing w:after="0"/>
        <w:rPr>
          <w:sz w:val="28"/>
          <w:szCs w:val="28"/>
          <w:lang w:val="sr-Latn-BA"/>
        </w:rPr>
      </w:pPr>
      <w:r>
        <w:rPr>
          <w:noProof/>
          <w:sz w:val="28"/>
          <w:szCs w:val="28"/>
          <w:lang w:val="sr-Latn-BA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469900</wp:posOffset>
            </wp:positionV>
            <wp:extent cx="4229100" cy="2647950"/>
            <wp:effectExtent l="0" t="0" r="0" b="0"/>
            <wp:wrapTight wrapText="bothSides">
              <wp:wrapPolygon edited="0">
                <wp:start x="0" y="0"/>
                <wp:lineTo x="0" y="21445"/>
                <wp:lineTo x="21503" y="21445"/>
                <wp:lineTo x="2150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686" w:rsidRPr="003D3686">
        <w:rPr>
          <w:b/>
          <w:bCs/>
          <w:sz w:val="28"/>
          <w:szCs w:val="28"/>
          <w:lang w:val="sr-Latn-BA"/>
        </w:rPr>
        <w:t>Izmenjena je main funkcija</w:t>
      </w:r>
      <w:r w:rsidR="003D3686">
        <w:rPr>
          <w:sz w:val="28"/>
          <w:szCs w:val="28"/>
          <w:lang w:val="sr-Latn-BA"/>
        </w:rPr>
        <w:t>, koja sada sa novim funkcijama i metodama, koje između ostalog realizuju i operator promene stanja igre, izgleda kao na slici u prilogu ispod:</w:t>
      </w:r>
    </w:p>
    <w:p w:rsidR="003D3686" w:rsidRPr="00E24706" w:rsidRDefault="003D3686" w:rsidP="003D3686">
      <w:pPr>
        <w:keepNext/>
        <w:spacing w:after="0"/>
        <w:rPr>
          <w:sz w:val="28"/>
          <w:szCs w:val="28"/>
          <w:lang w:val="sr-Latn-BA"/>
        </w:rPr>
      </w:pPr>
    </w:p>
    <w:p w:rsidR="008B4600" w:rsidRDefault="008B4600" w:rsidP="00C6385B">
      <w:pPr>
        <w:pStyle w:val="Caption"/>
        <w:jc w:val="center"/>
      </w:pPr>
    </w:p>
    <w:p w:rsidR="008E4CB9" w:rsidRPr="00D926EB" w:rsidRDefault="008E4CB9" w:rsidP="00D926EB">
      <w:pPr>
        <w:spacing w:after="0"/>
      </w:pPr>
    </w:p>
    <w:sectPr w:rsidR="008E4CB9" w:rsidRPr="00D926EB" w:rsidSect="00C6385B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0B19" w:rsidRDefault="000C0B19" w:rsidP="00C6385B">
      <w:pPr>
        <w:spacing w:after="0" w:line="240" w:lineRule="auto"/>
      </w:pPr>
      <w:r>
        <w:separator/>
      </w:r>
    </w:p>
  </w:endnote>
  <w:endnote w:type="continuationSeparator" w:id="0">
    <w:p w:rsidR="000C0B19" w:rsidRDefault="000C0B19" w:rsidP="00C6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Ind w:w="108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42"/>
      <w:gridCol w:w="9874"/>
    </w:tblGrid>
    <w:tr w:rsidR="00C6385B" w:rsidTr="00C6385B">
      <w:tc>
        <w:tcPr>
          <w:tcW w:w="1142" w:type="dxa"/>
        </w:tcPr>
        <w:p w:rsidR="00C6385B" w:rsidRDefault="00C6385B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44615" w:rsidRPr="0074461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9874" w:type="dxa"/>
        </w:tcPr>
        <w:p w:rsidR="00C6385B" w:rsidRDefault="00C6385B">
          <w:pPr>
            <w:pStyle w:val="Footer"/>
          </w:pPr>
          <w:r>
            <w:t xml:space="preserve">Nikola </w:t>
          </w:r>
          <w:proofErr w:type="spellStart"/>
          <w:r>
            <w:t>Cekić</w:t>
          </w:r>
          <w:proofErr w:type="spellEnd"/>
          <w:r>
            <w:t xml:space="preserve"> 16447</w:t>
          </w:r>
        </w:p>
        <w:p w:rsidR="00C6385B" w:rsidRDefault="00C6385B">
          <w:pPr>
            <w:pStyle w:val="Footer"/>
          </w:pPr>
          <w:r>
            <w:t xml:space="preserve">Nikola </w:t>
          </w:r>
          <w:proofErr w:type="spellStart"/>
          <w:r>
            <w:t>Stamenković</w:t>
          </w:r>
          <w:proofErr w:type="spellEnd"/>
          <w:r>
            <w:t xml:space="preserve"> 15877</w:t>
          </w:r>
        </w:p>
      </w:tc>
    </w:tr>
  </w:tbl>
  <w:p w:rsidR="00C6385B" w:rsidRDefault="00C63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0B19" w:rsidRDefault="000C0B19" w:rsidP="00C6385B">
      <w:pPr>
        <w:spacing w:after="0" w:line="240" w:lineRule="auto"/>
      </w:pPr>
      <w:r>
        <w:separator/>
      </w:r>
    </w:p>
  </w:footnote>
  <w:footnote w:type="continuationSeparator" w:id="0">
    <w:p w:rsidR="000C0B19" w:rsidRDefault="000C0B19" w:rsidP="00C6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6385B" w:rsidRDefault="00C6385B" w:rsidP="00C6385B">
    <w:pPr>
      <w:pStyle w:val="Header"/>
      <w:jc w:val="center"/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836828" wp14:editId="563F809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041530" cy="1003564"/>
              <wp:effectExtent l="0" t="57150" r="35170" b="25136"/>
              <wp:wrapNone/>
              <wp:docPr id="63" name="Group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41530" cy="1003564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3928028B" id="Group 63" o:spid="_x0000_s1026" style="position:absolute;margin-left:0;margin-top:0;width:318.25pt;height:79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color w:val="365F91" w:themeColor="accent1" w:themeShade="BF"/>
        </w:rPr>
        <w:alias w:val="Title"/>
        <w:id w:val="79116639"/>
        <w:placeholder>
          <w:docPart w:val="2F312C5B8C3C465EA2D37C0372374AA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365F91" w:themeColor="accent1" w:themeShade="BF"/>
          </w:rPr>
          <w:t>CESTA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C7E81"/>
    <w:multiLevelType w:val="hybridMultilevel"/>
    <w:tmpl w:val="EA462D3C"/>
    <w:lvl w:ilvl="0" w:tplc="F6EAF4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2261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45E"/>
    <w:rsid w:val="000049B8"/>
    <w:rsid w:val="000C0B19"/>
    <w:rsid w:val="00206104"/>
    <w:rsid w:val="003763A0"/>
    <w:rsid w:val="003B01FC"/>
    <w:rsid w:val="003D3686"/>
    <w:rsid w:val="003E4D1D"/>
    <w:rsid w:val="003F045E"/>
    <w:rsid w:val="00521430"/>
    <w:rsid w:val="00564B10"/>
    <w:rsid w:val="005A1A29"/>
    <w:rsid w:val="00622262"/>
    <w:rsid w:val="00744615"/>
    <w:rsid w:val="0085402F"/>
    <w:rsid w:val="008B4600"/>
    <w:rsid w:val="008E4CB9"/>
    <w:rsid w:val="00A10EB2"/>
    <w:rsid w:val="00C6385B"/>
    <w:rsid w:val="00D926EB"/>
    <w:rsid w:val="00DD19B1"/>
    <w:rsid w:val="00E24706"/>
    <w:rsid w:val="00F0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98A839"/>
  <w15:docId w15:val="{5003872C-49D2-4D08-B248-7E6A6B5B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A1A2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4CB9"/>
    <w:pPr>
      <w:ind w:left="720"/>
      <w:contextualSpacing/>
    </w:pPr>
  </w:style>
  <w:style w:type="character" w:customStyle="1" w:styleId="fontstyle21">
    <w:name w:val="fontstyle21"/>
    <w:basedOn w:val="DefaultParagraphFont"/>
    <w:rsid w:val="00206104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85B"/>
  </w:style>
  <w:style w:type="paragraph" w:styleId="Footer">
    <w:name w:val="footer"/>
    <w:basedOn w:val="Normal"/>
    <w:link w:val="FooterChar"/>
    <w:uiPriority w:val="99"/>
    <w:unhideWhenUsed/>
    <w:rsid w:val="00C63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85B"/>
  </w:style>
  <w:style w:type="paragraph" w:styleId="BalloonText">
    <w:name w:val="Balloon Text"/>
    <w:basedOn w:val="Normal"/>
    <w:link w:val="BalloonTextChar"/>
    <w:uiPriority w:val="99"/>
    <w:semiHidden/>
    <w:unhideWhenUsed/>
    <w:rsid w:val="00C63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85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6385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312C5B8C3C465EA2D37C0372374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1681D-0CBD-480B-864A-2D891EFDF97D}"/>
      </w:docPartPr>
      <w:docPartBody>
        <w:p w:rsidR="00754426" w:rsidRDefault="00460C19" w:rsidP="00460C19">
          <w:pPr>
            <w:pStyle w:val="2F312C5B8C3C465EA2D37C0372374AA1"/>
          </w:pPr>
          <w:r>
            <w:rPr>
              <w:color w:val="4472C4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C19"/>
    <w:rsid w:val="00460C19"/>
    <w:rsid w:val="00754426"/>
    <w:rsid w:val="0076386C"/>
    <w:rsid w:val="00B1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312C5B8C3C465EA2D37C0372374AA1">
    <w:name w:val="2F312C5B8C3C465EA2D37C0372374AA1"/>
    <w:rsid w:val="00460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BBB2A-D6B6-451B-A348-4F97BC5C0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CESTA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CESTA</dc:title>
  <dc:creator>Nikola Stamenkovic</dc:creator>
  <cp:lastModifiedBy>Nikola Cekic</cp:lastModifiedBy>
  <cp:revision>6</cp:revision>
  <cp:lastPrinted>2022-12-03T17:32:00Z</cp:lastPrinted>
  <dcterms:created xsi:type="dcterms:W3CDTF">2022-12-03T17:33:00Z</dcterms:created>
  <dcterms:modified xsi:type="dcterms:W3CDTF">2022-12-18T01:15:00Z</dcterms:modified>
</cp:coreProperties>
</file>