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361" w:rsidRPr="0086290F" w:rsidRDefault="008A0361" w:rsidP="0086290F">
      <w:pPr>
        <w:spacing w:line="480" w:lineRule="auto"/>
        <w:jc w:val="both"/>
        <w:rPr>
          <w:rFonts w:asciiTheme="minorHAnsi" w:hAnsiTheme="minorHAnsi" w:cstheme="minorHAnsi"/>
          <w:b/>
        </w:rPr>
      </w:pPr>
      <w:r w:rsidRPr="0086290F">
        <w:rPr>
          <w:rFonts w:asciiTheme="minorHAnsi" w:hAnsiTheme="minorHAnsi" w:cstheme="minorHAnsi"/>
        </w:rPr>
        <w:t xml:space="preserve">Response letter for the review of: </w:t>
      </w:r>
      <w:r w:rsidRPr="0086290F">
        <w:rPr>
          <w:rFonts w:asciiTheme="minorHAnsi" w:hAnsiTheme="minorHAnsi" w:cstheme="minorHAnsi"/>
          <w:b/>
        </w:rPr>
        <w:t xml:space="preserve">Numerical Analysis of High Pressure Cold Bend Pipe to Investigate </w:t>
      </w:r>
      <w:proofErr w:type="gramStart"/>
      <w:r w:rsidRPr="0086290F">
        <w:rPr>
          <w:rFonts w:asciiTheme="minorHAnsi" w:hAnsiTheme="minorHAnsi" w:cstheme="minorHAnsi"/>
          <w:b/>
        </w:rPr>
        <w:t>the  Behaviour</w:t>
      </w:r>
      <w:proofErr w:type="gramEnd"/>
      <w:r w:rsidRPr="0086290F">
        <w:rPr>
          <w:rFonts w:asciiTheme="minorHAnsi" w:hAnsiTheme="minorHAnsi" w:cstheme="minorHAnsi"/>
          <w:b/>
        </w:rPr>
        <w:t xml:space="preserve"> of Tension Side Fracture</w:t>
      </w:r>
    </w:p>
    <w:p w:rsidR="008A0361" w:rsidRPr="0086290F" w:rsidRDefault="008A0361" w:rsidP="0086290F">
      <w:pPr>
        <w:spacing w:line="480" w:lineRule="auto"/>
        <w:jc w:val="both"/>
        <w:rPr>
          <w:rFonts w:asciiTheme="minorHAnsi" w:hAnsiTheme="minorHAnsi" w:cstheme="minorHAnsi"/>
          <w:b/>
        </w:rPr>
      </w:pPr>
    </w:p>
    <w:p w:rsidR="008A0361" w:rsidRPr="00B716D6" w:rsidRDefault="008A0361" w:rsidP="0086290F">
      <w:pPr>
        <w:autoSpaceDE w:val="0"/>
        <w:autoSpaceDN w:val="0"/>
        <w:adjustRightInd w:val="0"/>
        <w:spacing w:after="0" w:line="240" w:lineRule="auto"/>
        <w:jc w:val="both"/>
        <w:rPr>
          <w:rFonts w:asciiTheme="minorHAnsi" w:eastAsiaTheme="minorHAnsi" w:hAnsiTheme="minorHAnsi" w:cstheme="minorHAnsi"/>
          <w:sz w:val="24"/>
          <w:szCs w:val="24"/>
        </w:rPr>
      </w:pPr>
      <w:r w:rsidRPr="00B716D6">
        <w:rPr>
          <w:rFonts w:asciiTheme="minorHAnsi" w:eastAsiaTheme="minorHAnsi" w:hAnsiTheme="minorHAnsi" w:cstheme="minorHAnsi"/>
          <w:sz w:val="24"/>
          <w:szCs w:val="24"/>
        </w:rPr>
        <w:t>Dear Editor,</w:t>
      </w:r>
    </w:p>
    <w:p w:rsidR="008A0361" w:rsidRPr="00B716D6" w:rsidRDefault="008A0361" w:rsidP="0086290F">
      <w:pPr>
        <w:autoSpaceDE w:val="0"/>
        <w:autoSpaceDN w:val="0"/>
        <w:adjustRightInd w:val="0"/>
        <w:spacing w:after="0" w:line="240" w:lineRule="auto"/>
        <w:jc w:val="both"/>
        <w:rPr>
          <w:rFonts w:asciiTheme="minorHAnsi" w:eastAsiaTheme="minorHAnsi" w:hAnsiTheme="minorHAnsi" w:cstheme="minorHAnsi"/>
          <w:sz w:val="24"/>
          <w:szCs w:val="24"/>
        </w:rPr>
      </w:pPr>
      <w:r w:rsidRPr="00B716D6">
        <w:rPr>
          <w:rFonts w:asciiTheme="minorHAnsi" w:eastAsiaTheme="minorHAnsi" w:hAnsiTheme="minorHAnsi" w:cstheme="minorHAnsi"/>
          <w:sz w:val="24"/>
          <w:szCs w:val="24"/>
        </w:rPr>
        <w:t>We thank the reviewer</w:t>
      </w:r>
      <w:r w:rsidR="00660485" w:rsidRPr="00B716D6">
        <w:rPr>
          <w:rFonts w:asciiTheme="minorHAnsi" w:eastAsiaTheme="minorHAnsi" w:hAnsiTheme="minorHAnsi" w:cstheme="minorHAnsi"/>
          <w:sz w:val="24"/>
          <w:szCs w:val="24"/>
        </w:rPr>
        <w:t>s</w:t>
      </w:r>
      <w:r w:rsidRPr="00B716D6">
        <w:rPr>
          <w:rFonts w:asciiTheme="minorHAnsi" w:eastAsiaTheme="minorHAnsi" w:hAnsiTheme="minorHAnsi" w:cstheme="minorHAnsi"/>
          <w:sz w:val="24"/>
          <w:szCs w:val="24"/>
        </w:rPr>
        <w:t xml:space="preserve"> for the detailed and careful observations and</w:t>
      </w:r>
      <w:r w:rsidR="00B716D6">
        <w:rPr>
          <w:rFonts w:asciiTheme="minorHAnsi" w:eastAsiaTheme="minorHAnsi" w:hAnsiTheme="minorHAnsi" w:cstheme="minorHAnsi"/>
          <w:sz w:val="24"/>
          <w:szCs w:val="24"/>
        </w:rPr>
        <w:t xml:space="preserve"> recommendations for our paper. </w:t>
      </w:r>
      <w:r w:rsidRPr="00B716D6">
        <w:rPr>
          <w:rFonts w:asciiTheme="minorHAnsi" w:eastAsiaTheme="minorHAnsi" w:hAnsiTheme="minorHAnsi" w:cstheme="minorHAnsi"/>
          <w:sz w:val="24"/>
          <w:szCs w:val="24"/>
        </w:rPr>
        <w:t>We have modified the manuscript and have taken the observations a</w:t>
      </w:r>
      <w:r w:rsidR="002960E5">
        <w:rPr>
          <w:rFonts w:asciiTheme="minorHAnsi" w:eastAsiaTheme="minorHAnsi" w:hAnsiTheme="minorHAnsi" w:cstheme="minorHAnsi"/>
          <w:sz w:val="24"/>
          <w:szCs w:val="24"/>
        </w:rPr>
        <w:t>nd notes into consideration.</w:t>
      </w:r>
      <w:r w:rsidRPr="00B716D6">
        <w:rPr>
          <w:rFonts w:asciiTheme="minorHAnsi" w:eastAsiaTheme="minorHAnsi" w:hAnsiTheme="minorHAnsi" w:cstheme="minorHAnsi"/>
          <w:sz w:val="24"/>
          <w:szCs w:val="24"/>
        </w:rPr>
        <w:t xml:space="preserve"> Below is a deta</w:t>
      </w:r>
      <w:r w:rsidR="00660485" w:rsidRPr="00B716D6">
        <w:rPr>
          <w:rFonts w:asciiTheme="minorHAnsi" w:eastAsiaTheme="minorHAnsi" w:hAnsiTheme="minorHAnsi" w:cstheme="minorHAnsi"/>
          <w:sz w:val="24"/>
          <w:szCs w:val="24"/>
        </w:rPr>
        <w:t xml:space="preserve">iled response to the reviewers’ </w:t>
      </w:r>
      <w:r w:rsidRPr="00B716D6">
        <w:rPr>
          <w:rFonts w:asciiTheme="minorHAnsi" w:eastAsiaTheme="minorHAnsi" w:hAnsiTheme="minorHAnsi" w:cstheme="minorHAnsi"/>
          <w:sz w:val="24"/>
          <w:szCs w:val="24"/>
        </w:rPr>
        <w:t xml:space="preserve">comments. The reviewer comments are listed in </w:t>
      </w:r>
      <w:r w:rsidRPr="00B716D6">
        <w:rPr>
          <w:rFonts w:asciiTheme="minorHAnsi" w:eastAsiaTheme="minorHAnsi" w:hAnsiTheme="minorHAnsi" w:cstheme="minorHAnsi"/>
          <w:b/>
          <w:bCs/>
          <w:sz w:val="24"/>
          <w:szCs w:val="24"/>
        </w:rPr>
        <w:t>boldface</w:t>
      </w:r>
      <w:r w:rsidRPr="00B716D6">
        <w:rPr>
          <w:rFonts w:asciiTheme="minorHAnsi" w:eastAsiaTheme="minorHAnsi" w:hAnsiTheme="minorHAnsi" w:cstheme="minorHAnsi"/>
          <w:sz w:val="24"/>
          <w:szCs w:val="24"/>
        </w:rPr>
        <w:t>.</w:t>
      </w:r>
    </w:p>
    <w:p w:rsidR="006605ED" w:rsidRPr="0086290F" w:rsidRDefault="006605ED" w:rsidP="0086290F">
      <w:pPr>
        <w:autoSpaceDE w:val="0"/>
        <w:autoSpaceDN w:val="0"/>
        <w:adjustRightInd w:val="0"/>
        <w:spacing w:after="0" w:line="240" w:lineRule="auto"/>
        <w:jc w:val="both"/>
        <w:rPr>
          <w:rFonts w:asciiTheme="minorHAnsi" w:eastAsiaTheme="minorHAnsi" w:hAnsiTheme="minorHAnsi" w:cstheme="minorHAnsi"/>
        </w:rPr>
      </w:pPr>
    </w:p>
    <w:p w:rsidR="006605ED" w:rsidRPr="0086290F" w:rsidRDefault="006605ED" w:rsidP="0086290F">
      <w:pPr>
        <w:autoSpaceDE w:val="0"/>
        <w:autoSpaceDN w:val="0"/>
        <w:adjustRightInd w:val="0"/>
        <w:spacing w:after="0" w:line="240" w:lineRule="auto"/>
        <w:jc w:val="both"/>
        <w:rPr>
          <w:rFonts w:asciiTheme="minorHAnsi" w:eastAsiaTheme="minorHAnsi" w:hAnsiTheme="minorHAnsi" w:cstheme="minorHAnsi"/>
        </w:rPr>
      </w:pPr>
    </w:p>
    <w:p w:rsidR="006605ED" w:rsidRPr="00B716D6" w:rsidRDefault="006605ED" w:rsidP="0086290F">
      <w:pPr>
        <w:autoSpaceDE w:val="0"/>
        <w:autoSpaceDN w:val="0"/>
        <w:adjustRightInd w:val="0"/>
        <w:spacing w:after="0" w:line="240" w:lineRule="auto"/>
        <w:jc w:val="both"/>
        <w:rPr>
          <w:rFonts w:asciiTheme="minorHAnsi" w:eastAsiaTheme="minorHAnsi" w:hAnsiTheme="minorHAnsi" w:cstheme="minorHAnsi"/>
          <w:sz w:val="24"/>
          <w:szCs w:val="24"/>
        </w:rPr>
      </w:pPr>
      <w:r w:rsidRPr="00B716D6">
        <w:rPr>
          <w:rFonts w:asciiTheme="minorHAnsi" w:eastAsiaTheme="minorHAnsi" w:hAnsiTheme="minorHAnsi" w:cstheme="minorHAnsi"/>
          <w:sz w:val="24"/>
          <w:szCs w:val="24"/>
        </w:rPr>
        <w:t>Reviewer 1:</w:t>
      </w:r>
    </w:p>
    <w:p w:rsidR="006605ED" w:rsidRPr="00B716D6" w:rsidRDefault="006605ED" w:rsidP="0086290F">
      <w:pPr>
        <w:autoSpaceDE w:val="0"/>
        <w:autoSpaceDN w:val="0"/>
        <w:adjustRightInd w:val="0"/>
        <w:spacing w:after="0" w:line="240" w:lineRule="auto"/>
        <w:jc w:val="both"/>
        <w:rPr>
          <w:rFonts w:asciiTheme="minorHAnsi" w:eastAsiaTheme="minorHAnsi" w:hAnsiTheme="minorHAnsi" w:cstheme="minorHAnsi"/>
          <w:sz w:val="24"/>
          <w:szCs w:val="24"/>
        </w:rPr>
      </w:pPr>
    </w:p>
    <w:p w:rsidR="00CB5090" w:rsidRPr="00B716D6" w:rsidRDefault="00CB5090" w:rsidP="0086290F">
      <w:pPr>
        <w:pStyle w:val="NormalWeb"/>
        <w:spacing w:before="0" w:beforeAutospacing="0" w:after="0" w:afterAutospacing="0"/>
        <w:jc w:val="both"/>
        <w:rPr>
          <w:rFonts w:asciiTheme="minorHAnsi" w:hAnsiTheme="minorHAnsi" w:cstheme="minorHAnsi"/>
          <w:b/>
          <w:color w:val="000000"/>
        </w:rPr>
      </w:pPr>
      <w:r w:rsidRPr="00B716D6">
        <w:rPr>
          <w:rFonts w:asciiTheme="minorHAnsi" w:hAnsiTheme="minorHAnsi" w:cstheme="minorHAnsi"/>
          <w:b/>
          <w:color w:val="000000"/>
        </w:rPr>
        <w:t>The major issue that this paper discusses is unclear. What is the major conclusion in this paper?</w:t>
      </w:r>
    </w:p>
    <w:p w:rsidR="0086290F" w:rsidRPr="00B716D6" w:rsidRDefault="0086290F" w:rsidP="0086290F">
      <w:pPr>
        <w:pStyle w:val="NormalWeb"/>
        <w:spacing w:before="0" w:beforeAutospacing="0" w:after="0" w:afterAutospacing="0"/>
        <w:jc w:val="both"/>
        <w:rPr>
          <w:rFonts w:asciiTheme="minorHAnsi" w:hAnsiTheme="minorHAnsi" w:cstheme="minorHAnsi"/>
          <w:b/>
          <w:color w:val="000000"/>
        </w:rPr>
      </w:pPr>
    </w:p>
    <w:p w:rsidR="003A001B" w:rsidRPr="00B716D6" w:rsidRDefault="001A37A8" w:rsidP="0086290F">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We thank the reviewe</w:t>
      </w:r>
      <w:r w:rsidR="00DA01EA">
        <w:rPr>
          <w:rFonts w:asciiTheme="minorHAnsi" w:hAnsiTheme="minorHAnsi" w:cstheme="minorHAnsi"/>
          <w:color w:val="000000"/>
        </w:rPr>
        <w:t>r</w:t>
      </w:r>
      <w:r w:rsidR="00577017">
        <w:rPr>
          <w:rFonts w:asciiTheme="minorHAnsi" w:hAnsiTheme="minorHAnsi" w:cstheme="minorHAnsi"/>
          <w:color w:val="000000"/>
        </w:rPr>
        <w:t xml:space="preserve"> for indicating</w:t>
      </w:r>
      <w:r>
        <w:rPr>
          <w:rFonts w:asciiTheme="minorHAnsi" w:hAnsiTheme="minorHAnsi" w:cstheme="minorHAnsi"/>
          <w:color w:val="000000"/>
        </w:rPr>
        <w:t xml:space="preserve"> this deficiency in the text. </w:t>
      </w:r>
      <w:r w:rsidR="00CB5090" w:rsidRPr="00B716D6">
        <w:rPr>
          <w:rFonts w:asciiTheme="minorHAnsi" w:hAnsiTheme="minorHAnsi" w:cstheme="minorHAnsi"/>
          <w:color w:val="000000"/>
        </w:rPr>
        <w:t xml:space="preserve">In order to clarify the </w:t>
      </w:r>
      <w:r w:rsidR="003A001B" w:rsidRPr="00B716D6">
        <w:rPr>
          <w:rFonts w:asciiTheme="minorHAnsi" w:hAnsiTheme="minorHAnsi" w:cstheme="minorHAnsi"/>
          <w:color w:val="000000"/>
        </w:rPr>
        <w:t>main objective and</w:t>
      </w:r>
      <w:r w:rsidR="00CB5090" w:rsidRPr="00B716D6">
        <w:rPr>
          <w:rFonts w:asciiTheme="minorHAnsi" w:hAnsiTheme="minorHAnsi" w:cstheme="minorHAnsi"/>
          <w:color w:val="000000"/>
        </w:rPr>
        <w:t xml:space="preserve"> conclusion</w:t>
      </w:r>
      <w:r w:rsidR="003A001B" w:rsidRPr="00B716D6">
        <w:rPr>
          <w:rFonts w:asciiTheme="minorHAnsi" w:hAnsiTheme="minorHAnsi" w:cstheme="minorHAnsi"/>
          <w:color w:val="000000"/>
        </w:rPr>
        <w:t>s</w:t>
      </w:r>
      <w:r w:rsidR="00CB5090" w:rsidRPr="00B716D6">
        <w:rPr>
          <w:rFonts w:asciiTheme="minorHAnsi" w:hAnsiTheme="minorHAnsi" w:cstheme="minorHAnsi"/>
          <w:color w:val="000000"/>
        </w:rPr>
        <w:t xml:space="preserve"> of this</w:t>
      </w:r>
      <w:r w:rsidR="00C836F8">
        <w:rPr>
          <w:rFonts w:asciiTheme="minorHAnsi" w:hAnsiTheme="minorHAnsi" w:cstheme="minorHAnsi"/>
          <w:color w:val="000000"/>
        </w:rPr>
        <w:t xml:space="preserve"> paper</w:t>
      </w:r>
      <w:r w:rsidR="00CB5090" w:rsidRPr="00B716D6">
        <w:rPr>
          <w:rFonts w:asciiTheme="minorHAnsi" w:hAnsiTheme="minorHAnsi" w:cstheme="minorHAnsi"/>
          <w:color w:val="000000"/>
        </w:rPr>
        <w:t xml:space="preserve"> the following </w:t>
      </w:r>
      <w:r w:rsidR="003A001B" w:rsidRPr="00B716D6">
        <w:rPr>
          <w:rFonts w:asciiTheme="minorHAnsi" w:hAnsiTheme="minorHAnsi" w:cstheme="minorHAnsi"/>
          <w:color w:val="000000"/>
        </w:rPr>
        <w:t xml:space="preserve">two </w:t>
      </w:r>
      <w:r w:rsidR="00CB5090" w:rsidRPr="00B716D6">
        <w:rPr>
          <w:rFonts w:asciiTheme="minorHAnsi" w:hAnsiTheme="minorHAnsi" w:cstheme="minorHAnsi"/>
          <w:color w:val="000000"/>
        </w:rPr>
        <w:t>paragraph</w:t>
      </w:r>
      <w:r w:rsidR="003A001B" w:rsidRPr="00B716D6">
        <w:rPr>
          <w:rFonts w:asciiTheme="minorHAnsi" w:hAnsiTheme="minorHAnsi" w:cstheme="minorHAnsi"/>
          <w:color w:val="000000"/>
        </w:rPr>
        <w:t>s</w:t>
      </w:r>
      <w:r w:rsidR="00CB5090" w:rsidRPr="00B716D6">
        <w:rPr>
          <w:rFonts w:asciiTheme="minorHAnsi" w:hAnsiTheme="minorHAnsi" w:cstheme="minorHAnsi"/>
          <w:color w:val="000000"/>
        </w:rPr>
        <w:t xml:space="preserve"> </w:t>
      </w:r>
      <w:r>
        <w:rPr>
          <w:rFonts w:asciiTheme="minorHAnsi" w:hAnsiTheme="minorHAnsi" w:cstheme="minorHAnsi"/>
          <w:color w:val="000000"/>
        </w:rPr>
        <w:t xml:space="preserve">are incorporated </w:t>
      </w:r>
      <w:r w:rsidR="00CB5090" w:rsidRPr="00B716D6">
        <w:rPr>
          <w:rFonts w:asciiTheme="minorHAnsi" w:hAnsiTheme="minorHAnsi" w:cstheme="minorHAnsi"/>
          <w:color w:val="000000"/>
        </w:rPr>
        <w:t>to the</w:t>
      </w:r>
      <w:r w:rsidR="003A001B" w:rsidRPr="00B716D6">
        <w:rPr>
          <w:rFonts w:asciiTheme="minorHAnsi" w:hAnsiTheme="minorHAnsi" w:cstheme="minorHAnsi"/>
          <w:color w:val="000000"/>
        </w:rPr>
        <w:t xml:space="preserve"> </w:t>
      </w:r>
      <w:r w:rsidR="0086290F" w:rsidRPr="00B716D6">
        <w:rPr>
          <w:rFonts w:asciiTheme="minorHAnsi" w:hAnsiTheme="minorHAnsi" w:cstheme="minorHAnsi"/>
          <w:color w:val="000000"/>
        </w:rPr>
        <w:t>“</w:t>
      </w:r>
      <w:r w:rsidR="003A001B" w:rsidRPr="00B716D6">
        <w:rPr>
          <w:rFonts w:asciiTheme="minorHAnsi" w:hAnsiTheme="minorHAnsi" w:cstheme="minorHAnsi"/>
          <w:color w:val="000000"/>
        </w:rPr>
        <w:t>Introduction</w:t>
      </w:r>
      <w:r w:rsidR="0086290F" w:rsidRPr="00B716D6">
        <w:rPr>
          <w:rFonts w:asciiTheme="minorHAnsi" w:hAnsiTheme="minorHAnsi" w:cstheme="minorHAnsi"/>
          <w:color w:val="000000"/>
        </w:rPr>
        <w:t>”</w:t>
      </w:r>
      <w:r w:rsidR="003A001B" w:rsidRPr="00B716D6">
        <w:rPr>
          <w:rFonts w:asciiTheme="minorHAnsi" w:hAnsiTheme="minorHAnsi" w:cstheme="minorHAnsi"/>
          <w:color w:val="000000"/>
        </w:rPr>
        <w:t xml:space="preserve"> and </w:t>
      </w:r>
      <w:r w:rsidR="00411FBE">
        <w:rPr>
          <w:rFonts w:asciiTheme="minorHAnsi" w:hAnsiTheme="minorHAnsi" w:cstheme="minorHAnsi"/>
          <w:color w:val="000000"/>
        </w:rPr>
        <w:t>“Discussion and Summary” sections respectively.</w:t>
      </w:r>
    </w:p>
    <w:p w:rsidR="003A001B" w:rsidRPr="0086290F" w:rsidRDefault="003A001B" w:rsidP="0086290F">
      <w:pPr>
        <w:pStyle w:val="NormalWeb"/>
        <w:spacing w:before="0" w:beforeAutospacing="0" w:after="0" w:afterAutospacing="0"/>
        <w:jc w:val="both"/>
        <w:rPr>
          <w:rFonts w:asciiTheme="minorHAnsi" w:hAnsiTheme="minorHAnsi" w:cstheme="minorHAnsi"/>
          <w:color w:val="000000"/>
          <w:sz w:val="22"/>
          <w:szCs w:val="22"/>
        </w:rPr>
      </w:pPr>
    </w:p>
    <w:p w:rsidR="00CB5090" w:rsidRPr="00B716D6" w:rsidRDefault="003A001B" w:rsidP="0086290F">
      <w:pPr>
        <w:pStyle w:val="NormalWeb"/>
        <w:spacing w:before="0" w:beforeAutospacing="0" w:after="0" w:afterAutospacing="0"/>
        <w:jc w:val="both"/>
        <w:rPr>
          <w:rFonts w:asciiTheme="minorHAnsi" w:hAnsiTheme="minorHAnsi" w:cstheme="minorHAnsi"/>
          <w:i/>
          <w:color w:val="000000"/>
        </w:rPr>
      </w:pPr>
      <w:r w:rsidRPr="00B716D6">
        <w:rPr>
          <w:rFonts w:asciiTheme="minorHAnsi" w:eastAsia="Malgun Gothic" w:hAnsiTheme="minorHAnsi" w:cstheme="minorHAnsi"/>
          <w:bCs/>
          <w:i/>
          <w:lang w:val="en-US" w:eastAsia="ko-KR"/>
        </w:rPr>
        <w:t xml:space="preserve">“The main objective of this paper is to investigate the buckling at the location of cold bends and how it </w:t>
      </w:r>
      <w:r w:rsidR="009E201B">
        <w:rPr>
          <w:rFonts w:asciiTheme="minorHAnsi" w:eastAsia="Malgun Gothic" w:hAnsiTheme="minorHAnsi" w:cstheme="minorHAnsi"/>
          <w:bCs/>
          <w:i/>
          <w:lang w:val="en-US" w:eastAsia="ko-KR"/>
        </w:rPr>
        <w:t xml:space="preserve">might </w:t>
      </w:r>
      <w:r w:rsidRPr="00B716D6">
        <w:rPr>
          <w:rFonts w:asciiTheme="minorHAnsi" w:eastAsia="Malgun Gothic" w:hAnsiTheme="minorHAnsi" w:cstheme="minorHAnsi"/>
          <w:bCs/>
          <w:i/>
          <w:lang w:val="en-US" w:eastAsia="ko-KR"/>
        </w:rPr>
        <w:t xml:space="preserve">eventually lead to </w:t>
      </w:r>
      <w:r w:rsidR="009E201B">
        <w:rPr>
          <w:rFonts w:asciiTheme="minorHAnsi" w:eastAsia="Malgun Gothic" w:hAnsiTheme="minorHAnsi" w:cstheme="minorHAnsi"/>
          <w:bCs/>
          <w:i/>
          <w:lang w:val="en-US" w:eastAsia="ko-KR"/>
        </w:rPr>
        <w:t>the</w:t>
      </w:r>
      <w:r w:rsidRPr="00B716D6">
        <w:rPr>
          <w:rFonts w:asciiTheme="minorHAnsi" w:eastAsia="Malgun Gothic" w:hAnsiTheme="minorHAnsi" w:cstheme="minorHAnsi"/>
          <w:bCs/>
          <w:i/>
          <w:lang w:val="en-US" w:eastAsia="ko-KR"/>
        </w:rPr>
        <w:t xml:space="preserve"> loss of containment capability of the pipe</w:t>
      </w:r>
      <w:r w:rsidR="009E201B">
        <w:rPr>
          <w:rFonts w:asciiTheme="minorHAnsi" w:eastAsia="Malgun Gothic" w:hAnsiTheme="minorHAnsi" w:cstheme="minorHAnsi"/>
          <w:bCs/>
          <w:i/>
          <w:lang w:val="en-US" w:eastAsia="ko-KR"/>
        </w:rPr>
        <w:t xml:space="preserve"> due to fracture in the tension side of the buckle</w:t>
      </w:r>
      <w:r w:rsidRPr="00B716D6">
        <w:rPr>
          <w:rFonts w:asciiTheme="minorHAnsi" w:eastAsia="Malgun Gothic" w:hAnsiTheme="minorHAnsi" w:cstheme="minorHAnsi"/>
          <w:bCs/>
          <w:i/>
          <w:lang w:val="en-US" w:eastAsia="ko-KR"/>
        </w:rPr>
        <w:t>. Furthermore this investigation is used to define a criterion for the allowable curvature and bending angle of a cold bend pipe in the field conditions to prevent the fracture and the loss of containment capability of the pipe.”</w:t>
      </w:r>
      <w:r w:rsidRPr="00B716D6">
        <w:rPr>
          <w:rFonts w:asciiTheme="minorHAnsi" w:hAnsiTheme="minorHAnsi" w:cstheme="minorHAnsi"/>
          <w:i/>
          <w:color w:val="000000"/>
        </w:rPr>
        <w:t xml:space="preserve"> </w:t>
      </w:r>
      <w:r w:rsidR="00CB5090" w:rsidRPr="00B716D6">
        <w:rPr>
          <w:rFonts w:asciiTheme="minorHAnsi" w:hAnsiTheme="minorHAnsi" w:cstheme="minorHAnsi"/>
          <w:i/>
          <w:color w:val="000000"/>
        </w:rPr>
        <w:t xml:space="preserve"> </w:t>
      </w:r>
    </w:p>
    <w:p w:rsidR="00B716D6" w:rsidRDefault="00B716D6" w:rsidP="0086290F">
      <w:pPr>
        <w:pStyle w:val="NormalWeb"/>
        <w:spacing w:before="0" w:beforeAutospacing="0" w:after="0" w:afterAutospacing="0"/>
        <w:jc w:val="both"/>
        <w:rPr>
          <w:rFonts w:asciiTheme="minorHAnsi" w:hAnsiTheme="minorHAnsi" w:cstheme="minorHAnsi"/>
          <w:i/>
          <w:color w:val="000000"/>
          <w:sz w:val="22"/>
          <w:szCs w:val="22"/>
        </w:rPr>
      </w:pPr>
    </w:p>
    <w:p w:rsidR="00B716D6" w:rsidRDefault="00B716D6" w:rsidP="0086290F">
      <w:pPr>
        <w:pStyle w:val="NormalWeb"/>
        <w:spacing w:before="0" w:beforeAutospacing="0" w:after="0" w:afterAutospacing="0"/>
        <w:jc w:val="both"/>
        <w:rPr>
          <w:rFonts w:asciiTheme="minorHAnsi" w:hAnsiTheme="minorHAnsi" w:cstheme="minorHAnsi"/>
          <w:i/>
        </w:rPr>
      </w:pPr>
      <w:r w:rsidRPr="00B716D6">
        <w:rPr>
          <w:rFonts w:asciiTheme="minorHAnsi" w:hAnsiTheme="minorHAnsi" w:cstheme="minorHAnsi"/>
          <w:i/>
        </w:rPr>
        <w:t xml:space="preserve">“On the basis of the graphs in </w:t>
      </w:r>
      <w:r w:rsidR="00DC76C8">
        <w:rPr>
          <w:rFonts w:asciiTheme="minorHAnsi" w:hAnsiTheme="minorHAnsi" w:cstheme="minorHAnsi"/>
          <w:i/>
        </w:rPr>
        <w:t>Figure 10</w:t>
      </w:r>
      <w:r w:rsidRPr="00B716D6">
        <w:rPr>
          <w:rFonts w:asciiTheme="minorHAnsi" w:hAnsiTheme="minorHAnsi" w:cstheme="minorHAnsi"/>
          <w:i/>
        </w:rPr>
        <w:t xml:space="preserve"> and </w:t>
      </w:r>
      <w:r w:rsidR="00DC76C8">
        <w:rPr>
          <w:rFonts w:asciiTheme="minorHAnsi" w:hAnsiTheme="minorHAnsi" w:cstheme="minorHAnsi"/>
          <w:i/>
        </w:rPr>
        <w:t>Figure 11</w:t>
      </w:r>
      <w:r w:rsidR="00D55E6F">
        <w:rPr>
          <w:rFonts w:asciiTheme="minorHAnsi" w:hAnsiTheme="minorHAnsi" w:cstheme="minorHAnsi"/>
          <w:i/>
        </w:rPr>
        <w:t>,</w:t>
      </w:r>
      <w:r w:rsidR="00DC76C8">
        <w:rPr>
          <w:rFonts w:asciiTheme="minorHAnsi" w:hAnsiTheme="minorHAnsi" w:cstheme="minorHAnsi"/>
          <w:i/>
        </w:rPr>
        <w:t xml:space="preserve"> </w:t>
      </w:r>
      <w:r w:rsidR="00D55E6F">
        <w:rPr>
          <w:rFonts w:asciiTheme="minorHAnsi" w:hAnsiTheme="minorHAnsi" w:cstheme="minorHAnsi"/>
          <w:i/>
        </w:rPr>
        <w:t>an appropriate</w:t>
      </w:r>
      <w:r w:rsidRPr="00B716D6">
        <w:rPr>
          <w:rFonts w:asciiTheme="minorHAnsi" w:hAnsiTheme="minorHAnsi" w:cstheme="minorHAnsi"/>
          <w:i/>
        </w:rPr>
        <w:t xml:space="preserve"> </w:t>
      </w:r>
      <w:r w:rsidR="00D55E6F">
        <w:rPr>
          <w:rFonts w:asciiTheme="minorHAnsi" w:hAnsiTheme="minorHAnsi" w:cstheme="minorHAnsi"/>
          <w:i/>
        </w:rPr>
        <w:t>failure</w:t>
      </w:r>
      <w:r w:rsidRPr="00B716D6">
        <w:rPr>
          <w:rFonts w:asciiTheme="minorHAnsi" w:hAnsiTheme="minorHAnsi" w:cstheme="minorHAnsi"/>
          <w:i/>
        </w:rPr>
        <w:t xml:space="preserve"> criterion would </w:t>
      </w:r>
      <w:proofErr w:type="spellStart"/>
      <w:proofErr w:type="gramStart"/>
      <w:r w:rsidRPr="00B716D6">
        <w:rPr>
          <w:rFonts w:asciiTheme="minorHAnsi" w:hAnsiTheme="minorHAnsi" w:cstheme="minorHAnsi"/>
          <w:i/>
        </w:rPr>
        <w:t xml:space="preserve">be </w:t>
      </w:r>
      <w:proofErr w:type="spellEnd"/>
      <w:r w:rsidRPr="00B716D6">
        <w:rPr>
          <w:rFonts w:asciiTheme="minorHAnsi" w:hAnsiTheme="minorHAnsi" w:cstheme="minorHAnsi"/>
          <w:i/>
        </w:rPr>
        <w:t xml:space="preserve"> the</w:t>
      </w:r>
      <w:proofErr w:type="gramEnd"/>
      <w:r w:rsidRPr="00B716D6">
        <w:rPr>
          <w:rFonts w:asciiTheme="minorHAnsi" w:hAnsiTheme="minorHAnsi" w:cstheme="minorHAnsi"/>
          <w:i/>
        </w:rPr>
        <w:t xml:space="preserve"> point at which the plastic strain on the compression side stops increasing</w:t>
      </w:r>
      <w:r w:rsidR="00D55E6F">
        <w:rPr>
          <w:rFonts w:asciiTheme="minorHAnsi" w:hAnsiTheme="minorHAnsi" w:cstheme="minorHAnsi"/>
          <w:i/>
        </w:rPr>
        <w:t xml:space="preserve"> while the corresponding plastic strain on the tension side starts increasing dramatically. For our model this was</w:t>
      </w:r>
      <w:r w:rsidRPr="00B716D6">
        <w:rPr>
          <w:rFonts w:asciiTheme="minorHAnsi" w:hAnsiTheme="minorHAnsi" w:cstheme="minorHAnsi"/>
          <w:i/>
        </w:rPr>
        <w:t xml:space="preserve"> observed </w:t>
      </w:r>
      <w:r w:rsidR="00D55E6F">
        <w:rPr>
          <w:rFonts w:asciiTheme="minorHAnsi" w:hAnsiTheme="minorHAnsi" w:cstheme="minorHAnsi"/>
          <w:i/>
        </w:rPr>
        <w:t>at</w:t>
      </w:r>
      <w:r w:rsidRPr="00B716D6">
        <w:rPr>
          <w:rFonts w:asciiTheme="minorHAnsi" w:hAnsiTheme="minorHAnsi" w:cstheme="minorHAnsi"/>
          <w:i/>
        </w:rPr>
        <w:t xml:space="preserve"> an applied</w:t>
      </w:r>
      <w:r w:rsidR="00D55E6F">
        <w:rPr>
          <w:rFonts w:asciiTheme="minorHAnsi" w:hAnsiTheme="minorHAnsi" w:cstheme="minorHAnsi"/>
          <w:i/>
        </w:rPr>
        <w:t xml:space="preserve"> 260 mm</w:t>
      </w:r>
      <w:r w:rsidRPr="00B716D6">
        <w:rPr>
          <w:rFonts w:asciiTheme="minorHAnsi" w:hAnsiTheme="minorHAnsi" w:cstheme="minorHAnsi"/>
          <w:i/>
        </w:rPr>
        <w:t xml:space="preserve"> horizontal displacement of the loading pin which corresponds to a total bending angle of approximately 20</w:t>
      </w:r>
      <m:oMath>
        <m:r>
          <w:rPr>
            <w:rFonts w:ascii="Cambria Math" w:hAnsi="Cambria Math" w:cstheme="minorHAnsi"/>
          </w:rPr>
          <m:t>°</m:t>
        </m:r>
      </m:oMath>
      <w:r w:rsidRPr="00B716D6">
        <w:rPr>
          <w:rFonts w:asciiTheme="minorHAnsi" w:hAnsiTheme="minorHAnsi" w:cstheme="minorHAnsi"/>
          <w:i/>
        </w:rPr>
        <w:t xml:space="preserve"> and a curvature </w:t>
      </w:r>
      <w:proofErr w:type="gramStart"/>
      <w:r w:rsidRPr="00B716D6">
        <w:rPr>
          <w:rFonts w:asciiTheme="minorHAnsi" w:hAnsiTheme="minorHAnsi" w:cstheme="minorHAnsi"/>
          <w:i/>
        </w:rPr>
        <w:t xml:space="preserve">of </w:t>
      </w:r>
      <w:proofErr w:type="gramEnd"/>
      <m:oMath>
        <m:r>
          <w:rPr>
            <w:rFonts w:ascii="Cambria Math" w:hAnsi="Cambria Math" w:cstheme="minorHAnsi"/>
          </w:rPr>
          <m:t>9.5⋅</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-5</m:t>
            </m:r>
          </m:sup>
        </m:sSup>
        <m:r>
          <w:rPr>
            <w:rFonts w:ascii="Cambria Math" w:hAnsi="Cambria Math" w:cstheme="minorHAnsi"/>
          </w:rPr>
          <m:t xml:space="preserve"> [m</m:t>
        </m:r>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-1</m:t>
            </m:r>
          </m:sup>
        </m:sSup>
        <m:r>
          <w:rPr>
            <w:rFonts w:ascii="Cambria Math" w:hAnsi="Cambria Math" w:cstheme="minorHAnsi"/>
          </w:rPr>
          <m:t>]</m:t>
        </m:r>
      </m:oMath>
      <w:r w:rsidRPr="00B716D6">
        <w:rPr>
          <w:rFonts w:asciiTheme="minorHAnsi" w:hAnsiTheme="minorHAnsi" w:cstheme="minorHAnsi"/>
          <w:i/>
        </w:rPr>
        <w:t>.</w:t>
      </w:r>
      <w:r w:rsidR="00AB6C73">
        <w:rPr>
          <w:i/>
        </w:rPr>
        <w:t xml:space="preserve"> </w:t>
      </w:r>
      <w:r w:rsidR="00D50467" w:rsidRPr="00D50467">
        <w:rPr>
          <w:rFonts w:asciiTheme="minorHAnsi" w:hAnsiTheme="minorHAnsi" w:cstheme="minorHAnsi"/>
          <w:i/>
        </w:rPr>
        <w:t xml:space="preserve">The initial bending angle and curvature of the model were 12° and </w:t>
      </w:r>
      <m:oMath>
        <m:r>
          <w:rPr>
            <w:rFonts w:ascii="Cambria Math" w:hAnsi="Cambria Math" w:cstheme="minorHAnsi"/>
          </w:rPr>
          <m:t>5.6⋅</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-5</m:t>
            </m:r>
          </m:sup>
        </m:sSup>
        <m:r>
          <w:rPr>
            <w:rFonts w:ascii="Cambria Math" w:hAnsi="Cambria Math" w:cstheme="minorHAnsi"/>
          </w:rPr>
          <m:t xml:space="preserve"> [m</m:t>
        </m:r>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-1</m:t>
            </m:r>
          </m:sup>
        </m:sSup>
        <m:r>
          <w:rPr>
            <w:rFonts w:ascii="Cambria Math" w:hAnsi="Cambria Math" w:cstheme="minorHAnsi"/>
          </w:rPr>
          <m:t>]</m:t>
        </m:r>
      </m:oMath>
      <w:r w:rsidR="00D50467" w:rsidRPr="00D50467">
        <w:rPr>
          <w:rFonts w:asciiTheme="minorHAnsi" w:hAnsiTheme="minorHAnsi" w:cstheme="minorHAnsi"/>
          <w:i/>
        </w:rPr>
        <w:t xml:space="preserve"> respectively.</w:t>
      </w:r>
      <w:r w:rsidRPr="00B716D6">
        <w:rPr>
          <w:rFonts w:asciiTheme="minorHAnsi" w:hAnsiTheme="minorHAnsi" w:cstheme="minorHAnsi"/>
          <w:i/>
        </w:rPr>
        <w:t>”</w:t>
      </w:r>
    </w:p>
    <w:p w:rsidR="00AD64F9" w:rsidRDefault="00AD64F9" w:rsidP="0086290F">
      <w:pPr>
        <w:pStyle w:val="NormalWeb"/>
        <w:spacing w:before="0" w:beforeAutospacing="0" w:after="0" w:afterAutospacing="0"/>
        <w:jc w:val="both"/>
        <w:rPr>
          <w:rFonts w:asciiTheme="minorHAnsi" w:hAnsiTheme="minorHAnsi" w:cstheme="minorHAnsi"/>
          <w:i/>
        </w:rPr>
      </w:pPr>
    </w:p>
    <w:p w:rsidR="00AD64F9" w:rsidRDefault="00AD64F9" w:rsidP="0086290F">
      <w:pPr>
        <w:pStyle w:val="NormalWeb"/>
        <w:spacing w:before="0" w:beforeAutospacing="0" w:after="0" w:afterAutospacing="0"/>
        <w:jc w:val="both"/>
        <w:rPr>
          <w:rFonts w:asciiTheme="minorHAnsi" w:hAnsiTheme="minorHAnsi" w:cstheme="minorHAnsi"/>
          <w:b/>
          <w:color w:val="000000"/>
        </w:rPr>
      </w:pPr>
      <w:r w:rsidRPr="00AD64F9">
        <w:rPr>
          <w:rFonts w:asciiTheme="minorHAnsi" w:hAnsiTheme="minorHAnsi" w:cstheme="minorHAnsi"/>
          <w:b/>
          <w:color w:val="000000"/>
        </w:rPr>
        <w:t>Regarding the references, there is</w:t>
      </w:r>
      <w:r w:rsidRPr="00DC76C8">
        <w:rPr>
          <w:rFonts w:asciiTheme="minorHAnsi" w:hAnsiTheme="minorHAnsi" w:cstheme="minorHAnsi"/>
          <w:b/>
          <w:color w:val="000000"/>
        </w:rPr>
        <w:t xml:space="preserve"> </w:t>
      </w:r>
      <w:r w:rsidRPr="00AD64F9">
        <w:rPr>
          <w:rFonts w:asciiTheme="minorHAnsi" w:hAnsiTheme="minorHAnsi" w:cstheme="minorHAnsi"/>
          <w:b/>
          <w:color w:val="000000"/>
        </w:rPr>
        <w:t>only reference number [2] in the text. All the references should be referred in the text at the appropriate position.</w:t>
      </w:r>
    </w:p>
    <w:p w:rsidR="00AD64F9" w:rsidRDefault="00AD64F9" w:rsidP="0086290F">
      <w:pPr>
        <w:pStyle w:val="NormalWeb"/>
        <w:spacing w:before="0" w:beforeAutospacing="0" w:after="0" w:afterAutospacing="0"/>
        <w:jc w:val="both"/>
        <w:rPr>
          <w:rFonts w:asciiTheme="minorHAnsi" w:hAnsiTheme="minorHAnsi" w:cstheme="minorHAnsi"/>
          <w:b/>
          <w:color w:val="000000"/>
        </w:rPr>
      </w:pPr>
    </w:p>
    <w:p w:rsidR="00AD64F9" w:rsidRDefault="00AD64F9" w:rsidP="0086290F">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The references number [1], [2], [3] and [4] are refer</w:t>
      </w:r>
      <w:r w:rsidR="00DC7D24">
        <w:rPr>
          <w:rFonts w:asciiTheme="minorHAnsi" w:hAnsiTheme="minorHAnsi" w:cstheme="minorHAnsi"/>
          <w:color w:val="000000"/>
        </w:rPr>
        <w:t>enced</w:t>
      </w:r>
      <w:r>
        <w:rPr>
          <w:rFonts w:asciiTheme="minorHAnsi" w:hAnsiTheme="minorHAnsi" w:cstheme="minorHAnsi"/>
          <w:color w:val="000000"/>
        </w:rPr>
        <w:t xml:space="preserve"> in the “Introduction” section</w:t>
      </w:r>
    </w:p>
    <w:p w:rsidR="00080BA1" w:rsidRDefault="00080BA1" w:rsidP="0086290F">
      <w:pPr>
        <w:pStyle w:val="NormalWeb"/>
        <w:spacing w:before="0" w:beforeAutospacing="0" w:after="0" w:afterAutospacing="0"/>
        <w:jc w:val="both"/>
        <w:rPr>
          <w:rFonts w:asciiTheme="minorHAnsi" w:hAnsiTheme="minorHAnsi" w:cstheme="minorHAnsi"/>
          <w:color w:val="000000"/>
        </w:rPr>
      </w:pPr>
    </w:p>
    <w:p w:rsidR="00080BA1" w:rsidRDefault="00080BA1" w:rsidP="0086290F">
      <w:pPr>
        <w:pStyle w:val="NormalWeb"/>
        <w:spacing w:before="0" w:beforeAutospacing="0" w:after="0" w:afterAutospacing="0"/>
        <w:jc w:val="both"/>
        <w:rPr>
          <w:rFonts w:asciiTheme="minorHAnsi" w:hAnsiTheme="minorHAnsi" w:cstheme="minorHAnsi"/>
          <w:b/>
          <w:color w:val="000000"/>
        </w:rPr>
      </w:pPr>
      <w:r w:rsidRPr="00080BA1">
        <w:rPr>
          <w:rFonts w:asciiTheme="minorHAnsi" w:hAnsiTheme="minorHAnsi" w:cstheme="minorHAnsi"/>
          <w:b/>
          <w:color w:val="000000"/>
        </w:rPr>
        <w:lastRenderedPageBreak/>
        <w:t>If you want to discuss the observation induced from a series of FEA results, you should show the comparison of the FEA results such as different internal pressures, pipe geometries, and so on.</w:t>
      </w:r>
    </w:p>
    <w:p w:rsidR="00080BA1" w:rsidRDefault="00080BA1" w:rsidP="0086290F">
      <w:pPr>
        <w:pStyle w:val="NormalWeb"/>
        <w:spacing w:before="0" w:beforeAutospacing="0" w:after="0" w:afterAutospacing="0"/>
        <w:jc w:val="both"/>
        <w:rPr>
          <w:rFonts w:asciiTheme="minorHAnsi" w:hAnsiTheme="minorHAnsi" w:cstheme="minorHAnsi"/>
          <w:b/>
          <w:color w:val="000000"/>
        </w:rPr>
      </w:pPr>
    </w:p>
    <w:p w:rsidR="00080BA1" w:rsidRDefault="00080BA1" w:rsidP="0086290F">
      <w:pPr>
        <w:pStyle w:val="NormalWeb"/>
        <w:spacing w:before="0" w:beforeAutospacing="0" w:after="0" w:afterAutospacing="0"/>
        <w:jc w:val="both"/>
        <w:rPr>
          <w:rFonts w:asciiTheme="minorHAnsi" w:hAnsiTheme="minorHAnsi" w:cstheme="minorHAnsi"/>
          <w:color w:val="000000"/>
        </w:rPr>
      </w:pPr>
      <w:r w:rsidRPr="00080BA1">
        <w:rPr>
          <w:rFonts w:asciiTheme="minorHAnsi" w:hAnsiTheme="minorHAnsi" w:cstheme="minorHAnsi"/>
          <w:color w:val="000000"/>
        </w:rPr>
        <w:t>We thank the reviewer for pointing out this missing part in the text. In order to compare the system response for different internal pressures, the load displacement curves showing the variation of the reaction force at the loading pin with respect to increasing displacement loading have been plotted for 4 different internal pressures. The load-displacement curves and their interpretations are incorporated in the “Results” section of the paper.</w:t>
      </w:r>
    </w:p>
    <w:p w:rsidR="00CF3B31" w:rsidRDefault="00CF3B31" w:rsidP="0086290F">
      <w:pPr>
        <w:pStyle w:val="NormalWeb"/>
        <w:spacing w:before="0" w:beforeAutospacing="0" w:after="0" w:afterAutospacing="0"/>
        <w:jc w:val="both"/>
        <w:rPr>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36934" w:rsidRPr="00D36934" w:rsidTr="00203374">
        <w:tc>
          <w:tcPr>
            <w:tcW w:w="4788" w:type="dxa"/>
          </w:tcPr>
          <w:p w:rsidR="00D36934" w:rsidRPr="00D36934" w:rsidRDefault="00D36934" w:rsidP="00D36934">
            <w:pPr>
              <w:jc w:val="center"/>
            </w:pPr>
            <w:r w:rsidRPr="00D36934">
              <w:rPr>
                <w:noProof/>
              </w:rPr>
              <w:drawing>
                <wp:inline distT="0" distB="0" distL="0" distR="0" wp14:anchorId="70EE3FDB" wp14:editId="7F14AEB0">
                  <wp:extent cx="2833200" cy="1929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3200" cy="1929600"/>
                          </a:xfrm>
                          <a:prstGeom prst="rect">
                            <a:avLst/>
                          </a:prstGeom>
                          <a:noFill/>
                        </pic:spPr>
                      </pic:pic>
                    </a:graphicData>
                  </a:graphic>
                </wp:inline>
              </w:drawing>
            </w:r>
          </w:p>
        </w:tc>
        <w:tc>
          <w:tcPr>
            <w:tcW w:w="4788" w:type="dxa"/>
          </w:tcPr>
          <w:p w:rsidR="00D36934" w:rsidRPr="00D36934" w:rsidRDefault="00D36934" w:rsidP="00D36934">
            <w:pPr>
              <w:jc w:val="center"/>
            </w:pPr>
            <w:r w:rsidRPr="00D36934">
              <w:rPr>
                <w:noProof/>
              </w:rPr>
              <w:drawing>
                <wp:inline distT="0" distB="0" distL="0" distR="0" wp14:anchorId="577E9923" wp14:editId="2EC5AFA7">
                  <wp:extent cx="2833200" cy="19296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3200" cy="1929600"/>
                          </a:xfrm>
                          <a:prstGeom prst="rect">
                            <a:avLst/>
                          </a:prstGeom>
                          <a:noFill/>
                        </pic:spPr>
                      </pic:pic>
                    </a:graphicData>
                  </a:graphic>
                </wp:inline>
              </w:drawing>
            </w:r>
          </w:p>
        </w:tc>
      </w:tr>
      <w:tr w:rsidR="00D36934" w:rsidRPr="00D36934" w:rsidTr="00203374">
        <w:tc>
          <w:tcPr>
            <w:tcW w:w="4788" w:type="dxa"/>
          </w:tcPr>
          <w:p w:rsidR="00D36934" w:rsidRPr="00D36934" w:rsidRDefault="00D36934" w:rsidP="00D36934">
            <w:pPr>
              <w:jc w:val="center"/>
            </w:pPr>
            <w:r w:rsidRPr="00D36934">
              <w:rPr>
                <w:noProof/>
              </w:rPr>
              <w:drawing>
                <wp:inline distT="0" distB="0" distL="0" distR="0" wp14:anchorId="5AE58FD4" wp14:editId="33CBA4BD">
                  <wp:extent cx="2833200" cy="19296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3200" cy="1929600"/>
                          </a:xfrm>
                          <a:prstGeom prst="rect">
                            <a:avLst/>
                          </a:prstGeom>
                          <a:noFill/>
                        </pic:spPr>
                      </pic:pic>
                    </a:graphicData>
                  </a:graphic>
                </wp:inline>
              </w:drawing>
            </w:r>
          </w:p>
        </w:tc>
        <w:tc>
          <w:tcPr>
            <w:tcW w:w="4788" w:type="dxa"/>
          </w:tcPr>
          <w:p w:rsidR="00D36934" w:rsidRPr="00D36934" w:rsidRDefault="00D36934" w:rsidP="00D36934">
            <w:pPr>
              <w:keepNext/>
              <w:jc w:val="center"/>
            </w:pPr>
            <w:r w:rsidRPr="00D36934">
              <w:rPr>
                <w:noProof/>
              </w:rPr>
              <w:drawing>
                <wp:inline distT="0" distB="0" distL="0" distR="0" wp14:anchorId="267BAFA4" wp14:editId="720DFD44">
                  <wp:extent cx="2829600" cy="19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9600" cy="1929600"/>
                          </a:xfrm>
                          <a:prstGeom prst="rect">
                            <a:avLst/>
                          </a:prstGeom>
                          <a:noFill/>
                        </pic:spPr>
                      </pic:pic>
                    </a:graphicData>
                  </a:graphic>
                </wp:inline>
              </w:drawing>
            </w:r>
          </w:p>
        </w:tc>
      </w:tr>
    </w:tbl>
    <w:p w:rsidR="00D36934" w:rsidRDefault="00D36934" w:rsidP="0072146A">
      <w:pPr>
        <w:pStyle w:val="NormalWeb"/>
        <w:spacing w:before="0" w:beforeAutospacing="0" w:after="0" w:afterAutospacing="0"/>
        <w:jc w:val="center"/>
        <w:rPr>
          <w:rFonts w:asciiTheme="minorHAnsi" w:hAnsiTheme="minorHAnsi" w:cstheme="minorHAnsi"/>
          <w:i/>
          <w:color w:val="000000"/>
        </w:rPr>
      </w:pPr>
      <w:r>
        <w:rPr>
          <w:rFonts w:asciiTheme="minorHAnsi" w:hAnsiTheme="minorHAnsi" w:cstheme="minorHAnsi"/>
          <w:i/>
          <w:color w:val="000000"/>
        </w:rPr>
        <w:t>Figure 9: Load-displacement response under bend</w:t>
      </w:r>
      <w:bookmarkStart w:id="0" w:name="_GoBack"/>
      <w:bookmarkEnd w:id="0"/>
      <w:r>
        <w:rPr>
          <w:rFonts w:asciiTheme="minorHAnsi" w:hAnsiTheme="minorHAnsi" w:cstheme="minorHAnsi"/>
          <w:i/>
          <w:color w:val="000000"/>
        </w:rPr>
        <w:t>ing load and internal pressure</w:t>
      </w:r>
    </w:p>
    <w:p w:rsidR="00D36934" w:rsidRDefault="00D36934" w:rsidP="0086290F">
      <w:pPr>
        <w:pStyle w:val="NormalWeb"/>
        <w:spacing w:before="0" w:beforeAutospacing="0" w:after="0" w:afterAutospacing="0"/>
        <w:jc w:val="both"/>
        <w:rPr>
          <w:rFonts w:asciiTheme="minorHAnsi" w:hAnsiTheme="minorHAnsi" w:cstheme="minorHAnsi"/>
          <w:i/>
          <w:color w:val="000000"/>
        </w:rPr>
      </w:pPr>
    </w:p>
    <w:p w:rsidR="00D36934" w:rsidRPr="00D36934" w:rsidRDefault="00D36934" w:rsidP="0086290F">
      <w:pPr>
        <w:pStyle w:val="NormalWeb"/>
        <w:spacing w:before="0" w:beforeAutospacing="0" w:after="0" w:afterAutospacing="0"/>
        <w:jc w:val="both"/>
        <w:rPr>
          <w:rFonts w:asciiTheme="minorHAnsi" w:hAnsiTheme="minorHAnsi" w:cstheme="minorHAnsi"/>
          <w:i/>
          <w:color w:val="000000"/>
        </w:rPr>
      </w:pPr>
      <w:r>
        <w:rPr>
          <w:rFonts w:asciiTheme="minorHAnsi" w:hAnsiTheme="minorHAnsi" w:cstheme="minorHAnsi"/>
          <w:i/>
        </w:rPr>
        <w:t>“</w:t>
      </w:r>
      <w:r w:rsidRPr="00D36934">
        <w:rPr>
          <w:rFonts w:asciiTheme="minorHAnsi" w:hAnsiTheme="minorHAnsi" w:cstheme="minorHAnsi"/>
          <w:i/>
        </w:rPr>
        <w:t xml:space="preserve">It can be observed that there are minor differences between the </w:t>
      </w:r>
      <w:proofErr w:type="gramStart"/>
      <w:r w:rsidRPr="00D36934">
        <w:rPr>
          <w:rFonts w:asciiTheme="minorHAnsi" w:hAnsiTheme="minorHAnsi" w:cstheme="minorHAnsi"/>
          <w:i/>
        </w:rPr>
        <w:t>load</w:t>
      </w:r>
      <w:proofErr w:type="gramEnd"/>
      <w:r w:rsidRPr="00D36934">
        <w:rPr>
          <w:rFonts w:asciiTheme="minorHAnsi" w:hAnsiTheme="minorHAnsi" w:cstheme="minorHAnsi"/>
          <w:i/>
        </w:rPr>
        <w:t xml:space="preserve"> – displacement curves for the different internal pressure cases. The common feature of the 4 graphs is that the buckling in the compression side of the pipe takes place in the early stages of the applied bending load although there is no sharp transition to the post-buckling. These curves have been generated by plotting the variation of the reaction force at the loading pin with respect to the displacement of the loading pin in the positive x-direction. Since the increase in the pipe curvature is proportional to the applied displacement and</w:t>
      </w:r>
      <w:r w:rsidR="00EA56E3">
        <w:rPr>
          <w:rFonts w:asciiTheme="minorHAnsi" w:hAnsiTheme="minorHAnsi" w:cstheme="minorHAnsi"/>
          <w:i/>
        </w:rPr>
        <w:t xml:space="preserve"> since the</w:t>
      </w:r>
      <w:r w:rsidRPr="00D36934">
        <w:rPr>
          <w:rFonts w:asciiTheme="minorHAnsi" w:hAnsiTheme="minorHAnsi" w:cstheme="minorHAnsi"/>
          <w:i/>
        </w:rPr>
        <w:t xml:space="preserve"> model maximum moment is proportional to the reaction force in the x-direction, these curves also give an idea about the change of the maximum moment in the system with respect to the cold bend curvature. The graphs in Figure 9 show that the sign of the reaction force changes directly after the start of the displacement load step. This change of sign is related to the direction of the applied forces due to</w:t>
      </w:r>
      <w:r w:rsidR="00AC0C99">
        <w:rPr>
          <w:rFonts w:asciiTheme="minorHAnsi" w:hAnsiTheme="minorHAnsi" w:cstheme="minorHAnsi"/>
          <w:i/>
        </w:rPr>
        <w:t xml:space="preserve"> the</w:t>
      </w:r>
      <w:r w:rsidRPr="00D36934">
        <w:rPr>
          <w:rFonts w:asciiTheme="minorHAnsi" w:hAnsiTheme="minorHAnsi" w:cstheme="minorHAnsi"/>
          <w:i/>
        </w:rPr>
        <w:t xml:space="preserve"> internal </w:t>
      </w:r>
      <w:r w:rsidRPr="00D36934">
        <w:rPr>
          <w:rFonts w:asciiTheme="minorHAnsi" w:hAnsiTheme="minorHAnsi" w:cstheme="minorHAnsi"/>
          <w:i/>
        </w:rPr>
        <w:lastRenderedPageBreak/>
        <w:t>pressure and due to</w:t>
      </w:r>
      <w:r w:rsidR="004035AA">
        <w:rPr>
          <w:rFonts w:asciiTheme="minorHAnsi" w:hAnsiTheme="minorHAnsi" w:cstheme="minorHAnsi"/>
          <w:i/>
        </w:rPr>
        <w:t xml:space="preserve"> the external</w:t>
      </w:r>
      <w:r w:rsidRPr="00D36934">
        <w:rPr>
          <w:rFonts w:asciiTheme="minorHAnsi" w:hAnsiTheme="minorHAnsi" w:cstheme="minorHAnsi"/>
          <w:i/>
        </w:rPr>
        <w:t xml:space="preserve"> displacement loading. Since these two applied forces have opposite sign</w:t>
      </w:r>
      <w:r w:rsidR="004035AA">
        <w:rPr>
          <w:rFonts w:asciiTheme="minorHAnsi" w:hAnsiTheme="minorHAnsi" w:cstheme="minorHAnsi"/>
          <w:i/>
        </w:rPr>
        <w:t>s</w:t>
      </w:r>
      <w:r w:rsidRPr="00D36934">
        <w:rPr>
          <w:rFonts w:asciiTheme="minorHAnsi" w:hAnsiTheme="minorHAnsi" w:cstheme="minorHAnsi"/>
          <w:i/>
        </w:rPr>
        <w:t xml:space="preserve"> it follows that the greater forc</w:t>
      </w:r>
      <w:r w:rsidR="009177B6">
        <w:rPr>
          <w:rFonts w:asciiTheme="minorHAnsi" w:hAnsiTheme="minorHAnsi" w:cstheme="minorHAnsi"/>
          <w:i/>
        </w:rPr>
        <w:t>es caused by the internal pressure</w:t>
      </w:r>
      <w:r w:rsidRPr="00D36934">
        <w:rPr>
          <w:rFonts w:asciiTheme="minorHAnsi" w:hAnsiTheme="minorHAnsi" w:cstheme="minorHAnsi"/>
          <w:i/>
        </w:rPr>
        <w:t xml:space="preserve"> lead to negative values of the total reaction force at the beginning of the displacement l</w:t>
      </w:r>
      <w:r w:rsidRPr="009177B6">
        <w:rPr>
          <w:rFonts w:asciiTheme="minorHAnsi" w:hAnsiTheme="minorHAnsi" w:cstheme="minorHAnsi"/>
          <w:i/>
        </w:rPr>
        <w:t>oad step.</w:t>
      </w:r>
      <w:r w:rsidR="009177B6" w:rsidRPr="009177B6">
        <w:rPr>
          <w:rFonts w:asciiTheme="minorHAnsi" w:hAnsiTheme="minorHAnsi" w:cstheme="minorHAnsi"/>
          <w:i/>
        </w:rPr>
        <w:t xml:space="preserve"> As the applied curvature increases the magnitude of the associated reaction forces exceed</w:t>
      </w:r>
      <w:r w:rsidR="004035AA">
        <w:rPr>
          <w:rFonts w:asciiTheme="minorHAnsi" w:hAnsiTheme="minorHAnsi" w:cstheme="minorHAnsi"/>
          <w:i/>
        </w:rPr>
        <w:t>s</w:t>
      </w:r>
      <w:r w:rsidR="009177B6" w:rsidRPr="009177B6">
        <w:rPr>
          <w:rFonts w:asciiTheme="minorHAnsi" w:hAnsiTheme="minorHAnsi" w:cstheme="minorHAnsi"/>
          <w:i/>
        </w:rPr>
        <w:t xml:space="preserve"> the magnitude of the reaction forces associated with the internal pressure and the sign of the total reaction force becomes positive.</w:t>
      </w:r>
      <w:r>
        <w:rPr>
          <w:rFonts w:asciiTheme="minorHAnsi" w:hAnsiTheme="minorHAnsi" w:cstheme="minorHAnsi"/>
          <w:i/>
        </w:rPr>
        <w:t>”</w:t>
      </w:r>
    </w:p>
    <w:p w:rsidR="00CF3B31" w:rsidRPr="00080BA1" w:rsidRDefault="00D36934" w:rsidP="0086290F">
      <w:pPr>
        <w:pStyle w:val="NormalWeb"/>
        <w:spacing w:before="0" w:beforeAutospacing="0" w:after="0" w:afterAutospacing="0"/>
        <w:jc w:val="both"/>
        <w:rPr>
          <w:rFonts w:asciiTheme="minorHAnsi" w:hAnsiTheme="minorHAnsi" w:cstheme="minorHAnsi"/>
          <w:i/>
          <w:color w:val="000000"/>
        </w:rPr>
      </w:pPr>
      <w:r>
        <w:rPr>
          <w:rFonts w:asciiTheme="minorHAnsi" w:hAnsiTheme="minorHAnsi" w:cstheme="minorHAnsi"/>
          <w:i/>
          <w:color w:val="000000"/>
        </w:rPr>
        <w:t xml:space="preserve"> </w:t>
      </w:r>
    </w:p>
    <w:p w:rsidR="006605ED" w:rsidRDefault="006605ED" w:rsidP="0086290F">
      <w:pPr>
        <w:autoSpaceDE w:val="0"/>
        <w:autoSpaceDN w:val="0"/>
        <w:adjustRightInd w:val="0"/>
        <w:spacing w:after="0" w:line="240" w:lineRule="auto"/>
        <w:jc w:val="both"/>
        <w:rPr>
          <w:rFonts w:asciiTheme="minorHAnsi" w:eastAsiaTheme="minorHAnsi" w:hAnsiTheme="minorHAnsi" w:cstheme="minorHAnsi"/>
        </w:rPr>
      </w:pPr>
    </w:p>
    <w:p w:rsidR="00993790" w:rsidRPr="00D36934" w:rsidRDefault="00993790" w:rsidP="0086290F">
      <w:pPr>
        <w:autoSpaceDE w:val="0"/>
        <w:autoSpaceDN w:val="0"/>
        <w:adjustRightInd w:val="0"/>
        <w:spacing w:after="0" w:line="240" w:lineRule="auto"/>
        <w:jc w:val="both"/>
        <w:rPr>
          <w:rFonts w:asciiTheme="minorHAnsi" w:eastAsiaTheme="minorHAnsi" w:hAnsiTheme="minorHAnsi" w:cstheme="minorHAnsi"/>
          <w:sz w:val="24"/>
          <w:szCs w:val="24"/>
        </w:rPr>
      </w:pPr>
      <w:r w:rsidRPr="00D36934">
        <w:rPr>
          <w:rFonts w:asciiTheme="minorHAnsi" w:eastAsiaTheme="minorHAnsi" w:hAnsiTheme="minorHAnsi" w:cstheme="minorHAnsi"/>
          <w:sz w:val="24"/>
          <w:szCs w:val="24"/>
        </w:rPr>
        <w:t>Reviewer 2:</w:t>
      </w:r>
    </w:p>
    <w:p w:rsidR="00993790" w:rsidRDefault="00993790" w:rsidP="0086290F">
      <w:pPr>
        <w:autoSpaceDE w:val="0"/>
        <w:autoSpaceDN w:val="0"/>
        <w:adjustRightInd w:val="0"/>
        <w:spacing w:after="0" w:line="240" w:lineRule="auto"/>
        <w:jc w:val="both"/>
        <w:rPr>
          <w:rFonts w:asciiTheme="minorHAnsi" w:eastAsiaTheme="minorHAnsi" w:hAnsiTheme="minorHAnsi" w:cstheme="minorHAnsi"/>
        </w:rPr>
      </w:pPr>
    </w:p>
    <w:p w:rsidR="00993790" w:rsidRDefault="00993790" w:rsidP="0086290F">
      <w:pPr>
        <w:autoSpaceDE w:val="0"/>
        <w:autoSpaceDN w:val="0"/>
        <w:adjustRightInd w:val="0"/>
        <w:spacing w:after="0" w:line="240" w:lineRule="auto"/>
        <w:jc w:val="both"/>
        <w:rPr>
          <w:rFonts w:asciiTheme="minorHAnsi" w:hAnsiTheme="minorHAnsi" w:cstheme="minorHAnsi"/>
          <w:b/>
          <w:color w:val="000000"/>
          <w:sz w:val="24"/>
          <w:szCs w:val="24"/>
          <w:shd w:val="clear" w:color="auto" w:fill="EEEEEE"/>
        </w:rPr>
      </w:pPr>
      <w:r w:rsidRPr="00993790">
        <w:rPr>
          <w:rFonts w:asciiTheme="minorHAnsi" w:hAnsiTheme="minorHAnsi" w:cstheme="minorHAnsi"/>
          <w:b/>
          <w:color w:val="000000"/>
          <w:sz w:val="24"/>
          <w:szCs w:val="24"/>
        </w:rPr>
        <w:t>Work in Japan has</w:t>
      </w:r>
      <w:r w:rsidRPr="007F446C">
        <w:rPr>
          <w:rFonts w:asciiTheme="minorHAnsi" w:hAnsiTheme="minorHAnsi" w:cstheme="minorHAnsi"/>
          <w:b/>
          <w:color w:val="000000"/>
          <w:sz w:val="24"/>
          <w:szCs w:val="24"/>
        </w:rPr>
        <w:t xml:space="preserve"> already</w:t>
      </w:r>
      <w:r w:rsidRPr="00993790">
        <w:rPr>
          <w:rFonts w:asciiTheme="minorHAnsi" w:hAnsiTheme="minorHAnsi" w:cstheme="minorHAnsi"/>
          <w:b/>
          <w:color w:val="000000"/>
          <w:sz w:val="24"/>
          <w:szCs w:val="24"/>
        </w:rPr>
        <w:t xml:space="preserve"> demonstrated this phenomenon, and the authors should include</w:t>
      </w:r>
      <w:r w:rsidRPr="00993790">
        <w:rPr>
          <w:rFonts w:asciiTheme="minorHAnsi" w:hAnsiTheme="minorHAnsi" w:cstheme="minorHAnsi"/>
          <w:b/>
          <w:color w:val="000000"/>
          <w:sz w:val="24"/>
          <w:szCs w:val="24"/>
          <w:shd w:val="clear" w:color="auto" w:fill="EEEEEE"/>
        </w:rPr>
        <w:t xml:space="preserve"> </w:t>
      </w:r>
      <w:r w:rsidRPr="00993790">
        <w:rPr>
          <w:rFonts w:asciiTheme="minorHAnsi" w:hAnsiTheme="minorHAnsi" w:cstheme="minorHAnsi"/>
          <w:b/>
          <w:color w:val="000000"/>
          <w:sz w:val="24"/>
          <w:szCs w:val="24"/>
        </w:rPr>
        <w:t>references to this.</w:t>
      </w:r>
    </w:p>
    <w:p w:rsidR="00993790" w:rsidRDefault="00993790" w:rsidP="0086290F">
      <w:pPr>
        <w:autoSpaceDE w:val="0"/>
        <w:autoSpaceDN w:val="0"/>
        <w:adjustRightInd w:val="0"/>
        <w:spacing w:after="0" w:line="240" w:lineRule="auto"/>
        <w:jc w:val="both"/>
        <w:rPr>
          <w:rFonts w:asciiTheme="minorHAnsi" w:hAnsiTheme="minorHAnsi" w:cstheme="minorHAnsi"/>
          <w:b/>
          <w:color w:val="000000"/>
          <w:sz w:val="24"/>
          <w:szCs w:val="24"/>
          <w:shd w:val="clear" w:color="auto" w:fill="EEEEEE"/>
        </w:rPr>
      </w:pPr>
    </w:p>
    <w:p w:rsidR="00993790" w:rsidRPr="00AB7644" w:rsidRDefault="00993790" w:rsidP="0086290F">
      <w:pPr>
        <w:autoSpaceDE w:val="0"/>
        <w:autoSpaceDN w:val="0"/>
        <w:adjustRightInd w:val="0"/>
        <w:spacing w:after="0" w:line="240" w:lineRule="auto"/>
        <w:jc w:val="both"/>
        <w:rPr>
          <w:rFonts w:asciiTheme="minorHAnsi" w:hAnsiTheme="minorHAnsi" w:cstheme="minorHAnsi"/>
          <w:color w:val="000000"/>
          <w:sz w:val="24"/>
          <w:szCs w:val="24"/>
        </w:rPr>
      </w:pPr>
      <w:r w:rsidRPr="00AB7644">
        <w:rPr>
          <w:rFonts w:asciiTheme="minorHAnsi" w:hAnsiTheme="minorHAnsi" w:cstheme="minorHAnsi"/>
          <w:color w:val="000000"/>
          <w:sz w:val="24"/>
          <w:szCs w:val="24"/>
        </w:rPr>
        <w:t>We thank the reviewer for indicating this deficiency in the text.</w:t>
      </w:r>
      <w:r w:rsidR="00D02B3D" w:rsidRPr="00AB7644">
        <w:rPr>
          <w:rFonts w:asciiTheme="minorHAnsi" w:hAnsiTheme="minorHAnsi" w:cstheme="minorHAnsi"/>
          <w:color w:val="000000"/>
          <w:sz w:val="24"/>
          <w:szCs w:val="24"/>
        </w:rPr>
        <w:t xml:space="preserve"> The following paragraph has been incorporated in the “Introduction” section along with the reference to the previous research conducted in this field.</w:t>
      </w:r>
    </w:p>
    <w:p w:rsidR="00D02B3D" w:rsidRDefault="00D02B3D" w:rsidP="0086290F">
      <w:pPr>
        <w:autoSpaceDE w:val="0"/>
        <w:autoSpaceDN w:val="0"/>
        <w:adjustRightInd w:val="0"/>
        <w:spacing w:after="0" w:line="240" w:lineRule="auto"/>
        <w:jc w:val="both"/>
        <w:rPr>
          <w:rFonts w:asciiTheme="minorHAnsi" w:hAnsiTheme="minorHAnsi" w:cstheme="minorHAnsi"/>
          <w:color w:val="000000"/>
        </w:rPr>
      </w:pPr>
    </w:p>
    <w:p w:rsidR="00D02B3D" w:rsidRPr="00AB7644" w:rsidRDefault="00D02B3D" w:rsidP="0086290F">
      <w:pPr>
        <w:autoSpaceDE w:val="0"/>
        <w:autoSpaceDN w:val="0"/>
        <w:adjustRightInd w:val="0"/>
        <w:spacing w:after="0" w:line="240" w:lineRule="auto"/>
        <w:jc w:val="both"/>
        <w:rPr>
          <w:rFonts w:asciiTheme="minorHAnsi" w:eastAsia="Malgun Gothic" w:hAnsiTheme="minorHAnsi" w:cstheme="minorHAnsi"/>
          <w:bCs/>
          <w:i/>
          <w:sz w:val="24"/>
          <w:szCs w:val="24"/>
          <w:lang w:val="en-US" w:eastAsia="ko-KR"/>
        </w:rPr>
      </w:pPr>
      <w:r w:rsidRPr="00AB7644">
        <w:rPr>
          <w:rFonts w:asciiTheme="minorHAnsi" w:eastAsia="Malgun Gothic" w:hAnsiTheme="minorHAnsi" w:cstheme="minorHAnsi"/>
          <w:bCs/>
          <w:i/>
          <w:sz w:val="24"/>
          <w:szCs w:val="24"/>
          <w:lang w:val="en-US" w:eastAsia="ko-KR"/>
        </w:rPr>
        <w:t xml:space="preserve">“The outcome of this experiment was that after the buckling load of the pipe was reached the further loading of the pipe eventually led to a sudden fracture on the tension side of the pipe and the loss of containment capability. Similar experiments have been carried out by Miki et al. </w:t>
      </w:r>
      <w:r w:rsidR="00673E0A">
        <w:rPr>
          <w:rFonts w:asciiTheme="minorHAnsi" w:eastAsia="Malgun Gothic" w:hAnsiTheme="minorHAnsi" w:cstheme="minorHAnsi"/>
          <w:bCs/>
          <w:i/>
          <w:sz w:val="24"/>
          <w:szCs w:val="24"/>
          <w:lang w:val="en-US" w:eastAsia="ko-KR"/>
        </w:rPr>
        <w:t xml:space="preserve">[4] </w:t>
      </w:r>
      <w:r w:rsidRPr="00AB7644">
        <w:rPr>
          <w:rFonts w:asciiTheme="minorHAnsi" w:eastAsia="Malgun Gothic" w:hAnsiTheme="minorHAnsi" w:cstheme="minorHAnsi"/>
          <w:bCs/>
          <w:i/>
          <w:sz w:val="24"/>
          <w:szCs w:val="24"/>
          <w:lang w:val="en-US" w:eastAsia="ko-KR"/>
        </w:rPr>
        <w:t>which showed the influence of internal pressure</w:t>
      </w:r>
      <w:r w:rsidR="00C02FDA">
        <w:rPr>
          <w:rFonts w:asciiTheme="minorHAnsi" w:eastAsia="Malgun Gothic" w:hAnsiTheme="minorHAnsi" w:cstheme="minorHAnsi"/>
          <w:bCs/>
          <w:i/>
          <w:sz w:val="24"/>
          <w:szCs w:val="24"/>
          <w:lang w:val="en-US" w:eastAsia="ko-KR"/>
        </w:rPr>
        <w:t xml:space="preserve"> on ductile fracture </w:t>
      </w:r>
      <w:proofErr w:type="spellStart"/>
      <w:r w:rsidR="00C02FDA">
        <w:rPr>
          <w:rFonts w:asciiTheme="minorHAnsi" w:eastAsia="Malgun Gothic" w:hAnsiTheme="minorHAnsi" w:cstheme="minorHAnsi"/>
          <w:bCs/>
          <w:i/>
          <w:sz w:val="24"/>
          <w:szCs w:val="24"/>
          <w:lang w:val="en-US" w:eastAsia="ko-KR"/>
        </w:rPr>
        <w:t>behaviour</w:t>
      </w:r>
      <w:proofErr w:type="spellEnd"/>
      <w:r w:rsidR="00C02FDA">
        <w:rPr>
          <w:rFonts w:asciiTheme="minorHAnsi" w:eastAsia="Malgun Gothic" w:hAnsiTheme="minorHAnsi" w:cstheme="minorHAnsi"/>
          <w:bCs/>
          <w:i/>
          <w:sz w:val="24"/>
          <w:szCs w:val="24"/>
          <w:lang w:val="en-US" w:eastAsia="ko-KR"/>
        </w:rPr>
        <w:t xml:space="preserve"> </w:t>
      </w:r>
      <w:r w:rsidRPr="00AB7644">
        <w:rPr>
          <w:rFonts w:asciiTheme="minorHAnsi" w:eastAsia="Malgun Gothic" w:hAnsiTheme="minorHAnsi" w:cstheme="minorHAnsi"/>
          <w:bCs/>
          <w:i/>
          <w:sz w:val="24"/>
          <w:szCs w:val="24"/>
          <w:lang w:val="en-US" w:eastAsia="ko-KR"/>
        </w:rPr>
        <w:t>using pressurized and un-pressurized tension tests in the presence of girth weld defects.”</w:t>
      </w:r>
    </w:p>
    <w:p w:rsidR="00AB7644" w:rsidRDefault="00AB7644" w:rsidP="0086290F">
      <w:pPr>
        <w:autoSpaceDE w:val="0"/>
        <w:autoSpaceDN w:val="0"/>
        <w:adjustRightInd w:val="0"/>
        <w:spacing w:after="0" w:line="240" w:lineRule="auto"/>
        <w:jc w:val="both"/>
        <w:rPr>
          <w:rFonts w:asciiTheme="minorHAnsi" w:eastAsia="Malgun Gothic" w:hAnsiTheme="minorHAnsi" w:cstheme="minorHAnsi"/>
          <w:bCs/>
          <w:i/>
          <w:lang w:val="en-US" w:eastAsia="ko-KR"/>
        </w:rPr>
      </w:pPr>
    </w:p>
    <w:p w:rsidR="00AB7644" w:rsidRDefault="00AB7644" w:rsidP="0086290F">
      <w:pPr>
        <w:autoSpaceDE w:val="0"/>
        <w:autoSpaceDN w:val="0"/>
        <w:adjustRightInd w:val="0"/>
        <w:spacing w:after="0" w:line="240" w:lineRule="auto"/>
        <w:jc w:val="both"/>
        <w:rPr>
          <w:rFonts w:asciiTheme="minorHAnsi" w:hAnsiTheme="minorHAnsi" w:cstheme="minorHAnsi"/>
          <w:b/>
          <w:color w:val="000000"/>
          <w:sz w:val="24"/>
          <w:szCs w:val="24"/>
        </w:rPr>
      </w:pPr>
      <w:r w:rsidRPr="00AB7644">
        <w:rPr>
          <w:rFonts w:asciiTheme="minorHAnsi" w:hAnsiTheme="minorHAnsi" w:cstheme="minorHAnsi"/>
          <w:b/>
          <w:color w:val="000000"/>
          <w:sz w:val="24"/>
          <w:szCs w:val="24"/>
        </w:rPr>
        <w:t>Regarding the content of the paper it is felt to be a bit short on essential details like material properties assumed/used.</w:t>
      </w:r>
    </w:p>
    <w:p w:rsidR="00AB7644" w:rsidRDefault="00AB7644" w:rsidP="0086290F">
      <w:pPr>
        <w:autoSpaceDE w:val="0"/>
        <w:autoSpaceDN w:val="0"/>
        <w:adjustRightInd w:val="0"/>
        <w:spacing w:after="0" w:line="240" w:lineRule="auto"/>
        <w:jc w:val="both"/>
        <w:rPr>
          <w:rFonts w:asciiTheme="minorHAnsi" w:hAnsiTheme="minorHAnsi" w:cstheme="minorHAnsi"/>
          <w:b/>
          <w:color w:val="000000"/>
          <w:sz w:val="24"/>
          <w:szCs w:val="24"/>
        </w:rPr>
      </w:pPr>
    </w:p>
    <w:p w:rsidR="00AB7644" w:rsidRDefault="00C53ABD" w:rsidP="0086290F">
      <w:pPr>
        <w:autoSpaceDE w:val="0"/>
        <w:autoSpaceDN w:val="0"/>
        <w:adjustRightInd w:val="0"/>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The f</w:t>
      </w:r>
      <w:r w:rsidR="00AB7644" w:rsidRPr="00AB7644">
        <w:rPr>
          <w:rFonts w:asciiTheme="minorHAnsi" w:hAnsiTheme="minorHAnsi" w:cstheme="minorHAnsi"/>
          <w:color w:val="000000"/>
          <w:sz w:val="24"/>
          <w:szCs w:val="24"/>
        </w:rPr>
        <w:t>ollowing paragraph has been incorporated in the section “Numerical Analysis of the Experiment” in order to describe the material model used in the finite element analysis.</w:t>
      </w:r>
    </w:p>
    <w:p w:rsidR="00AB7644" w:rsidRDefault="00AB7644" w:rsidP="0086290F">
      <w:pPr>
        <w:autoSpaceDE w:val="0"/>
        <w:autoSpaceDN w:val="0"/>
        <w:adjustRightInd w:val="0"/>
        <w:spacing w:after="0" w:line="240" w:lineRule="auto"/>
        <w:jc w:val="both"/>
        <w:rPr>
          <w:rFonts w:asciiTheme="minorHAnsi" w:hAnsiTheme="minorHAnsi" w:cstheme="minorHAnsi"/>
          <w:color w:val="000000"/>
          <w:sz w:val="24"/>
          <w:szCs w:val="24"/>
        </w:rPr>
      </w:pPr>
    </w:p>
    <w:p w:rsidR="00AB7644" w:rsidRDefault="00AB7644" w:rsidP="0086290F">
      <w:pPr>
        <w:autoSpaceDE w:val="0"/>
        <w:autoSpaceDN w:val="0"/>
        <w:adjustRightInd w:val="0"/>
        <w:spacing w:after="0" w:line="240" w:lineRule="auto"/>
        <w:jc w:val="both"/>
        <w:rPr>
          <w:rFonts w:asciiTheme="minorHAnsi" w:eastAsia="Malgun Gothic" w:hAnsiTheme="minorHAnsi" w:cstheme="minorHAnsi"/>
          <w:bCs/>
          <w:i/>
          <w:sz w:val="24"/>
          <w:szCs w:val="24"/>
          <w:lang w:val="en-US" w:eastAsia="ko-KR"/>
        </w:rPr>
      </w:pPr>
      <w:r>
        <w:rPr>
          <w:rFonts w:ascii="Times New Roman" w:eastAsia="Malgun Gothic" w:hAnsi="Times New Roman"/>
          <w:bCs/>
          <w:lang w:val="en-US" w:eastAsia="ko-KR"/>
        </w:rPr>
        <w:t>“</w:t>
      </w:r>
      <w:r w:rsidRPr="00AB7644">
        <w:rPr>
          <w:rFonts w:asciiTheme="minorHAnsi" w:eastAsia="Malgun Gothic" w:hAnsiTheme="minorHAnsi" w:cstheme="minorHAnsi"/>
          <w:bCs/>
          <w:i/>
          <w:sz w:val="24"/>
          <w:szCs w:val="24"/>
          <w:lang w:val="en-US" w:eastAsia="ko-KR"/>
        </w:rPr>
        <w:t xml:space="preserve">The grade of the simulated pipe corresponds to 448 MPA specified minimum yield strength. In the finite element model the </w:t>
      </w:r>
      <w:proofErr w:type="gramStart"/>
      <w:r w:rsidRPr="00AB7644">
        <w:rPr>
          <w:rFonts w:asciiTheme="minorHAnsi" w:eastAsia="Malgun Gothic" w:hAnsiTheme="minorHAnsi" w:cstheme="minorHAnsi"/>
          <w:bCs/>
          <w:i/>
          <w:sz w:val="24"/>
          <w:szCs w:val="24"/>
          <w:lang w:val="en-US" w:eastAsia="ko-KR"/>
        </w:rPr>
        <w:t>Young’ s</w:t>
      </w:r>
      <w:proofErr w:type="gramEnd"/>
      <w:r w:rsidRPr="00AB7644">
        <w:rPr>
          <w:rFonts w:asciiTheme="minorHAnsi" w:eastAsia="Malgun Gothic" w:hAnsiTheme="minorHAnsi" w:cstheme="minorHAnsi"/>
          <w:bCs/>
          <w:i/>
          <w:sz w:val="24"/>
          <w:szCs w:val="24"/>
          <w:lang w:val="en-US" w:eastAsia="ko-KR"/>
        </w:rPr>
        <w:t xml:space="preserve"> modulus of 210700 MPA has been used. To simulate the plastic </w:t>
      </w:r>
      <w:proofErr w:type="spellStart"/>
      <w:r w:rsidRPr="00AB7644">
        <w:rPr>
          <w:rFonts w:asciiTheme="minorHAnsi" w:eastAsia="Malgun Gothic" w:hAnsiTheme="minorHAnsi" w:cstheme="minorHAnsi"/>
          <w:bCs/>
          <w:i/>
          <w:sz w:val="24"/>
          <w:szCs w:val="24"/>
          <w:lang w:val="en-US" w:eastAsia="ko-KR"/>
        </w:rPr>
        <w:t>behaviour</w:t>
      </w:r>
      <w:proofErr w:type="spellEnd"/>
      <w:r w:rsidRPr="00AB7644">
        <w:rPr>
          <w:rFonts w:asciiTheme="minorHAnsi" w:eastAsia="Malgun Gothic" w:hAnsiTheme="minorHAnsi" w:cstheme="minorHAnsi"/>
          <w:bCs/>
          <w:i/>
          <w:sz w:val="24"/>
          <w:szCs w:val="24"/>
          <w:lang w:val="en-US" w:eastAsia="ko-KR"/>
        </w:rPr>
        <w:t xml:space="preserve"> of the material a metal plasticity model with isotropic hardening has been applied. In this model a linear increase in the stress from 448.16 MPA to 530.9 MPA is assumed for a </w:t>
      </w:r>
      <w:r w:rsidR="009677D4">
        <w:rPr>
          <w:rFonts w:asciiTheme="minorHAnsi" w:eastAsia="Malgun Gothic" w:hAnsiTheme="minorHAnsi" w:cstheme="minorHAnsi"/>
          <w:bCs/>
          <w:i/>
          <w:sz w:val="24"/>
          <w:szCs w:val="24"/>
          <w:lang w:val="en-US" w:eastAsia="ko-KR"/>
        </w:rPr>
        <w:t xml:space="preserve">plastic </w:t>
      </w:r>
      <w:r w:rsidRPr="00AB7644">
        <w:rPr>
          <w:rFonts w:asciiTheme="minorHAnsi" w:eastAsia="Malgun Gothic" w:hAnsiTheme="minorHAnsi" w:cstheme="minorHAnsi"/>
          <w:bCs/>
          <w:i/>
          <w:sz w:val="24"/>
          <w:szCs w:val="24"/>
          <w:lang w:val="en-US" w:eastAsia="ko-KR"/>
        </w:rPr>
        <w:t>strain increase of 5%.”</w:t>
      </w:r>
    </w:p>
    <w:p w:rsidR="00AC0AE1" w:rsidRDefault="00AC0AE1" w:rsidP="0086290F">
      <w:pPr>
        <w:autoSpaceDE w:val="0"/>
        <w:autoSpaceDN w:val="0"/>
        <w:adjustRightInd w:val="0"/>
        <w:spacing w:after="0" w:line="240" w:lineRule="auto"/>
        <w:jc w:val="both"/>
        <w:rPr>
          <w:rFonts w:asciiTheme="minorHAnsi" w:eastAsia="Malgun Gothic" w:hAnsiTheme="minorHAnsi" w:cstheme="minorHAnsi"/>
          <w:bCs/>
          <w:i/>
          <w:sz w:val="24"/>
          <w:szCs w:val="24"/>
          <w:lang w:val="en-US" w:eastAsia="ko-KR"/>
        </w:rPr>
      </w:pPr>
    </w:p>
    <w:p w:rsidR="00AC0AE1" w:rsidRDefault="00AC0AE1" w:rsidP="0086290F">
      <w:pPr>
        <w:autoSpaceDE w:val="0"/>
        <w:autoSpaceDN w:val="0"/>
        <w:adjustRightInd w:val="0"/>
        <w:spacing w:after="0" w:line="240" w:lineRule="auto"/>
        <w:jc w:val="both"/>
        <w:rPr>
          <w:rFonts w:asciiTheme="minorHAnsi" w:hAnsiTheme="minorHAnsi" w:cstheme="minorHAnsi"/>
          <w:b/>
          <w:color w:val="000000"/>
          <w:sz w:val="24"/>
          <w:szCs w:val="24"/>
        </w:rPr>
      </w:pPr>
      <w:r w:rsidRPr="00AC0AE1">
        <w:rPr>
          <w:rFonts w:asciiTheme="minorHAnsi" w:hAnsiTheme="minorHAnsi" w:cstheme="minorHAnsi"/>
          <w:b/>
          <w:color w:val="000000"/>
          <w:sz w:val="24"/>
          <w:szCs w:val="24"/>
        </w:rPr>
        <w:t>This lack of data is closely linked to a missing discussion on the criterion for fracture on the tension side to occur.</w:t>
      </w:r>
    </w:p>
    <w:p w:rsidR="00AC0AE1" w:rsidRDefault="00AC0AE1" w:rsidP="0086290F">
      <w:pPr>
        <w:autoSpaceDE w:val="0"/>
        <w:autoSpaceDN w:val="0"/>
        <w:adjustRightInd w:val="0"/>
        <w:spacing w:after="0" w:line="240" w:lineRule="auto"/>
        <w:jc w:val="both"/>
        <w:rPr>
          <w:rFonts w:asciiTheme="minorHAnsi" w:hAnsiTheme="minorHAnsi" w:cstheme="minorHAnsi"/>
          <w:b/>
          <w:color w:val="000000"/>
          <w:sz w:val="24"/>
          <w:szCs w:val="24"/>
        </w:rPr>
      </w:pPr>
    </w:p>
    <w:p w:rsidR="00AC0AE1" w:rsidRDefault="00AC0AE1" w:rsidP="0086290F">
      <w:pPr>
        <w:autoSpaceDE w:val="0"/>
        <w:autoSpaceDN w:val="0"/>
        <w:adjustRightInd w:val="0"/>
        <w:spacing w:after="0" w:line="240" w:lineRule="auto"/>
        <w:jc w:val="both"/>
        <w:rPr>
          <w:rFonts w:asciiTheme="minorHAnsi" w:hAnsiTheme="minorHAnsi" w:cstheme="minorHAnsi"/>
          <w:color w:val="000000"/>
          <w:sz w:val="24"/>
          <w:szCs w:val="24"/>
        </w:rPr>
      </w:pPr>
      <w:r w:rsidRPr="00AC0AE1">
        <w:rPr>
          <w:rFonts w:asciiTheme="minorHAnsi" w:hAnsiTheme="minorHAnsi" w:cstheme="minorHAnsi"/>
          <w:color w:val="000000"/>
          <w:sz w:val="24"/>
          <w:szCs w:val="24"/>
        </w:rPr>
        <w:t>We thank the reviewer for pointing out this missing part in the paper. The following paragraph has been incorporated in the “Results” section to clarify the fracture criterion proposed in the paper.</w:t>
      </w:r>
    </w:p>
    <w:p w:rsidR="00AC0AE1" w:rsidRDefault="00AC0AE1" w:rsidP="0086290F">
      <w:pPr>
        <w:autoSpaceDE w:val="0"/>
        <w:autoSpaceDN w:val="0"/>
        <w:adjustRightInd w:val="0"/>
        <w:spacing w:after="0" w:line="240" w:lineRule="auto"/>
        <w:jc w:val="both"/>
        <w:rPr>
          <w:rFonts w:asciiTheme="minorHAnsi" w:hAnsiTheme="minorHAnsi" w:cstheme="minorHAnsi"/>
          <w:color w:val="000000"/>
          <w:sz w:val="24"/>
          <w:szCs w:val="24"/>
        </w:rPr>
      </w:pPr>
    </w:p>
    <w:p w:rsidR="00AC0AE1" w:rsidRPr="00AC0AE1" w:rsidRDefault="00AC0AE1" w:rsidP="0086290F">
      <w:pPr>
        <w:autoSpaceDE w:val="0"/>
        <w:autoSpaceDN w:val="0"/>
        <w:adjustRightInd w:val="0"/>
        <w:spacing w:after="0" w:line="240" w:lineRule="auto"/>
        <w:jc w:val="both"/>
        <w:rPr>
          <w:rFonts w:asciiTheme="minorHAnsi" w:eastAsiaTheme="minorHAnsi" w:hAnsiTheme="minorHAnsi" w:cstheme="minorHAnsi"/>
          <w:i/>
          <w:sz w:val="24"/>
          <w:szCs w:val="24"/>
        </w:rPr>
      </w:pPr>
      <w:r w:rsidRPr="00AC0AE1">
        <w:rPr>
          <w:rFonts w:asciiTheme="minorHAnsi" w:hAnsiTheme="minorHAnsi" w:cstheme="minorHAnsi"/>
          <w:i/>
          <w:sz w:val="24"/>
          <w:szCs w:val="24"/>
        </w:rPr>
        <w:t xml:space="preserve">“However at this stage of the displacement controlled loading a decrease in the slope of the curve showing the maximum plastic strain at the tension side is observed. This gives us a means </w:t>
      </w:r>
      <w:r w:rsidRPr="00AC0AE1">
        <w:rPr>
          <w:rFonts w:asciiTheme="minorHAnsi" w:hAnsiTheme="minorHAnsi" w:cstheme="minorHAnsi"/>
          <w:i/>
          <w:sz w:val="24"/>
          <w:szCs w:val="24"/>
        </w:rPr>
        <w:lastRenderedPageBreak/>
        <w:t xml:space="preserve">for determining the amount of displacement loading which shall not be exceeded in order not to risk the containment capability of the pipe. Using this method the allowable maximum bend angle and curvature of the cold bend can be calculated. Assuming that the axis of the cold bend pipe is contained within a circle of decreasing radius R during the entire simulation, the curvature </w:t>
      </w:r>
      <m:oMath>
        <m:r>
          <w:rPr>
            <w:rFonts w:ascii="Cambria Math" w:hAnsi="Cambria Math" w:cstheme="minorHAnsi"/>
            <w:sz w:val="24"/>
            <w:szCs w:val="24"/>
          </w:rPr>
          <m:t>κ</m:t>
        </m:r>
      </m:oMath>
      <w:r w:rsidRPr="00AC0AE1">
        <w:rPr>
          <w:rFonts w:asciiTheme="minorHAnsi" w:hAnsiTheme="minorHAnsi" w:cstheme="minorHAnsi"/>
          <w:i/>
          <w:sz w:val="24"/>
          <w:szCs w:val="24"/>
        </w:rPr>
        <w:t xml:space="preserve"> of the cold bend can be approximated using the </w:t>
      </w:r>
      <w:proofErr w:type="gramStart"/>
      <w:r w:rsidRPr="00AC0AE1">
        <w:rPr>
          <w:rFonts w:asciiTheme="minorHAnsi" w:hAnsiTheme="minorHAnsi" w:cstheme="minorHAnsi"/>
          <w:i/>
          <w:sz w:val="24"/>
          <w:szCs w:val="24"/>
        </w:rPr>
        <w:t xml:space="preserve">equation </w:t>
      </w:r>
      <w:proofErr w:type="gramEnd"/>
      <m:oMath>
        <m:r>
          <w:rPr>
            <w:rFonts w:ascii="Cambria Math" w:hAnsi="Cambria Math" w:cstheme="minorHAnsi"/>
            <w:sz w:val="24"/>
            <w:szCs w:val="24"/>
          </w:rPr>
          <m:t>κ=1</m:t>
        </m:r>
        <m:r>
          <m:rPr>
            <m:lit/>
          </m:rPr>
          <w:rPr>
            <w:rFonts w:ascii="Cambria Math" w:hAnsi="Cambria Math" w:cstheme="minorHAnsi"/>
            <w:sz w:val="24"/>
            <w:szCs w:val="24"/>
          </w:rPr>
          <m:t>/</m:t>
        </m:r>
        <m:r>
          <w:rPr>
            <w:rFonts w:ascii="Cambria Math" w:hAnsi="Cambria Math" w:cstheme="minorHAnsi"/>
            <w:sz w:val="24"/>
            <w:szCs w:val="24"/>
          </w:rPr>
          <m:t>R</m:t>
        </m:r>
      </m:oMath>
      <w:r w:rsidRPr="00AC0AE1">
        <w:rPr>
          <w:rFonts w:asciiTheme="minorHAnsi" w:hAnsiTheme="minorHAnsi" w:cstheme="minorHAnsi"/>
          <w:i/>
          <w:sz w:val="24"/>
          <w:szCs w:val="24"/>
        </w:rPr>
        <w:t>. Calculating the cold bend radius when 74% of the displacement loading has been applied gives the criterion for the maximum allowable curvature.”</w:t>
      </w:r>
    </w:p>
    <w:p w:rsidR="00E6350F" w:rsidRDefault="00E6350F" w:rsidP="0086290F">
      <w:pPr>
        <w:jc w:val="both"/>
        <w:rPr>
          <w:rFonts w:asciiTheme="minorHAnsi" w:hAnsiTheme="minorHAnsi" w:cstheme="minorHAnsi"/>
        </w:rPr>
      </w:pPr>
    </w:p>
    <w:p w:rsidR="00AC0AE1" w:rsidRDefault="00AC0AE1" w:rsidP="0086290F">
      <w:pPr>
        <w:jc w:val="both"/>
        <w:rPr>
          <w:rFonts w:asciiTheme="minorHAnsi" w:hAnsiTheme="minorHAnsi" w:cstheme="minorHAnsi"/>
        </w:rPr>
      </w:pPr>
    </w:p>
    <w:p w:rsidR="00AC0AE1" w:rsidRPr="0086290F" w:rsidRDefault="00AC0AE1" w:rsidP="0086290F">
      <w:pPr>
        <w:jc w:val="both"/>
        <w:rPr>
          <w:rFonts w:asciiTheme="minorHAnsi" w:hAnsiTheme="minorHAnsi" w:cstheme="minorHAnsi"/>
        </w:rPr>
      </w:pPr>
    </w:p>
    <w:sectPr w:rsidR="00AC0AE1" w:rsidRPr="008629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361"/>
    <w:rsid w:val="00080BA1"/>
    <w:rsid w:val="0018661A"/>
    <w:rsid w:val="001A37A8"/>
    <w:rsid w:val="001A6FC6"/>
    <w:rsid w:val="00203374"/>
    <w:rsid w:val="00220ED5"/>
    <w:rsid w:val="00230C44"/>
    <w:rsid w:val="00287502"/>
    <w:rsid w:val="002960E5"/>
    <w:rsid w:val="003A001B"/>
    <w:rsid w:val="003D56CD"/>
    <w:rsid w:val="004035AA"/>
    <w:rsid w:val="00411FBE"/>
    <w:rsid w:val="004E6C5B"/>
    <w:rsid w:val="00577017"/>
    <w:rsid w:val="0061117C"/>
    <w:rsid w:val="00660485"/>
    <w:rsid w:val="006605ED"/>
    <w:rsid w:val="00673E0A"/>
    <w:rsid w:val="007119FD"/>
    <w:rsid w:val="0072146A"/>
    <w:rsid w:val="007F446C"/>
    <w:rsid w:val="0086290F"/>
    <w:rsid w:val="008A0361"/>
    <w:rsid w:val="009177B6"/>
    <w:rsid w:val="009677D4"/>
    <w:rsid w:val="00993790"/>
    <w:rsid w:val="009E201B"/>
    <w:rsid w:val="00AB6C73"/>
    <w:rsid w:val="00AB7644"/>
    <w:rsid w:val="00AC0AE1"/>
    <w:rsid w:val="00AC0C99"/>
    <w:rsid w:val="00AD64F9"/>
    <w:rsid w:val="00B716D6"/>
    <w:rsid w:val="00BC3C6B"/>
    <w:rsid w:val="00C02FDA"/>
    <w:rsid w:val="00C53ABD"/>
    <w:rsid w:val="00C836F8"/>
    <w:rsid w:val="00CB5090"/>
    <w:rsid w:val="00CF3B31"/>
    <w:rsid w:val="00D02B3D"/>
    <w:rsid w:val="00D36934"/>
    <w:rsid w:val="00D50467"/>
    <w:rsid w:val="00D55E6F"/>
    <w:rsid w:val="00DA01EA"/>
    <w:rsid w:val="00DC76C8"/>
    <w:rsid w:val="00DC7D24"/>
    <w:rsid w:val="00E6350F"/>
    <w:rsid w:val="00EA56E3"/>
    <w:rsid w:val="00EC27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36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090"/>
    <w:pPr>
      <w:spacing w:before="100" w:beforeAutospacing="1" w:after="100" w:afterAutospacing="1" w:line="240" w:lineRule="auto"/>
    </w:pPr>
    <w:rPr>
      <w:rFonts w:ascii="Times New Roman" w:eastAsia="Times New Roman" w:hAnsi="Times New Roman"/>
      <w:sz w:val="24"/>
      <w:szCs w:val="24"/>
      <w:lang w:eastAsia="en-CA"/>
    </w:rPr>
  </w:style>
  <w:style w:type="character" w:customStyle="1" w:styleId="apple-converted-space">
    <w:name w:val="apple-converted-space"/>
    <w:basedOn w:val="DefaultParagraphFont"/>
    <w:rsid w:val="00CB5090"/>
  </w:style>
  <w:style w:type="paragraph" w:styleId="BalloonText">
    <w:name w:val="Balloon Text"/>
    <w:basedOn w:val="Normal"/>
    <w:link w:val="BalloonTextChar"/>
    <w:uiPriority w:val="99"/>
    <w:semiHidden/>
    <w:unhideWhenUsed/>
    <w:rsid w:val="00B71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6D6"/>
    <w:rPr>
      <w:rFonts w:ascii="Tahoma" w:eastAsia="Calibri" w:hAnsi="Tahoma" w:cs="Tahoma"/>
      <w:sz w:val="16"/>
      <w:szCs w:val="16"/>
    </w:rPr>
  </w:style>
  <w:style w:type="table" w:styleId="TableGrid">
    <w:name w:val="Table Grid"/>
    <w:basedOn w:val="TableNormal"/>
    <w:uiPriority w:val="59"/>
    <w:rsid w:val="00D36934"/>
    <w:pPr>
      <w:spacing w:after="0" w:line="240" w:lineRule="auto"/>
    </w:pPr>
    <w:rPr>
      <w:rFonts w:ascii="Calibri" w:eastAsia="Calibri" w:hAnsi="Calibri" w:cs="Times New Roman"/>
      <w:sz w:val="20"/>
      <w:szCs w:val="20"/>
      <w:lang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36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090"/>
    <w:pPr>
      <w:spacing w:before="100" w:beforeAutospacing="1" w:after="100" w:afterAutospacing="1" w:line="240" w:lineRule="auto"/>
    </w:pPr>
    <w:rPr>
      <w:rFonts w:ascii="Times New Roman" w:eastAsia="Times New Roman" w:hAnsi="Times New Roman"/>
      <w:sz w:val="24"/>
      <w:szCs w:val="24"/>
      <w:lang w:eastAsia="en-CA"/>
    </w:rPr>
  </w:style>
  <w:style w:type="character" w:customStyle="1" w:styleId="apple-converted-space">
    <w:name w:val="apple-converted-space"/>
    <w:basedOn w:val="DefaultParagraphFont"/>
    <w:rsid w:val="00CB5090"/>
  </w:style>
  <w:style w:type="paragraph" w:styleId="BalloonText">
    <w:name w:val="Balloon Text"/>
    <w:basedOn w:val="Normal"/>
    <w:link w:val="BalloonTextChar"/>
    <w:uiPriority w:val="99"/>
    <w:semiHidden/>
    <w:unhideWhenUsed/>
    <w:rsid w:val="00B71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6D6"/>
    <w:rPr>
      <w:rFonts w:ascii="Tahoma" w:eastAsia="Calibri" w:hAnsi="Tahoma" w:cs="Tahoma"/>
      <w:sz w:val="16"/>
      <w:szCs w:val="16"/>
    </w:rPr>
  </w:style>
  <w:style w:type="table" w:styleId="TableGrid">
    <w:name w:val="Table Grid"/>
    <w:basedOn w:val="TableNormal"/>
    <w:uiPriority w:val="59"/>
    <w:rsid w:val="00D36934"/>
    <w:pPr>
      <w:spacing w:after="0" w:line="240" w:lineRule="auto"/>
    </w:pPr>
    <w:rPr>
      <w:rFonts w:ascii="Calibri" w:eastAsia="Calibri" w:hAnsi="Calibri" w:cs="Times New Roman"/>
      <w:sz w:val="20"/>
      <w:szCs w:val="20"/>
      <w:lang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5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4</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Celal</dc:creator>
  <cp:lastModifiedBy>Celal</cp:lastModifiedBy>
  <cp:revision>52</cp:revision>
  <cp:lastPrinted>2012-05-04T14:29:00Z</cp:lastPrinted>
  <dcterms:created xsi:type="dcterms:W3CDTF">2012-05-01T09:56:00Z</dcterms:created>
  <dcterms:modified xsi:type="dcterms:W3CDTF">2012-05-04T14:30:00Z</dcterms:modified>
</cp:coreProperties>
</file>