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61" w:rsidRPr="0086290F" w:rsidRDefault="008A0361" w:rsidP="0086290F">
      <w:pPr>
        <w:spacing w:line="480" w:lineRule="auto"/>
        <w:jc w:val="both"/>
        <w:rPr>
          <w:rFonts w:asciiTheme="minorHAnsi" w:hAnsiTheme="minorHAnsi" w:cstheme="minorHAnsi"/>
          <w:b/>
        </w:rPr>
      </w:pPr>
      <w:r w:rsidRPr="0086290F">
        <w:rPr>
          <w:rFonts w:asciiTheme="minorHAnsi" w:hAnsiTheme="minorHAnsi" w:cstheme="minorHAnsi"/>
        </w:rPr>
        <w:t xml:space="preserve">Response letter for the review of: </w:t>
      </w:r>
      <w:r w:rsidR="00EA1C7A">
        <w:rPr>
          <w:b/>
        </w:rPr>
        <w:t>Design of the F</w:t>
      </w:r>
      <w:r w:rsidR="00EA1C7A" w:rsidRPr="00EA1C7A">
        <w:rPr>
          <w:b/>
        </w:rPr>
        <w:t xml:space="preserve">ull </w:t>
      </w:r>
      <w:r w:rsidR="00EA1C7A">
        <w:rPr>
          <w:b/>
        </w:rPr>
        <w:t>S</w:t>
      </w:r>
      <w:r w:rsidR="00EA1C7A" w:rsidRPr="00EA1C7A">
        <w:rPr>
          <w:b/>
        </w:rPr>
        <w:t xml:space="preserve">cale </w:t>
      </w:r>
      <w:r w:rsidR="00EA1C7A">
        <w:rPr>
          <w:b/>
        </w:rPr>
        <w:t>E</w:t>
      </w:r>
      <w:r w:rsidR="00EA1C7A" w:rsidRPr="00EA1C7A">
        <w:rPr>
          <w:b/>
        </w:rPr>
        <w:t xml:space="preserve">xperiments for the </w:t>
      </w:r>
      <w:r w:rsidR="00EA1C7A">
        <w:rPr>
          <w:b/>
        </w:rPr>
        <w:t>T</w:t>
      </w:r>
      <w:r w:rsidR="00EA1C7A" w:rsidRPr="00EA1C7A">
        <w:rPr>
          <w:b/>
        </w:rPr>
        <w:t xml:space="preserve">esting of the </w:t>
      </w:r>
      <w:r w:rsidR="00EA1C7A">
        <w:rPr>
          <w:b/>
        </w:rPr>
        <w:t>Tensile S</w:t>
      </w:r>
      <w:r w:rsidR="00EA1C7A" w:rsidRPr="00EA1C7A">
        <w:rPr>
          <w:b/>
        </w:rPr>
        <w:t xml:space="preserve">train </w:t>
      </w:r>
      <w:r w:rsidR="00EA1C7A">
        <w:rPr>
          <w:b/>
        </w:rPr>
        <w:t>C</w:t>
      </w:r>
      <w:r w:rsidR="00EA1C7A" w:rsidRPr="00EA1C7A">
        <w:rPr>
          <w:b/>
        </w:rPr>
        <w:t xml:space="preserve">apacity of </w:t>
      </w:r>
      <w:r w:rsidR="00EA1C7A">
        <w:rPr>
          <w:b/>
        </w:rPr>
        <w:t>X</w:t>
      </w:r>
      <w:r w:rsidR="00EA1C7A" w:rsidRPr="00EA1C7A">
        <w:rPr>
          <w:b/>
        </w:rPr>
        <w:t xml:space="preserve">52 </w:t>
      </w:r>
      <w:r w:rsidR="00EA1C7A">
        <w:rPr>
          <w:b/>
        </w:rPr>
        <w:t>P</w:t>
      </w:r>
      <w:r w:rsidR="00EA1C7A" w:rsidRPr="00EA1C7A">
        <w:rPr>
          <w:b/>
        </w:rPr>
        <w:t xml:space="preserve">ipes with </w:t>
      </w:r>
      <w:r w:rsidR="00EA1C7A">
        <w:rPr>
          <w:b/>
        </w:rPr>
        <w:t>G</w:t>
      </w:r>
      <w:r w:rsidR="00EA1C7A" w:rsidRPr="00EA1C7A">
        <w:rPr>
          <w:b/>
        </w:rPr>
        <w:t xml:space="preserve">irth </w:t>
      </w:r>
      <w:r w:rsidR="00EA1C7A">
        <w:rPr>
          <w:b/>
        </w:rPr>
        <w:t>W</w:t>
      </w:r>
      <w:r w:rsidR="00EA1C7A" w:rsidRPr="00EA1C7A">
        <w:rPr>
          <w:b/>
        </w:rPr>
        <w:t xml:space="preserve">eld </w:t>
      </w:r>
      <w:r w:rsidR="00EA1C7A">
        <w:rPr>
          <w:b/>
        </w:rPr>
        <w:t>F</w:t>
      </w:r>
      <w:r w:rsidR="00EA1C7A" w:rsidRPr="00EA1C7A">
        <w:rPr>
          <w:b/>
        </w:rPr>
        <w:t xml:space="preserve">laws </w:t>
      </w:r>
      <w:r w:rsidR="0072276A">
        <w:rPr>
          <w:b/>
        </w:rPr>
        <w:t>u</w:t>
      </w:r>
      <w:r w:rsidR="00EA1C7A" w:rsidRPr="00EA1C7A">
        <w:rPr>
          <w:b/>
        </w:rPr>
        <w:t xml:space="preserve">nder </w:t>
      </w:r>
      <w:r w:rsidR="00EA1C7A">
        <w:rPr>
          <w:b/>
        </w:rPr>
        <w:t>I</w:t>
      </w:r>
      <w:r w:rsidR="00EA1C7A" w:rsidRPr="00EA1C7A">
        <w:rPr>
          <w:b/>
        </w:rPr>
        <w:t xml:space="preserve">nternal </w:t>
      </w:r>
      <w:r w:rsidR="00EA1C7A">
        <w:rPr>
          <w:b/>
        </w:rPr>
        <w:t>P</w:t>
      </w:r>
      <w:r w:rsidR="00EA1C7A" w:rsidRPr="00EA1C7A">
        <w:rPr>
          <w:b/>
        </w:rPr>
        <w:t xml:space="preserve">ressure and </w:t>
      </w:r>
      <w:r w:rsidR="00EA1C7A">
        <w:rPr>
          <w:b/>
        </w:rPr>
        <w:t>T</w:t>
      </w:r>
      <w:r w:rsidR="00EA1C7A" w:rsidRPr="00EA1C7A">
        <w:rPr>
          <w:b/>
        </w:rPr>
        <w:t xml:space="preserve">ensile </w:t>
      </w:r>
      <w:r w:rsidR="00EA1C7A">
        <w:rPr>
          <w:b/>
        </w:rPr>
        <w:t>D</w:t>
      </w:r>
      <w:r w:rsidR="00EA1C7A" w:rsidRPr="00EA1C7A">
        <w:rPr>
          <w:b/>
        </w:rPr>
        <w:t>isplacement</w:t>
      </w:r>
    </w:p>
    <w:p w:rsidR="008A0361" w:rsidRPr="0086290F" w:rsidRDefault="008A0361" w:rsidP="0086290F">
      <w:pPr>
        <w:spacing w:line="480" w:lineRule="auto"/>
        <w:jc w:val="both"/>
        <w:rPr>
          <w:rFonts w:asciiTheme="minorHAnsi" w:hAnsiTheme="minorHAnsi" w:cstheme="minorHAnsi"/>
          <w:b/>
        </w:rPr>
      </w:pPr>
    </w:p>
    <w:p w:rsidR="008A0361" w:rsidRPr="00B716D6" w:rsidRDefault="008A0361"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B716D6">
        <w:rPr>
          <w:rFonts w:asciiTheme="minorHAnsi" w:eastAsiaTheme="minorHAnsi" w:hAnsiTheme="minorHAnsi" w:cstheme="minorHAnsi"/>
          <w:sz w:val="24"/>
          <w:szCs w:val="24"/>
        </w:rPr>
        <w:t>Dear Editor,</w:t>
      </w:r>
    </w:p>
    <w:p w:rsidR="008A0361" w:rsidRPr="00B716D6" w:rsidRDefault="008A0361"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B716D6">
        <w:rPr>
          <w:rFonts w:asciiTheme="minorHAnsi" w:eastAsiaTheme="minorHAnsi" w:hAnsiTheme="minorHAnsi" w:cstheme="minorHAnsi"/>
          <w:sz w:val="24"/>
          <w:szCs w:val="24"/>
        </w:rPr>
        <w:t>We thank the reviewer</w:t>
      </w:r>
      <w:r w:rsidR="00660485" w:rsidRPr="00B716D6">
        <w:rPr>
          <w:rFonts w:asciiTheme="minorHAnsi" w:eastAsiaTheme="minorHAnsi" w:hAnsiTheme="minorHAnsi" w:cstheme="minorHAnsi"/>
          <w:sz w:val="24"/>
          <w:szCs w:val="24"/>
        </w:rPr>
        <w:t>s</w:t>
      </w:r>
      <w:r w:rsidRPr="00B716D6">
        <w:rPr>
          <w:rFonts w:asciiTheme="minorHAnsi" w:eastAsiaTheme="minorHAnsi" w:hAnsiTheme="minorHAnsi" w:cstheme="minorHAnsi"/>
          <w:sz w:val="24"/>
          <w:szCs w:val="24"/>
        </w:rPr>
        <w:t xml:space="preserve"> for the detailed and careful observations and</w:t>
      </w:r>
      <w:r w:rsidR="00B716D6">
        <w:rPr>
          <w:rFonts w:asciiTheme="minorHAnsi" w:eastAsiaTheme="minorHAnsi" w:hAnsiTheme="minorHAnsi" w:cstheme="minorHAnsi"/>
          <w:sz w:val="24"/>
          <w:szCs w:val="24"/>
        </w:rPr>
        <w:t xml:space="preserve"> recommendations for our paper. </w:t>
      </w:r>
      <w:r w:rsidRPr="00B716D6">
        <w:rPr>
          <w:rFonts w:asciiTheme="minorHAnsi" w:eastAsiaTheme="minorHAnsi" w:hAnsiTheme="minorHAnsi" w:cstheme="minorHAnsi"/>
          <w:sz w:val="24"/>
          <w:szCs w:val="24"/>
        </w:rPr>
        <w:t>We have modified the manuscript and have taken the observations a</w:t>
      </w:r>
      <w:r w:rsidR="002960E5">
        <w:rPr>
          <w:rFonts w:asciiTheme="minorHAnsi" w:eastAsiaTheme="minorHAnsi" w:hAnsiTheme="minorHAnsi" w:cstheme="minorHAnsi"/>
          <w:sz w:val="24"/>
          <w:szCs w:val="24"/>
        </w:rPr>
        <w:t>nd notes into consideration.</w:t>
      </w:r>
      <w:r w:rsidRPr="00B716D6">
        <w:rPr>
          <w:rFonts w:asciiTheme="minorHAnsi" w:eastAsiaTheme="minorHAnsi" w:hAnsiTheme="minorHAnsi" w:cstheme="minorHAnsi"/>
          <w:sz w:val="24"/>
          <w:szCs w:val="24"/>
        </w:rPr>
        <w:t xml:space="preserve"> Below is a deta</w:t>
      </w:r>
      <w:r w:rsidR="00660485" w:rsidRPr="00B716D6">
        <w:rPr>
          <w:rFonts w:asciiTheme="minorHAnsi" w:eastAsiaTheme="minorHAnsi" w:hAnsiTheme="minorHAnsi" w:cstheme="minorHAnsi"/>
          <w:sz w:val="24"/>
          <w:szCs w:val="24"/>
        </w:rPr>
        <w:t xml:space="preserve">iled response to the reviewers’ </w:t>
      </w:r>
      <w:r w:rsidRPr="00B716D6">
        <w:rPr>
          <w:rFonts w:asciiTheme="minorHAnsi" w:eastAsiaTheme="minorHAnsi" w:hAnsiTheme="minorHAnsi" w:cstheme="minorHAnsi"/>
          <w:sz w:val="24"/>
          <w:szCs w:val="24"/>
        </w:rPr>
        <w:t xml:space="preserve">comments. The reviewer comments are listed in </w:t>
      </w:r>
      <w:r w:rsidRPr="00B716D6">
        <w:rPr>
          <w:rFonts w:asciiTheme="minorHAnsi" w:eastAsiaTheme="minorHAnsi" w:hAnsiTheme="minorHAnsi" w:cstheme="minorHAnsi"/>
          <w:b/>
          <w:bCs/>
          <w:sz w:val="24"/>
          <w:szCs w:val="24"/>
        </w:rPr>
        <w:t>boldface</w:t>
      </w:r>
      <w:r w:rsidRPr="00B716D6">
        <w:rPr>
          <w:rFonts w:asciiTheme="minorHAnsi" w:eastAsiaTheme="minorHAnsi" w:hAnsiTheme="minorHAnsi" w:cstheme="minorHAnsi"/>
          <w:sz w:val="24"/>
          <w:szCs w:val="24"/>
        </w:rPr>
        <w:t>.</w:t>
      </w:r>
    </w:p>
    <w:p w:rsidR="006605ED" w:rsidRPr="0086290F" w:rsidRDefault="006605ED" w:rsidP="0086290F">
      <w:pPr>
        <w:autoSpaceDE w:val="0"/>
        <w:autoSpaceDN w:val="0"/>
        <w:adjustRightInd w:val="0"/>
        <w:spacing w:after="0" w:line="240" w:lineRule="auto"/>
        <w:jc w:val="both"/>
        <w:rPr>
          <w:rFonts w:asciiTheme="minorHAnsi" w:eastAsiaTheme="minorHAnsi" w:hAnsiTheme="minorHAnsi" w:cstheme="minorHAnsi"/>
        </w:rPr>
      </w:pPr>
    </w:p>
    <w:p w:rsidR="006605ED" w:rsidRPr="00F62E80" w:rsidRDefault="006605ED" w:rsidP="0086290F">
      <w:pPr>
        <w:autoSpaceDE w:val="0"/>
        <w:autoSpaceDN w:val="0"/>
        <w:adjustRightInd w:val="0"/>
        <w:spacing w:after="0" w:line="240" w:lineRule="auto"/>
        <w:jc w:val="both"/>
        <w:rPr>
          <w:rFonts w:asciiTheme="minorHAnsi" w:eastAsiaTheme="minorHAnsi" w:hAnsiTheme="minorHAnsi" w:cstheme="minorHAnsi"/>
          <w:sz w:val="24"/>
          <w:szCs w:val="24"/>
        </w:rPr>
      </w:pPr>
    </w:p>
    <w:p w:rsidR="006605ED" w:rsidRPr="00F62E80" w:rsidRDefault="006605ED"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F62E80">
        <w:rPr>
          <w:rFonts w:asciiTheme="minorHAnsi" w:eastAsiaTheme="minorHAnsi" w:hAnsiTheme="minorHAnsi" w:cstheme="minorHAnsi"/>
          <w:sz w:val="24"/>
          <w:szCs w:val="24"/>
        </w:rPr>
        <w:t>Reviewer 1:</w:t>
      </w:r>
    </w:p>
    <w:p w:rsidR="004A2877" w:rsidRPr="00F62E80" w:rsidRDefault="004A2877" w:rsidP="0086290F">
      <w:pPr>
        <w:autoSpaceDE w:val="0"/>
        <w:autoSpaceDN w:val="0"/>
        <w:adjustRightInd w:val="0"/>
        <w:spacing w:after="0" w:line="240" w:lineRule="auto"/>
        <w:jc w:val="both"/>
        <w:rPr>
          <w:rFonts w:asciiTheme="minorHAnsi" w:eastAsiaTheme="minorHAnsi" w:hAnsiTheme="minorHAnsi" w:cstheme="minorHAnsi"/>
          <w:sz w:val="24"/>
          <w:szCs w:val="24"/>
        </w:rPr>
      </w:pPr>
    </w:p>
    <w:p w:rsidR="00F62E80" w:rsidRP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r w:rsidRPr="00F62E80">
        <w:rPr>
          <w:rFonts w:asciiTheme="minorHAnsi" w:eastAsia="Times New Roman" w:hAnsiTheme="minorHAnsi" w:cs="Arial"/>
          <w:b/>
          <w:color w:val="222222"/>
          <w:sz w:val="24"/>
          <w:szCs w:val="24"/>
          <w:lang w:eastAsia="en-CA"/>
        </w:rPr>
        <w:t>I find the 1OD style very confusing –it is not clear if you mean 10 diameters or 1 outside diameter. I would suggest just using 1D as the difference between outside and mean is not really significant.</w:t>
      </w:r>
    </w:p>
    <w:p w:rsidR="00F62E80" w:rsidRDefault="00F62E80" w:rsidP="00F62E80">
      <w:pPr>
        <w:shd w:val="clear" w:color="auto" w:fill="FFFFFF"/>
        <w:spacing w:after="0" w:line="240" w:lineRule="auto"/>
        <w:rPr>
          <w:rFonts w:asciiTheme="minorHAnsi" w:eastAsia="Times New Roman" w:hAnsiTheme="minorHAnsi" w:cs="Arial"/>
          <w:color w:val="222222"/>
          <w:sz w:val="24"/>
          <w:szCs w:val="24"/>
          <w:lang w:eastAsia="en-CA"/>
        </w:rPr>
      </w:pPr>
      <w:r w:rsidRPr="00F62E80">
        <w:rPr>
          <w:rFonts w:asciiTheme="minorHAnsi" w:eastAsia="Times New Roman" w:hAnsiTheme="minorHAnsi" w:cs="Arial"/>
          <w:color w:val="222222"/>
          <w:sz w:val="24"/>
          <w:szCs w:val="24"/>
          <w:lang w:eastAsia="en-CA"/>
        </w:rPr>
        <w:t>We thank</w:t>
      </w:r>
      <w:r>
        <w:rPr>
          <w:rFonts w:asciiTheme="minorHAnsi" w:eastAsia="Times New Roman" w:hAnsiTheme="minorHAnsi" w:cs="Arial"/>
          <w:color w:val="222222"/>
          <w:sz w:val="24"/>
          <w:szCs w:val="24"/>
          <w:lang w:eastAsia="en-CA"/>
        </w:rPr>
        <w:t xml:space="preserve"> the reviewer for pointing the confusion out. We have made the following replacements:</w:t>
      </w:r>
    </w:p>
    <w:p w:rsidR="00F62E80" w:rsidRDefault="00F62E80" w:rsidP="00F62E80">
      <w:pPr>
        <w:shd w:val="clear" w:color="auto" w:fill="FFFFFF"/>
        <w:spacing w:after="0" w:line="240" w:lineRule="auto"/>
        <w:rPr>
          <w:rFonts w:asciiTheme="minorHAnsi" w:eastAsia="Times New Roman" w:hAnsiTheme="minorHAnsi" w:cs="Arial"/>
          <w:color w:val="222222"/>
          <w:sz w:val="24"/>
          <w:szCs w:val="24"/>
          <w:lang w:eastAsia="en-CA"/>
        </w:rPr>
      </w:pPr>
      <w:r>
        <w:rPr>
          <w:rFonts w:asciiTheme="minorHAnsi" w:eastAsia="Times New Roman" w:hAnsiTheme="minorHAnsi" w:cs="Arial"/>
          <w:color w:val="222222"/>
          <w:sz w:val="24"/>
          <w:szCs w:val="24"/>
          <w:lang w:eastAsia="en-CA"/>
        </w:rPr>
        <w:t>“1OD” was replaced with “1-OD”</w:t>
      </w:r>
    </w:p>
    <w:p w:rsidR="00F62E80" w:rsidRDefault="00F62E80" w:rsidP="00F62E80">
      <w:pPr>
        <w:shd w:val="clear" w:color="auto" w:fill="FFFFFF"/>
        <w:spacing w:after="0" w:line="240" w:lineRule="auto"/>
        <w:rPr>
          <w:rFonts w:asciiTheme="minorHAnsi" w:eastAsia="Times New Roman" w:hAnsiTheme="minorHAnsi" w:cs="Arial"/>
          <w:color w:val="222222"/>
          <w:sz w:val="24"/>
          <w:szCs w:val="24"/>
          <w:lang w:eastAsia="en-CA"/>
        </w:rPr>
      </w:pPr>
      <w:r>
        <w:rPr>
          <w:rFonts w:asciiTheme="minorHAnsi" w:eastAsia="Times New Roman" w:hAnsiTheme="minorHAnsi" w:cs="Arial"/>
          <w:color w:val="222222"/>
          <w:sz w:val="24"/>
          <w:szCs w:val="24"/>
          <w:lang w:eastAsia="en-CA"/>
        </w:rPr>
        <w:t>“6OD” was replaced with “6-OD”</w:t>
      </w:r>
    </w:p>
    <w:p w:rsidR="00F62E80" w:rsidRDefault="00F62E80" w:rsidP="00F62E80">
      <w:pPr>
        <w:shd w:val="clear" w:color="auto" w:fill="FFFFFF"/>
        <w:spacing w:after="0" w:line="240" w:lineRule="auto"/>
        <w:rPr>
          <w:rFonts w:asciiTheme="minorHAnsi" w:eastAsia="Times New Roman" w:hAnsiTheme="minorHAnsi" w:cs="Arial"/>
          <w:color w:val="222222"/>
          <w:sz w:val="24"/>
          <w:szCs w:val="24"/>
          <w:lang w:eastAsia="en-CA"/>
        </w:rPr>
      </w:pPr>
      <w:r>
        <w:rPr>
          <w:rFonts w:asciiTheme="minorHAnsi" w:eastAsia="Times New Roman" w:hAnsiTheme="minorHAnsi" w:cs="Arial"/>
          <w:color w:val="222222"/>
          <w:sz w:val="24"/>
          <w:szCs w:val="24"/>
          <w:lang w:eastAsia="en-CA"/>
        </w:rPr>
        <w:t>“0.1OD” was replaced with “0.1-OD”</w:t>
      </w:r>
    </w:p>
    <w:p w:rsidR="00F62E80" w:rsidRP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p>
    <w:p w:rsidR="00F62E80" w:rsidRP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r w:rsidRPr="00F62E80">
        <w:rPr>
          <w:rFonts w:asciiTheme="minorHAnsi" w:eastAsia="Times New Roman" w:hAnsiTheme="minorHAnsi" w:cs="Arial"/>
          <w:b/>
          <w:color w:val="222222"/>
          <w:sz w:val="24"/>
          <w:szCs w:val="24"/>
          <w:lang w:eastAsia="en-CA"/>
        </w:rPr>
        <w:t>Overall, the authors should decide whether this paper is a description of their experimental</w:t>
      </w:r>
    </w:p>
    <w:p w:rsidR="00F62E80" w:rsidRP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proofErr w:type="gramStart"/>
      <w:r w:rsidRPr="00F62E80">
        <w:rPr>
          <w:rFonts w:asciiTheme="minorHAnsi" w:eastAsia="Times New Roman" w:hAnsiTheme="minorHAnsi" w:cs="Arial"/>
          <w:b/>
          <w:color w:val="222222"/>
          <w:sz w:val="24"/>
          <w:szCs w:val="24"/>
          <w:lang w:eastAsia="en-CA"/>
        </w:rPr>
        <w:t>techniques</w:t>
      </w:r>
      <w:proofErr w:type="gramEnd"/>
      <w:r w:rsidRPr="00F62E80">
        <w:rPr>
          <w:rFonts w:asciiTheme="minorHAnsi" w:eastAsia="Times New Roman" w:hAnsiTheme="minorHAnsi" w:cs="Arial"/>
          <w:b/>
          <w:color w:val="222222"/>
          <w:sz w:val="24"/>
          <w:szCs w:val="24"/>
          <w:lang w:eastAsia="en-CA"/>
        </w:rPr>
        <w:t>, or an analysis of the behaviour of X52 pipes. I don’t think there is sufficient data for the</w:t>
      </w:r>
    </w:p>
    <w:p w:rsid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proofErr w:type="gramStart"/>
      <w:r w:rsidRPr="00F62E80">
        <w:rPr>
          <w:rFonts w:asciiTheme="minorHAnsi" w:eastAsia="Times New Roman" w:hAnsiTheme="minorHAnsi" w:cs="Arial"/>
          <w:b/>
          <w:color w:val="222222"/>
          <w:sz w:val="24"/>
          <w:szCs w:val="24"/>
          <w:lang w:eastAsia="en-CA"/>
        </w:rPr>
        <w:t>latter</w:t>
      </w:r>
      <w:proofErr w:type="gramEnd"/>
      <w:r w:rsidRPr="00F62E80">
        <w:rPr>
          <w:rFonts w:asciiTheme="minorHAnsi" w:eastAsia="Times New Roman" w:hAnsiTheme="minorHAnsi" w:cs="Arial"/>
          <w:b/>
          <w:color w:val="222222"/>
          <w:sz w:val="24"/>
          <w:szCs w:val="24"/>
          <w:lang w:eastAsia="en-CA"/>
        </w:rPr>
        <w:t xml:space="preserve"> (only one test) so it should concentrate on the techniques.</w:t>
      </w:r>
    </w:p>
    <w:p w:rsidR="00F62E80" w:rsidRDefault="00F62E80" w:rsidP="00F62E80">
      <w:pPr>
        <w:shd w:val="clear" w:color="auto" w:fill="FFFFFF"/>
        <w:spacing w:after="0" w:line="240" w:lineRule="auto"/>
        <w:rPr>
          <w:rFonts w:asciiTheme="minorHAnsi" w:eastAsia="Times New Roman" w:hAnsiTheme="minorHAnsi" w:cs="Arial"/>
          <w:color w:val="222222"/>
          <w:sz w:val="24"/>
          <w:szCs w:val="24"/>
          <w:lang w:eastAsia="en-CA"/>
        </w:rPr>
      </w:pPr>
      <w:r w:rsidRPr="00F62E80">
        <w:rPr>
          <w:rFonts w:asciiTheme="minorHAnsi" w:eastAsia="Times New Roman" w:hAnsiTheme="minorHAnsi" w:cs="Arial"/>
          <w:color w:val="222222"/>
          <w:sz w:val="24"/>
          <w:szCs w:val="24"/>
          <w:lang w:eastAsia="en-CA"/>
        </w:rPr>
        <w:t xml:space="preserve">We </w:t>
      </w:r>
      <w:r>
        <w:rPr>
          <w:rFonts w:asciiTheme="minorHAnsi" w:eastAsia="Times New Roman" w:hAnsiTheme="minorHAnsi" w:cs="Arial"/>
          <w:color w:val="222222"/>
          <w:sz w:val="24"/>
          <w:szCs w:val="24"/>
          <w:lang w:eastAsia="en-CA"/>
        </w:rPr>
        <w:t>have added the results of one more test to our paper and now we believe there is sufficient data for the both, the experimental technique and the analysis of the effect of internal pressure on the behaviour.</w:t>
      </w:r>
    </w:p>
    <w:p w:rsid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p>
    <w:p w:rsidR="00F62E80" w:rsidRP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p>
    <w:p w:rsidR="00F62E80" w:rsidRP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r w:rsidRPr="00F62E80">
        <w:rPr>
          <w:rFonts w:asciiTheme="minorHAnsi" w:eastAsia="Times New Roman" w:hAnsiTheme="minorHAnsi" w:cs="Arial"/>
          <w:b/>
          <w:color w:val="222222"/>
          <w:sz w:val="24"/>
          <w:szCs w:val="24"/>
          <w:lang w:eastAsia="en-CA"/>
        </w:rPr>
        <w:t>The FEA description needs to be expanded as it is not clear why the agreement</w:t>
      </w:r>
    </w:p>
    <w:p w:rsidR="00F62E80" w:rsidRDefault="00F62E80" w:rsidP="00F62E80">
      <w:pPr>
        <w:shd w:val="clear" w:color="auto" w:fill="FFFFFF"/>
        <w:spacing w:after="0" w:line="240" w:lineRule="auto"/>
        <w:rPr>
          <w:rFonts w:asciiTheme="minorHAnsi" w:eastAsia="Times New Roman" w:hAnsiTheme="minorHAnsi" w:cs="Arial"/>
          <w:b/>
          <w:color w:val="222222"/>
          <w:sz w:val="24"/>
          <w:szCs w:val="24"/>
          <w:lang w:eastAsia="en-CA"/>
        </w:rPr>
      </w:pPr>
      <w:proofErr w:type="gramStart"/>
      <w:r w:rsidRPr="00F62E80">
        <w:rPr>
          <w:rFonts w:asciiTheme="minorHAnsi" w:eastAsia="Times New Roman" w:hAnsiTheme="minorHAnsi" w:cs="Arial"/>
          <w:b/>
          <w:color w:val="222222"/>
          <w:sz w:val="24"/>
          <w:szCs w:val="24"/>
          <w:lang w:eastAsia="en-CA"/>
        </w:rPr>
        <w:t>with</w:t>
      </w:r>
      <w:proofErr w:type="gramEnd"/>
      <w:r w:rsidRPr="00F62E80">
        <w:rPr>
          <w:rFonts w:asciiTheme="minorHAnsi" w:eastAsia="Times New Roman" w:hAnsiTheme="minorHAnsi" w:cs="Arial"/>
          <w:b/>
          <w:color w:val="222222"/>
          <w:sz w:val="24"/>
          <w:szCs w:val="24"/>
          <w:lang w:eastAsia="en-CA"/>
        </w:rPr>
        <w:t xml:space="preserve"> experiments is so bad. It is also not clear why non-linear (?) FEA was needed to size the welds joining the tube to</w:t>
      </w:r>
      <w:r>
        <w:rPr>
          <w:rFonts w:asciiTheme="minorHAnsi" w:eastAsia="Times New Roman" w:hAnsiTheme="minorHAnsi" w:cs="Arial"/>
          <w:b/>
          <w:color w:val="222222"/>
          <w:sz w:val="24"/>
          <w:szCs w:val="24"/>
          <w:lang w:eastAsia="en-CA"/>
        </w:rPr>
        <w:t xml:space="preserve"> </w:t>
      </w:r>
      <w:r w:rsidRPr="00F62E80">
        <w:rPr>
          <w:rFonts w:asciiTheme="minorHAnsi" w:eastAsia="Times New Roman" w:hAnsiTheme="minorHAnsi" w:cs="Arial"/>
          <w:b/>
          <w:color w:val="222222"/>
          <w:sz w:val="24"/>
          <w:szCs w:val="24"/>
          <w:lang w:eastAsia="en-CA"/>
        </w:rPr>
        <w:t>the end plates when a simple force / area calculation would have sufficed for a standard design</w:t>
      </w:r>
      <w:r>
        <w:rPr>
          <w:rFonts w:asciiTheme="minorHAnsi" w:eastAsia="Times New Roman" w:hAnsiTheme="minorHAnsi" w:cs="Arial"/>
          <w:b/>
          <w:color w:val="222222"/>
          <w:sz w:val="24"/>
          <w:szCs w:val="24"/>
          <w:lang w:eastAsia="en-CA"/>
        </w:rPr>
        <w:t xml:space="preserve"> </w:t>
      </w:r>
      <w:r w:rsidRPr="00F62E80">
        <w:rPr>
          <w:rFonts w:asciiTheme="minorHAnsi" w:eastAsia="Times New Roman" w:hAnsiTheme="minorHAnsi" w:cs="Arial"/>
          <w:b/>
          <w:color w:val="222222"/>
          <w:sz w:val="24"/>
          <w:szCs w:val="24"/>
          <w:lang w:eastAsia="en-CA"/>
        </w:rPr>
        <w:t>problem.</w:t>
      </w:r>
    </w:p>
    <w:p w:rsidR="00F62E80" w:rsidRPr="00F62E80" w:rsidRDefault="00F62E80" w:rsidP="00F62E80">
      <w:pPr>
        <w:shd w:val="clear" w:color="auto" w:fill="FFFFFF"/>
        <w:spacing w:after="0" w:line="240" w:lineRule="auto"/>
        <w:rPr>
          <w:rFonts w:asciiTheme="minorHAnsi" w:eastAsia="Times New Roman" w:hAnsiTheme="minorHAnsi" w:cs="Arial"/>
          <w:color w:val="222222"/>
          <w:sz w:val="24"/>
          <w:szCs w:val="24"/>
          <w:lang w:eastAsia="en-CA"/>
        </w:rPr>
      </w:pPr>
      <w:r>
        <w:rPr>
          <w:rFonts w:asciiTheme="minorHAnsi" w:eastAsia="Times New Roman" w:hAnsiTheme="minorHAnsi" w:cs="Arial"/>
          <w:color w:val="222222"/>
          <w:sz w:val="24"/>
          <w:szCs w:val="24"/>
          <w:lang w:eastAsia="en-CA"/>
        </w:rPr>
        <w:t>We thank the reviewer for their insightful comments. We have expanded the FEA section to include more details and justification for the use of FEA.</w:t>
      </w:r>
    </w:p>
    <w:p w:rsidR="00F62E80" w:rsidRPr="00F62E80" w:rsidRDefault="00F62E80" w:rsidP="0086290F">
      <w:pPr>
        <w:autoSpaceDE w:val="0"/>
        <w:autoSpaceDN w:val="0"/>
        <w:adjustRightInd w:val="0"/>
        <w:spacing w:after="0" w:line="240" w:lineRule="auto"/>
        <w:jc w:val="both"/>
        <w:rPr>
          <w:rFonts w:asciiTheme="minorHAnsi" w:eastAsiaTheme="minorHAnsi" w:hAnsiTheme="minorHAnsi" w:cstheme="minorHAnsi"/>
          <w:sz w:val="24"/>
          <w:szCs w:val="24"/>
        </w:rPr>
      </w:pPr>
    </w:p>
    <w:p w:rsidR="004A2877" w:rsidRPr="00F62E80" w:rsidRDefault="004A2877" w:rsidP="0086290F">
      <w:pPr>
        <w:autoSpaceDE w:val="0"/>
        <w:autoSpaceDN w:val="0"/>
        <w:adjustRightInd w:val="0"/>
        <w:spacing w:after="0" w:line="240" w:lineRule="auto"/>
        <w:jc w:val="both"/>
        <w:rPr>
          <w:rFonts w:asciiTheme="minorHAnsi" w:eastAsiaTheme="minorHAnsi" w:hAnsiTheme="minorHAnsi" w:cstheme="minorHAnsi"/>
          <w:b/>
          <w:sz w:val="24"/>
          <w:szCs w:val="24"/>
        </w:rPr>
      </w:pPr>
      <w:r w:rsidRPr="00F62E80">
        <w:rPr>
          <w:rFonts w:asciiTheme="minorHAnsi" w:eastAsiaTheme="minorHAnsi" w:hAnsiTheme="minorHAnsi" w:cstheme="minorHAnsi"/>
          <w:b/>
          <w:sz w:val="24"/>
          <w:szCs w:val="24"/>
        </w:rPr>
        <w:t>No pressure correction factor in EPRG Tier 2. Please give reference to EPRG Tier 2.</w:t>
      </w:r>
    </w:p>
    <w:p w:rsidR="00F331D6" w:rsidRPr="00F62E80" w:rsidRDefault="00F331D6" w:rsidP="0086290F">
      <w:pPr>
        <w:autoSpaceDE w:val="0"/>
        <w:autoSpaceDN w:val="0"/>
        <w:adjustRightInd w:val="0"/>
        <w:spacing w:after="0" w:line="240" w:lineRule="auto"/>
        <w:jc w:val="both"/>
        <w:rPr>
          <w:rFonts w:asciiTheme="minorHAnsi" w:eastAsiaTheme="minorHAnsi" w:hAnsiTheme="minorHAnsi" w:cstheme="minorHAnsi"/>
          <w:b/>
          <w:sz w:val="24"/>
          <w:szCs w:val="24"/>
        </w:rPr>
      </w:pPr>
    </w:p>
    <w:p w:rsidR="00F331D6" w:rsidRPr="00F62E80" w:rsidRDefault="00F331D6" w:rsidP="00F331D6">
      <w:pPr>
        <w:pStyle w:val="NormalWeb"/>
        <w:spacing w:before="0" w:beforeAutospacing="0" w:after="0" w:afterAutospacing="0"/>
        <w:jc w:val="both"/>
        <w:rPr>
          <w:rFonts w:asciiTheme="minorHAnsi" w:hAnsiTheme="minorHAnsi" w:cstheme="minorHAnsi"/>
          <w:color w:val="000000"/>
        </w:rPr>
      </w:pPr>
      <w:r w:rsidRPr="00F62E80">
        <w:rPr>
          <w:rFonts w:asciiTheme="minorHAnsi" w:hAnsiTheme="minorHAnsi" w:cstheme="minorHAnsi"/>
          <w:color w:val="000000"/>
        </w:rPr>
        <w:lastRenderedPageBreak/>
        <w:t xml:space="preserve">We thank the reviewer for indicating this deficiency in the text. The pressure correction factor was introduced by </w:t>
      </w:r>
      <w:r w:rsidR="002724C0" w:rsidRPr="00F62E80">
        <w:rPr>
          <w:rFonts w:asciiTheme="minorHAnsi" w:hAnsiTheme="minorHAnsi" w:cstheme="minorHAnsi"/>
          <w:color w:val="000000"/>
        </w:rPr>
        <w:t xml:space="preserve">the </w:t>
      </w:r>
      <w:r w:rsidRPr="00F62E80">
        <w:rPr>
          <w:rFonts w:asciiTheme="minorHAnsi" w:hAnsiTheme="minorHAnsi" w:cstheme="minorHAnsi"/>
          <w:color w:val="000000"/>
        </w:rPr>
        <w:t>researchers at the University of Ghent instead of the EPRG Tier 2 guidelines. We made the following correction in the text and added the reference to the corresponding research:</w:t>
      </w:r>
    </w:p>
    <w:p w:rsidR="00F331D6" w:rsidRPr="004A2877" w:rsidRDefault="00F331D6" w:rsidP="00F331D6">
      <w:pPr>
        <w:pStyle w:val="NormalWeb"/>
        <w:spacing w:before="0" w:beforeAutospacing="0" w:after="0" w:afterAutospacing="0"/>
        <w:jc w:val="both"/>
        <w:rPr>
          <w:rFonts w:asciiTheme="minorHAnsi" w:hAnsiTheme="minorHAnsi" w:cstheme="minorHAnsi"/>
          <w:color w:val="000000"/>
        </w:rPr>
      </w:pPr>
      <w:r w:rsidRPr="00F62E80">
        <w:rPr>
          <w:rFonts w:asciiTheme="minorHAnsi" w:eastAsia="Malgun Gothic" w:hAnsiTheme="minorHAnsi" w:cstheme="minorHAnsi"/>
          <w:bCs/>
          <w:i/>
          <w:lang w:val="en-US" w:eastAsia="ko-KR"/>
        </w:rPr>
        <w:t>“</w:t>
      </w:r>
      <w:r w:rsidRPr="00F62E80">
        <w:rPr>
          <w:rFonts w:asciiTheme="minorHAnsi" w:hAnsiTheme="minorHAnsi"/>
          <w:i/>
        </w:rPr>
        <w:t>Furthermore</w:t>
      </w:r>
      <w:r w:rsidR="007A61D8" w:rsidRPr="00F62E80">
        <w:rPr>
          <w:rFonts w:asciiTheme="minorHAnsi" w:hAnsiTheme="minorHAnsi"/>
          <w:i/>
        </w:rPr>
        <w:t>,</w:t>
      </w:r>
      <w:r w:rsidRPr="00F62E80">
        <w:rPr>
          <w:rFonts w:asciiTheme="minorHAnsi" w:hAnsiTheme="minorHAnsi"/>
          <w:i/>
        </w:rPr>
        <w:t xml:space="preserve"> </w:t>
      </w:r>
      <w:proofErr w:type="spellStart"/>
      <w:r w:rsidRPr="00F62E80">
        <w:rPr>
          <w:rFonts w:asciiTheme="minorHAnsi" w:hAnsiTheme="minorHAnsi"/>
          <w:i/>
        </w:rPr>
        <w:t>Verstrate</w:t>
      </w:r>
      <w:proofErr w:type="spellEnd"/>
      <w:r w:rsidRPr="00F62E80">
        <w:rPr>
          <w:rFonts w:asciiTheme="minorHAnsi" w:hAnsiTheme="minorHAnsi"/>
          <w:i/>
        </w:rPr>
        <w:t xml:space="preserve"> et al </w:t>
      </w:r>
      <w:r w:rsidRPr="00F62E80">
        <w:rPr>
          <w:rFonts w:asciiTheme="minorHAnsi" w:hAnsiTheme="minorHAnsi"/>
          <w:i/>
        </w:rPr>
        <w:fldChar w:fldCharType="begin"/>
      </w:r>
      <w:r w:rsidRPr="00F62E80">
        <w:rPr>
          <w:rFonts w:asciiTheme="minorHAnsi" w:hAnsiTheme="minorHAnsi"/>
          <w:i/>
        </w:rPr>
        <w:instrText xml:space="preserve"> REF verstraete2 \h  \* MERGEFORMAT </w:instrText>
      </w:r>
      <w:r w:rsidRPr="00F62E80">
        <w:rPr>
          <w:rFonts w:asciiTheme="minorHAnsi" w:hAnsiTheme="minorHAnsi"/>
          <w:i/>
        </w:rPr>
      </w:r>
      <w:r w:rsidRPr="00F62E80">
        <w:rPr>
          <w:rFonts w:asciiTheme="minorHAnsi" w:hAnsiTheme="minorHAnsi"/>
          <w:i/>
        </w:rPr>
        <w:fldChar w:fldCharType="separate"/>
      </w:r>
      <w:r w:rsidRPr="00F62E80">
        <w:rPr>
          <w:rFonts w:asciiTheme="minorHAnsi" w:hAnsiTheme="minorHAnsi"/>
          <w:i/>
        </w:rPr>
        <w:t>[9]</w:t>
      </w:r>
      <w:r w:rsidRPr="00F62E80">
        <w:rPr>
          <w:rFonts w:asciiTheme="minorHAnsi" w:hAnsiTheme="minorHAnsi"/>
          <w:i/>
        </w:rPr>
        <w:fldChar w:fldCharType="end"/>
      </w:r>
      <w:r w:rsidRPr="00F62E80">
        <w:rPr>
          <w:rFonts w:asciiTheme="minorHAnsi" w:hAnsiTheme="minorHAnsi"/>
          <w:i/>
        </w:rPr>
        <w:t xml:space="preserve"> introduced a pressure correction factor of 0.5 in order to include the effect of internal pressure in the tensile strain capacity predictions in a conservative </w:t>
      </w:r>
      <w:r w:rsidRPr="00F331D6">
        <w:rPr>
          <w:rFonts w:asciiTheme="minorHAnsi" w:hAnsiTheme="minorHAnsi"/>
          <w:i/>
        </w:rPr>
        <w:t>way</w:t>
      </w:r>
      <w:r>
        <w:rPr>
          <w:rFonts w:asciiTheme="minorHAnsi" w:eastAsia="Malgun Gothic" w:hAnsiTheme="minorHAnsi" w:cstheme="minorHAnsi"/>
          <w:bCs/>
          <w:i/>
          <w:lang w:val="en-US" w:eastAsia="ko-KR"/>
        </w:rPr>
        <w:t>”</w:t>
      </w:r>
      <w:r w:rsidRPr="00B716D6">
        <w:rPr>
          <w:rFonts w:asciiTheme="minorHAnsi" w:eastAsia="Malgun Gothic" w:hAnsiTheme="minorHAnsi" w:cstheme="minorHAnsi"/>
          <w:bCs/>
          <w:i/>
          <w:lang w:val="en-US" w:eastAsia="ko-KR"/>
        </w:rPr>
        <w:t xml:space="preserve"> </w:t>
      </w:r>
    </w:p>
    <w:p w:rsidR="00F331D6" w:rsidRPr="004A2877" w:rsidRDefault="00F331D6" w:rsidP="0086290F">
      <w:pPr>
        <w:autoSpaceDE w:val="0"/>
        <w:autoSpaceDN w:val="0"/>
        <w:adjustRightInd w:val="0"/>
        <w:spacing w:after="0" w:line="240" w:lineRule="auto"/>
        <w:jc w:val="both"/>
        <w:rPr>
          <w:rFonts w:asciiTheme="minorHAnsi" w:eastAsiaTheme="minorHAnsi" w:hAnsiTheme="minorHAnsi" w:cstheme="minorHAnsi"/>
          <w:b/>
          <w:sz w:val="24"/>
          <w:szCs w:val="24"/>
        </w:rPr>
      </w:pPr>
    </w:p>
    <w:p w:rsidR="00CB5090" w:rsidRPr="00B716D6" w:rsidRDefault="004A2877" w:rsidP="0086290F">
      <w:pPr>
        <w:pStyle w:val="NormalWeb"/>
        <w:spacing w:before="0" w:beforeAutospacing="0" w:after="0" w:afterAutospacing="0"/>
        <w:jc w:val="both"/>
        <w:rPr>
          <w:rFonts w:asciiTheme="minorHAnsi" w:hAnsiTheme="minorHAnsi" w:cstheme="minorHAnsi"/>
          <w:b/>
          <w:color w:val="000000"/>
        </w:rPr>
      </w:pPr>
      <w:r>
        <w:rPr>
          <w:rFonts w:asciiTheme="minorHAnsi" w:hAnsiTheme="minorHAnsi" w:cstheme="minorHAnsi"/>
          <w:b/>
          <w:color w:val="000000"/>
        </w:rPr>
        <w:t xml:space="preserve">Comment about Table 2: Are these measured </w:t>
      </w:r>
      <w:proofErr w:type="gramStart"/>
      <w:r>
        <w:rPr>
          <w:rFonts w:asciiTheme="minorHAnsi" w:hAnsiTheme="minorHAnsi" w:cstheme="minorHAnsi"/>
          <w:b/>
          <w:color w:val="000000"/>
        </w:rPr>
        <w:t xml:space="preserve">properties </w:t>
      </w:r>
      <w:r w:rsidR="00CB5090" w:rsidRPr="00B716D6">
        <w:rPr>
          <w:rFonts w:asciiTheme="minorHAnsi" w:hAnsiTheme="minorHAnsi" w:cstheme="minorHAnsi"/>
          <w:b/>
          <w:color w:val="000000"/>
        </w:rPr>
        <w:t>?</w:t>
      </w:r>
      <w:proofErr w:type="gramEnd"/>
      <w:r>
        <w:rPr>
          <w:rFonts w:asciiTheme="minorHAnsi" w:hAnsiTheme="minorHAnsi" w:cstheme="minorHAnsi"/>
          <w:b/>
          <w:color w:val="000000"/>
        </w:rPr>
        <w:t xml:space="preserve"> If so the yield is not SMYS. Specified is not measured. Both yield and tensile are below specification values</w:t>
      </w:r>
    </w:p>
    <w:p w:rsidR="0086290F" w:rsidRDefault="0086290F" w:rsidP="0086290F">
      <w:pPr>
        <w:pStyle w:val="NormalWeb"/>
        <w:spacing w:before="0" w:beforeAutospacing="0" w:after="0" w:afterAutospacing="0"/>
        <w:jc w:val="both"/>
        <w:rPr>
          <w:rFonts w:asciiTheme="minorHAnsi" w:hAnsiTheme="minorHAnsi" w:cstheme="minorHAnsi"/>
          <w:b/>
          <w:color w:val="000000"/>
        </w:rPr>
      </w:pPr>
    </w:p>
    <w:p w:rsidR="00E44492" w:rsidRPr="00B716D6" w:rsidRDefault="00E44492" w:rsidP="0086290F">
      <w:pPr>
        <w:pStyle w:val="NormalWeb"/>
        <w:spacing w:before="0" w:beforeAutospacing="0" w:after="0" w:afterAutospacing="0"/>
        <w:jc w:val="both"/>
        <w:rPr>
          <w:rFonts w:asciiTheme="minorHAnsi" w:hAnsiTheme="minorHAnsi" w:cstheme="minorHAnsi"/>
          <w:b/>
          <w:color w:val="000000"/>
        </w:rPr>
      </w:pPr>
      <w:r>
        <w:rPr>
          <w:rFonts w:asciiTheme="minorHAnsi" w:hAnsiTheme="minorHAnsi" w:cstheme="minorHAnsi"/>
          <w:color w:val="000000"/>
        </w:rPr>
        <w:t xml:space="preserve">We thank the reviewer for indicating this deficiency in the text. The values in Table 2 are based on </w:t>
      </w:r>
      <w:r w:rsidR="005C3209">
        <w:rPr>
          <w:rFonts w:asciiTheme="minorHAnsi" w:hAnsiTheme="minorHAnsi" w:cstheme="minorHAnsi"/>
          <w:color w:val="000000"/>
        </w:rPr>
        <w:t>measured stress strain curves</w:t>
      </w:r>
      <w:r>
        <w:rPr>
          <w:rFonts w:asciiTheme="minorHAnsi" w:hAnsiTheme="minorHAnsi" w:cstheme="minorHAnsi"/>
          <w:color w:val="000000"/>
        </w:rPr>
        <w:t>.</w:t>
      </w:r>
      <w:r w:rsidR="002724C0">
        <w:rPr>
          <w:rFonts w:asciiTheme="minorHAnsi" w:hAnsiTheme="minorHAnsi" w:cstheme="minorHAnsi"/>
          <w:color w:val="000000"/>
        </w:rPr>
        <w:t xml:space="preserve"> We have modified the text in the table and removed the word: “SMYS”</w:t>
      </w:r>
      <w:r>
        <w:rPr>
          <w:rFonts w:asciiTheme="minorHAnsi" w:hAnsiTheme="minorHAnsi" w:cstheme="minorHAnsi"/>
          <w:color w:val="000000"/>
        </w:rPr>
        <w:t xml:space="preserve"> </w:t>
      </w:r>
    </w:p>
    <w:p w:rsidR="00AD64F9" w:rsidRDefault="00AD64F9" w:rsidP="0086290F">
      <w:pPr>
        <w:pStyle w:val="NormalWeb"/>
        <w:spacing w:before="0" w:beforeAutospacing="0" w:after="0" w:afterAutospacing="0"/>
        <w:jc w:val="both"/>
        <w:rPr>
          <w:rFonts w:asciiTheme="minorHAnsi" w:hAnsiTheme="minorHAnsi" w:cstheme="minorHAnsi"/>
          <w:i/>
        </w:rPr>
      </w:pPr>
    </w:p>
    <w:p w:rsidR="00AD64F9" w:rsidRDefault="00E44492" w:rsidP="0086290F">
      <w:pPr>
        <w:pStyle w:val="NormalWeb"/>
        <w:spacing w:before="0" w:beforeAutospacing="0" w:after="0" w:afterAutospacing="0"/>
        <w:jc w:val="both"/>
        <w:rPr>
          <w:rFonts w:asciiTheme="minorHAnsi" w:hAnsiTheme="minorHAnsi" w:cstheme="minorHAnsi"/>
          <w:b/>
          <w:color w:val="000000"/>
        </w:rPr>
      </w:pPr>
      <w:r>
        <w:rPr>
          <w:rFonts w:asciiTheme="minorHAnsi" w:hAnsiTheme="minorHAnsi" w:cstheme="minorHAnsi"/>
          <w:b/>
          <w:color w:val="000000"/>
        </w:rPr>
        <w:t xml:space="preserve">Give more detail on the FEA: Shell or brick </w:t>
      </w:r>
      <w:proofErr w:type="gramStart"/>
      <w:r>
        <w:rPr>
          <w:rFonts w:asciiTheme="minorHAnsi" w:hAnsiTheme="minorHAnsi" w:cstheme="minorHAnsi"/>
          <w:b/>
          <w:color w:val="000000"/>
        </w:rPr>
        <w:t>elements ?</w:t>
      </w:r>
      <w:proofErr w:type="gramEnd"/>
      <w:r>
        <w:rPr>
          <w:rFonts w:asciiTheme="minorHAnsi" w:hAnsiTheme="minorHAnsi" w:cstheme="minorHAnsi"/>
          <w:b/>
          <w:color w:val="000000"/>
        </w:rPr>
        <w:t xml:space="preserve"> Elastic or elastic – </w:t>
      </w:r>
      <w:proofErr w:type="gramStart"/>
      <w:r>
        <w:rPr>
          <w:rFonts w:asciiTheme="minorHAnsi" w:hAnsiTheme="minorHAnsi" w:cstheme="minorHAnsi"/>
          <w:b/>
          <w:color w:val="000000"/>
        </w:rPr>
        <w:t>plastic ?</w:t>
      </w:r>
      <w:proofErr w:type="gramEnd"/>
      <w:r>
        <w:rPr>
          <w:rFonts w:asciiTheme="minorHAnsi" w:hAnsiTheme="minorHAnsi" w:cstheme="minorHAnsi"/>
          <w:b/>
          <w:color w:val="000000"/>
        </w:rPr>
        <w:t xml:space="preserve"> Linear hardening or measured stress strain </w:t>
      </w:r>
      <w:proofErr w:type="gramStart"/>
      <w:r>
        <w:rPr>
          <w:rFonts w:asciiTheme="minorHAnsi" w:hAnsiTheme="minorHAnsi" w:cstheme="minorHAnsi"/>
          <w:b/>
          <w:color w:val="000000"/>
        </w:rPr>
        <w:t>curve ?</w:t>
      </w:r>
      <w:proofErr w:type="gramEnd"/>
      <w:r>
        <w:rPr>
          <w:rFonts w:asciiTheme="minorHAnsi" w:hAnsiTheme="minorHAnsi" w:cstheme="minorHAnsi"/>
          <w:b/>
          <w:color w:val="000000"/>
        </w:rPr>
        <w:t xml:space="preserve"> Why model the bolts + plate when you rigidly tie the holes to the pin. Meshing of the flaw </w:t>
      </w:r>
      <w:proofErr w:type="gramStart"/>
      <w:r>
        <w:rPr>
          <w:rFonts w:asciiTheme="minorHAnsi" w:hAnsiTheme="minorHAnsi" w:cstheme="minorHAnsi"/>
          <w:b/>
          <w:color w:val="000000"/>
        </w:rPr>
        <w:t>area ?</w:t>
      </w:r>
      <w:proofErr w:type="gramEnd"/>
    </w:p>
    <w:p w:rsidR="00AD64F9" w:rsidRDefault="00AD64F9" w:rsidP="0086290F">
      <w:pPr>
        <w:pStyle w:val="NormalWeb"/>
        <w:spacing w:before="0" w:beforeAutospacing="0" w:after="0" w:afterAutospacing="0"/>
        <w:jc w:val="both"/>
        <w:rPr>
          <w:rFonts w:asciiTheme="minorHAnsi" w:hAnsiTheme="minorHAnsi" w:cstheme="minorHAnsi"/>
          <w:b/>
          <w:color w:val="000000"/>
        </w:rPr>
      </w:pPr>
    </w:p>
    <w:p w:rsidR="00A724C1" w:rsidRPr="002724C0" w:rsidRDefault="00E44492" w:rsidP="00A724C1">
      <w:pPr>
        <w:pStyle w:val="NormalWeb"/>
        <w:spacing w:before="0" w:beforeAutospacing="0" w:after="0" w:afterAutospacing="0"/>
        <w:jc w:val="both"/>
        <w:rPr>
          <w:color w:val="FF0000"/>
        </w:rPr>
      </w:pPr>
      <w:r w:rsidRPr="00261562">
        <w:rPr>
          <w:rFonts w:asciiTheme="minorHAnsi" w:hAnsiTheme="minorHAnsi" w:cstheme="minorHAnsi"/>
        </w:rPr>
        <w:t>We thank the reviewer for indicating this deficiency in the text.</w:t>
      </w:r>
      <w:r w:rsidR="007F7483" w:rsidRPr="00261562">
        <w:rPr>
          <w:rFonts w:asciiTheme="minorHAnsi" w:hAnsiTheme="minorHAnsi" w:cstheme="minorHAnsi"/>
        </w:rPr>
        <w:t xml:space="preserve"> We </w:t>
      </w:r>
      <w:r w:rsidR="00A724C1">
        <w:rPr>
          <w:rFonts w:asciiTheme="minorHAnsi" w:hAnsiTheme="minorHAnsi" w:cstheme="minorHAnsi"/>
        </w:rPr>
        <w:t>have expanded the FEA section and added a comparison between the FEA and the experimental results.</w:t>
      </w:r>
    </w:p>
    <w:p w:rsidR="00F22C20" w:rsidRPr="002724C0" w:rsidRDefault="00F22C20" w:rsidP="00C63DC3">
      <w:pPr>
        <w:rPr>
          <w:color w:val="FF0000"/>
        </w:rPr>
      </w:pPr>
    </w:p>
    <w:p w:rsidR="00DE15E0" w:rsidRDefault="00DE15E0" w:rsidP="00B005DF">
      <w:pPr>
        <w:pStyle w:val="NormalWeb"/>
        <w:spacing w:before="0" w:beforeAutospacing="0" w:after="0" w:afterAutospacing="0"/>
        <w:jc w:val="both"/>
        <w:rPr>
          <w:rFonts w:asciiTheme="minorHAnsi" w:hAnsiTheme="minorHAnsi"/>
          <w:b/>
        </w:rPr>
      </w:pPr>
      <w:r w:rsidRPr="00DE15E0">
        <w:rPr>
          <w:rFonts w:asciiTheme="minorHAnsi" w:hAnsiTheme="minorHAnsi"/>
          <w:b/>
        </w:rPr>
        <w:t>ASTM A490 is a specification for the bolts as a material. It does not give safety criteria because it is a design code. Please discuss.</w:t>
      </w:r>
    </w:p>
    <w:p w:rsidR="00C70B82" w:rsidRPr="00DE15E0" w:rsidRDefault="00C70B82" w:rsidP="00B005DF">
      <w:pPr>
        <w:pStyle w:val="NormalWeb"/>
        <w:spacing w:before="0" w:beforeAutospacing="0" w:after="0" w:afterAutospacing="0"/>
        <w:jc w:val="both"/>
        <w:rPr>
          <w:rFonts w:asciiTheme="minorHAnsi" w:hAnsiTheme="minorHAnsi" w:cstheme="minorHAnsi"/>
          <w:b/>
          <w:color w:val="000000"/>
        </w:rPr>
      </w:pPr>
    </w:p>
    <w:p w:rsidR="00C70B82" w:rsidRDefault="00C70B82" w:rsidP="00C70B82">
      <w:pPr>
        <w:pStyle w:val="NormalWeb"/>
        <w:spacing w:before="0" w:beforeAutospacing="0" w:after="0" w:afterAutospacing="0"/>
        <w:jc w:val="both"/>
        <w:rPr>
          <w:rFonts w:asciiTheme="minorHAnsi" w:hAnsiTheme="minorHAnsi" w:cstheme="minorHAnsi"/>
          <w:color w:val="000000"/>
        </w:rPr>
      </w:pPr>
      <w:r w:rsidRPr="00B005DF">
        <w:rPr>
          <w:rFonts w:asciiTheme="minorHAnsi" w:hAnsiTheme="minorHAnsi" w:cstheme="minorHAnsi"/>
          <w:color w:val="000000"/>
        </w:rPr>
        <w:t>We</w:t>
      </w:r>
      <w:r>
        <w:rPr>
          <w:rFonts w:asciiTheme="minorHAnsi" w:hAnsiTheme="minorHAnsi" w:cstheme="minorHAnsi"/>
          <w:color w:val="000000"/>
        </w:rPr>
        <w:t xml:space="preserve"> thank the reviewer for pointing out this discrepancy </w:t>
      </w:r>
      <w:r w:rsidR="002724C0">
        <w:rPr>
          <w:rFonts w:asciiTheme="minorHAnsi" w:hAnsiTheme="minorHAnsi" w:cstheme="minorHAnsi"/>
          <w:color w:val="000000"/>
        </w:rPr>
        <w:t>in</w:t>
      </w:r>
      <w:r>
        <w:rPr>
          <w:rFonts w:asciiTheme="minorHAnsi" w:hAnsiTheme="minorHAnsi" w:cstheme="minorHAnsi"/>
          <w:color w:val="000000"/>
        </w:rPr>
        <w:t xml:space="preserve"> the text. </w:t>
      </w:r>
      <w:r w:rsidR="002724C0">
        <w:rPr>
          <w:rFonts w:asciiTheme="minorHAnsi" w:hAnsiTheme="minorHAnsi" w:cstheme="minorHAnsi"/>
          <w:color w:val="000000"/>
        </w:rPr>
        <w:t>The f</w:t>
      </w:r>
      <w:r>
        <w:rPr>
          <w:rFonts w:asciiTheme="minorHAnsi" w:hAnsiTheme="minorHAnsi" w:cstheme="minorHAnsi"/>
          <w:color w:val="000000"/>
        </w:rPr>
        <w:t xml:space="preserve">ollowing additions and changes </w:t>
      </w:r>
      <w:r w:rsidR="002724C0">
        <w:rPr>
          <w:rFonts w:asciiTheme="minorHAnsi" w:hAnsiTheme="minorHAnsi" w:cstheme="minorHAnsi"/>
          <w:color w:val="000000"/>
        </w:rPr>
        <w:t xml:space="preserve">have been </w:t>
      </w:r>
      <w:r>
        <w:rPr>
          <w:rFonts w:asciiTheme="minorHAnsi" w:hAnsiTheme="minorHAnsi" w:cstheme="minorHAnsi"/>
          <w:color w:val="000000"/>
        </w:rPr>
        <w:t>made in section 1.2 to clarify this point:</w:t>
      </w:r>
    </w:p>
    <w:p w:rsidR="001E753F" w:rsidRPr="001E753F" w:rsidRDefault="00C70B82" w:rsidP="001E753F">
      <w:pPr>
        <w:rPr>
          <w:i/>
        </w:rPr>
      </w:pPr>
      <w:r w:rsidRPr="001E753F">
        <w:rPr>
          <w:i/>
        </w:rPr>
        <w:t>“</w:t>
      </w:r>
      <w:r w:rsidR="001E753F" w:rsidRPr="001E753F">
        <w:rPr>
          <w:i/>
        </w:rPr>
        <w:t xml:space="preserve">The maximum allowable tensile stress for 1 inch (25.8mm) diameter ASTM A490 bolts is equal to 1040 </w:t>
      </w:r>
      <w:proofErr w:type="spellStart"/>
      <w:r w:rsidR="001E753F" w:rsidRPr="001E753F">
        <w:rPr>
          <w:i/>
        </w:rPr>
        <w:t>MPa</w:t>
      </w:r>
      <w:proofErr w:type="spellEnd"/>
      <w:r w:rsidR="001E753F" w:rsidRPr="001E753F">
        <w:rPr>
          <w:i/>
        </w:rPr>
        <w:t>. The factored tensile force due to the applied tension and bending per bolt is required to be less than the specified maximum force:</w:t>
      </w:r>
    </w:p>
    <w:p w:rsidR="001E753F" w:rsidRPr="001E753F" w:rsidRDefault="001E753F" w:rsidP="001E753F">
      <w:pPr>
        <w:rPr>
          <w:i/>
        </w:rPr>
      </w:pPr>
    </w:p>
    <w:p w:rsidR="001E753F" w:rsidRPr="001E753F" w:rsidRDefault="00A724C1" w:rsidP="001E753F">
      <w:pPr>
        <w:jc w:val="center"/>
        <w:rPr>
          <w:i/>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b>
              <m:r>
                <w:rPr>
                  <w:rFonts w:ascii="Cambria Math" w:hAnsi="Cambria Math"/>
                </w:rPr>
                <m:t>BM</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RF</m:t>
                  </m:r>
                </m:e>
              </m:nary>
            </m:num>
            <m:den>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b</m:t>
                  </m:r>
                </m:sub>
              </m:sSub>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RF⋅e⋅c</m:t>
                  </m:r>
                </m:e>
              </m:nary>
            </m:num>
            <m:den>
              <m:r>
                <w:rPr>
                  <w:rFonts w:ascii="Cambria Math" w:hAnsi="Cambria Math"/>
                </w:rPr>
                <m:t>I</m:t>
              </m:r>
            </m:den>
          </m:f>
          <m:r>
            <w:rPr>
              <w:rFonts w:ascii="Cambria Math" w:hAnsi="Cambria Math"/>
            </w:rPr>
            <m:t>&lt;1040 MPa</m:t>
          </m:r>
        </m:oMath>
      </m:oMathPara>
    </w:p>
    <w:p w:rsidR="00C70B82" w:rsidRPr="001E753F" w:rsidRDefault="001E753F" w:rsidP="001E753F">
      <w:pPr>
        <w:rPr>
          <w:i/>
        </w:rPr>
      </w:pPr>
      <w:proofErr w:type="gramStart"/>
      <w:r w:rsidRPr="001E753F">
        <w:rPr>
          <w:i/>
        </w:rPr>
        <w:t>where</w:t>
      </w:r>
      <w:proofErr w:type="gramEnd"/>
      <w:r w:rsidRPr="001E753F">
        <w:rPr>
          <w:i/>
        </w:rPr>
        <w:t xml:space="preserv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b>
            <m:r>
              <w:rPr>
                <w:rFonts w:ascii="Cambria Math" w:hAnsi="Cambria Math"/>
              </w:rPr>
              <m:t>T</m:t>
            </m:r>
          </m:sub>
        </m:sSub>
      </m:oMath>
      <w:r w:rsidRPr="001E753F">
        <w:rPr>
          <w:i/>
        </w:rP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b>
            <m:r>
              <w:rPr>
                <w:rFonts w:ascii="Cambria Math" w:hAnsi="Cambria Math"/>
              </w:rPr>
              <m:t>BM</m:t>
            </m:r>
          </m:sub>
        </m:sSub>
      </m:oMath>
      <w:r w:rsidRPr="001E753F">
        <w:rPr>
          <w:i/>
        </w:rPr>
        <w:t xml:space="preserve"> are the tensile stresses due to tension and bending moment respectively. </w:t>
      </w:r>
      <m:oMath>
        <m:sSub>
          <m:sSubPr>
            <m:ctrlPr>
              <w:rPr>
                <w:rFonts w:ascii="Cambria Math" w:hAnsi="Cambria Math"/>
                <w:i/>
              </w:rPr>
            </m:ctrlPr>
          </m:sSubPr>
          <m:e>
            <m:r>
              <w:rPr>
                <w:rFonts w:ascii="Cambria Math" w:hAnsi="Cambria Math"/>
              </w:rPr>
              <m:t>A</m:t>
            </m:r>
          </m:e>
          <m:sub>
            <m:r>
              <w:rPr>
                <w:rFonts w:ascii="Cambria Math" w:hAnsi="Cambria Math"/>
              </w:rPr>
              <m:t>b</m:t>
            </m:r>
          </m:sub>
        </m:sSub>
      </m:oMath>
      <w:r w:rsidRPr="001E753F">
        <w:rPr>
          <w:i/>
        </w:rPr>
        <w:t xml:space="preserve"> </w:t>
      </w:r>
      <w:proofErr w:type="gramStart"/>
      <w:r w:rsidRPr="001E753F">
        <w:rPr>
          <w:i/>
        </w:rPr>
        <w:t>is</w:t>
      </w:r>
      <w:proofErr w:type="gramEnd"/>
      <w:r w:rsidRPr="001E753F">
        <w:rPr>
          <w:i/>
        </w:rPr>
        <w:t xml:space="preserve"> the cross section area of one bolt and </w:t>
      </w:r>
      <m:oMath>
        <m:r>
          <w:rPr>
            <w:rFonts w:ascii="Cambria Math" w:hAnsi="Cambria Math"/>
          </w:rPr>
          <m:t>n</m:t>
        </m:r>
      </m:oMath>
      <w:r w:rsidRPr="001E753F">
        <w:rPr>
          <w:i/>
        </w:rPr>
        <w:t xml:space="preserve">  is the number of bolts. </w:t>
      </w:r>
      <m:oMath>
        <m:nary>
          <m:naryPr>
            <m:chr m:val="∑"/>
            <m:limLoc m:val="undOvr"/>
            <m:subHide m:val="1"/>
            <m:supHide m:val="1"/>
            <m:ctrlPr>
              <w:rPr>
                <w:rFonts w:ascii="Cambria Math" w:hAnsi="Cambria Math"/>
                <w:i/>
              </w:rPr>
            </m:ctrlPr>
          </m:naryPr>
          <m:sub/>
          <m:sup/>
          <m:e>
            <m:r>
              <w:rPr>
                <w:rFonts w:ascii="Cambria Math" w:hAnsi="Cambria Math"/>
              </w:rPr>
              <m:t>RF</m:t>
            </m:r>
          </m:e>
        </m:nary>
      </m:oMath>
      <w:r w:rsidRPr="001E753F">
        <w:rPr>
          <w:i/>
        </w:rPr>
        <w:t xml:space="preserve"> </w:t>
      </w:r>
      <w:proofErr w:type="gramStart"/>
      <w:r w:rsidRPr="001E753F">
        <w:rPr>
          <w:i/>
        </w:rPr>
        <w:t>is</w:t>
      </w:r>
      <w:proofErr w:type="gramEnd"/>
      <w:r w:rsidRPr="001E753F">
        <w:rPr>
          <w:i/>
        </w:rPr>
        <w:t xml:space="preserve"> the total eccentric force acting on the end plate, </w:t>
      </w:r>
      <m:oMath>
        <m:r>
          <w:rPr>
            <w:rFonts w:ascii="Cambria Math" w:hAnsi="Cambria Math"/>
          </w:rPr>
          <m:t>e</m:t>
        </m:r>
      </m:oMath>
      <w:r w:rsidRPr="001E753F">
        <w:rPr>
          <w:i/>
        </w:rPr>
        <w:t xml:space="preserve"> is the amount of eccentricity, </w:t>
      </w:r>
      <m:oMath>
        <m:r>
          <w:rPr>
            <w:rFonts w:ascii="Cambria Math" w:hAnsi="Cambria Math"/>
          </w:rPr>
          <m:t>c</m:t>
        </m:r>
      </m:oMath>
      <w:r w:rsidRPr="001E753F">
        <w:rPr>
          <w:i/>
        </w:rPr>
        <w:t xml:space="preserve"> is the distance from the pipe axis to the center of the most distant bolt and </w:t>
      </w:r>
      <m:oMath>
        <m:r>
          <w:rPr>
            <w:rFonts w:ascii="Cambria Math" w:hAnsi="Cambria Math"/>
          </w:rPr>
          <m:t>I</m:t>
        </m:r>
      </m:oMath>
      <w:r w:rsidRPr="001E753F">
        <w:rPr>
          <w:i/>
        </w:rPr>
        <w:t xml:space="preserve"> is the total moment of inertia of the bolt cross section areas. By </w:t>
      </w:r>
      <w:proofErr w:type="gramStart"/>
      <w:r w:rsidRPr="001E753F">
        <w:rPr>
          <w:i/>
        </w:rPr>
        <w:t xml:space="preserve">choosing </w:t>
      </w:r>
      <w:proofErr w:type="gramEnd"/>
      <m:oMath>
        <m:r>
          <w:rPr>
            <w:rFonts w:ascii="Cambria Math" w:hAnsi="Cambria Math"/>
          </w:rPr>
          <m:t>n=14</m:t>
        </m:r>
      </m:oMath>
      <w:r w:rsidRPr="001E753F">
        <w:rPr>
          <w:i/>
        </w:rPr>
        <w:t>, the chosen bolt satisfies the above requirement.</w:t>
      </w:r>
      <w:r w:rsidR="001E18ED" w:rsidRPr="001E753F">
        <w:rPr>
          <w:i/>
        </w:rPr>
        <w:t>”</w:t>
      </w:r>
    </w:p>
    <w:p w:rsidR="00014F1F" w:rsidRDefault="00014F1F" w:rsidP="00C63DC3"/>
    <w:p w:rsidR="00080BA1" w:rsidRDefault="00183984" w:rsidP="0086290F">
      <w:pPr>
        <w:pStyle w:val="NormalWeb"/>
        <w:spacing w:before="0" w:beforeAutospacing="0" w:after="0" w:afterAutospacing="0"/>
        <w:jc w:val="both"/>
        <w:rPr>
          <w:rFonts w:asciiTheme="minorHAnsi" w:hAnsiTheme="minorHAnsi" w:cstheme="minorHAnsi"/>
          <w:b/>
          <w:color w:val="000000"/>
        </w:rPr>
      </w:pPr>
      <w:r>
        <w:rPr>
          <w:rFonts w:asciiTheme="minorHAnsi" w:hAnsiTheme="minorHAnsi" w:cstheme="minorHAnsi"/>
          <w:b/>
          <w:color w:val="000000"/>
        </w:rPr>
        <w:lastRenderedPageBreak/>
        <w:t>Comment about Figure 16</w:t>
      </w:r>
      <w:r w:rsidR="00AA7B6F">
        <w:rPr>
          <w:rFonts w:asciiTheme="minorHAnsi" w:hAnsiTheme="minorHAnsi" w:cstheme="minorHAnsi"/>
          <w:b/>
          <w:color w:val="000000"/>
        </w:rPr>
        <w:t xml:space="preserve">: </w:t>
      </w:r>
      <w:r>
        <w:rPr>
          <w:rFonts w:asciiTheme="minorHAnsi" w:hAnsiTheme="minorHAnsi" w:cstheme="minorHAnsi"/>
          <w:b/>
          <w:color w:val="000000"/>
        </w:rPr>
        <w:t>This needs replacing as I can’t really understand what is shown. At the least put an arrow to a transducer.</w:t>
      </w:r>
    </w:p>
    <w:p w:rsidR="00080BA1" w:rsidRDefault="00080BA1" w:rsidP="0086290F">
      <w:pPr>
        <w:pStyle w:val="NormalWeb"/>
        <w:spacing w:before="0" w:beforeAutospacing="0" w:after="0" w:afterAutospacing="0"/>
        <w:jc w:val="both"/>
        <w:rPr>
          <w:rFonts w:asciiTheme="minorHAnsi" w:hAnsiTheme="minorHAnsi" w:cstheme="minorHAnsi"/>
          <w:b/>
          <w:color w:val="000000"/>
        </w:rPr>
      </w:pPr>
    </w:p>
    <w:p w:rsidR="00CD61D8" w:rsidRDefault="00080BA1" w:rsidP="0086290F">
      <w:pPr>
        <w:pStyle w:val="NormalWeb"/>
        <w:spacing w:before="0" w:beforeAutospacing="0" w:after="0" w:afterAutospacing="0"/>
        <w:jc w:val="both"/>
        <w:rPr>
          <w:rFonts w:asciiTheme="minorHAnsi" w:hAnsiTheme="minorHAnsi" w:cstheme="minorHAnsi"/>
          <w:color w:val="000000"/>
        </w:rPr>
      </w:pPr>
      <w:r w:rsidRPr="00080BA1">
        <w:rPr>
          <w:rFonts w:asciiTheme="minorHAnsi" w:hAnsiTheme="minorHAnsi" w:cstheme="minorHAnsi"/>
          <w:color w:val="000000"/>
        </w:rPr>
        <w:t xml:space="preserve">We thank the reviewer for pointing out this missing part in </w:t>
      </w:r>
      <w:r w:rsidR="001B6B50">
        <w:rPr>
          <w:rFonts w:asciiTheme="minorHAnsi" w:hAnsiTheme="minorHAnsi" w:cstheme="minorHAnsi"/>
          <w:color w:val="000000"/>
        </w:rPr>
        <w:t>Figure 16</w:t>
      </w:r>
      <w:r w:rsidRPr="00080BA1">
        <w:rPr>
          <w:rFonts w:asciiTheme="minorHAnsi" w:hAnsiTheme="minorHAnsi" w:cstheme="minorHAnsi"/>
          <w:color w:val="000000"/>
        </w:rPr>
        <w:t>.</w:t>
      </w:r>
      <w:r w:rsidR="00183984">
        <w:rPr>
          <w:rFonts w:asciiTheme="minorHAnsi" w:hAnsiTheme="minorHAnsi" w:cstheme="minorHAnsi"/>
          <w:color w:val="000000"/>
        </w:rPr>
        <w:t xml:space="preserve"> We enclosed the cable transducers and the strings connecting them to the pipe in red boxes. The new version of Figure 16 is shown below.</w:t>
      </w: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gridCol w:w="2577"/>
      </w:tblGrid>
      <w:tr w:rsidR="00CD61D8" w:rsidRPr="00212026" w:rsidTr="00CD61D8">
        <w:trPr>
          <w:jc w:val="center"/>
        </w:trPr>
        <w:tc>
          <w:tcPr>
            <w:tcW w:w="2526" w:type="dxa"/>
          </w:tcPr>
          <w:p w:rsidR="00CD61D8" w:rsidRPr="00212026" w:rsidRDefault="00CD61D8" w:rsidP="0057040E">
            <w:pPr>
              <w:pStyle w:val="BodyTextIndent"/>
              <w:ind w:firstLine="0"/>
            </w:pPr>
            <w:r w:rsidRPr="00212026">
              <w:rPr>
                <w:noProof/>
                <w:lang w:val="en-CA"/>
              </w:rPr>
              <w:drawing>
                <wp:inline distT="0" distB="0" distL="0" distR="0" wp14:anchorId="66066B9A" wp14:editId="1F5AD242">
                  <wp:extent cx="1465200" cy="2606400"/>
                  <wp:effectExtent l="0" t="0" r="1905" b="3810"/>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the MT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5200" cy="2606400"/>
                          </a:xfrm>
                          <a:prstGeom prst="rect">
                            <a:avLst/>
                          </a:prstGeom>
                        </pic:spPr>
                      </pic:pic>
                    </a:graphicData>
                  </a:graphic>
                </wp:inline>
              </w:drawing>
            </w:r>
          </w:p>
        </w:tc>
        <w:tc>
          <w:tcPr>
            <w:tcW w:w="2577" w:type="dxa"/>
          </w:tcPr>
          <w:p w:rsidR="00CD61D8" w:rsidRPr="00212026" w:rsidRDefault="0046328D" w:rsidP="0057040E">
            <w:pPr>
              <w:pStyle w:val="BodyTextIndent"/>
              <w:keepNext/>
              <w:ind w:firstLine="0"/>
            </w:pPr>
            <w:r>
              <w:rPr>
                <w:noProof/>
                <w:lang w:val="en-CA"/>
              </w:rPr>
              <mc:AlternateContent>
                <mc:Choice Requires="wps">
                  <w:drawing>
                    <wp:anchor distT="0" distB="0" distL="114300" distR="114300" simplePos="0" relativeHeight="251663360" behindDoc="0" locked="0" layoutInCell="1" allowOverlap="1" wp14:anchorId="7A40E33F" wp14:editId="265AEDB6">
                      <wp:simplePos x="0" y="0"/>
                      <wp:positionH relativeFrom="column">
                        <wp:posOffset>690880</wp:posOffset>
                      </wp:positionH>
                      <wp:positionV relativeFrom="paragraph">
                        <wp:posOffset>152400</wp:posOffset>
                      </wp:positionV>
                      <wp:extent cx="7715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71525"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54.4pt;margin-top:12pt;width:60.7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" filled="f" strokecolor="red" strokeweight="2pt"/>
                  </w:pict>
                </mc:Fallback>
              </mc:AlternateContent>
            </w:r>
            <w:r w:rsidR="00CD61D8" w:rsidRPr="00212026">
              <w:rPr>
                <w:noProof/>
                <w:lang w:val="en-CA"/>
              </w:rPr>
              <w:drawing>
                <wp:inline distT="0" distB="0" distL="0" distR="0" wp14:anchorId="3931EED4" wp14:editId="4BA41514">
                  <wp:extent cx="1465200" cy="2606400"/>
                  <wp:effectExtent l="0" t="0" r="1905" b="381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 transducer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5200" cy="2606400"/>
                          </a:xfrm>
                          <a:prstGeom prst="rect">
                            <a:avLst/>
                          </a:prstGeom>
                        </pic:spPr>
                      </pic:pic>
                    </a:graphicData>
                  </a:graphic>
                </wp:inline>
              </w:drawing>
            </w:r>
            <w:r w:rsidR="00CD61D8">
              <w:rPr>
                <w:noProof/>
                <w:lang w:val="en-CA"/>
              </w:rPr>
              <mc:AlternateContent>
                <mc:Choice Requires="wps">
                  <w:drawing>
                    <wp:anchor distT="0" distB="0" distL="114300" distR="114300" simplePos="0" relativeHeight="251662336" behindDoc="0" locked="0" layoutInCell="1" allowOverlap="1" wp14:anchorId="095E227B" wp14:editId="7B5D8778">
                      <wp:simplePos x="0" y="0"/>
                      <wp:positionH relativeFrom="column">
                        <wp:posOffset>756285</wp:posOffset>
                      </wp:positionH>
                      <wp:positionV relativeFrom="paragraph">
                        <wp:posOffset>2251075</wp:posOffset>
                      </wp:positionV>
                      <wp:extent cx="708025" cy="276225"/>
                      <wp:effectExtent l="0" t="0" r="15875" b="28575"/>
                      <wp:wrapNone/>
                      <wp:docPr id="662" name="Rectangle 662"/>
                      <wp:cNvGraphicFramePr/>
                      <a:graphic xmlns:a="http://schemas.openxmlformats.org/drawingml/2006/main">
                        <a:graphicData uri="http://schemas.microsoft.com/office/word/2010/wordprocessingShape">
                          <wps:wsp>
                            <wps:cNvSpPr/>
                            <wps:spPr>
                              <a:xfrm>
                                <a:off x="0" y="0"/>
                                <a:ext cx="708025" cy="2762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2" o:spid="_x0000_s1026" style="position:absolute;margin-left:59.55pt;margin-top:177.25pt;width:55.75pt;height:2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" filled="f" strokecolor="red" strokeweight="2pt"/>
                  </w:pict>
                </mc:Fallback>
              </mc:AlternateContent>
            </w:r>
            <w:r w:rsidR="00CD61D8">
              <w:rPr>
                <w:noProof/>
                <w:lang w:val="en-CA"/>
              </w:rPr>
              <mc:AlternateContent>
                <mc:Choice Requires="wps">
                  <w:drawing>
                    <wp:anchor distT="0" distB="0" distL="114300" distR="114300" simplePos="0" relativeHeight="251661312" behindDoc="0" locked="0" layoutInCell="1" allowOverlap="1" wp14:anchorId="4E230F0A" wp14:editId="3204C3A2">
                      <wp:simplePos x="0" y="0"/>
                      <wp:positionH relativeFrom="column">
                        <wp:posOffset>756285</wp:posOffset>
                      </wp:positionH>
                      <wp:positionV relativeFrom="paragraph">
                        <wp:posOffset>1806575</wp:posOffset>
                      </wp:positionV>
                      <wp:extent cx="708025" cy="276225"/>
                      <wp:effectExtent l="0" t="0" r="15875" b="28575"/>
                      <wp:wrapNone/>
                      <wp:docPr id="657" name="Rectangle 657"/>
                      <wp:cNvGraphicFramePr/>
                      <a:graphic xmlns:a="http://schemas.openxmlformats.org/drawingml/2006/main">
                        <a:graphicData uri="http://schemas.microsoft.com/office/word/2010/wordprocessingShape">
                          <wps:wsp>
                            <wps:cNvSpPr/>
                            <wps:spPr>
                              <a:xfrm>
                                <a:off x="0" y="0"/>
                                <a:ext cx="708025" cy="2762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7" o:spid="_x0000_s1026" style="position:absolute;margin-left:59.55pt;margin-top:142.25pt;width:55.7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" filled="f" strokecolor="red" strokeweight="2pt"/>
                  </w:pict>
                </mc:Fallback>
              </mc:AlternateContent>
            </w:r>
            <w:r w:rsidR="00CD61D8">
              <w:rPr>
                <w:noProof/>
                <w:lang w:val="en-CA"/>
              </w:rPr>
              <mc:AlternateContent>
                <mc:Choice Requires="wps">
                  <w:drawing>
                    <wp:anchor distT="0" distB="0" distL="114300" distR="114300" simplePos="0" relativeHeight="251660288" behindDoc="0" locked="0" layoutInCell="1" allowOverlap="1" wp14:anchorId="7BD1DEE3" wp14:editId="3D609DC8">
                      <wp:simplePos x="0" y="0"/>
                      <wp:positionH relativeFrom="column">
                        <wp:posOffset>756285</wp:posOffset>
                      </wp:positionH>
                      <wp:positionV relativeFrom="paragraph">
                        <wp:posOffset>1152525</wp:posOffset>
                      </wp:positionV>
                      <wp:extent cx="708025" cy="276225"/>
                      <wp:effectExtent l="0" t="0" r="15875" b="28575"/>
                      <wp:wrapNone/>
                      <wp:docPr id="655" name="Rectangle 655"/>
                      <wp:cNvGraphicFramePr/>
                      <a:graphic xmlns:a="http://schemas.openxmlformats.org/drawingml/2006/main">
                        <a:graphicData uri="http://schemas.microsoft.com/office/word/2010/wordprocessingShape">
                          <wps:wsp>
                            <wps:cNvSpPr/>
                            <wps:spPr>
                              <a:xfrm>
                                <a:off x="0" y="0"/>
                                <a:ext cx="708025" cy="2762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5" o:spid="_x0000_s1026" style="position:absolute;margin-left:59.55pt;margin-top:90.75pt;width:55.7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" filled="f" strokecolor="red" strokeweight="2pt"/>
                  </w:pict>
                </mc:Fallback>
              </mc:AlternateContent>
            </w:r>
            <w:r w:rsidR="00CD61D8">
              <w:rPr>
                <w:noProof/>
                <w:lang w:val="en-CA"/>
              </w:rPr>
              <mc:AlternateContent>
                <mc:Choice Requires="wps">
                  <w:drawing>
                    <wp:anchor distT="0" distB="0" distL="114300" distR="114300" simplePos="0" relativeHeight="251659264" behindDoc="0" locked="0" layoutInCell="1" allowOverlap="1" wp14:anchorId="3E91CA1D" wp14:editId="7A0386CF">
                      <wp:simplePos x="0" y="0"/>
                      <wp:positionH relativeFrom="column">
                        <wp:posOffset>756285</wp:posOffset>
                      </wp:positionH>
                      <wp:positionV relativeFrom="paragraph">
                        <wp:posOffset>609600</wp:posOffset>
                      </wp:positionV>
                      <wp:extent cx="708025" cy="276225"/>
                      <wp:effectExtent l="0" t="0" r="15875" b="28575"/>
                      <wp:wrapNone/>
                      <wp:docPr id="641" name="Rectangle 641"/>
                      <wp:cNvGraphicFramePr/>
                      <a:graphic xmlns:a="http://schemas.openxmlformats.org/drawingml/2006/main">
                        <a:graphicData uri="http://schemas.microsoft.com/office/word/2010/wordprocessingShape">
                          <wps:wsp>
                            <wps:cNvSpPr/>
                            <wps:spPr>
                              <a:xfrm>
                                <a:off x="0" y="0"/>
                                <a:ext cx="708025" cy="2762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1" o:spid="_x0000_s1026" style="position:absolute;margin-left:59.55pt;margin-top:48pt;width:55.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" filled="f" strokecolor="red" strokeweight="2pt"/>
                  </w:pict>
                </mc:Fallback>
              </mc:AlternateContent>
            </w:r>
          </w:p>
        </w:tc>
      </w:tr>
    </w:tbl>
    <w:p w:rsidR="00B60353" w:rsidRPr="001F040A" w:rsidRDefault="00183984" w:rsidP="00B60353">
      <w:pPr>
        <w:pStyle w:val="Caption"/>
        <w:jc w:val="center"/>
        <w:rPr>
          <w:rFonts w:ascii="Times New Roman" w:hAnsi="Times New Roman" w:cs="Times New Roman"/>
          <w:sz w:val="24"/>
          <w:szCs w:val="24"/>
        </w:rPr>
      </w:pPr>
      <w:r w:rsidRPr="001F040A">
        <w:rPr>
          <w:rFonts w:asciiTheme="minorHAnsi" w:hAnsiTheme="minorHAnsi" w:cstheme="minorHAnsi"/>
          <w:color w:val="000000"/>
          <w:sz w:val="24"/>
          <w:szCs w:val="24"/>
        </w:rPr>
        <w:t xml:space="preserve"> </w:t>
      </w:r>
      <w:bookmarkStart w:id="0" w:name="_Ref378530547"/>
      <w:r w:rsidR="00B60353" w:rsidRPr="001F040A">
        <w:rPr>
          <w:rFonts w:ascii="Times New Roman" w:hAnsi="Times New Roman" w:cs="Times New Roman"/>
          <w:sz w:val="24"/>
          <w:szCs w:val="24"/>
        </w:rPr>
        <w:t xml:space="preserve">Figure </w:t>
      </w:r>
      <w:r w:rsidR="00B60353" w:rsidRPr="001F040A">
        <w:rPr>
          <w:rFonts w:ascii="Times New Roman" w:hAnsi="Times New Roman" w:cs="Times New Roman"/>
          <w:sz w:val="24"/>
          <w:szCs w:val="24"/>
        </w:rPr>
        <w:fldChar w:fldCharType="begin"/>
      </w:r>
      <w:r w:rsidR="00B60353" w:rsidRPr="001F040A">
        <w:rPr>
          <w:rFonts w:ascii="Times New Roman" w:hAnsi="Times New Roman" w:cs="Times New Roman"/>
          <w:sz w:val="24"/>
          <w:szCs w:val="24"/>
        </w:rPr>
        <w:instrText xml:space="preserve"> SEQ Figure \* ARABIC </w:instrText>
      </w:r>
      <w:r w:rsidR="00B60353" w:rsidRPr="001F040A">
        <w:rPr>
          <w:rFonts w:ascii="Times New Roman" w:hAnsi="Times New Roman" w:cs="Times New Roman"/>
          <w:sz w:val="24"/>
          <w:szCs w:val="24"/>
        </w:rPr>
        <w:fldChar w:fldCharType="separate"/>
      </w:r>
      <w:r w:rsidR="00B60353" w:rsidRPr="001F040A">
        <w:rPr>
          <w:rFonts w:ascii="Times New Roman" w:hAnsi="Times New Roman" w:cs="Times New Roman"/>
          <w:noProof/>
          <w:sz w:val="24"/>
          <w:szCs w:val="24"/>
        </w:rPr>
        <w:t>16</w:t>
      </w:r>
      <w:r w:rsidR="00B60353" w:rsidRPr="001F040A">
        <w:rPr>
          <w:rFonts w:ascii="Times New Roman" w:hAnsi="Times New Roman" w:cs="Times New Roman"/>
          <w:sz w:val="24"/>
          <w:szCs w:val="24"/>
        </w:rPr>
        <w:fldChar w:fldCharType="end"/>
      </w:r>
      <w:bookmarkEnd w:id="0"/>
      <w:r w:rsidR="00B60353" w:rsidRPr="001F040A">
        <w:rPr>
          <w:rFonts w:ascii="Times New Roman" w:hAnsi="Times New Roman" w:cs="Times New Roman"/>
          <w:sz w:val="24"/>
          <w:szCs w:val="24"/>
        </w:rPr>
        <w:t>: Steel column and cable transducers</w:t>
      </w:r>
    </w:p>
    <w:p w:rsidR="00CF3B31" w:rsidRDefault="00CF3B31" w:rsidP="0086290F">
      <w:pPr>
        <w:pStyle w:val="NormalWeb"/>
        <w:spacing w:before="0" w:beforeAutospacing="0" w:after="0" w:afterAutospacing="0"/>
        <w:jc w:val="both"/>
        <w:rPr>
          <w:rFonts w:asciiTheme="minorHAnsi" w:hAnsiTheme="minorHAnsi" w:cstheme="minorHAnsi"/>
          <w:color w:val="000000"/>
        </w:rPr>
      </w:pPr>
    </w:p>
    <w:p w:rsidR="00D36934" w:rsidRDefault="00D36934" w:rsidP="0086290F">
      <w:pPr>
        <w:pStyle w:val="NormalWeb"/>
        <w:spacing w:before="0" w:beforeAutospacing="0" w:after="0" w:afterAutospacing="0"/>
        <w:jc w:val="both"/>
        <w:rPr>
          <w:rFonts w:asciiTheme="minorHAnsi" w:hAnsiTheme="minorHAnsi" w:cstheme="minorHAnsi"/>
          <w:i/>
          <w:color w:val="000000"/>
        </w:rPr>
      </w:pPr>
    </w:p>
    <w:p w:rsidR="00D36934" w:rsidRDefault="00466209" w:rsidP="0086290F">
      <w:pPr>
        <w:pStyle w:val="NormalWeb"/>
        <w:spacing w:before="0" w:beforeAutospacing="0" w:after="0" w:afterAutospacing="0"/>
        <w:jc w:val="both"/>
        <w:rPr>
          <w:rFonts w:asciiTheme="minorHAnsi" w:hAnsiTheme="minorHAnsi" w:cstheme="minorHAnsi"/>
          <w:b/>
        </w:rPr>
      </w:pPr>
      <w:r w:rsidRPr="00466209">
        <w:rPr>
          <w:rFonts w:asciiTheme="minorHAnsi" w:hAnsiTheme="minorHAnsi" w:cstheme="minorHAnsi"/>
          <w:b/>
        </w:rPr>
        <w:t>Comment about the CTOD/CMOD curve</w:t>
      </w:r>
      <w:r>
        <w:rPr>
          <w:rFonts w:asciiTheme="minorHAnsi" w:hAnsiTheme="minorHAnsi" w:cstheme="minorHAnsi"/>
          <w:b/>
        </w:rPr>
        <w:t xml:space="preserve"> (Figure 19)</w:t>
      </w:r>
      <w:r w:rsidRPr="00466209">
        <w:rPr>
          <w:rFonts w:asciiTheme="minorHAnsi" w:hAnsiTheme="minorHAnsi" w:cstheme="minorHAnsi"/>
          <w:b/>
        </w:rPr>
        <w:t>:</w:t>
      </w:r>
      <w:r>
        <w:rPr>
          <w:rFonts w:asciiTheme="minorHAnsi" w:hAnsiTheme="minorHAnsi" w:cstheme="minorHAnsi"/>
          <w:b/>
        </w:rPr>
        <w:t xml:space="preserve"> I don’t believe you had a crack tip opening displacement of 12 mm with no load. Remove your clip gauge zero reading. Also you have measured CMOD – crack mouth opening displacement – not CTOD.</w:t>
      </w:r>
    </w:p>
    <w:p w:rsidR="00466209" w:rsidRPr="00466209" w:rsidRDefault="00466209" w:rsidP="0086290F">
      <w:pPr>
        <w:pStyle w:val="NormalWeb"/>
        <w:spacing w:before="0" w:beforeAutospacing="0" w:after="0" w:afterAutospacing="0"/>
        <w:jc w:val="both"/>
        <w:rPr>
          <w:rFonts w:asciiTheme="minorHAnsi" w:hAnsiTheme="minorHAnsi" w:cstheme="minorHAnsi"/>
          <w:b/>
          <w:color w:val="000000"/>
        </w:rPr>
      </w:pPr>
    </w:p>
    <w:p w:rsidR="008037A7" w:rsidRDefault="00466209" w:rsidP="0086290F">
      <w:pPr>
        <w:pStyle w:val="NormalWeb"/>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We thank the reviewer for indicating this deficiency in the text. The zero readings are removed from Figure 19 and CTOD is replaced with CMOD. The new plot is shown below.</w:t>
      </w:r>
    </w:p>
    <w:p w:rsidR="00CF3B31" w:rsidRDefault="008037A7" w:rsidP="008037A7">
      <w:pPr>
        <w:pStyle w:val="NormalWeb"/>
        <w:spacing w:before="0" w:beforeAutospacing="0" w:after="0" w:afterAutospacing="0"/>
        <w:jc w:val="center"/>
        <w:rPr>
          <w:rFonts w:asciiTheme="minorHAnsi" w:hAnsiTheme="minorHAnsi" w:cstheme="minorHAnsi"/>
          <w:i/>
          <w:color w:val="000000"/>
        </w:rPr>
      </w:pPr>
      <w:r>
        <w:rPr>
          <w:noProof/>
        </w:rPr>
        <mc:AlternateContent>
          <mc:Choice Requires="wps">
            <w:drawing>
              <wp:anchor distT="0" distB="0" distL="114300" distR="114300" simplePos="0" relativeHeight="251665408" behindDoc="0" locked="0" layoutInCell="1" allowOverlap="1" wp14:anchorId="6D0BE08C" wp14:editId="7BB23A8A">
                <wp:simplePos x="0" y="0"/>
                <wp:positionH relativeFrom="column">
                  <wp:posOffset>3841750</wp:posOffset>
                </wp:positionH>
                <wp:positionV relativeFrom="paragraph">
                  <wp:posOffset>484505</wp:posOffset>
                </wp:positionV>
                <wp:extent cx="0" cy="1555750"/>
                <wp:effectExtent l="0" t="0" r="19050" b="25400"/>
                <wp:wrapNone/>
                <wp:docPr id="661" name="Straight Connector 661"/>
                <wp:cNvGraphicFramePr/>
                <a:graphic xmlns:a="http://schemas.openxmlformats.org/drawingml/2006/main">
                  <a:graphicData uri="http://schemas.microsoft.com/office/word/2010/wordprocessingShape">
                    <wps:wsp>
                      <wps:cNvCnPr/>
                      <wps:spPr>
                        <a:xfrm>
                          <a:off x="0" y="0"/>
                          <a:ext cx="0" cy="1555750"/>
                        </a:xfrm>
                        <a:prstGeom prst="line">
                          <a:avLst/>
                        </a:prstGeom>
                        <a:noFill/>
                        <a:ln w="9525"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6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38.15pt" to="302.5pt,1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" strokecolor="red"/>
            </w:pict>
          </mc:Fallback>
        </mc:AlternateContent>
      </w:r>
      <w:r>
        <w:rPr>
          <w:noProof/>
        </w:rPr>
        <w:drawing>
          <wp:inline distT="0" distB="0" distL="0" distR="0" wp14:anchorId="7F7CBEAF" wp14:editId="6FAC37D5">
            <wp:extent cx="3207600" cy="253440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7600" cy="2534400"/>
                    </a:xfrm>
                    <a:prstGeom prst="rect">
                      <a:avLst/>
                    </a:prstGeom>
                    <a:noFill/>
                  </pic:spPr>
                </pic:pic>
              </a:graphicData>
            </a:graphic>
          </wp:inline>
        </w:drawing>
      </w:r>
    </w:p>
    <w:p w:rsidR="00B60353" w:rsidRPr="001F040A" w:rsidRDefault="00B60353" w:rsidP="00B60353">
      <w:pPr>
        <w:pStyle w:val="Caption"/>
        <w:jc w:val="center"/>
        <w:rPr>
          <w:rFonts w:ascii="Times New Roman" w:hAnsi="Times New Roman" w:cs="Times New Roman"/>
          <w:sz w:val="24"/>
          <w:szCs w:val="24"/>
        </w:rPr>
      </w:pPr>
      <w:bookmarkStart w:id="1" w:name="_Ref379034564"/>
      <w:r w:rsidRPr="001F040A">
        <w:rPr>
          <w:rFonts w:ascii="Times New Roman" w:hAnsi="Times New Roman" w:cs="Times New Roman"/>
          <w:sz w:val="24"/>
          <w:szCs w:val="24"/>
        </w:rPr>
        <w:lastRenderedPageBreak/>
        <w:t xml:space="preserve">Figure </w:t>
      </w:r>
      <w:r w:rsidRPr="001F040A">
        <w:rPr>
          <w:rFonts w:ascii="Times New Roman" w:hAnsi="Times New Roman" w:cs="Times New Roman"/>
          <w:sz w:val="24"/>
          <w:szCs w:val="24"/>
        </w:rPr>
        <w:fldChar w:fldCharType="begin"/>
      </w:r>
      <w:r w:rsidRPr="001F040A">
        <w:rPr>
          <w:rFonts w:ascii="Times New Roman" w:hAnsi="Times New Roman" w:cs="Times New Roman"/>
          <w:sz w:val="24"/>
          <w:szCs w:val="24"/>
        </w:rPr>
        <w:instrText xml:space="preserve"> SEQ Figure \* ARABIC </w:instrText>
      </w:r>
      <w:r w:rsidRPr="001F040A">
        <w:rPr>
          <w:rFonts w:ascii="Times New Roman" w:hAnsi="Times New Roman" w:cs="Times New Roman"/>
          <w:sz w:val="24"/>
          <w:szCs w:val="24"/>
        </w:rPr>
        <w:fldChar w:fldCharType="separate"/>
      </w:r>
      <w:r w:rsidRPr="001F040A">
        <w:rPr>
          <w:rFonts w:ascii="Times New Roman" w:hAnsi="Times New Roman" w:cs="Times New Roman"/>
          <w:noProof/>
          <w:sz w:val="24"/>
          <w:szCs w:val="24"/>
        </w:rPr>
        <w:t>19</w:t>
      </w:r>
      <w:r w:rsidRPr="001F040A">
        <w:rPr>
          <w:rFonts w:ascii="Times New Roman" w:hAnsi="Times New Roman" w:cs="Times New Roman"/>
          <w:sz w:val="24"/>
          <w:szCs w:val="24"/>
        </w:rPr>
        <w:fldChar w:fldCharType="end"/>
      </w:r>
      <w:bookmarkEnd w:id="1"/>
      <w:r w:rsidRPr="001F040A">
        <w:rPr>
          <w:rFonts w:ascii="Times New Roman" w:hAnsi="Times New Roman" w:cs="Times New Roman"/>
          <w:sz w:val="24"/>
          <w:szCs w:val="24"/>
        </w:rPr>
        <w:t>: Variation of CMOD with respect to</w:t>
      </w:r>
      <w:r w:rsidR="001E753F">
        <w:rPr>
          <w:rFonts w:ascii="Times New Roman" w:hAnsi="Times New Roman" w:cs="Times New Roman"/>
          <w:sz w:val="24"/>
          <w:szCs w:val="24"/>
        </w:rPr>
        <w:t xml:space="preserve"> the applied</w:t>
      </w:r>
      <w:r w:rsidRPr="001F040A">
        <w:rPr>
          <w:rFonts w:ascii="Times New Roman" w:hAnsi="Times New Roman" w:cs="Times New Roman"/>
          <w:sz w:val="24"/>
          <w:szCs w:val="24"/>
        </w:rPr>
        <w:t xml:space="preserve"> displacement</w:t>
      </w:r>
    </w:p>
    <w:p w:rsidR="00B60353" w:rsidRPr="00080BA1" w:rsidRDefault="00B60353" w:rsidP="008037A7">
      <w:pPr>
        <w:pStyle w:val="NormalWeb"/>
        <w:spacing w:before="0" w:beforeAutospacing="0" w:after="0" w:afterAutospacing="0"/>
        <w:jc w:val="center"/>
        <w:rPr>
          <w:rFonts w:asciiTheme="minorHAnsi" w:hAnsiTheme="minorHAnsi" w:cstheme="minorHAnsi"/>
          <w:i/>
          <w:color w:val="000000"/>
        </w:rPr>
      </w:pPr>
    </w:p>
    <w:p w:rsidR="006605ED" w:rsidRDefault="006605ED" w:rsidP="0086290F">
      <w:pPr>
        <w:autoSpaceDE w:val="0"/>
        <w:autoSpaceDN w:val="0"/>
        <w:adjustRightInd w:val="0"/>
        <w:spacing w:after="0" w:line="240" w:lineRule="auto"/>
        <w:jc w:val="both"/>
        <w:rPr>
          <w:rFonts w:asciiTheme="minorHAnsi" w:eastAsiaTheme="minorHAnsi" w:hAnsiTheme="minorHAnsi" w:cstheme="minorHAnsi"/>
        </w:rPr>
      </w:pPr>
    </w:p>
    <w:p w:rsidR="00993790" w:rsidRPr="00D36934" w:rsidRDefault="00993790" w:rsidP="0086290F">
      <w:pPr>
        <w:autoSpaceDE w:val="0"/>
        <w:autoSpaceDN w:val="0"/>
        <w:adjustRightInd w:val="0"/>
        <w:spacing w:after="0" w:line="240" w:lineRule="auto"/>
        <w:jc w:val="both"/>
        <w:rPr>
          <w:rFonts w:asciiTheme="minorHAnsi" w:eastAsiaTheme="minorHAnsi" w:hAnsiTheme="minorHAnsi" w:cstheme="minorHAnsi"/>
          <w:sz w:val="24"/>
          <w:szCs w:val="24"/>
        </w:rPr>
      </w:pPr>
      <w:r w:rsidRPr="00D36934">
        <w:rPr>
          <w:rFonts w:asciiTheme="minorHAnsi" w:eastAsiaTheme="minorHAnsi" w:hAnsiTheme="minorHAnsi" w:cstheme="minorHAnsi"/>
          <w:sz w:val="24"/>
          <w:szCs w:val="24"/>
        </w:rPr>
        <w:t>Reviewer 2:</w:t>
      </w:r>
    </w:p>
    <w:p w:rsidR="00993790" w:rsidRDefault="00993790" w:rsidP="0086290F">
      <w:pPr>
        <w:autoSpaceDE w:val="0"/>
        <w:autoSpaceDN w:val="0"/>
        <w:adjustRightInd w:val="0"/>
        <w:spacing w:after="0" w:line="240" w:lineRule="auto"/>
        <w:jc w:val="both"/>
        <w:rPr>
          <w:rFonts w:asciiTheme="minorHAnsi" w:eastAsiaTheme="minorHAnsi" w:hAnsiTheme="minorHAnsi" w:cstheme="minorHAnsi"/>
        </w:rPr>
      </w:pPr>
    </w:p>
    <w:p w:rsidR="00993790" w:rsidRDefault="00EA1C7A" w:rsidP="0086290F">
      <w:pPr>
        <w:autoSpaceDE w:val="0"/>
        <w:autoSpaceDN w:val="0"/>
        <w:adjustRightInd w:val="0"/>
        <w:spacing w:after="0" w:line="240" w:lineRule="auto"/>
        <w:jc w:val="both"/>
        <w:rPr>
          <w:b/>
          <w:sz w:val="24"/>
        </w:rPr>
      </w:pPr>
      <w:r w:rsidRPr="00EA1C7A">
        <w:rPr>
          <w:b/>
          <w:sz w:val="24"/>
        </w:rPr>
        <w:t>The physical testing appears to be well done, with good correlations w/r to theoretical. However, the Discussion/Results section needs to be rewritten and shortened. The actual result was hidden in the section.</w:t>
      </w:r>
    </w:p>
    <w:p w:rsidR="00EA1C7A" w:rsidRPr="00EA1C7A" w:rsidRDefault="00EA1C7A" w:rsidP="0086290F">
      <w:pPr>
        <w:autoSpaceDE w:val="0"/>
        <w:autoSpaceDN w:val="0"/>
        <w:adjustRightInd w:val="0"/>
        <w:spacing w:after="0" w:line="240" w:lineRule="auto"/>
        <w:jc w:val="both"/>
        <w:rPr>
          <w:rFonts w:asciiTheme="minorHAnsi" w:hAnsiTheme="minorHAnsi" w:cstheme="minorHAnsi"/>
          <w:b/>
          <w:color w:val="000000"/>
          <w:sz w:val="28"/>
          <w:szCs w:val="24"/>
          <w:shd w:val="clear" w:color="auto" w:fill="EEEEEE"/>
        </w:rPr>
      </w:pPr>
    </w:p>
    <w:p w:rsidR="00CC26CA" w:rsidRPr="007D79F3" w:rsidRDefault="00993790" w:rsidP="0086290F">
      <w:pPr>
        <w:autoSpaceDE w:val="0"/>
        <w:autoSpaceDN w:val="0"/>
        <w:adjustRightInd w:val="0"/>
        <w:spacing w:after="0" w:line="240" w:lineRule="auto"/>
        <w:jc w:val="both"/>
        <w:rPr>
          <w:rFonts w:asciiTheme="minorHAnsi" w:hAnsiTheme="minorHAnsi" w:cstheme="minorHAnsi"/>
          <w:sz w:val="24"/>
          <w:szCs w:val="24"/>
        </w:rPr>
      </w:pPr>
      <w:r w:rsidRPr="007D79F3">
        <w:rPr>
          <w:rFonts w:asciiTheme="minorHAnsi" w:hAnsiTheme="minorHAnsi" w:cstheme="minorHAnsi"/>
          <w:sz w:val="24"/>
          <w:szCs w:val="24"/>
        </w:rPr>
        <w:t>We thank the reviewer for indicating this deficiency in the text.</w:t>
      </w:r>
      <w:r w:rsidR="00D02B3D" w:rsidRPr="007D79F3">
        <w:rPr>
          <w:rFonts w:asciiTheme="minorHAnsi" w:hAnsiTheme="minorHAnsi" w:cstheme="minorHAnsi"/>
          <w:sz w:val="24"/>
          <w:szCs w:val="24"/>
        </w:rPr>
        <w:t xml:space="preserve"> </w:t>
      </w:r>
      <w:r w:rsidR="00A724C1">
        <w:rPr>
          <w:rFonts w:asciiTheme="minorHAnsi" w:hAnsiTheme="minorHAnsi" w:cstheme="minorHAnsi"/>
          <w:sz w:val="24"/>
          <w:szCs w:val="24"/>
        </w:rPr>
        <w:t xml:space="preserve">We have rewritten many parts of the paper and we hope that it is </w:t>
      </w:r>
      <w:proofErr w:type="gramStart"/>
      <w:r w:rsidR="00A724C1">
        <w:rPr>
          <w:rFonts w:asciiTheme="minorHAnsi" w:hAnsiTheme="minorHAnsi" w:cstheme="minorHAnsi"/>
          <w:sz w:val="24"/>
          <w:szCs w:val="24"/>
        </w:rPr>
        <w:t>more clear</w:t>
      </w:r>
      <w:proofErr w:type="gramEnd"/>
      <w:r w:rsidR="00A724C1">
        <w:rPr>
          <w:rFonts w:asciiTheme="minorHAnsi" w:hAnsiTheme="minorHAnsi" w:cstheme="minorHAnsi"/>
          <w:sz w:val="24"/>
          <w:szCs w:val="24"/>
        </w:rPr>
        <w:t xml:space="preserve"> now.</w:t>
      </w:r>
    </w:p>
    <w:p w:rsidR="00AB7644" w:rsidRPr="00F62E80" w:rsidRDefault="00AB7644" w:rsidP="0086290F">
      <w:pPr>
        <w:autoSpaceDE w:val="0"/>
        <w:autoSpaceDN w:val="0"/>
        <w:adjustRightInd w:val="0"/>
        <w:spacing w:after="0" w:line="240" w:lineRule="auto"/>
        <w:jc w:val="both"/>
        <w:rPr>
          <w:rFonts w:asciiTheme="minorHAnsi" w:eastAsia="Malgun Gothic" w:hAnsiTheme="minorHAnsi" w:cstheme="minorHAnsi"/>
          <w:bCs/>
          <w:i/>
          <w:color w:val="FF0000"/>
          <w:lang w:val="en-US" w:eastAsia="ko-KR"/>
        </w:rPr>
      </w:pPr>
      <w:bookmarkStart w:id="2" w:name="_GoBack"/>
      <w:bookmarkEnd w:id="2"/>
    </w:p>
    <w:p w:rsidR="00AC0AE1" w:rsidRDefault="00AC0AE1" w:rsidP="0086290F">
      <w:pPr>
        <w:autoSpaceDE w:val="0"/>
        <w:autoSpaceDN w:val="0"/>
        <w:adjustRightInd w:val="0"/>
        <w:spacing w:after="0" w:line="240" w:lineRule="auto"/>
        <w:jc w:val="both"/>
        <w:rPr>
          <w:rFonts w:asciiTheme="minorHAnsi" w:eastAsia="Malgun Gothic" w:hAnsiTheme="minorHAnsi" w:cstheme="minorHAnsi"/>
          <w:bCs/>
          <w:i/>
          <w:sz w:val="24"/>
          <w:szCs w:val="24"/>
          <w:lang w:val="en-US" w:eastAsia="ko-KR"/>
        </w:rPr>
      </w:pPr>
    </w:p>
    <w:p w:rsidR="00E6350F" w:rsidRDefault="00E6350F" w:rsidP="0086290F">
      <w:pPr>
        <w:jc w:val="both"/>
        <w:rPr>
          <w:rFonts w:asciiTheme="minorHAnsi" w:hAnsiTheme="minorHAnsi" w:cstheme="minorHAnsi"/>
        </w:rPr>
      </w:pPr>
    </w:p>
    <w:p w:rsidR="00AC0AE1" w:rsidRDefault="00AC0AE1" w:rsidP="0086290F">
      <w:pPr>
        <w:jc w:val="both"/>
        <w:rPr>
          <w:rFonts w:asciiTheme="minorHAnsi" w:hAnsiTheme="minorHAnsi" w:cstheme="minorHAnsi"/>
        </w:rPr>
      </w:pPr>
    </w:p>
    <w:p w:rsidR="00AC0AE1" w:rsidRPr="0086290F" w:rsidRDefault="00AC0AE1" w:rsidP="0086290F">
      <w:pPr>
        <w:jc w:val="both"/>
        <w:rPr>
          <w:rFonts w:asciiTheme="minorHAnsi" w:hAnsiTheme="minorHAnsi" w:cstheme="minorHAnsi"/>
        </w:rPr>
      </w:pPr>
    </w:p>
    <w:sectPr w:rsidR="00AC0AE1" w:rsidRPr="00862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61"/>
    <w:rsid w:val="00014F1F"/>
    <w:rsid w:val="00080BA1"/>
    <w:rsid w:val="000B2177"/>
    <w:rsid w:val="00183984"/>
    <w:rsid w:val="0018661A"/>
    <w:rsid w:val="001A37A8"/>
    <w:rsid w:val="001A6FC6"/>
    <w:rsid w:val="001B6B50"/>
    <w:rsid w:val="001E18ED"/>
    <w:rsid w:val="001E753F"/>
    <w:rsid w:val="001F040A"/>
    <w:rsid w:val="00203374"/>
    <w:rsid w:val="00220ED5"/>
    <w:rsid w:val="00230C44"/>
    <w:rsid w:val="00261562"/>
    <w:rsid w:val="002724C0"/>
    <w:rsid w:val="00287502"/>
    <w:rsid w:val="002960E5"/>
    <w:rsid w:val="002C1D50"/>
    <w:rsid w:val="00374A58"/>
    <w:rsid w:val="003A001B"/>
    <w:rsid w:val="003A17AA"/>
    <w:rsid w:val="003B73B0"/>
    <w:rsid w:val="003D56CD"/>
    <w:rsid w:val="004035AA"/>
    <w:rsid w:val="00411FBE"/>
    <w:rsid w:val="00427948"/>
    <w:rsid w:val="0046328D"/>
    <w:rsid w:val="00466209"/>
    <w:rsid w:val="004A2877"/>
    <w:rsid w:val="004E6C5B"/>
    <w:rsid w:val="00577017"/>
    <w:rsid w:val="00580B3E"/>
    <w:rsid w:val="005B777C"/>
    <w:rsid w:val="005C3209"/>
    <w:rsid w:val="0061117C"/>
    <w:rsid w:val="00660485"/>
    <w:rsid w:val="006605ED"/>
    <w:rsid w:val="00673E0A"/>
    <w:rsid w:val="007119FD"/>
    <w:rsid w:val="0072146A"/>
    <w:rsid w:val="0072276A"/>
    <w:rsid w:val="007A61D8"/>
    <w:rsid w:val="007D79F3"/>
    <w:rsid w:val="007F446C"/>
    <w:rsid w:val="007F7483"/>
    <w:rsid w:val="008037A7"/>
    <w:rsid w:val="0086290F"/>
    <w:rsid w:val="008A0361"/>
    <w:rsid w:val="008A60BD"/>
    <w:rsid w:val="009177B6"/>
    <w:rsid w:val="00935AA1"/>
    <w:rsid w:val="009677D4"/>
    <w:rsid w:val="00993790"/>
    <w:rsid w:val="009E201B"/>
    <w:rsid w:val="00A724C1"/>
    <w:rsid w:val="00AA7B6F"/>
    <w:rsid w:val="00AB13B0"/>
    <w:rsid w:val="00AB6C73"/>
    <w:rsid w:val="00AB7644"/>
    <w:rsid w:val="00AC0AE1"/>
    <w:rsid w:val="00AC0C99"/>
    <w:rsid w:val="00AD64F9"/>
    <w:rsid w:val="00B005DF"/>
    <w:rsid w:val="00B60353"/>
    <w:rsid w:val="00B716D6"/>
    <w:rsid w:val="00BC1C1B"/>
    <w:rsid w:val="00BC3C6B"/>
    <w:rsid w:val="00C02FDA"/>
    <w:rsid w:val="00C53ABD"/>
    <w:rsid w:val="00C63DC3"/>
    <w:rsid w:val="00C70B82"/>
    <w:rsid w:val="00C762ED"/>
    <w:rsid w:val="00C836F8"/>
    <w:rsid w:val="00CB5090"/>
    <w:rsid w:val="00CC26CA"/>
    <w:rsid w:val="00CD61D8"/>
    <w:rsid w:val="00CF3B31"/>
    <w:rsid w:val="00D02B3D"/>
    <w:rsid w:val="00D36934"/>
    <w:rsid w:val="00D50467"/>
    <w:rsid w:val="00D55E6F"/>
    <w:rsid w:val="00D61310"/>
    <w:rsid w:val="00DA01EA"/>
    <w:rsid w:val="00DC76C8"/>
    <w:rsid w:val="00DC7D24"/>
    <w:rsid w:val="00DE15E0"/>
    <w:rsid w:val="00E44492"/>
    <w:rsid w:val="00E6350F"/>
    <w:rsid w:val="00EA1C7A"/>
    <w:rsid w:val="00EA56E3"/>
    <w:rsid w:val="00EC276F"/>
    <w:rsid w:val="00EE79F8"/>
    <w:rsid w:val="00F22C20"/>
    <w:rsid w:val="00F331D6"/>
    <w:rsid w:val="00F62E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36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5090"/>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apple-converted-space">
    <w:name w:val="apple-converted-space"/>
    <w:basedOn w:val="DefaultParagraphFont"/>
    <w:rsid w:val="00CB5090"/>
  </w:style>
  <w:style w:type="paragraph" w:styleId="BalloonText">
    <w:name w:val="Balloon Text"/>
    <w:basedOn w:val="Normal"/>
    <w:link w:val="BalloonTextChar"/>
    <w:uiPriority w:val="99"/>
    <w:semiHidden/>
    <w:unhideWhenUsed/>
    <w:rsid w:val="00B7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D6"/>
    <w:rPr>
      <w:rFonts w:ascii="Tahoma" w:eastAsia="Calibri" w:hAnsi="Tahoma" w:cs="Tahoma"/>
      <w:sz w:val="16"/>
      <w:szCs w:val="16"/>
    </w:rPr>
  </w:style>
  <w:style w:type="table" w:styleId="TableGrid">
    <w:name w:val="Table Grid"/>
    <w:basedOn w:val="TableNormal"/>
    <w:uiPriority w:val="59"/>
    <w:rsid w:val="00D36934"/>
    <w:pPr>
      <w:spacing w:after="0" w:line="240" w:lineRule="auto"/>
    </w:pPr>
    <w:rPr>
      <w:rFonts w:ascii="Calibri" w:eastAsia="Calibri" w:hAnsi="Calibri"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CD61D8"/>
    <w:pPr>
      <w:suppressAutoHyphens/>
      <w:overflowPunct w:val="0"/>
      <w:autoSpaceDE w:val="0"/>
      <w:autoSpaceDN w:val="0"/>
      <w:adjustRightInd w:val="0"/>
      <w:spacing w:after="0" w:line="240" w:lineRule="auto"/>
      <w:ind w:firstLine="360"/>
      <w:jc w:val="both"/>
      <w:textAlignment w:val="baseline"/>
    </w:pPr>
    <w:rPr>
      <w:rFonts w:ascii="Times New Roman" w:eastAsia="Times New Roman" w:hAnsi="Times New Roman"/>
      <w:kern w:val="14"/>
      <w:sz w:val="20"/>
      <w:szCs w:val="20"/>
      <w:lang w:val="en-US"/>
    </w:rPr>
  </w:style>
  <w:style w:type="character" w:customStyle="1" w:styleId="BodyTextIndentChar">
    <w:name w:val="Body Text Indent Char"/>
    <w:basedOn w:val="DefaultParagraphFont"/>
    <w:link w:val="BodyTextIndent"/>
    <w:rsid w:val="00CD61D8"/>
    <w:rPr>
      <w:rFonts w:ascii="Times New Roman" w:eastAsia="Times New Roman" w:hAnsi="Times New Roman" w:cs="Times New Roman"/>
      <w:kern w:val="14"/>
      <w:sz w:val="20"/>
      <w:szCs w:val="20"/>
      <w:lang w:val="en-US"/>
    </w:rPr>
  </w:style>
  <w:style w:type="paragraph" w:styleId="Caption">
    <w:name w:val="caption"/>
    <w:basedOn w:val="Normal"/>
    <w:next w:val="Normal"/>
    <w:uiPriority w:val="35"/>
    <w:unhideWhenUsed/>
    <w:qFormat/>
    <w:rsid w:val="00B60353"/>
    <w:rPr>
      <w:rFonts w:eastAsia="SimSun" w:cs="Arial"/>
      <w:b/>
      <w:bCs/>
      <w:sz w:val="20"/>
      <w:szCs w:val="20"/>
      <w:lang w:eastAsia="zh-CN"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36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5090"/>
    <w:pPr>
      <w:spacing w:before="100" w:beforeAutospacing="1" w:after="100" w:afterAutospacing="1" w:line="240" w:lineRule="auto"/>
    </w:pPr>
    <w:rPr>
      <w:rFonts w:ascii="Times New Roman" w:eastAsia="Times New Roman" w:hAnsi="Times New Roman"/>
      <w:sz w:val="24"/>
      <w:szCs w:val="24"/>
      <w:lang w:eastAsia="en-CA"/>
    </w:rPr>
  </w:style>
  <w:style w:type="character" w:customStyle="1" w:styleId="apple-converted-space">
    <w:name w:val="apple-converted-space"/>
    <w:basedOn w:val="DefaultParagraphFont"/>
    <w:rsid w:val="00CB5090"/>
  </w:style>
  <w:style w:type="paragraph" w:styleId="BalloonText">
    <w:name w:val="Balloon Text"/>
    <w:basedOn w:val="Normal"/>
    <w:link w:val="BalloonTextChar"/>
    <w:uiPriority w:val="99"/>
    <w:semiHidden/>
    <w:unhideWhenUsed/>
    <w:rsid w:val="00B7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6D6"/>
    <w:rPr>
      <w:rFonts w:ascii="Tahoma" w:eastAsia="Calibri" w:hAnsi="Tahoma" w:cs="Tahoma"/>
      <w:sz w:val="16"/>
      <w:szCs w:val="16"/>
    </w:rPr>
  </w:style>
  <w:style w:type="table" w:styleId="TableGrid">
    <w:name w:val="Table Grid"/>
    <w:basedOn w:val="TableNormal"/>
    <w:uiPriority w:val="59"/>
    <w:rsid w:val="00D36934"/>
    <w:pPr>
      <w:spacing w:after="0" w:line="240" w:lineRule="auto"/>
    </w:pPr>
    <w:rPr>
      <w:rFonts w:ascii="Calibri" w:eastAsia="Calibri" w:hAnsi="Calibri"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CD61D8"/>
    <w:pPr>
      <w:suppressAutoHyphens/>
      <w:overflowPunct w:val="0"/>
      <w:autoSpaceDE w:val="0"/>
      <w:autoSpaceDN w:val="0"/>
      <w:adjustRightInd w:val="0"/>
      <w:spacing w:after="0" w:line="240" w:lineRule="auto"/>
      <w:ind w:firstLine="360"/>
      <w:jc w:val="both"/>
      <w:textAlignment w:val="baseline"/>
    </w:pPr>
    <w:rPr>
      <w:rFonts w:ascii="Times New Roman" w:eastAsia="Times New Roman" w:hAnsi="Times New Roman"/>
      <w:kern w:val="14"/>
      <w:sz w:val="20"/>
      <w:szCs w:val="20"/>
      <w:lang w:val="en-US"/>
    </w:rPr>
  </w:style>
  <w:style w:type="character" w:customStyle="1" w:styleId="BodyTextIndentChar">
    <w:name w:val="Body Text Indent Char"/>
    <w:basedOn w:val="DefaultParagraphFont"/>
    <w:link w:val="BodyTextIndent"/>
    <w:rsid w:val="00CD61D8"/>
    <w:rPr>
      <w:rFonts w:ascii="Times New Roman" w:eastAsia="Times New Roman" w:hAnsi="Times New Roman" w:cs="Times New Roman"/>
      <w:kern w:val="14"/>
      <w:sz w:val="20"/>
      <w:szCs w:val="20"/>
      <w:lang w:val="en-US"/>
    </w:rPr>
  </w:style>
  <w:style w:type="paragraph" w:styleId="Caption">
    <w:name w:val="caption"/>
    <w:basedOn w:val="Normal"/>
    <w:next w:val="Normal"/>
    <w:uiPriority w:val="35"/>
    <w:unhideWhenUsed/>
    <w:qFormat/>
    <w:rsid w:val="00B60353"/>
    <w:rPr>
      <w:rFonts w:eastAsia="SimSun" w:cs="Arial"/>
      <w:b/>
      <w:bCs/>
      <w:sz w:val="20"/>
      <w:szCs w:val="20"/>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7037">
      <w:bodyDiv w:val="1"/>
      <w:marLeft w:val="0"/>
      <w:marRight w:val="0"/>
      <w:marTop w:val="0"/>
      <w:marBottom w:val="0"/>
      <w:divBdr>
        <w:top w:val="none" w:sz="0" w:space="0" w:color="auto"/>
        <w:left w:val="none" w:sz="0" w:space="0" w:color="auto"/>
        <w:bottom w:val="none" w:sz="0" w:space="0" w:color="auto"/>
        <w:right w:val="none" w:sz="0" w:space="0" w:color="auto"/>
      </w:divBdr>
    </w:div>
    <w:div w:id="500508485">
      <w:bodyDiv w:val="1"/>
      <w:marLeft w:val="0"/>
      <w:marRight w:val="0"/>
      <w:marTop w:val="0"/>
      <w:marBottom w:val="0"/>
      <w:divBdr>
        <w:top w:val="none" w:sz="0" w:space="0" w:color="auto"/>
        <w:left w:val="none" w:sz="0" w:space="0" w:color="auto"/>
        <w:bottom w:val="none" w:sz="0" w:space="0" w:color="auto"/>
        <w:right w:val="none" w:sz="0" w:space="0" w:color="auto"/>
      </w:divBdr>
      <w:divsChild>
        <w:div w:id="1120417991">
          <w:marLeft w:val="0"/>
          <w:marRight w:val="0"/>
          <w:marTop w:val="0"/>
          <w:marBottom w:val="0"/>
          <w:divBdr>
            <w:top w:val="none" w:sz="0" w:space="0" w:color="auto"/>
            <w:left w:val="none" w:sz="0" w:space="0" w:color="auto"/>
            <w:bottom w:val="none" w:sz="0" w:space="0" w:color="auto"/>
            <w:right w:val="none" w:sz="0" w:space="0" w:color="auto"/>
          </w:divBdr>
        </w:div>
        <w:div w:id="1401291485">
          <w:marLeft w:val="0"/>
          <w:marRight w:val="0"/>
          <w:marTop w:val="0"/>
          <w:marBottom w:val="0"/>
          <w:divBdr>
            <w:top w:val="none" w:sz="0" w:space="0" w:color="auto"/>
            <w:left w:val="none" w:sz="0" w:space="0" w:color="auto"/>
            <w:bottom w:val="none" w:sz="0" w:space="0" w:color="auto"/>
            <w:right w:val="none" w:sz="0" w:space="0" w:color="auto"/>
          </w:divBdr>
        </w:div>
        <w:div w:id="1863739989">
          <w:marLeft w:val="0"/>
          <w:marRight w:val="0"/>
          <w:marTop w:val="0"/>
          <w:marBottom w:val="0"/>
          <w:divBdr>
            <w:top w:val="none" w:sz="0" w:space="0" w:color="auto"/>
            <w:left w:val="none" w:sz="0" w:space="0" w:color="auto"/>
            <w:bottom w:val="none" w:sz="0" w:space="0" w:color="auto"/>
            <w:right w:val="none" w:sz="0" w:space="0" w:color="auto"/>
          </w:divBdr>
        </w:div>
        <w:div w:id="1958022789">
          <w:marLeft w:val="0"/>
          <w:marRight w:val="0"/>
          <w:marTop w:val="0"/>
          <w:marBottom w:val="0"/>
          <w:divBdr>
            <w:top w:val="none" w:sz="0" w:space="0" w:color="auto"/>
            <w:left w:val="none" w:sz="0" w:space="0" w:color="auto"/>
            <w:bottom w:val="none" w:sz="0" w:space="0" w:color="auto"/>
            <w:right w:val="none" w:sz="0" w:space="0" w:color="auto"/>
          </w:divBdr>
        </w:div>
        <w:div w:id="216209840">
          <w:marLeft w:val="0"/>
          <w:marRight w:val="0"/>
          <w:marTop w:val="0"/>
          <w:marBottom w:val="0"/>
          <w:divBdr>
            <w:top w:val="none" w:sz="0" w:space="0" w:color="auto"/>
            <w:left w:val="none" w:sz="0" w:space="0" w:color="auto"/>
            <w:bottom w:val="none" w:sz="0" w:space="0" w:color="auto"/>
            <w:right w:val="none" w:sz="0" w:space="0" w:color="auto"/>
          </w:divBdr>
        </w:div>
        <w:div w:id="2054840384">
          <w:marLeft w:val="0"/>
          <w:marRight w:val="0"/>
          <w:marTop w:val="0"/>
          <w:marBottom w:val="0"/>
          <w:divBdr>
            <w:top w:val="none" w:sz="0" w:space="0" w:color="auto"/>
            <w:left w:val="none" w:sz="0" w:space="0" w:color="auto"/>
            <w:bottom w:val="none" w:sz="0" w:space="0" w:color="auto"/>
            <w:right w:val="none" w:sz="0" w:space="0" w:color="auto"/>
          </w:divBdr>
        </w:div>
        <w:div w:id="300573396">
          <w:marLeft w:val="0"/>
          <w:marRight w:val="0"/>
          <w:marTop w:val="0"/>
          <w:marBottom w:val="0"/>
          <w:divBdr>
            <w:top w:val="none" w:sz="0" w:space="0" w:color="auto"/>
            <w:left w:val="none" w:sz="0" w:space="0" w:color="auto"/>
            <w:bottom w:val="none" w:sz="0" w:space="0" w:color="auto"/>
            <w:right w:val="none" w:sz="0" w:space="0" w:color="auto"/>
          </w:divBdr>
        </w:div>
        <w:div w:id="2078046545">
          <w:marLeft w:val="0"/>
          <w:marRight w:val="0"/>
          <w:marTop w:val="0"/>
          <w:marBottom w:val="0"/>
          <w:divBdr>
            <w:top w:val="none" w:sz="0" w:space="0" w:color="auto"/>
            <w:left w:val="none" w:sz="0" w:space="0" w:color="auto"/>
            <w:bottom w:val="none" w:sz="0" w:space="0" w:color="auto"/>
            <w:right w:val="none" w:sz="0" w:space="0" w:color="auto"/>
          </w:divBdr>
        </w:div>
        <w:div w:id="1276134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Samer Adeeb</cp:lastModifiedBy>
  <cp:revision>7</cp:revision>
  <cp:lastPrinted>2012-05-04T14:29:00Z</cp:lastPrinted>
  <dcterms:created xsi:type="dcterms:W3CDTF">2014-04-28T20:30:00Z</dcterms:created>
  <dcterms:modified xsi:type="dcterms:W3CDTF">2014-04-30T22:19:00Z</dcterms:modified>
</cp:coreProperties>
</file>