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DBE" w:rsidRDefault="00411DBE" w:rsidP="00411DBE">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INFLUENCE OF GIRTH WELD FLAW AND PIPE PARAMETERS ON THE CRITICAL LONGITUDINAL STRAIN OF STEEL PIPES</w:t>
      </w:r>
    </w:p>
    <w:p w:rsidR="00411DBE" w:rsidRDefault="00411DBE" w:rsidP="00411DBE">
      <w:pPr>
        <w:autoSpaceDE w:val="0"/>
        <w:autoSpaceDN w:val="0"/>
        <w:adjustRightInd w:val="0"/>
        <w:spacing w:after="0" w:line="240" w:lineRule="auto"/>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1170" w:rsidTr="006760E5">
        <w:tc>
          <w:tcPr>
            <w:tcW w:w="4788" w:type="dxa"/>
          </w:tcPr>
          <w:p w:rsidR="000B1170" w:rsidRDefault="000B1170" w:rsidP="000B1170">
            <w:pPr>
              <w:autoSpaceDE w:val="0"/>
              <w:autoSpaceDN w:val="0"/>
              <w:adjustRightInd w:val="0"/>
              <w:rPr>
                <w:rFonts w:ascii="Times New Roman" w:hAnsi="Times New Roman" w:cs="Times New Roman"/>
                <w:b/>
                <w:bCs/>
              </w:rPr>
            </w:pPr>
            <w:proofErr w:type="spellStart"/>
            <w:r>
              <w:rPr>
                <w:rFonts w:ascii="Times New Roman" w:hAnsi="Times New Roman" w:cs="Times New Roman"/>
                <w:b/>
                <w:bCs/>
              </w:rPr>
              <w:t>Celal</w:t>
            </w:r>
            <w:proofErr w:type="spellEnd"/>
            <w:r>
              <w:rPr>
                <w:rFonts w:ascii="Times New Roman" w:hAnsi="Times New Roman" w:cs="Times New Roman"/>
                <w:b/>
                <w:bCs/>
              </w:rPr>
              <w:t xml:space="preserve"> </w:t>
            </w:r>
            <w:proofErr w:type="spellStart"/>
            <w:r>
              <w:rPr>
                <w:rFonts w:ascii="Times New Roman" w:hAnsi="Times New Roman" w:cs="Times New Roman"/>
                <w:b/>
                <w:bCs/>
              </w:rPr>
              <w:t>Cakiroglu</w:t>
            </w:r>
            <w:proofErr w:type="spellEnd"/>
          </w:p>
          <w:p w:rsidR="000B1170" w:rsidRDefault="000B1170" w:rsidP="000B1170">
            <w:pPr>
              <w:autoSpaceDE w:val="0"/>
              <w:autoSpaceDN w:val="0"/>
              <w:adjustRightInd w:val="0"/>
              <w:rPr>
                <w:rFonts w:ascii="Times New Roman" w:hAnsi="Times New Roman" w:cs="Times New Roman"/>
                <w:bCs/>
              </w:rPr>
            </w:pPr>
            <w:r w:rsidRPr="00411DBE">
              <w:rPr>
                <w:rFonts w:ascii="Times New Roman" w:hAnsi="Times New Roman" w:cs="Times New Roman"/>
                <w:bCs/>
              </w:rPr>
              <w:t>University of Alberta, Department of Civil and Environmental Engineering</w:t>
            </w:r>
          </w:p>
          <w:p w:rsidR="000B1170" w:rsidRDefault="000B1170" w:rsidP="000B1170">
            <w:pPr>
              <w:autoSpaceDE w:val="0"/>
              <w:autoSpaceDN w:val="0"/>
              <w:adjustRightInd w:val="0"/>
              <w:rPr>
                <w:rFonts w:ascii="Times New Roman" w:hAnsi="Times New Roman" w:cs="Times New Roman"/>
                <w:bCs/>
              </w:rPr>
            </w:pPr>
            <w:r>
              <w:rPr>
                <w:rFonts w:ascii="Times New Roman" w:hAnsi="Times New Roman" w:cs="Times New Roman"/>
                <w:bCs/>
              </w:rPr>
              <w:t xml:space="preserve">PO Box 52201, </w:t>
            </w:r>
            <w:proofErr w:type="spellStart"/>
            <w:r>
              <w:rPr>
                <w:rFonts w:ascii="Times New Roman" w:hAnsi="Times New Roman" w:cs="Times New Roman"/>
                <w:bCs/>
              </w:rPr>
              <w:t>Garneau</w:t>
            </w:r>
            <w:proofErr w:type="spellEnd"/>
            <w:r>
              <w:rPr>
                <w:rFonts w:ascii="Times New Roman" w:hAnsi="Times New Roman" w:cs="Times New Roman"/>
                <w:bCs/>
              </w:rPr>
              <w:t>, T6G 2T5, Edmonton, AB, Canada</w:t>
            </w:r>
          </w:p>
          <w:p w:rsidR="000B1170" w:rsidRDefault="000B1170" w:rsidP="000B1170">
            <w:pPr>
              <w:autoSpaceDE w:val="0"/>
              <w:autoSpaceDN w:val="0"/>
              <w:adjustRightInd w:val="0"/>
              <w:rPr>
                <w:rFonts w:ascii="Times New Roman" w:hAnsi="Times New Roman" w:cs="Times New Roman"/>
                <w:bCs/>
              </w:rPr>
            </w:pPr>
            <w:r>
              <w:rPr>
                <w:rFonts w:ascii="Times New Roman" w:hAnsi="Times New Roman" w:cs="Times New Roman"/>
                <w:bCs/>
              </w:rPr>
              <w:t xml:space="preserve">E-mail: </w:t>
            </w:r>
            <w:hyperlink r:id="rId5" w:history="1">
              <w:r w:rsidRPr="009C3628">
                <w:rPr>
                  <w:rStyle w:val="Hyperlink"/>
                  <w:rFonts w:ascii="Times New Roman" w:hAnsi="Times New Roman" w:cs="Times New Roman"/>
                  <w:bCs/>
                </w:rPr>
                <w:t>cakirogl@ualberta.ca</w:t>
              </w:r>
            </w:hyperlink>
          </w:p>
          <w:p w:rsidR="000B1170" w:rsidRDefault="000B1170" w:rsidP="000B1170">
            <w:pPr>
              <w:autoSpaceDE w:val="0"/>
              <w:autoSpaceDN w:val="0"/>
              <w:adjustRightInd w:val="0"/>
              <w:rPr>
                <w:rFonts w:ascii="Times New Roman" w:hAnsi="Times New Roman" w:cs="Times New Roman"/>
                <w:bCs/>
              </w:rPr>
            </w:pPr>
            <w:r>
              <w:rPr>
                <w:rFonts w:ascii="Times New Roman" w:hAnsi="Times New Roman" w:cs="Times New Roman"/>
                <w:bCs/>
              </w:rPr>
              <w:t>Phone: 780-394-9489</w:t>
            </w:r>
          </w:p>
          <w:p w:rsidR="000B1170" w:rsidRDefault="000B1170" w:rsidP="00411DBE">
            <w:pPr>
              <w:autoSpaceDE w:val="0"/>
              <w:autoSpaceDN w:val="0"/>
              <w:adjustRightInd w:val="0"/>
              <w:rPr>
                <w:rFonts w:ascii="Times New Roman" w:hAnsi="Times New Roman" w:cs="Times New Roman"/>
                <w:b/>
                <w:bCs/>
              </w:rPr>
            </w:pPr>
          </w:p>
        </w:tc>
        <w:tc>
          <w:tcPr>
            <w:tcW w:w="4788" w:type="dxa"/>
          </w:tcPr>
          <w:p w:rsidR="000B1170" w:rsidRDefault="000B1170" w:rsidP="000B1170">
            <w:pPr>
              <w:autoSpaceDE w:val="0"/>
              <w:autoSpaceDN w:val="0"/>
              <w:adjustRightInd w:val="0"/>
              <w:rPr>
                <w:rFonts w:ascii="Times New Roman" w:hAnsi="Times New Roman" w:cs="Times New Roman"/>
                <w:b/>
                <w:bCs/>
              </w:rPr>
            </w:pPr>
            <w:proofErr w:type="spellStart"/>
            <w:r w:rsidRPr="00411DBE">
              <w:rPr>
                <w:rFonts w:ascii="Times New Roman" w:hAnsi="Times New Roman" w:cs="Times New Roman"/>
                <w:b/>
                <w:bCs/>
              </w:rPr>
              <w:t>Kajsa</w:t>
            </w:r>
            <w:proofErr w:type="spellEnd"/>
            <w:r w:rsidRPr="00411DBE">
              <w:rPr>
                <w:rFonts w:ascii="Times New Roman" w:hAnsi="Times New Roman" w:cs="Times New Roman"/>
                <w:b/>
                <w:bCs/>
              </w:rPr>
              <w:t xml:space="preserve"> Duke</w:t>
            </w:r>
          </w:p>
          <w:p w:rsidR="000B1170" w:rsidRDefault="000B1170" w:rsidP="000B1170">
            <w:pPr>
              <w:autoSpaceDE w:val="0"/>
              <w:autoSpaceDN w:val="0"/>
              <w:adjustRightInd w:val="0"/>
              <w:rPr>
                <w:rFonts w:ascii="Times New Roman" w:hAnsi="Times New Roman" w:cs="Times New Roman"/>
                <w:bCs/>
              </w:rPr>
            </w:pPr>
            <w:r w:rsidRPr="00411DBE">
              <w:rPr>
                <w:rFonts w:ascii="Times New Roman" w:hAnsi="Times New Roman" w:cs="Times New Roman"/>
                <w:bCs/>
              </w:rPr>
              <w:t>Uni</w:t>
            </w:r>
            <w:r>
              <w:rPr>
                <w:rFonts w:ascii="Times New Roman" w:hAnsi="Times New Roman" w:cs="Times New Roman"/>
                <w:bCs/>
              </w:rPr>
              <w:t>versity of Alberta, Department of Mechanical Engineering</w:t>
            </w:r>
          </w:p>
          <w:p w:rsidR="000B1170" w:rsidRDefault="000B1170" w:rsidP="000B1170">
            <w:pPr>
              <w:autoSpaceDE w:val="0"/>
              <w:autoSpaceDN w:val="0"/>
              <w:adjustRightInd w:val="0"/>
              <w:rPr>
                <w:rFonts w:ascii="Times New Roman" w:hAnsi="Times New Roman" w:cs="Times New Roman"/>
                <w:bCs/>
              </w:rPr>
            </w:pPr>
            <w:r>
              <w:rPr>
                <w:rFonts w:ascii="Times New Roman" w:hAnsi="Times New Roman" w:cs="Times New Roman"/>
                <w:bCs/>
              </w:rPr>
              <w:t>4-9 Mechanical Engineering Building, Edmonton, AB, T6G 2G8, Canada</w:t>
            </w:r>
          </w:p>
          <w:p w:rsidR="000B1170" w:rsidRDefault="000B1170" w:rsidP="000B1170">
            <w:pPr>
              <w:autoSpaceDE w:val="0"/>
              <w:autoSpaceDN w:val="0"/>
              <w:adjustRightInd w:val="0"/>
              <w:rPr>
                <w:rFonts w:ascii="Times New Roman" w:hAnsi="Times New Roman" w:cs="Times New Roman"/>
                <w:bCs/>
              </w:rPr>
            </w:pPr>
            <w:r>
              <w:rPr>
                <w:rFonts w:ascii="Times New Roman" w:hAnsi="Times New Roman" w:cs="Times New Roman"/>
                <w:bCs/>
              </w:rPr>
              <w:t xml:space="preserve">E-mail: </w:t>
            </w:r>
            <w:hyperlink r:id="rId6" w:history="1">
              <w:r w:rsidRPr="009C3628">
                <w:rPr>
                  <w:rStyle w:val="Hyperlink"/>
                  <w:rFonts w:ascii="Times New Roman" w:hAnsi="Times New Roman" w:cs="Times New Roman"/>
                  <w:bCs/>
                </w:rPr>
                <w:t>kkduke@ualberta.ca</w:t>
              </w:r>
            </w:hyperlink>
          </w:p>
          <w:p w:rsidR="000B1170" w:rsidRDefault="000B1170" w:rsidP="000B1170">
            <w:pPr>
              <w:autoSpaceDE w:val="0"/>
              <w:autoSpaceDN w:val="0"/>
              <w:adjustRightInd w:val="0"/>
              <w:rPr>
                <w:rFonts w:ascii="Times New Roman" w:hAnsi="Times New Roman" w:cs="Times New Roman"/>
                <w:b/>
                <w:bCs/>
              </w:rPr>
            </w:pPr>
            <w:r>
              <w:rPr>
                <w:rFonts w:ascii="Times New Roman" w:hAnsi="Times New Roman" w:cs="Times New Roman"/>
                <w:bCs/>
              </w:rPr>
              <w:t>Phone: 780-492-4710</w:t>
            </w:r>
          </w:p>
        </w:tc>
      </w:tr>
      <w:tr w:rsidR="000B1170" w:rsidTr="006760E5">
        <w:tc>
          <w:tcPr>
            <w:tcW w:w="4788" w:type="dxa"/>
          </w:tcPr>
          <w:p w:rsidR="000B1170" w:rsidRDefault="000B1170" w:rsidP="000B1170">
            <w:pPr>
              <w:autoSpaceDE w:val="0"/>
              <w:autoSpaceDN w:val="0"/>
              <w:adjustRightInd w:val="0"/>
              <w:rPr>
                <w:rFonts w:ascii="Times New Roman" w:hAnsi="Times New Roman" w:cs="Times New Roman"/>
                <w:b/>
                <w:bCs/>
              </w:rPr>
            </w:pPr>
            <w:r w:rsidRPr="00656AE5">
              <w:rPr>
                <w:rFonts w:ascii="Times New Roman" w:hAnsi="Times New Roman" w:cs="Times New Roman"/>
                <w:b/>
                <w:bCs/>
              </w:rPr>
              <w:t>Marwan El-Rich</w:t>
            </w:r>
          </w:p>
          <w:p w:rsidR="000B1170" w:rsidRDefault="000B1170" w:rsidP="000B1170">
            <w:pPr>
              <w:autoSpaceDE w:val="0"/>
              <w:autoSpaceDN w:val="0"/>
              <w:adjustRightInd w:val="0"/>
              <w:rPr>
                <w:rFonts w:ascii="Times New Roman" w:hAnsi="Times New Roman" w:cs="Times New Roman"/>
                <w:bCs/>
              </w:rPr>
            </w:pPr>
            <w:r w:rsidRPr="00411DBE">
              <w:rPr>
                <w:rFonts w:ascii="Times New Roman" w:hAnsi="Times New Roman" w:cs="Times New Roman"/>
                <w:bCs/>
              </w:rPr>
              <w:t>University of Alberta, Department of Civil and Environmental Engineering</w:t>
            </w:r>
          </w:p>
          <w:p w:rsidR="000B1170" w:rsidRDefault="000B1170" w:rsidP="000B1170">
            <w:pPr>
              <w:autoSpaceDE w:val="0"/>
              <w:autoSpaceDN w:val="0"/>
              <w:adjustRightInd w:val="0"/>
              <w:rPr>
                <w:rFonts w:ascii="Times New Roman" w:hAnsi="Times New Roman" w:cs="Times New Roman"/>
                <w:bCs/>
              </w:rPr>
            </w:pPr>
            <w:r>
              <w:rPr>
                <w:rFonts w:ascii="Times New Roman" w:hAnsi="Times New Roman" w:cs="Times New Roman"/>
                <w:bCs/>
              </w:rPr>
              <w:t xml:space="preserve">Office: 3-016 </w:t>
            </w:r>
            <w:proofErr w:type="spellStart"/>
            <w:r>
              <w:rPr>
                <w:rFonts w:ascii="Times New Roman" w:hAnsi="Times New Roman" w:cs="Times New Roman"/>
                <w:bCs/>
              </w:rPr>
              <w:t>Markin</w:t>
            </w:r>
            <w:proofErr w:type="spellEnd"/>
            <w:r>
              <w:rPr>
                <w:rFonts w:ascii="Times New Roman" w:hAnsi="Times New Roman" w:cs="Times New Roman"/>
                <w:bCs/>
              </w:rPr>
              <w:t>/CNRL Natural Resources Engineering Facility</w:t>
            </w:r>
          </w:p>
          <w:p w:rsidR="000B1170" w:rsidRDefault="000B1170" w:rsidP="000B1170">
            <w:pPr>
              <w:autoSpaceDE w:val="0"/>
              <w:autoSpaceDN w:val="0"/>
              <w:adjustRightInd w:val="0"/>
              <w:rPr>
                <w:rFonts w:ascii="Times New Roman" w:hAnsi="Times New Roman" w:cs="Times New Roman"/>
                <w:bCs/>
              </w:rPr>
            </w:pPr>
            <w:r>
              <w:rPr>
                <w:rFonts w:ascii="Times New Roman" w:hAnsi="Times New Roman" w:cs="Times New Roman"/>
                <w:bCs/>
              </w:rPr>
              <w:t xml:space="preserve">E-mail: </w:t>
            </w:r>
            <w:hyperlink r:id="rId7" w:history="1">
              <w:r w:rsidRPr="009C3628">
                <w:rPr>
                  <w:rStyle w:val="Hyperlink"/>
                  <w:rFonts w:ascii="Times New Roman" w:hAnsi="Times New Roman" w:cs="Times New Roman"/>
                  <w:bCs/>
                </w:rPr>
                <w:t>elrich@ualberta.ca</w:t>
              </w:r>
            </w:hyperlink>
          </w:p>
          <w:p w:rsidR="000B1170" w:rsidRDefault="000B1170" w:rsidP="000B1170">
            <w:pPr>
              <w:autoSpaceDE w:val="0"/>
              <w:autoSpaceDN w:val="0"/>
              <w:adjustRightInd w:val="0"/>
              <w:rPr>
                <w:rFonts w:ascii="Times New Roman" w:hAnsi="Times New Roman" w:cs="Times New Roman"/>
                <w:b/>
                <w:bCs/>
              </w:rPr>
            </w:pPr>
            <w:r>
              <w:rPr>
                <w:rFonts w:ascii="Times New Roman" w:hAnsi="Times New Roman" w:cs="Times New Roman"/>
                <w:bCs/>
              </w:rPr>
              <w:t>Phone: 780-492-6678</w:t>
            </w:r>
          </w:p>
        </w:tc>
        <w:tc>
          <w:tcPr>
            <w:tcW w:w="4788" w:type="dxa"/>
          </w:tcPr>
          <w:p w:rsidR="000B1170" w:rsidRDefault="000B1170" w:rsidP="000B1170">
            <w:pPr>
              <w:autoSpaceDE w:val="0"/>
              <w:autoSpaceDN w:val="0"/>
              <w:adjustRightInd w:val="0"/>
              <w:rPr>
                <w:rFonts w:ascii="Times New Roman" w:hAnsi="Times New Roman" w:cs="Times New Roman"/>
                <w:b/>
                <w:bCs/>
              </w:rPr>
            </w:pPr>
            <w:proofErr w:type="spellStart"/>
            <w:r>
              <w:rPr>
                <w:rFonts w:ascii="Times New Roman" w:hAnsi="Times New Roman" w:cs="Times New Roman"/>
                <w:b/>
                <w:bCs/>
              </w:rPr>
              <w:t>Samer</w:t>
            </w:r>
            <w:proofErr w:type="spellEnd"/>
            <w:r>
              <w:rPr>
                <w:rFonts w:ascii="Times New Roman" w:hAnsi="Times New Roman" w:cs="Times New Roman"/>
                <w:b/>
                <w:bCs/>
              </w:rPr>
              <w:t xml:space="preserve"> </w:t>
            </w:r>
            <w:proofErr w:type="spellStart"/>
            <w:r>
              <w:rPr>
                <w:rFonts w:ascii="Times New Roman" w:hAnsi="Times New Roman" w:cs="Times New Roman"/>
                <w:b/>
                <w:bCs/>
              </w:rPr>
              <w:t>Adeeb</w:t>
            </w:r>
            <w:proofErr w:type="spellEnd"/>
          </w:p>
          <w:p w:rsidR="000B1170" w:rsidRDefault="000B1170" w:rsidP="000B1170">
            <w:pPr>
              <w:autoSpaceDE w:val="0"/>
              <w:autoSpaceDN w:val="0"/>
              <w:adjustRightInd w:val="0"/>
              <w:rPr>
                <w:rFonts w:ascii="Times New Roman" w:hAnsi="Times New Roman" w:cs="Times New Roman"/>
                <w:bCs/>
              </w:rPr>
            </w:pPr>
            <w:r w:rsidRPr="00411DBE">
              <w:rPr>
                <w:rFonts w:ascii="Times New Roman" w:hAnsi="Times New Roman" w:cs="Times New Roman"/>
                <w:bCs/>
              </w:rPr>
              <w:t>University of Alberta, Department of Civil and Environmental Engineering</w:t>
            </w:r>
          </w:p>
          <w:p w:rsidR="000B1170" w:rsidRDefault="000B1170" w:rsidP="000B1170">
            <w:pPr>
              <w:autoSpaceDE w:val="0"/>
              <w:autoSpaceDN w:val="0"/>
              <w:adjustRightInd w:val="0"/>
              <w:rPr>
                <w:rFonts w:ascii="Times New Roman" w:hAnsi="Times New Roman" w:cs="Times New Roman"/>
                <w:bCs/>
              </w:rPr>
            </w:pPr>
            <w:r>
              <w:rPr>
                <w:rFonts w:ascii="Times New Roman" w:hAnsi="Times New Roman" w:cs="Times New Roman"/>
                <w:bCs/>
              </w:rPr>
              <w:t xml:space="preserve">Office: 3-021 </w:t>
            </w:r>
            <w:proofErr w:type="spellStart"/>
            <w:r>
              <w:rPr>
                <w:rFonts w:ascii="Times New Roman" w:hAnsi="Times New Roman" w:cs="Times New Roman"/>
                <w:bCs/>
              </w:rPr>
              <w:t>Markin</w:t>
            </w:r>
            <w:proofErr w:type="spellEnd"/>
            <w:r>
              <w:rPr>
                <w:rFonts w:ascii="Times New Roman" w:hAnsi="Times New Roman" w:cs="Times New Roman"/>
                <w:bCs/>
              </w:rPr>
              <w:t>/CNRL Natural Resources Engineering Facility</w:t>
            </w:r>
          </w:p>
          <w:p w:rsidR="000B1170" w:rsidRDefault="000B1170" w:rsidP="000B1170">
            <w:pPr>
              <w:autoSpaceDE w:val="0"/>
              <w:autoSpaceDN w:val="0"/>
              <w:adjustRightInd w:val="0"/>
              <w:rPr>
                <w:rFonts w:ascii="Times New Roman" w:hAnsi="Times New Roman" w:cs="Times New Roman"/>
                <w:bCs/>
              </w:rPr>
            </w:pPr>
            <w:r w:rsidRPr="00656AE5">
              <w:rPr>
                <w:rFonts w:ascii="Times New Roman" w:hAnsi="Times New Roman" w:cs="Times New Roman"/>
                <w:bCs/>
              </w:rPr>
              <w:t>E-mail</w:t>
            </w:r>
            <w:r>
              <w:rPr>
                <w:rFonts w:ascii="Times New Roman" w:hAnsi="Times New Roman" w:cs="Times New Roman"/>
                <w:bCs/>
              </w:rPr>
              <w:t xml:space="preserve">: </w:t>
            </w:r>
            <w:hyperlink r:id="rId8" w:history="1">
              <w:r w:rsidRPr="009C3628">
                <w:rPr>
                  <w:rStyle w:val="Hyperlink"/>
                  <w:rFonts w:ascii="Times New Roman" w:hAnsi="Times New Roman" w:cs="Times New Roman"/>
                  <w:bCs/>
                </w:rPr>
                <w:t>adeeb@ualberta.ca</w:t>
              </w:r>
            </w:hyperlink>
          </w:p>
          <w:p w:rsidR="000B1170" w:rsidRDefault="000B1170" w:rsidP="000B1170">
            <w:pPr>
              <w:autoSpaceDE w:val="0"/>
              <w:autoSpaceDN w:val="0"/>
              <w:adjustRightInd w:val="0"/>
              <w:rPr>
                <w:rFonts w:ascii="Times New Roman" w:hAnsi="Times New Roman" w:cs="Times New Roman"/>
                <w:bCs/>
              </w:rPr>
            </w:pPr>
            <w:r>
              <w:rPr>
                <w:rFonts w:ascii="Times New Roman" w:hAnsi="Times New Roman" w:cs="Times New Roman"/>
                <w:bCs/>
              </w:rPr>
              <w:t>Phone: 780-710-9006</w:t>
            </w:r>
          </w:p>
          <w:p w:rsidR="000B1170" w:rsidRPr="00656AE5" w:rsidRDefault="000B1170" w:rsidP="000B1170">
            <w:pPr>
              <w:autoSpaceDE w:val="0"/>
              <w:autoSpaceDN w:val="0"/>
              <w:adjustRightInd w:val="0"/>
              <w:rPr>
                <w:rFonts w:ascii="Times New Roman" w:hAnsi="Times New Roman" w:cs="Times New Roman"/>
                <w:bCs/>
              </w:rPr>
            </w:pPr>
            <w:r>
              <w:rPr>
                <w:rFonts w:ascii="Times New Roman" w:hAnsi="Times New Roman" w:cs="Times New Roman"/>
                <w:bCs/>
              </w:rPr>
              <w:t>Affiliations:</w:t>
            </w:r>
            <w:r w:rsidRPr="00EF1F8F">
              <w:rPr>
                <w:rFonts w:ascii="Times New Roman" w:hAnsi="Times New Roman" w:cs="Times New Roman"/>
                <w:bCs/>
              </w:rPr>
              <w:t xml:space="preserve"> </w:t>
            </w:r>
            <w:r w:rsidRPr="00EF1F8F">
              <w:rPr>
                <w:rFonts w:ascii="Times New Roman" w:hAnsi="Times New Roman" w:cs="Times New Roman"/>
                <w:color w:val="000000"/>
              </w:rPr>
              <w:t>Professional Engineer, Association of Professional Engineers, Geologists, and Geophysicists of Alberta (APEGGA)</w:t>
            </w:r>
          </w:p>
          <w:p w:rsidR="000B1170" w:rsidRPr="00411DBE" w:rsidRDefault="000B1170" w:rsidP="000B1170">
            <w:pPr>
              <w:autoSpaceDE w:val="0"/>
              <w:autoSpaceDN w:val="0"/>
              <w:adjustRightInd w:val="0"/>
              <w:rPr>
                <w:rFonts w:ascii="Times New Roman" w:hAnsi="Times New Roman" w:cs="Times New Roman"/>
                <w:b/>
                <w:bCs/>
              </w:rPr>
            </w:pPr>
          </w:p>
        </w:tc>
      </w:tr>
      <w:tr w:rsidR="000B1170" w:rsidTr="006760E5">
        <w:tc>
          <w:tcPr>
            <w:tcW w:w="4788" w:type="dxa"/>
          </w:tcPr>
          <w:p w:rsidR="000B1170" w:rsidRDefault="000B1170" w:rsidP="000B1170">
            <w:pPr>
              <w:autoSpaceDE w:val="0"/>
              <w:autoSpaceDN w:val="0"/>
              <w:adjustRightInd w:val="0"/>
              <w:rPr>
                <w:rFonts w:ascii="Times New Roman" w:hAnsi="Times New Roman" w:cs="Times New Roman"/>
                <w:b/>
                <w:bCs/>
              </w:rPr>
            </w:pPr>
            <w:r>
              <w:rPr>
                <w:rFonts w:ascii="Times New Roman" w:hAnsi="Times New Roman" w:cs="Times New Roman"/>
                <w:b/>
                <w:bCs/>
              </w:rPr>
              <w:t>Roger Cheng</w:t>
            </w:r>
          </w:p>
          <w:p w:rsidR="000B1170" w:rsidRDefault="000B1170" w:rsidP="000B1170">
            <w:pPr>
              <w:autoSpaceDE w:val="0"/>
              <w:autoSpaceDN w:val="0"/>
              <w:adjustRightInd w:val="0"/>
              <w:rPr>
                <w:rFonts w:ascii="Times New Roman" w:hAnsi="Times New Roman" w:cs="Times New Roman"/>
                <w:bCs/>
              </w:rPr>
            </w:pPr>
            <w:r w:rsidRPr="00411DBE">
              <w:rPr>
                <w:rFonts w:ascii="Times New Roman" w:hAnsi="Times New Roman" w:cs="Times New Roman"/>
                <w:bCs/>
              </w:rPr>
              <w:t>University of Alberta, Department of Civil and Environmental Engineering</w:t>
            </w:r>
          </w:p>
          <w:p w:rsidR="000B1170" w:rsidRDefault="000B1170" w:rsidP="000B1170">
            <w:pPr>
              <w:autoSpaceDE w:val="0"/>
              <w:autoSpaceDN w:val="0"/>
              <w:adjustRightInd w:val="0"/>
              <w:rPr>
                <w:rFonts w:ascii="Times New Roman" w:hAnsi="Times New Roman" w:cs="Times New Roman"/>
                <w:bCs/>
              </w:rPr>
            </w:pPr>
            <w:r>
              <w:rPr>
                <w:rFonts w:ascii="Times New Roman" w:hAnsi="Times New Roman" w:cs="Times New Roman"/>
                <w:bCs/>
              </w:rPr>
              <w:t xml:space="preserve">Office: 3-029 </w:t>
            </w:r>
            <w:proofErr w:type="spellStart"/>
            <w:r>
              <w:rPr>
                <w:rFonts w:ascii="Times New Roman" w:hAnsi="Times New Roman" w:cs="Times New Roman"/>
                <w:bCs/>
              </w:rPr>
              <w:t>Markin</w:t>
            </w:r>
            <w:proofErr w:type="spellEnd"/>
            <w:r>
              <w:rPr>
                <w:rFonts w:ascii="Times New Roman" w:hAnsi="Times New Roman" w:cs="Times New Roman"/>
                <w:bCs/>
              </w:rPr>
              <w:t>/CNRL Natural Resources Engineering Facility</w:t>
            </w:r>
          </w:p>
          <w:p w:rsidR="000B1170" w:rsidRDefault="000B1170" w:rsidP="000B1170">
            <w:pPr>
              <w:autoSpaceDE w:val="0"/>
              <w:autoSpaceDN w:val="0"/>
              <w:adjustRightInd w:val="0"/>
              <w:rPr>
                <w:rFonts w:ascii="Times New Roman" w:hAnsi="Times New Roman" w:cs="Times New Roman"/>
                <w:bCs/>
              </w:rPr>
            </w:pPr>
            <w:r>
              <w:rPr>
                <w:rFonts w:ascii="Times New Roman" w:hAnsi="Times New Roman" w:cs="Times New Roman"/>
                <w:bCs/>
              </w:rPr>
              <w:t xml:space="preserve">E-mail: </w:t>
            </w:r>
            <w:hyperlink r:id="rId9" w:history="1">
              <w:r w:rsidRPr="009C3628">
                <w:rPr>
                  <w:rStyle w:val="Hyperlink"/>
                  <w:rFonts w:ascii="Times New Roman" w:hAnsi="Times New Roman" w:cs="Times New Roman"/>
                  <w:bCs/>
                </w:rPr>
                <w:t>roger.cheng@ualberta.ca</w:t>
              </w:r>
            </w:hyperlink>
          </w:p>
          <w:p w:rsidR="000B1170" w:rsidRDefault="000B1170" w:rsidP="000B1170">
            <w:pPr>
              <w:autoSpaceDE w:val="0"/>
              <w:autoSpaceDN w:val="0"/>
              <w:adjustRightInd w:val="0"/>
              <w:rPr>
                <w:rFonts w:ascii="Times New Roman" w:hAnsi="Times New Roman" w:cs="Times New Roman"/>
                <w:bCs/>
              </w:rPr>
            </w:pPr>
            <w:r>
              <w:rPr>
                <w:rFonts w:ascii="Times New Roman" w:hAnsi="Times New Roman" w:cs="Times New Roman"/>
                <w:bCs/>
              </w:rPr>
              <w:t>Phone: 780-492-2992</w:t>
            </w:r>
          </w:p>
          <w:p w:rsidR="000B1170" w:rsidRPr="00656AE5" w:rsidRDefault="000B1170" w:rsidP="000B1170">
            <w:pPr>
              <w:autoSpaceDE w:val="0"/>
              <w:autoSpaceDN w:val="0"/>
              <w:adjustRightInd w:val="0"/>
              <w:rPr>
                <w:rFonts w:ascii="Times New Roman" w:hAnsi="Times New Roman" w:cs="Times New Roman"/>
                <w:b/>
                <w:bCs/>
              </w:rPr>
            </w:pPr>
          </w:p>
        </w:tc>
        <w:tc>
          <w:tcPr>
            <w:tcW w:w="4788" w:type="dxa"/>
          </w:tcPr>
          <w:p w:rsidR="000B1170" w:rsidRPr="003C0626" w:rsidRDefault="000B1170" w:rsidP="000B1170">
            <w:pPr>
              <w:autoSpaceDE w:val="0"/>
              <w:autoSpaceDN w:val="0"/>
              <w:adjustRightInd w:val="0"/>
              <w:rPr>
                <w:rFonts w:ascii="Times New Roman" w:hAnsi="Times New Roman" w:cs="Times New Roman"/>
                <w:b/>
                <w:bCs/>
              </w:rPr>
            </w:pPr>
            <w:proofErr w:type="spellStart"/>
            <w:r w:rsidRPr="003C0626">
              <w:rPr>
                <w:rFonts w:ascii="Times New Roman" w:hAnsi="Times New Roman" w:cs="Times New Roman"/>
                <w:b/>
                <w:bCs/>
              </w:rPr>
              <w:t>Millan</w:t>
            </w:r>
            <w:proofErr w:type="spellEnd"/>
            <w:r w:rsidRPr="003C0626">
              <w:rPr>
                <w:rFonts w:ascii="Times New Roman" w:hAnsi="Times New Roman" w:cs="Times New Roman"/>
                <w:b/>
                <w:bCs/>
              </w:rPr>
              <w:t xml:space="preserve"> </w:t>
            </w:r>
            <w:proofErr w:type="spellStart"/>
            <w:r w:rsidRPr="003C0626">
              <w:rPr>
                <w:rFonts w:ascii="Times New Roman" w:hAnsi="Times New Roman" w:cs="Times New Roman"/>
                <w:b/>
                <w:bCs/>
              </w:rPr>
              <w:t>Sen</w:t>
            </w:r>
            <w:proofErr w:type="spellEnd"/>
          </w:p>
          <w:p w:rsidR="000B1170" w:rsidRDefault="000B1170" w:rsidP="000B1170">
            <w:pPr>
              <w:autoSpaceDE w:val="0"/>
              <w:autoSpaceDN w:val="0"/>
              <w:adjustRightInd w:val="0"/>
              <w:rPr>
                <w:rStyle w:val="Emphasis"/>
                <w:rFonts w:ascii="Times New Roman" w:hAnsi="Times New Roman" w:cs="Times New Roman"/>
                <w:i w:val="0"/>
                <w:color w:val="000000"/>
                <w:shd w:val="clear" w:color="auto" w:fill="F7F7F7"/>
              </w:rPr>
            </w:pPr>
            <w:r w:rsidRPr="003C0626">
              <w:rPr>
                <w:rStyle w:val="Emphasis"/>
                <w:rFonts w:ascii="Times New Roman" w:hAnsi="Times New Roman" w:cs="Times New Roman"/>
                <w:i w:val="0"/>
                <w:color w:val="000000"/>
                <w:shd w:val="clear" w:color="auto" w:fill="F7F7F7"/>
              </w:rPr>
              <w:t xml:space="preserve">Enbridge Pipelines Inc., </w:t>
            </w:r>
            <w:r w:rsidR="005A46BF">
              <w:rPr>
                <w:rStyle w:val="Emphasis"/>
                <w:rFonts w:ascii="Times New Roman" w:hAnsi="Times New Roman" w:cs="Times New Roman"/>
                <w:i w:val="0"/>
                <w:color w:val="000000"/>
                <w:shd w:val="clear" w:color="auto" w:fill="F7F7F7"/>
              </w:rPr>
              <w:t xml:space="preserve">10201 Jasper Ave, </w:t>
            </w:r>
            <w:r w:rsidR="004A7EE5">
              <w:rPr>
                <w:rStyle w:val="Emphasis"/>
                <w:rFonts w:ascii="Times New Roman" w:hAnsi="Times New Roman" w:cs="Times New Roman"/>
                <w:i w:val="0"/>
                <w:color w:val="000000"/>
                <w:shd w:val="clear" w:color="auto" w:fill="F7F7F7"/>
              </w:rPr>
              <w:t>T5J 3N7, Edmonton, AB</w:t>
            </w:r>
            <w:r w:rsidR="005A46BF">
              <w:rPr>
                <w:rStyle w:val="Emphasis"/>
                <w:rFonts w:ascii="Times New Roman" w:hAnsi="Times New Roman" w:cs="Times New Roman"/>
                <w:i w:val="0"/>
                <w:color w:val="000000"/>
                <w:shd w:val="clear" w:color="auto" w:fill="F7F7F7"/>
              </w:rPr>
              <w:t xml:space="preserve">, </w:t>
            </w:r>
            <w:r w:rsidRPr="003C0626">
              <w:rPr>
                <w:rStyle w:val="Emphasis"/>
                <w:rFonts w:ascii="Times New Roman" w:hAnsi="Times New Roman" w:cs="Times New Roman"/>
                <w:i w:val="0"/>
                <w:color w:val="000000"/>
                <w:shd w:val="clear" w:color="auto" w:fill="F7F7F7"/>
              </w:rPr>
              <w:t>Canada</w:t>
            </w:r>
          </w:p>
          <w:p w:rsidR="003C0626" w:rsidRDefault="003C0626" w:rsidP="000B1170">
            <w:pPr>
              <w:autoSpaceDE w:val="0"/>
              <w:autoSpaceDN w:val="0"/>
              <w:adjustRightInd w:val="0"/>
              <w:rPr>
                <w:rStyle w:val="Emphasis"/>
                <w:rFonts w:ascii="Times New Roman" w:hAnsi="Times New Roman" w:cs="Times New Roman"/>
                <w:i w:val="0"/>
                <w:color w:val="000000"/>
                <w:shd w:val="clear" w:color="auto" w:fill="F7F7F7"/>
              </w:rPr>
            </w:pPr>
            <w:r>
              <w:rPr>
                <w:rStyle w:val="Emphasis"/>
                <w:rFonts w:ascii="Times New Roman" w:hAnsi="Times New Roman" w:cs="Times New Roman"/>
                <w:i w:val="0"/>
                <w:color w:val="000000"/>
                <w:shd w:val="clear" w:color="auto" w:fill="F7F7F7"/>
              </w:rPr>
              <w:t xml:space="preserve">E-mail: </w:t>
            </w:r>
            <w:hyperlink r:id="rId10" w:history="1">
              <w:r w:rsidR="005A46BF" w:rsidRPr="009C3628">
                <w:rPr>
                  <w:rStyle w:val="Hyperlink"/>
                  <w:rFonts w:ascii="Times New Roman" w:hAnsi="Times New Roman" w:cs="Times New Roman"/>
                  <w:shd w:val="clear" w:color="auto" w:fill="F7F7F7"/>
                </w:rPr>
                <w:t>Millan.Sen@enbridge.com</w:t>
              </w:r>
            </w:hyperlink>
          </w:p>
          <w:p w:rsidR="005A46BF" w:rsidRPr="005A46BF" w:rsidRDefault="005A46BF" w:rsidP="005A46BF">
            <w:pPr>
              <w:rPr>
                <w:rFonts w:ascii="Times New Roman" w:eastAsia="Times New Roman" w:hAnsi="Times New Roman" w:cs="Times New Roman"/>
                <w:sz w:val="20"/>
                <w:szCs w:val="20"/>
                <w:lang w:eastAsia="en-CA" w:bidi="ar-SA"/>
              </w:rPr>
            </w:pPr>
            <w:r w:rsidRPr="005A46BF">
              <w:rPr>
                <w:rFonts w:ascii="Times New Roman" w:eastAsia="Times New Roman" w:hAnsi="Times New Roman" w:cs="Times New Roman"/>
                <w:lang w:eastAsia="en-CA" w:bidi="ar-SA"/>
              </w:rPr>
              <w:t>Phone</w:t>
            </w:r>
            <w:r w:rsidR="004A7EE5">
              <w:rPr>
                <w:rFonts w:ascii="Times New Roman" w:eastAsia="Times New Roman" w:hAnsi="Times New Roman" w:cs="Times New Roman"/>
                <w:lang w:eastAsia="en-CA" w:bidi="ar-SA"/>
              </w:rPr>
              <w:t>:</w:t>
            </w:r>
            <w:r w:rsidRPr="005A46BF">
              <w:rPr>
                <w:rFonts w:ascii="Times New Roman" w:eastAsia="Times New Roman" w:hAnsi="Times New Roman" w:cs="Times New Roman"/>
                <w:lang w:eastAsia="en-CA" w:bidi="ar-SA"/>
              </w:rPr>
              <w:t xml:space="preserve"> 780</w:t>
            </w:r>
            <w:r>
              <w:rPr>
                <w:rFonts w:ascii="Times New Roman" w:eastAsia="Times New Roman" w:hAnsi="Times New Roman" w:cs="Times New Roman"/>
                <w:lang w:eastAsia="en-CA" w:bidi="ar-SA"/>
              </w:rPr>
              <w:t>-</w:t>
            </w:r>
            <w:r w:rsidRPr="005A46BF">
              <w:rPr>
                <w:rFonts w:ascii="Times New Roman" w:eastAsia="Times New Roman" w:hAnsi="Times New Roman" w:cs="Times New Roman"/>
                <w:lang w:eastAsia="en-CA" w:bidi="ar-SA"/>
              </w:rPr>
              <w:t>378</w:t>
            </w:r>
            <w:r>
              <w:rPr>
                <w:rFonts w:ascii="Times New Roman" w:eastAsia="Times New Roman" w:hAnsi="Times New Roman" w:cs="Times New Roman"/>
                <w:lang w:eastAsia="en-CA" w:bidi="ar-SA"/>
              </w:rPr>
              <w:t>-</w:t>
            </w:r>
            <w:r w:rsidRPr="005A46BF">
              <w:rPr>
                <w:rFonts w:ascii="Times New Roman" w:eastAsia="Times New Roman" w:hAnsi="Times New Roman" w:cs="Times New Roman"/>
                <w:lang w:eastAsia="en-CA" w:bidi="ar-SA"/>
              </w:rPr>
              <w:t>2372</w:t>
            </w:r>
          </w:p>
          <w:p w:rsidR="005A46BF" w:rsidRPr="005A46BF" w:rsidRDefault="005A46BF" w:rsidP="005A46BF">
            <w:pPr>
              <w:rPr>
                <w:rFonts w:ascii="Times New Roman" w:eastAsia="Times New Roman" w:hAnsi="Times New Roman" w:cs="Times New Roman"/>
                <w:sz w:val="20"/>
                <w:szCs w:val="20"/>
                <w:lang w:eastAsia="en-CA" w:bidi="ar-SA"/>
              </w:rPr>
            </w:pPr>
            <w:r w:rsidRPr="005A46BF">
              <w:rPr>
                <w:rFonts w:ascii="Times New Roman" w:eastAsia="Times New Roman" w:hAnsi="Times New Roman" w:cs="Times New Roman"/>
                <w:lang w:eastAsia="en-CA" w:bidi="ar-SA"/>
              </w:rPr>
              <w:t>Fax</w:t>
            </w:r>
            <w:r w:rsidR="004A7EE5">
              <w:rPr>
                <w:rFonts w:ascii="Times New Roman" w:eastAsia="Times New Roman" w:hAnsi="Times New Roman" w:cs="Times New Roman"/>
                <w:lang w:eastAsia="en-CA" w:bidi="ar-SA"/>
              </w:rPr>
              <w:t>:</w:t>
            </w:r>
            <w:r w:rsidRPr="005A46BF">
              <w:rPr>
                <w:rFonts w:ascii="Times New Roman" w:eastAsia="Times New Roman" w:hAnsi="Times New Roman" w:cs="Times New Roman"/>
                <w:lang w:eastAsia="en-CA" w:bidi="ar-SA"/>
              </w:rPr>
              <w:t xml:space="preserve"> 780</w:t>
            </w:r>
            <w:r>
              <w:rPr>
                <w:rFonts w:ascii="Times New Roman" w:eastAsia="Times New Roman" w:hAnsi="Times New Roman" w:cs="Times New Roman"/>
                <w:lang w:eastAsia="en-CA" w:bidi="ar-SA"/>
              </w:rPr>
              <w:t>-</w:t>
            </w:r>
            <w:r w:rsidRPr="005A46BF">
              <w:rPr>
                <w:rFonts w:ascii="Times New Roman" w:eastAsia="Times New Roman" w:hAnsi="Times New Roman" w:cs="Times New Roman"/>
                <w:lang w:eastAsia="en-CA" w:bidi="ar-SA"/>
              </w:rPr>
              <w:t>420</w:t>
            </w:r>
            <w:r>
              <w:rPr>
                <w:rFonts w:ascii="Times New Roman" w:eastAsia="Times New Roman" w:hAnsi="Times New Roman" w:cs="Times New Roman"/>
                <w:lang w:eastAsia="en-CA" w:bidi="ar-SA"/>
              </w:rPr>
              <w:t>-</w:t>
            </w:r>
            <w:r w:rsidRPr="005A46BF">
              <w:rPr>
                <w:rFonts w:ascii="Times New Roman" w:eastAsia="Times New Roman" w:hAnsi="Times New Roman" w:cs="Times New Roman"/>
                <w:lang w:eastAsia="en-CA" w:bidi="ar-SA"/>
              </w:rPr>
              <w:t>8801</w:t>
            </w:r>
          </w:p>
          <w:p w:rsidR="005A46BF" w:rsidRPr="003C0626" w:rsidRDefault="005A46BF" w:rsidP="000B1170">
            <w:pPr>
              <w:autoSpaceDE w:val="0"/>
              <w:autoSpaceDN w:val="0"/>
              <w:adjustRightInd w:val="0"/>
              <w:rPr>
                <w:rFonts w:ascii="Times New Roman" w:hAnsi="Times New Roman" w:cs="Times New Roman"/>
                <w:b/>
                <w:bCs/>
              </w:rPr>
            </w:pPr>
          </w:p>
        </w:tc>
      </w:tr>
    </w:tbl>
    <w:p w:rsidR="000B1170" w:rsidRDefault="000B1170" w:rsidP="00411DBE">
      <w:pPr>
        <w:autoSpaceDE w:val="0"/>
        <w:autoSpaceDN w:val="0"/>
        <w:adjustRightInd w:val="0"/>
        <w:spacing w:after="0" w:line="240" w:lineRule="auto"/>
        <w:rPr>
          <w:rFonts w:ascii="Times New Roman" w:hAnsi="Times New Roman" w:cs="Times New Roman"/>
          <w:b/>
          <w:bCs/>
        </w:rPr>
      </w:pPr>
    </w:p>
    <w:p w:rsidR="00411DBE" w:rsidRDefault="00411DBE" w:rsidP="00411DBE">
      <w:pPr>
        <w:autoSpaceDE w:val="0"/>
        <w:autoSpaceDN w:val="0"/>
        <w:adjustRightInd w:val="0"/>
        <w:spacing w:after="0" w:line="240" w:lineRule="auto"/>
        <w:rPr>
          <w:rFonts w:ascii="Times New Roman" w:hAnsi="Times New Roman" w:cs="Times New Roman"/>
          <w:bCs/>
        </w:rPr>
      </w:pPr>
    </w:p>
    <w:p w:rsidR="00411DBE" w:rsidRDefault="00411DBE" w:rsidP="00411DBE">
      <w:pPr>
        <w:autoSpaceDE w:val="0"/>
        <w:autoSpaceDN w:val="0"/>
        <w:adjustRightInd w:val="0"/>
        <w:spacing w:after="0" w:line="240" w:lineRule="auto"/>
        <w:rPr>
          <w:rFonts w:ascii="Times New Roman" w:hAnsi="Times New Roman" w:cs="Times New Roman"/>
          <w:bCs/>
        </w:rPr>
      </w:pPr>
    </w:p>
    <w:p w:rsidR="0025769A" w:rsidRDefault="0025769A" w:rsidP="0025769A">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ABSTRACT</w:t>
      </w:r>
    </w:p>
    <w:p w:rsidR="00945D17" w:rsidRDefault="00945D17" w:rsidP="00945D17">
      <w:pPr>
        <w:autoSpaceDE w:val="0"/>
        <w:autoSpaceDN w:val="0"/>
        <w:adjustRightInd w:val="0"/>
        <w:spacing w:after="0" w:line="240" w:lineRule="auto"/>
        <w:jc w:val="both"/>
        <w:rPr>
          <w:rFonts w:ascii="Times New Roman" w:hAnsi="Times New Roman" w:cs="Times New Roman"/>
        </w:rPr>
      </w:pPr>
      <w:r w:rsidRPr="00F04818">
        <w:rPr>
          <w:rFonts w:ascii="Times New Roman" w:hAnsi="Times New Roman" w:cs="Times New Roman"/>
        </w:rPr>
        <w:t xml:space="preserve">The design </w:t>
      </w:r>
      <w:r>
        <w:rPr>
          <w:rFonts w:ascii="Times New Roman" w:hAnsi="Times New Roman" w:cs="Times New Roman"/>
        </w:rPr>
        <w:t>of steel pipelines against longitudinal loading induced by soil movement and temperature requires an understanding of the strain demand induced by the environment in comparison with the strain resistance of the pipes.</w:t>
      </w:r>
      <w:r w:rsidRPr="00CA02D0">
        <w:rPr>
          <w:rFonts w:ascii="Times New Roman" w:hAnsi="Times New Roman" w:cs="Times New Roman"/>
        </w:rPr>
        <w:t xml:space="preserve"> </w:t>
      </w:r>
      <w:r>
        <w:rPr>
          <w:rFonts w:ascii="Times New Roman" w:hAnsi="Times New Roman" w:cs="Times New Roman"/>
        </w:rPr>
        <w:t>Girth weld flaws have been identified as the potential location of failure under longitudinal tensile strains due to being the least ductile</w:t>
      </w:r>
      <w:r w:rsidRPr="00CA02D0">
        <w:rPr>
          <w:rFonts w:ascii="Times New Roman" w:hAnsi="Times New Roman" w:cs="Times New Roman"/>
        </w:rPr>
        <w:t xml:space="preserve">. </w:t>
      </w:r>
      <w:r>
        <w:rPr>
          <w:rFonts w:ascii="Times New Roman" w:hAnsi="Times New Roman" w:cs="Times New Roman"/>
        </w:rPr>
        <w:t>Strain based design for the prediction of the longitudinal tensile strain capacity of steel pipes have been extensively studied by Wang, et al and included in the Canadian standards association code of practice CSA Z662.11.</w:t>
      </w:r>
      <w:r w:rsidRPr="00CA02D0">
        <w:rPr>
          <w:rFonts w:ascii="Times New Roman" w:hAnsi="Times New Roman" w:cs="Times New Roman"/>
        </w:rPr>
        <w:t xml:space="preserve"> </w:t>
      </w:r>
      <w:r>
        <w:rPr>
          <w:rFonts w:ascii="Times New Roman" w:hAnsi="Times New Roman" w:cs="Times New Roman"/>
        </w:rPr>
        <w:t>The extensive track record of tests have culminated into two sets of equations for the critical strain in girth welded pipes with surface breaking and buried defects as functions of the different pipe and flaw parameters.</w:t>
      </w:r>
    </w:p>
    <w:p w:rsidR="00945D17" w:rsidRDefault="00945D17" w:rsidP="00945D17">
      <w:pPr>
        <w:autoSpaceDE w:val="0"/>
        <w:autoSpaceDN w:val="0"/>
        <w:adjustRightInd w:val="0"/>
        <w:spacing w:after="0" w:line="240" w:lineRule="auto"/>
        <w:jc w:val="both"/>
        <w:rPr>
          <w:rFonts w:ascii="Times New Roman" w:hAnsi="Times New Roman" w:cs="Times New Roman"/>
        </w:rPr>
      </w:pPr>
    </w:p>
    <w:p w:rsidR="00945D17" w:rsidRDefault="00945D17" w:rsidP="00945D1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CSA Z662.11 strain capacity equations were developed using wide plate tests with the obvious limitation of the inability to consider the effect of the internal pressure of the pipe. However, recent studies by Wang et al led to the development of a new set of equations </w:t>
      </w:r>
      <w:proofErr w:type="gramStart"/>
      <w:r>
        <w:rPr>
          <w:rFonts w:ascii="Times New Roman" w:hAnsi="Times New Roman" w:cs="Times New Roman"/>
        </w:rPr>
        <w:t>that  predict</w:t>
      </w:r>
      <w:proofErr w:type="gramEnd"/>
      <w:r>
        <w:rPr>
          <w:rFonts w:ascii="Times New Roman" w:hAnsi="Times New Roman" w:cs="Times New Roman"/>
        </w:rPr>
        <w:t xml:space="preserve"> the tensile strain capacity for pipes with an internal pressure factor of 0.72. </w:t>
      </w:r>
    </w:p>
    <w:p w:rsidR="00945D17" w:rsidRPr="004416EF" w:rsidRDefault="00945D17" w:rsidP="00945D17">
      <w:pPr>
        <w:autoSpaceDE w:val="0"/>
        <w:autoSpaceDN w:val="0"/>
        <w:adjustRightInd w:val="0"/>
        <w:spacing w:after="0" w:line="240" w:lineRule="auto"/>
        <w:jc w:val="both"/>
        <w:rPr>
          <w:rFonts w:ascii="Times New Roman" w:hAnsi="Times New Roman" w:cs="Times New Roman"/>
        </w:rPr>
      </w:pPr>
    </w:p>
    <w:p w:rsidR="00945D17" w:rsidRPr="00CA02D0" w:rsidRDefault="00945D17" w:rsidP="00945D17">
      <w:pPr>
        <w:autoSpaceDE w:val="0"/>
        <w:autoSpaceDN w:val="0"/>
        <w:adjustRightInd w:val="0"/>
        <w:spacing w:after="0" w:line="240" w:lineRule="auto"/>
        <w:jc w:val="both"/>
        <w:rPr>
          <w:rFonts w:ascii="Times New Roman" w:hAnsi="Times New Roman" w:cs="Times New Roman"/>
        </w:rPr>
      </w:pPr>
      <w:r w:rsidRPr="00CA02D0">
        <w:rPr>
          <w:rFonts w:ascii="Times New Roman" w:hAnsi="Times New Roman" w:cs="Times New Roman"/>
        </w:rPr>
        <w:t>This paper analyses the two critical strain equations in CSA Z662</w:t>
      </w:r>
      <w:r>
        <w:rPr>
          <w:rFonts w:ascii="Times New Roman" w:hAnsi="Times New Roman" w:cs="Times New Roman"/>
        </w:rPr>
        <w:t>-</w:t>
      </w:r>
      <w:r w:rsidRPr="00CA02D0">
        <w:rPr>
          <w:rFonts w:ascii="Times New Roman" w:hAnsi="Times New Roman" w:cs="Times New Roman"/>
        </w:rPr>
        <w:t>11 to understand the effect of different</w:t>
      </w:r>
    </w:p>
    <w:p w:rsidR="00945D17" w:rsidRDefault="00945D17" w:rsidP="00945D17">
      <w:pPr>
        <w:autoSpaceDE w:val="0"/>
        <w:autoSpaceDN w:val="0"/>
        <w:adjustRightInd w:val="0"/>
        <w:spacing w:after="0" w:line="240" w:lineRule="auto"/>
        <w:jc w:val="both"/>
        <w:rPr>
          <w:rFonts w:ascii="Times New Roman" w:hAnsi="Times New Roman" w:cs="Times New Roman"/>
        </w:rPr>
      </w:pPr>
      <w:proofErr w:type="gramStart"/>
      <w:r w:rsidRPr="00CA02D0">
        <w:rPr>
          <w:rFonts w:ascii="Times New Roman" w:hAnsi="Times New Roman" w:cs="Times New Roman"/>
        </w:rPr>
        <w:t>girth</w:t>
      </w:r>
      <w:proofErr w:type="gramEnd"/>
      <w:r w:rsidRPr="00CA02D0">
        <w:rPr>
          <w:rFonts w:ascii="Times New Roman" w:hAnsi="Times New Roman" w:cs="Times New Roman"/>
        </w:rPr>
        <w:t xml:space="preserve"> weld flaw and pipe parameters on the expected behavior of pipes. </w:t>
      </w:r>
      <w:r w:rsidRPr="00E568CD">
        <w:rPr>
          <w:rFonts w:ascii="Times New Roman" w:hAnsi="Times New Roman" w:cs="Times New Roman"/>
        </w:rPr>
        <w:t xml:space="preserve">Also the critical strain </w:t>
      </w:r>
      <w:proofErr w:type="gramStart"/>
      <w:r w:rsidRPr="00E568CD">
        <w:rPr>
          <w:rFonts w:ascii="Times New Roman" w:hAnsi="Times New Roman" w:cs="Times New Roman"/>
        </w:rPr>
        <w:t>equations  developed</w:t>
      </w:r>
      <w:proofErr w:type="gramEnd"/>
      <w:r w:rsidRPr="00E568CD">
        <w:rPr>
          <w:rFonts w:ascii="Times New Roman" w:hAnsi="Times New Roman" w:cs="Times New Roman"/>
        </w:rPr>
        <w:t xml:space="preserve"> in</w:t>
      </w:r>
      <w:r w:rsidR="00D94E49">
        <w:rPr>
          <w:rFonts w:ascii="Times New Roman" w:hAnsi="Times New Roman" w:cs="Times New Roman"/>
        </w:rPr>
        <w:t xml:space="preserve"> (6) </w:t>
      </w:r>
      <w:r w:rsidRPr="00E568CD">
        <w:rPr>
          <w:rFonts w:ascii="Times New Roman" w:hAnsi="Times New Roman" w:cs="Times New Roman"/>
        </w:rPr>
        <w:t>have been analysed</w:t>
      </w:r>
      <w:bookmarkStart w:id="0" w:name="_GoBack"/>
      <w:bookmarkEnd w:id="0"/>
      <w:r w:rsidRPr="00E568CD">
        <w:rPr>
          <w:rFonts w:ascii="Times New Roman" w:hAnsi="Times New Roman" w:cs="Times New Roman"/>
        </w:rPr>
        <w:t xml:space="preserve"> and compared to the equations in CSA Z662-11.</w:t>
      </w:r>
      <w:r>
        <w:rPr>
          <w:rFonts w:ascii="Times New Roman" w:hAnsi="Times New Roman" w:cs="Times New Roman"/>
        </w:rPr>
        <w:t xml:space="preserve"> </w:t>
      </w:r>
      <w:r w:rsidRPr="00CA02D0">
        <w:rPr>
          <w:rFonts w:ascii="Times New Roman" w:hAnsi="Times New Roman" w:cs="Times New Roman"/>
        </w:rPr>
        <w:t>Using the equations</w:t>
      </w:r>
      <w:r>
        <w:rPr>
          <w:rFonts w:ascii="Times New Roman" w:hAnsi="Times New Roman" w:cs="Times New Roman"/>
        </w:rPr>
        <w:t xml:space="preserve"> </w:t>
      </w:r>
      <w:r>
        <w:rPr>
          <w:rFonts w:ascii="Times New Roman" w:hAnsi="Times New Roman" w:cs="Times New Roman"/>
        </w:rPr>
        <w:lastRenderedPageBreak/>
        <w:t xml:space="preserve">in CSA Z662-11, </w:t>
      </w:r>
      <w:proofErr w:type="gramStart"/>
      <w:r>
        <w:rPr>
          <w:rFonts w:ascii="Times New Roman" w:hAnsi="Times New Roman" w:cs="Times New Roman"/>
        </w:rPr>
        <w:t xml:space="preserve">a </w:t>
      </w:r>
      <m:oMath>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4</m:t>
            </m:r>
          </m:sup>
        </m:sSup>
      </m:oMath>
      <w:r w:rsidRPr="00CA02D0">
        <w:rPr>
          <w:rFonts w:ascii="Times New Roman" w:hAnsi="Times New Roman" w:cs="Times New Roman"/>
          <w:sz w:val="14"/>
          <w:szCs w:val="14"/>
        </w:rPr>
        <w:t xml:space="preserve"> </w:t>
      </w:r>
      <w:r>
        <w:rPr>
          <w:rFonts w:ascii="Times New Roman" w:hAnsi="Times New Roman" w:cs="Times New Roman"/>
        </w:rPr>
        <w:t>and</w:t>
      </w:r>
      <w:proofErr w:type="gramEnd"/>
      <w:r>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6</m:t>
            </m:r>
          </m:sup>
        </m:sSup>
      </m:oMath>
      <w:r>
        <w:rPr>
          <w:rFonts w:ascii="Times New Roman" w:hAnsi="Times New Roman" w:cs="Times New Roman"/>
        </w:rPr>
        <w:t xml:space="preserve"> full factorial experimental design was conducted for the planar surface-breaking defect and the planar buried defect respectively.</w:t>
      </w:r>
      <w:r w:rsidRPr="00CA02D0">
        <w:rPr>
          <w:rFonts w:ascii="Times New Roman" w:hAnsi="Times New Roman" w:cs="Times New Roman"/>
        </w:rPr>
        <w:t xml:space="preserve"> For the case of surface breaking defects the dependence of the tensile strain</w:t>
      </w:r>
      <w:r>
        <w:rPr>
          <w:rFonts w:ascii="Times New Roman" w:hAnsi="Times New Roman" w:cs="Times New Roman"/>
        </w:rPr>
        <w:t xml:space="preserve"> capacity ( </w:t>
      </w:r>
      <m:oMath>
        <m:sSubSup>
          <m:sSubSupPr>
            <m:ctrlPr>
              <w:rPr>
                <w:rFonts w:ascii="Cambria Math" w:hAnsi="Cambria Math" w:cs="Times New Roman"/>
                <w:i/>
              </w:rPr>
            </m:ctrlPr>
          </m:sSubSupPr>
          <m:e>
            <m:r>
              <w:rPr>
                <w:rFonts w:ascii="Cambria Math" w:hAnsi="Cambria Math" w:cs="Times New Roman"/>
              </w:rPr>
              <m:t>epsilon</m:t>
            </m:r>
          </m:e>
          <m:sub>
            <m:r>
              <w:rPr>
                <w:rFonts w:ascii="Cambria Math" w:hAnsi="Cambria Math" w:cs="Times New Roman"/>
              </w:rPr>
              <m:t>t</m:t>
            </m:r>
          </m:sub>
          <m:sup>
            <m:r>
              <w:rPr>
                <w:rFonts w:ascii="Cambria Math" w:hAnsi="Cambria Math" w:cs="Times New Roman"/>
              </w:rPr>
              <m:t>crit</m:t>
            </m:r>
          </m:sup>
        </m:sSubSup>
      </m:oMath>
      <w:r w:rsidRPr="000D14A3">
        <w:rPr>
          <w:rFonts w:ascii="Times New Roman" w:hAnsi="Times New Roman" w:cs="Times New Roman"/>
        </w:rPr>
        <w:t xml:space="preserve"> </w:t>
      </w:r>
      <w:r w:rsidRPr="00CA02D0">
        <w:rPr>
          <w:rFonts w:ascii="Times New Roman" w:hAnsi="Times New Roman" w:cs="Times New Roman"/>
        </w:rPr>
        <w:t>) on apparent</w:t>
      </w:r>
      <w:r>
        <w:rPr>
          <w:rFonts w:ascii="Times New Roman" w:hAnsi="Times New Roman" w:cs="Times New Roman"/>
        </w:rPr>
        <w:t xml:space="preserve"> CTOD toughness (</w:t>
      </w:r>
      <m:oMath>
        <m:r>
          <w:rPr>
            <w:rFonts w:ascii="Cambria Math" w:hAnsi="Cambria Math" w:cs="Times New Roman"/>
          </w:rPr>
          <m:t>delta</m:t>
        </m:r>
      </m:oMath>
      <w:r>
        <w:rPr>
          <w:rFonts w:ascii="Times New Roman" w:hAnsi="Times New Roman" w:cs="Times New Roman"/>
        </w:rPr>
        <w:t>), ratio of defect height to pipe wall thickness (</w:t>
      </w:r>
      <m:oMath>
        <m:r>
          <w:rPr>
            <w:rFonts w:ascii="Cambria Math" w:hAnsi="Cambria Math" w:cs="Times New Roman"/>
          </w:rPr>
          <m:t>eta</m:t>
        </m:r>
      </m:oMath>
      <w:r>
        <w:rPr>
          <w:rFonts w:ascii="Times New Roman" w:hAnsi="Times New Roman" w:cs="Times New Roman"/>
        </w:rPr>
        <w:t>), ratio of yield strength to tensile strength (</w:t>
      </w:r>
      <m:oMath>
        <m:r>
          <w:rPr>
            <w:rFonts w:ascii="Cambria Math" w:hAnsi="Cambria Math" w:cs="Times New Roman"/>
          </w:rPr>
          <m:t>lambda</m:t>
        </m:r>
      </m:oMath>
      <w:r>
        <w:rPr>
          <w:rFonts w:ascii="Times New Roman" w:hAnsi="Times New Roman" w:cs="Times New Roman"/>
        </w:rPr>
        <w:t>) and the ratio of defect length to pipe wall thickness (</w:t>
      </w:r>
      <m:oMath>
        <m:r>
          <w:rPr>
            <w:rFonts w:ascii="Cambria Math" w:hAnsi="Cambria Math" w:cs="Times New Roman"/>
          </w:rPr>
          <m:t>xi</m:t>
        </m:r>
      </m:oMath>
      <w:r>
        <w:rPr>
          <w:rFonts w:ascii="Times New Roman" w:hAnsi="Times New Roman" w:cs="Times New Roman"/>
        </w:rPr>
        <w:t xml:space="preserve">) has been studied. </w:t>
      </w:r>
      <m:oMath>
        <m:sSubSup>
          <m:sSubSupPr>
            <m:ctrlPr>
              <w:rPr>
                <w:rFonts w:ascii="Cambria Math" w:hAnsi="Cambria Math" w:cs="Times New Roman"/>
                <w:i/>
              </w:rPr>
            </m:ctrlPr>
          </m:sSubSupPr>
          <m:e>
            <m:r>
              <w:rPr>
                <w:rFonts w:ascii="Cambria Math" w:hAnsi="Cambria Math" w:cs="Times New Roman"/>
              </w:rPr>
              <m:t>epsilon</m:t>
            </m:r>
          </m:e>
          <m:sub>
            <m:r>
              <w:rPr>
                <w:rFonts w:ascii="Cambria Math" w:hAnsi="Cambria Math" w:cs="Times New Roman"/>
              </w:rPr>
              <m:t>t</m:t>
            </m:r>
          </m:sub>
          <m:sup>
            <m:r>
              <w:rPr>
                <w:rFonts w:ascii="Cambria Math" w:hAnsi="Cambria Math" w:cs="Times New Roman"/>
              </w:rPr>
              <m:t>crit</m:t>
            </m:r>
          </m:sup>
        </m:sSubSup>
      </m:oMath>
      <w:r w:rsidRPr="00CA02D0">
        <w:rPr>
          <w:rFonts w:ascii="Times New Roman" w:hAnsi="Times New Roman" w:cs="Times New Roman"/>
          <w:sz w:val="14"/>
          <w:szCs w:val="14"/>
        </w:rPr>
        <w:t xml:space="preserve"> </w:t>
      </w:r>
      <w:proofErr w:type="gramStart"/>
      <w:r w:rsidRPr="00CA02D0">
        <w:rPr>
          <w:rFonts w:ascii="Times New Roman" w:hAnsi="Times New Roman" w:cs="Times New Roman"/>
        </w:rPr>
        <w:t>has</w:t>
      </w:r>
      <w:proofErr w:type="gramEnd"/>
      <w:r w:rsidRPr="00CA02D0">
        <w:rPr>
          <w:rFonts w:ascii="Times New Roman" w:hAnsi="Times New Roman" w:cs="Times New Roman"/>
        </w:rPr>
        <w:t xml:space="preserve"> been evaluated at</w:t>
      </w:r>
      <w:r>
        <w:rPr>
          <w:rFonts w:ascii="Times New Roman" w:hAnsi="Times New Roman" w:cs="Times New Roman"/>
        </w:rPr>
        <w:t xml:space="preserve"> the maximum, minimum and intermediate</w:t>
      </w:r>
      <w:r w:rsidRPr="00CA02D0">
        <w:rPr>
          <w:rFonts w:ascii="Times New Roman" w:hAnsi="Times New Roman" w:cs="Times New Roman"/>
        </w:rPr>
        <w:t xml:space="preserve"> values of each parameter</w:t>
      </w:r>
      <w:r>
        <w:rPr>
          <w:rFonts w:ascii="Times New Roman" w:hAnsi="Times New Roman" w:cs="Times New Roman"/>
        </w:rPr>
        <w:t xml:space="preserve"> according to the allowable ranges given in the code which resulted in the evaluation of </w:t>
      </w:r>
      <m:oMath>
        <m:sSubSup>
          <m:sSubSupPr>
            <m:ctrlPr>
              <w:rPr>
                <w:rFonts w:ascii="Cambria Math" w:hAnsi="Cambria Math" w:cs="Times New Roman"/>
                <w:i/>
              </w:rPr>
            </m:ctrlPr>
          </m:sSubSupPr>
          <m:e>
            <m:r>
              <w:rPr>
                <w:rFonts w:ascii="Cambria Math" w:hAnsi="Cambria Math" w:cs="Times New Roman"/>
              </w:rPr>
              <m:t>epsilon</m:t>
            </m:r>
          </m:e>
          <m:sub>
            <m:r>
              <w:rPr>
                <w:rFonts w:ascii="Cambria Math" w:hAnsi="Cambria Math" w:cs="Times New Roman"/>
              </w:rPr>
              <m:t>t</m:t>
            </m:r>
          </m:sub>
          <m:sup>
            <m:r>
              <w:rPr>
                <w:rFonts w:ascii="Cambria Math" w:hAnsi="Cambria Math" w:cs="Times New Roman"/>
              </w:rPr>
              <m:t>crit</m:t>
            </m:r>
          </m:sup>
        </m:sSubSup>
      </m:oMath>
      <w:r>
        <w:rPr>
          <w:rFonts w:ascii="Times New Roman" w:hAnsi="Times New Roman" w:cs="Times New Roman"/>
        </w:rPr>
        <w:t xml:space="preserve"> for 81 different combinations of the parameters. The average value of </w:t>
      </w:r>
      <m:oMath>
        <m:sSubSup>
          <m:sSubSupPr>
            <m:ctrlPr>
              <w:rPr>
                <w:rFonts w:ascii="Cambria Math" w:hAnsi="Cambria Math" w:cs="Times New Roman"/>
                <w:i/>
              </w:rPr>
            </m:ctrlPr>
          </m:sSubSupPr>
          <m:e>
            <m:r>
              <w:rPr>
                <w:rFonts w:ascii="Cambria Math" w:hAnsi="Cambria Math" w:cs="Times New Roman"/>
              </w:rPr>
              <m:t>epsilon</m:t>
            </m:r>
          </m:e>
          <m:sub>
            <m:r>
              <w:rPr>
                <w:rFonts w:ascii="Cambria Math" w:hAnsi="Cambria Math" w:cs="Times New Roman"/>
              </w:rPr>
              <m:t>t</m:t>
            </m:r>
          </m:sub>
          <m:sup>
            <m:r>
              <w:rPr>
                <w:rFonts w:ascii="Cambria Math" w:hAnsi="Cambria Math" w:cs="Times New Roman"/>
              </w:rPr>
              <m:t>crit</m:t>
            </m:r>
          </m:sup>
        </m:sSubSup>
      </m:oMath>
      <w:r>
        <w:rPr>
          <w:rFonts w:ascii="Times New Roman" w:hAnsi="Times New Roman" w:cs="Times New Roman"/>
          <w:vertAlign w:val="superscript"/>
        </w:rPr>
        <w:t xml:space="preserve">  </w:t>
      </w:r>
      <w:r w:rsidRPr="00CA02D0">
        <w:rPr>
          <w:rFonts w:ascii="Times New Roman" w:hAnsi="Times New Roman" w:cs="Times New Roman"/>
        </w:rPr>
        <w:t>at the maximum</w:t>
      </w:r>
      <w:r>
        <w:rPr>
          <w:rFonts w:ascii="Times New Roman" w:hAnsi="Times New Roman" w:cs="Times New Roman"/>
        </w:rPr>
        <w:t xml:space="preserve">, minimum and middle value of each parameter has been calculated. The visualization of the results showed </w:t>
      </w:r>
      <w:proofErr w:type="gramStart"/>
      <w:r>
        <w:rPr>
          <w:rFonts w:ascii="Times New Roman" w:hAnsi="Times New Roman" w:cs="Times New Roman"/>
        </w:rPr>
        <w:t xml:space="preserve">that  </w:t>
      </w:r>
      <w:proofErr w:type="gramEnd"/>
      <m:oMath>
        <m:r>
          <w:rPr>
            <w:rFonts w:ascii="Cambria Math" w:hAnsi="Cambria Math" w:cs="Times New Roman"/>
          </w:rPr>
          <m:t>eta</m:t>
        </m:r>
      </m:oMath>
      <w:r>
        <w:rPr>
          <w:rFonts w:ascii="Times New Roman" w:hAnsi="Times New Roman" w:cs="Times New Roman"/>
        </w:rPr>
        <w:t xml:space="preserve">, </w:t>
      </w:r>
      <m:oMath>
        <m:r>
          <w:rPr>
            <w:rFonts w:ascii="Cambria Math" w:hAnsi="Cambria Math" w:cs="Times New Roman"/>
          </w:rPr>
          <m:t>delta</m:t>
        </m:r>
      </m:oMath>
      <w:r>
        <w:rPr>
          <w:rFonts w:ascii="Times New Roman" w:hAnsi="Times New Roman" w:cs="Times New Roman"/>
        </w:rPr>
        <w:t xml:space="preserve"> and </w:t>
      </w:r>
      <m:oMath>
        <m:r>
          <w:rPr>
            <w:rFonts w:ascii="Cambria Math" w:hAnsi="Cambria Math" w:cs="Times New Roman"/>
          </w:rPr>
          <m:t>xi</m:t>
        </m:r>
      </m:oMath>
      <w:r>
        <w:rPr>
          <w:rFonts w:ascii="Times New Roman" w:hAnsi="Times New Roman" w:cs="Times New Roman"/>
        </w:rPr>
        <w:t xml:space="preserve"> have the most significant effect on </w:t>
      </w:r>
      <m:oMath>
        <m:sSubSup>
          <m:sSubSupPr>
            <m:ctrlPr>
              <w:rPr>
                <w:rFonts w:ascii="Cambria Math" w:hAnsi="Cambria Math" w:cs="Times New Roman"/>
                <w:i/>
              </w:rPr>
            </m:ctrlPr>
          </m:sSubSupPr>
          <m:e>
            <m:r>
              <w:rPr>
                <w:rFonts w:ascii="Cambria Math" w:hAnsi="Cambria Math" w:cs="Times New Roman"/>
              </w:rPr>
              <m:t>epsilon</m:t>
            </m:r>
          </m:e>
          <m:sub>
            <m:r>
              <w:rPr>
                <w:rFonts w:ascii="Cambria Math" w:hAnsi="Cambria Math" w:cs="Times New Roman"/>
              </w:rPr>
              <m:t>t</m:t>
            </m:r>
          </m:sub>
          <m:sup>
            <m:r>
              <w:rPr>
                <w:rFonts w:ascii="Cambria Math" w:hAnsi="Cambria Math" w:cs="Times New Roman"/>
              </w:rPr>
              <m:t>crit</m:t>
            </m:r>
          </m:sup>
        </m:sSubSup>
      </m:oMath>
      <w:r>
        <w:rPr>
          <w:rFonts w:ascii="Times New Roman" w:hAnsi="Times New Roman" w:cs="Times New Roman"/>
        </w:rPr>
        <w:t xml:space="preserve"> among the four parameters for the case of surface breaking defect. </w:t>
      </w:r>
    </w:p>
    <w:p w:rsidR="00945D17" w:rsidRPr="00CA02D0" w:rsidRDefault="00945D17" w:rsidP="00945D17">
      <w:pPr>
        <w:autoSpaceDE w:val="0"/>
        <w:autoSpaceDN w:val="0"/>
        <w:adjustRightInd w:val="0"/>
        <w:spacing w:after="0" w:line="240" w:lineRule="auto"/>
        <w:jc w:val="both"/>
        <w:rPr>
          <w:rFonts w:ascii="Times New Roman" w:hAnsi="Times New Roman" w:cs="Times New Roman"/>
          <w:sz w:val="14"/>
          <w:szCs w:val="14"/>
        </w:rPr>
      </w:pPr>
    </w:p>
    <w:p w:rsidR="00945D17" w:rsidRPr="00A00DFE" w:rsidRDefault="00945D17" w:rsidP="00945D17">
      <w:pPr>
        <w:autoSpaceDE w:val="0"/>
        <w:autoSpaceDN w:val="0"/>
        <w:adjustRightInd w:val="0"/>
        <w:spacing w:after="0" w:line="240" w:lineRule="auto"/>
        <w:jc w:val="both"/>
        <w:rPr>
          <w:rFonts w:ascii="Times New Roman" w:hAnsi="Times New Roman" w:cs="Times New Roman"/>
          <w:sz w:val="14"/>
          <w:szCs w:val="14"/>
        </w:rPr>
      </w:pPr>
      <w:r w:rsidRPr="00CA02D0">
        <w:rPr>
          <w:rFonts w:ascii="Times New Roman" w:hAnsi="Times New Roman" w:cs="Times New Roman"/>
        </w:rPr>
        <w:t>Similarly for bu</w:t>
      </w:r>
      <w:r>
        <w:rPr>
          <w:rFonts w:ascii="Times New Roman" w:hAnsi="Times New Roman" w:cs="Times New Roman"/>
        </w:rPr>
        <w:t xml:space="preserve">ried defects the dependence of </w:t>
      </w:r>
      <m:oMath>
        <m:sSubSup>
          <m:sSubSupPr>
            <m:ctrlPr>
              <w:rPr>
                <w:rFonts w:ascii="Cambria Math" w:hAnsi="Cambria Math" w:cs="Times New Roman"/>
                <w:i/>
              </w:rPr>
            </m:ctrlPr>
          </m:sSubSupPr>
          <m:e>
            <m:r>
              <w:rPr>
                <w:rFonts w:ascii="Cambria Math" w:hAnsi="Cambria Math" w:cs="Times New Roman"/>
              </w:rPr>
              <m:t>epsilon</m:t>
            </m:r>
          </m:e>
          <m:sub>
            <m:r>
              <w:rPr>
                <w:rFonts w:ascii="Cambria Math" w:hAnsi="Cambria Math" w:cs="Times New Roman"/>
              </w:rPr>
              <m:t>t</m:t>
            </m:r>
          </m:sub>
          <m:sup>
            <m:r>
              <w:rPr>
                <w:rFonts w:ascii="Cambria Math" w:hAnsi="Cambria Math" w:cs="Times New Roman"/>
              </w:rPr>
              <m:t>crit</m:t>
            </m:r>
          </m:sup>
        </m:sSubSup>
      </m:oMath>
      <w:r w:rsidRPr="00CA02D0">
        <w:rPr>
          <w:rFonts w:ascii="Times New Roman" w:hAnsi="Times New Roman" w:cs="Times New Roman"/>
          <w:sz w:val="14"/>
          <w:szCs w:val="14"/>
        </w:rPr>
        <w:t xml:space="preserve"> </w:t>
      </w:r>
      <w:proofErr w:type="gramStart"/>
      <w:r>
        <w:rPr>
          <w:rFonts w:ascii="Times New Roman" w:hAnsi="Times New Roman" w:cs="Times New Roman"/>
        </w:rPr>
        <w:t xml:space="preserve">on </w:t>
      </w:r>
      <w:proofErr w:type="gramEnd"/>
      <m:oMath>
        <m:r>
          <w:rPr>
            <w:rFonts w:ascii="Cambria Math" w:hAnsi="Cambria Math" w:cs="Times New Roman"/>
          </w:rPr>
          <m:t>delta</m:t>
        </m:r>
      </m:oMath>
      <w:r>
        <w:rPr>
          <w:rFonts w:ascii="Times New Roman" w:hAnsi="Times New Roman" w:cs="Times New Roman"/>
        </w:rPr>
        <w:t xml:space="preserve">, </w:t>
      </w:r>
      <m:oMath>
        <m:r>
          <w:rPr>
            <w:rFonts w:ascii="Cambria Math" w:hAnsi="Cambria Math" w:cs="Times New Roman"/>
          </w:rPr>
          <m:t>eta</m:t>
        </m:r>
      </m:oMath>
      <w:r>
        <w:rPr>
          <w:rFonts w:ascii="Times New Roman" w:hAnsi="Times New Roman" w:cs="Times New Roman"/>
        </w:rPr>
        <w:t xml:space="preserve">, </w:t>
      </w:r>
      <m:oMath>
        <m:r>
          <w:rPr>
            <w:rFonts w:ascii="Cambria Math" w:hAnsi="Cambria Math" w:cs="Times New Roman"/>
          </w:rPr>
          <m:t>lambda</m:t>
        </m:r>
      </m:oMath>
      <w:r>
        <w:rPr>
          <w:rFonts w:ascii="Times New Roman" w:hAnsi="Times New Roman" w:cs="Times New Roman"/>
        </w:rPr>
        <w:t xml:space="preserve">, </w:t>
      </w:r>
      <m:oMath>
        <m:r>
          <w:rPr>
            <w:rFonts w:ascii="Cambria Math" w:hAnsi="Cambria Math" w:cs="Times New Roman"/>
          </w:rPr>
          <m:t>xi</m:t>
        </m:r>
      </m:oMath>
      <w:r w:rsidRPr="00CA02D0">
        <w:rPr>
          <w:rFonts w:ascii="Times New Roman" w:hAnsi="Times New Roman" w:cs="Times New Roman"/>
        </w:rPr>
        <w:t xml:space="preserve">, </w:t>
      </w:r>
      <w:r>
        <w:rPr>
          <w:rFonts w:ascii="Times New Roman" w:hAnsi="Times New Roman" w:cs="Times New Roman"/>
        </w:rPr>
        <w:t>and the pipe wall thickness (</w:t>
      </w:r>
      <m:oMath>
        <m:r>
          <w:rPr>
            <w:rFonts w:ascii="Cambria Math" w:hAnsi="Cambria Math" w:cs="Times New Roman"/>
          </w:rPr>
          <m:t>t</m:t>
        </m:r>
      </m:oMath>
      <w:r w:rsidRPr="00CA02D0">
        <w:rPr>
          <w:rFonts w:ascii="Times New Roman" w:hAnsi="Times New Roman" w:cs="Times New Roman"/>
        </w:rPr>
        <w:t>) has been</w:t>
      </w:r>
      <w:r w:rsidR="00A00DFE">
        <w:rPr>
          <w:rFonts w:ascii="Times New Roman" w:hAnsi="Times New Roman" w:cs="Times New Roman"/>
          <w:sz w:val="14"/>
          <w:szCs w:val="14"/>
        </w:rPr>
        <w:t xml:space="preserve"> </w:t>
      </w:r>
      <w:r>
        <w:rPr>
          <w:rFonts w:ascii="Times New Roman" w:hAnsi="Times New Roman" w:cs="Times New Roman"/>
        </w:rPr>
        <w:t xml:space="preserve">studied. The evaluation of </w:t>
      </w:r>
      <m:oMath>
        <m:sSubSup>
          <m:sSubSupPr>
            <m:ctrlPr>
              <w:rPr>
                <w:rFonts w:ascii="Cambria Math" w:hAnsi="Cambria Math" w:cs="Times New Roman"/>
                <w:i/>
              </w:rPr>
            </m:ctrlPr>
          </m:sSubSupPr>
          <m:e>
            <m:r>
              <w:rPr>
                <w:rFonts w:ascii="Cambria Math" w:hAnsi="Cambria Math" w:cs="Times New Roman"/>
              </w:rPr>
              <m:t>epsilon</m:t>
            </m:r>
          </m:e>
          <m:sub>
            <m:r>
              <w:rPr>
                <w:rFonts w:ascii="Cambria Math" w:hAnsi="Cambria Math" w:cs="Times New Roman"/>
              </w:rPr>
              <m:t>t</m:t>
            </m:r>
          </m:sub>
          <m:sup>
            <m:r>
              <w:rPr>
                <w:rFonts w:ascii="Cambria Math" w:hAnsi="Cambria Math" w:cs="Times New Roman"/>
              </w:rPr>
              <m:t>crit</m:t>
            </m:r>
          </m:sup>
        </m:sSubSup>
      </m:oMath>
      <w:r w:rsidRPr="00CA02D0">
        <w:rPr>
          <w:rFonts w:ascii="Times New Roman" w:hAnsi="Times New Roman" w:cs="Times New Roman"/>
          <w:sz w:val="14"/>
          <w:szCs w:val="14"/>
        </w:rPr>
        <w:t xml:space="preserve"> </w:t>
      </w:r>
      <w:r w:rsidRPr="00CA02D0">
        <w:rPr>
          <w:rFonts w:ascii="Times New Roman" w:hAnsi="Times New Roman" w:cs="Times New Roman"/>
        </w:rPr>
        <w:t>for all possible com</w:t>
      </w:r>
      <w:r>
        <w:rPr>
          <w:rFonts w:ascii="Times New Roman" w:hAnsi="Times New Roman" w:cs="Times New Roman"/>
        </w:rPr>
        <w:t>binations of the maximum, intermediate</w:t>
      </w:r>
      <w:r w:rsidRPr="00CA02D0">
        <w:rPr>
          <w:rFonts w:ascii="Times New Roman" w:hAnsi="Times New Roman" w:cs="Times New Roman"/>
        </w:rPr>
        <w:t xml:space="preserve"> and minimum</w:t>
      </w:r>
      <w:r w:rsidR="00A00DFE">
        <w:rPr>
          <w:rFonts w:ascii="Times New Roman" w:hAnsi="Times New Roman" w:cs="Times New Roman"/>
          <w:sz w:val="14"/>
          <w:szCs w:val="14"/>
        </w:rPr>
        <w:t xml:space="preserve"> </w:t>
      </w:r>
      <w:r w:rsidRPr="00CA02D0">
        <w:rPr>
          <w:rFonts w:ascii="Times New Roman" w:hAnsi="Times New Roman" w:cs="Times New Roman"/>
        </w:rPr>
        <w:t>values o</w:t>
      </w:r>
      <w:r>
        <w:rPr>
          <w:rFonts w:ascii="Times New Roman" w:hAnsi="Times New Roman" w:cs="Times New Roman"/>
        </w:rPr>
        <w:t xml:space="preserve">f the 6 parameters resulted in </w:t>
      </w:r>
      <m:oMath>
        <m:sSubSup>
          <m:sSubSupPr>
            <m:ctrlPr>
              <w:rPr>
                <w:rFonts w:ascii="Cambria Math" w:hAnsi="Cambria Math" w:cs="Times New Roman"/>
                <w:i/>
              </w:rPr>
            </m:ctrlPr>
          </m:sSubSupPr>
          <m:e>
            <m:r>
              <w:rPr>
                <w:rFonts w:ascii="Cambria Math" w:hAnsi="Cambria Math" w:cs="Times New Roman"/>
              </w:rPr>
              <m:t>epsilon</m:t>
            </m:r>
          </m:e>
          <m:sub>
            <m:r>
              <w:rPr>
                <w:rFonts w:ascii="Cambria Math" w:hAnsi="Cambria Math" w:cs="Times New Roman"/>
              </w:rPr>
              <m:t>t</m:t>
            </m:r>
          </m:sub>
          <m:sup>
            <m:r>
              <w:rPr>
                <w:rFonts w:ascii="Cambria Math" w:hAnsi="Cambria Math" w:cs="Times New Roman"/>
              </w:rPr>
              <m:t>crit</m:t>
            </m:r>
          </m:sup>
        </m:sSubSup>
      </m:oMath>
      <w:r w:rsidRPr="00CA02D0">
        <w:rPr>
          <w:rFonts w:ascii="Times New Roman" w:hAnsi="Times New Roman" w:cs="Times New Roman"/>
          <w:sz w:val="14"/>
          <w:szCs w:val="14"/>
        </w:rPr>
        <w:t xml:space="preserve"> </w:t>
      </w:r>
      <w:r w:rsidRPr="00CA02D0">
        <w:rPr>
          <w:rFonts w:ascii="Times New Roman" w:hAnsi="Times New Roman" w:cs="Times New Roman"/>
        </w:rPr>
        <w:t>values for 729 different combinations. The variation of the</w:t>
      </w:r>
      <w:r>
        <w:rPr>
          <w:rFonts w:ascii="Times New Roman" w:hAnsi="Times New Roman" w:cs="Times New Roman"/>
          <w:sz w:val="14"/>
          <w:szCs w:val="14"/>
        </w:rPr>
        <w:t xml:space="preserve"> </w:t>
      </w:r>
      <w:r w:rsidRPr="00CA02D0">
        <w:rPr>
          <w:rFonts w:ascii="Times New Roman" w:hAnsi="Times New Roman" w:cs="Times New Roman"/>
        </w:rPr>
        <w:t>aver</w:t>
      </w:r>
      <w:r>
        <w:rPr>
          <w:rFonts w:ascii="Times New Roman" w:hAnsi="Times New Roman" w:cs="Times New Roman"/>
        </w:rPr>
        <w:t xml:space="preserve">age </w:t>
      </w:r>
      <m:oMath>
        <m:sSubSup>
          <m:sSubSupPr>
            <m:ctrlPr>
              <w:rPr>
                <w:rFonts w:ascii="Cambria Math" w:hAnsi="Cambria Math" w:cs="Times New Roman"/>
                <w:i/>
              </w:rPr>
            </m:ctrlPr>
          </m:sSubSupPr>
          <m:e>
            <m:r>
              <w:rPr>
                <w:rFonts w:ascii="Cambria Math" w:hAnsi="Cambria Math" w:cs="Times New Roman"/>
              </w:rPr>
              <m:t>epsilon</m:t>
            </m:r>
          </m:e>
          <m:sub>
            <m:r>
              <w:rPr>
                <w:rFonts w:ascii="Cambria Math" w:hAnsi="Cambria Math" w:cs="Times New Roman"/>
              </w:rPr>
              <m:t>t</m:t>
            </m:r>
          </m:sub>
          <m:sup>
            <m:r>
              <w:rPr>
                <w:rFonts w:ascii="Cambria Math" w:hAnsi="Cambria Math" w:cs="Times New Roman"/>
              </w:rPr>
              <m:t>crit</m:t>
            </m:r>
          </m:sup>
        </m:sSubSup>
      </m:oMath>
      <w:r w:rsidRPr="00CA02D0">
        <w:rPr>
          <w:rFonts w:ascii="Times New Roman" w:hAnsi="Times New Roman" w:cs="Times New Roman"/>
          <w:sz w:val="14"/>
          <w:szCs w:val="14"/>
        </w:rPr>
        <w:t xml:space="preserve"> </w:t>
      </w:r>
      <w:r>
        <w:rPr>
          <w:rFonts w:ascii="Times New Roman" w:hAnsi="Times New Roman" w:cs="Times New Roman"/>
        </w:rPr>
        <w:t>over the maximum, intermediate</w:t>
      </w:r>
      <w:r w:rsidRPr="00CA02D0">
        <w:rPr>
          <w:rFonts w:ascii="Times New Roman" w:hAnsi="Times New Roman" w:cs="Times New Roman"/>
        </w:rPr>
        <w:t xml:space="preserve"> and minimum values of th</w:t>
      </w:r>
      <w:r>
        <w:rPr>
          <w:rFonts w:ascii="Times New Roman" w:hAnsi="Times New Roman" w:cs="Times New Roman"/>
        </w:rPr>
        <w:t xml:space="preserve">e parameters showed </w:t>
      </w:r>
      <w:proofErr w:type="gramStart"/>
      <w:r>
        <w:rPr>
          <w:rFonts w:ascii="Times New Roman" w:hAnsi="Times New Roman" w:cs="Times New Roman"/>
        </w:rPr>
        <w:t xml:space="preserve">that </w:t>
      </w:r>
      <w:proofErr w:type="gramEnd"/>
      <m:oMath>
        <m:r>
          <w:rPr>
            <w:rFonts w:ascii="Cambria Math" w:hAnsi="Cambria Math" w:cs="Times New Roman"/>
          </w:rPr>
          <m:t>delta</m:t>
        </m:r>
      </m:oMath>
      <w:r>
        <w:rPr>
          <w:rFonts w:ascii="Times New Roman" w:hAnsi="Times New Roman" w:cs="Times New Roman"/>
        </w:rPr>
        <w:t xml:space="preserve">, </w:t>
      </w:r>
      <m:oMath>
        <m:r>
          <w:rPr>
            <w:rFonts w:ascii="Cambria Math" w:hAnsi="Cambria Math" w:cs="Times New Roman"/>
          </w:rPr>
          <m:t>psi</m:t>
        </m:r>
      </m:oMath>
      <w:r>
        <w:rPr>
          <w:rFonts w:ascii="Times New Roman" w:hAnsi="Times New Roman" w:cs="Times New Roman"/>
        </w:rPr>
        <w:t xml:space="preserve">, </w:t>
      </w:r>
      <m:oMath>
        <m:r>
          <w:rPr>
            <w:rFonts w:ascii="Cambria Math" w:hAnsi="Cambria Math" w:cs="Times New Roman"/>
          </w:rPr>
          <m:t>xi</m:t>
        </m:r>
      </m:oMath>
      <w:r w:rsidRPr="00CA02D0">
        <w:rPr>
          <w:rFonts w:ascii="Times New Roman" w:hAnsi="Times New Roman" w:cs="Times New Roman"/>
        </w:rPr>
        <w:t xml:space="preserve"> and</w:t>
      </w:r>
      <w:r>
        <w:rPr>
          <w:rFonts w:ascii="Times New Roman" w:hAnsi="Times New Roman" w:cs="Times New Roman"/>
        </w:rPr>
        <w:t xml:space="preserve"> </w:t>
      </w:r>
      <m:oMath>
        <m:r>
          <w:rPr>
            <w:rFonts w:ascii="Cambria Math" w:hAnsi="Cambria Math" w:cs="Times New Roman"/>
          </w:rPr>
          <m:t>eta</m:t>
        </m:r>
      </m:oMath>
      <w:r w:rsidRPr="00CA02D0">
        <w:rPr>
          <w:rFonts w:ascii="Times New Roman" w:hAnsi="Times New Roman" w:cs="Times New Roman"/>
        </w:rPr>
        <w:t xml:space="preserve"> are the parameters</w:t>
      </w:r>
      <w:r>
        <w:rPr>
          <w:rFonts w:ascii="Times New Roman" w:hAnsi="Times New Roman" w:cs="Times New Roman"/>
        </w:rPr>
        <w:t xml:space="preserve"> having the greatest effect on </w:t>
      </w:r>
      <m:oMath>
        <m:sSubSup>
          <m:sSubSupPr>
            <m:ctrlPr>
              <w:rPr>
                <w:rFonts w:ascii="Cambria Math" w:hAnsi="Cambria Math" w:cs="Times New Roman"/>
                <w:i/>
              </w:rPr>
            </m:ctrlPr>
          </m:sSubSupPr>
          <m:e>
            <m:r>
              <w:rPr>
                <w:rFonts w:ascii="Cambria Math" w:hAnsi="Cambria Math" w:cs="Times New Roman"/>
              </w:rPr>
              <m:t>epsilon</m:t>
            </m:r>
          </m:e>
          <m:sub>
            <m:r>
              <w:rPr>
                <w:rFonts w:ascii="Cambria Math" w:hAnsi="Cambria Math" w:cs="Times New Roman"/>
              </w:rPr>
              <m:t>t</m:t>
            </m:r>
          </m:sub>
          <m:sup>
            <m:r>
              <w:rPr>
                <w:rFonts w:ascii="Cambria Math" w:hAnsi="Cambria Math" w:cs="Times New Roman"/>
              </w:rPr>
              <m:t>crit</m:t>
            </m:r>
          </m:sup>
        </m:sSubSup>
      </m:oMath>
      <w:r w:rsidRPr="00CA02D0">
        <w:rPr>
          <w:rFonts w:ascii="Times New Roman" w:hAnsi="Times New Roman" w:cs="Times New Roman"/>
          <w:sz w:val="14"/>
          <w:szCs w:val="14"/>
        </w:rPr>
        <w:t xml:space="preserve"> </w:t>
      </w:r>
      <w:r w:rsidRPr="00CA02D0">
        <w:rPr>
          <w:rFonts w:ascii="Times New Roman" w:hAnsi="Times New Roman" w:cs="Times New Roman"/>
        </w:rPr>
        <w:t>for the case of a buried defect.</w:t>
      </w:r>
    </w:p>
    <w:p w:rsidR="00945D17" w:rsidRDefault="00945D17" w:rsidP="00945D17">
      <w:pPr>
        <w:autoSpaceDE w:val="0"/>
        <w:autoSpaceDN w:val="0"/>
        <w:adjustRightInd w:val="0"/>
        <w:spacing w:after="0" w:line="240" w:lineRule="auto"/>
        <w:jc w:val="both"/>
        <w:rPr>
          <w:rFonts w:ascii="Times New Roman" w:hAnsi="Times New Roman" w:cs="Times New Roman"/>
        </w:rPr>
      </w:pPr>
    </w:p>
    <w:p w:rsidR="00945D17" w:rsidRPr="00AB187C" w:rsidRDefault="00945D17" w:rsidP="00945D17">
      <w:pPr>
        <w:autoSpaceDE w:val="0"/>
        <w:autoSpaceDN w:val="0"/>
        <w:adjustRightInd w:val="0"/>
        <w:spacing w:after="0" w:line="240" w:lineRule="auto"/>
        <w:jc w:val="both"/>
        <w:rPr>
          <w:rFonts w:ascii="Times New Roman" w:hAnsi="Times New Roman" w:cs="Times New Roman"/>
          <w:sz w:val="14"/>
          <w:szCs w:val="14"/>
        </w:rPr>
      </w:pPr>
      <w:r>
        <w:rPr>
          <w:rFonts w:ascii="Times New Roman" w:hAnsi="Times New Roman" w:cs="Times New Roman"/>
        </w:rPr>
        <w:t>Further investigations could be carried out to determine suitable upper and lower bounds for the parameters for which no bounded range is defined in the CSA Z662-11 code.</w:t>
      </w:r>
    </w:p>
    <w:p w:rsidR="00656AE5" w:rsidRDefault="00656AE5" w:rsidP="00411DBE">
      <w:pPr>
        <w:autoSpaceDE w:val="0"/>
        <w:autoSpaceDN w:val="0"/>
        <w:adjustRightInd w:val="0"/>
        <w:spacing w:after="0" w:line="240" w:lineRule="auto"/>
        <w:rPr>
          <w:rFonts w:ascii="Times New Roman" w:hAnsi="Times New Roman" w:cs="Times New Roman"/>
          <w:bCs/>
        </w:rPr>
      </w:pPr>
    </w:p>
    <w:p w:rsidR="00EF1F8F" w:rsidRDefault="00EF1F8F" w:rsidP="00656AE5">
      <w:pPr>
        <w:autoSpaceDE w:val="0"/>
        <w:autoSpaceDN w:val="0"/>
        <w:adjustRightInd w:val="0"/>
        <w:spacing w:after="0" w:line="240" w:lineRule="auto"/>
        <w:rPr>
          <w:rFonts w:ascii="Times New Roman" w:hAnsi="Times New Roman" w:cs="Times New Roman"/>
          <w:bCs/>
        </w:rPr>
      </w:pPr>
    </w:p>
    <w:p w:rsidR="00656AE5" w:rsidRDefault="00656AE5" w:rsidP="00411DBE">
      <w:pPr>
        <w:autoSpaceDE w:val="0"/>
        <w:autoSpaceDN w:val="0"/>
        <w:adjustRightInd w:val="0"/>
        <w:spacing w:after="0" w:line="240" w:lineRule="auto"/>
        <w:rPr>
          <w:rFonts w:ascii="Times New Roman" w:hAnsi="Times New Roman" w:cs="Times New Roman"/>
          <w:b/>
          <w:bCs/>
        </w:rPr>
      </w:pPr>
    </w:p>
    <w:p w:rsidR="00411DBE" w:rsidRPr="00411DBE" w:rsidRDefault="00411DBE" w:rsidP="00411DBE">
      <w:pPr>
        <w:autoSpaceDE w:val="0"/>
        <w:autoSpaceDN w:val="0"/>
        <w:adjustRightInd w:val="0"/>
        <w:spacing w:after="0" w:line="240" w:lineRule="auto"/>
        <w:rPr>
          <w:rFonts w:ascii="Times New Roman" w:hAnsi="Times New Roman" w:cs="Times New Roman"/>
          <w:bCs/>
        </w:rPr>
      </w:pPr>
    </w:p>
    <w:p w:rsidR="006264EF" w:rsidRDefault="00D94E49"/>
    <w:sectPr w:rsidR="00626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DBE"/>
    <w:rsid w:val="00006CE1"/>
    <w:rsid w:val="000B1170"/>
    <w:rsid w:val="0025769A"/>
    <w:rsid w:val="003C0626"/>
    <w:rsid w:val="00411DBE"/>
    <w:rsid w:val="004A7EE5"/>
    <w:rsid w:val="005A46BF"/>
    <w:rsid w:val="005D1E17"/>
    <w:rsid w:val="005E591E"/>
    <w:rsid w:val="0061117C"/>
    <w:rsid w:val="00656AE5"/>
    <w:rsid w:val="006760E5"/>
    <w:rsid w:val="00945D17"/>
    <w:rsid w:val="00A00DFE"/>
    <w:rsid w:val="00D94E49"/>
    <w:rsid w:val="00E6350F"/>
    <w:rsid w:val="00EC276F"/>
    <w:rsid w:val="00EF1F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DBE"/>
    <w:rPr>
      <w:rFonts w:ascii="Calibri" w:eastAsia="SimSun" w:hAnsi="Calibri" w:cs="Arial"/>
      <w:lang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DBE"/>
    <w:rPr>
      <w:color w:val="0000FF" w:themeColor="hyperlink"/>
      <w:u w:val="single"/>
    </w:rPr>
  </w:style>
  <w:style w:type="table" w:styleId="TableGrid">
    <w:name w:val="Table Grid"/>
    <w:basedOn w:val="TableNormal"/>
    <w:uiPriority w:val="59"/>
    <w:rsid w:val="000B11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B1170"/>
    <w:rPr>
      <w:i/>
      <w:iCs/>
    </w:rPr>
  </w:style>
  <w:style w:type="paragraph" w:styleId="CommentText">
    <w:name w:val="annotation text"/>
    <w:basedOn w:val="Normal"/>
    <w:link w:val="CommentTextChar"/>
    <w:uiPriority w:val="99"/>
    <w:semiHidden/>
    <w:unhideWhenUsed/>
    <w:rsid w:val="0025769A"/>
    <w:rPr>
      <w:sz w:val="20"/>
      <w:szCs w:val="20"/>
      <w:lang w:val="x-none"/>
    </w:rPr>
  </w:style>
  <w:style w:type="character" w:customStyle="1" w:styleId="CommentTextChar">
    <w:name w:val="Comment Text Char"/>
    <w:basedOn w:val="DefaultParagraphFont"/>
    <w:link w:val="CommentText"/>
    <w:uiPriority w:val="99"/>
    <w:semiHidden/>
    <w:rsid w:val="0025769A"/>
    <w:rPr>
      <w:rFonts w:ascii="Calibri" w:eastAsia="SimSun" w:hAnsi="Calibri" w:cs="Arial"/>
      <w:sz w:val="20"/>
      <w:szCs w:val="20"/>
      <w:lang w:val="x-none" w:eastAsia="zh-CN" w:bidi="he-IL"/>
    </w:rPr>
  </w:style>
  <w:style w:type="character" w:styleId="CommentReference">
    <w:name w:val="annotation reference"/>
    <w:uiPriority w:val="99"/>
    <w:semiHidden/>
    <w:unhideWhenUsed/>
    <w:rsid w:val="0025769A"/>
    <w:rPr>
      <w:sz w:val="16"/>
      <w:szCs w:val="16"/>
    </w:rPr>
  </w:style>
  <w:style w:type="paragraph" w:styleId="BalloonText">
    <w:name w:val="Balloon Text"/>
    <w:basedOn w:val="Normal"/>
    <w:link w:val="BalloonTextChar"/>
    <w:uiPriority w:val="99"/>
    <w:semiHidden/>
    <w:unhideWhenUsed/>
    <w:rsid w:val="00257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69A"/>
    <w:rPr>
      <w:rFonts w:ascii="Tahoma" w:eastAsia="SimSun" w:hAnsi="Tahoma" w:cs="Tahoma"/>
      <w:sz w:val="16"/>
      <w:szCs w:val="16"/>
      <w:lang w:eastAsia="zh-CN" w:bidi="he-IL"/>
    </w:rPr>
  </w:style>
  <w:style w:type="character" w:styleId="PlaceholderText">
    <w:name w:val="Placeholder Text"/>
    <w:basedOn w:val="DefaultParagraphFont"/>
    <w:uiPriority w:val="99"/>
    <w:semiHidden/>
    <w:rsid w:val="00A00DF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DBE"/>
    <w:rPr>
      <w:rFonts w:ascii="Calibri" w:eastAsia="SimSun" w:hAnsi="Calibri" w:cs="Arial"/>
      <w:lang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DBE"/>
    <w:rPr>
      <w:color w:val="0000FF" w:themeColor="hyperlink"/>
      <w:u w:val="single"/>
    </w:rPr>
  </w:style>
  <w:style w:type="table" w:styleId="TableGrid">
    <w:name w:val="Table Grid"/>
    <w:basedOn w:val="TableNormal"/>
    <w:uiPriority w:val="59"/>
    <w:rsid w:val="000B11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B1170"/>
    <w:rPr>
      <w:i/>
      <w:iCs/>
    </w:rPr>
  </w:style>
  <w:style w:type="paragraph" w:styleId="CommentText">
    <w:name w:val="annotation text"/>
    <w:basedOn w:val="Normal"/>
    <w:link w:val="CommentTextChar"/>
    <w:uiPriority w:val="99"/>
    <w:semiHidden/>
    <w:unhideWhenUsed/>
    <w:rsid w:val="0025769A"/>
    <w:rPr>
      <w:sz w:val="20"/>
      <w:szCs w:val="20"/>
      <w:lang w:val="x-none"/>
    </w:rPr>
  </w:style>
  <w:style w:type="character" w:customStyle="1" w:styleId="CommentTextChar">
    <w:name w:val="Comment Text Char"/>
    <w:basedOn w:val="DefaultParagraphFont"/>
    <w:link w:val="CommentText"/>
    <w:uiPriority w:val="99"/>
    <w:semiHidden/>
    <w:rsid w:val="0025769A"/>
    <w:rPr>
      <w:rFonts w:ascii="Calibri" w:eastAsia="SimSun" w:hAnsi="Calibri" w:cs="Arial"/>
      <w:sz w:val="20"/>
      <w:szCs w:val="20"/>
      <w:lang w:val="x-none" w:eastAsia="zh-CN" w:bidi="he-IL"/>
    </w:rPr>
  </w:style>
  <w:style w:type="character" w:styleId="CommentReference">
    <w:name w:val="annotation reference"/>
    <w:uiPriority w:val="99"/>
    <w:semiHidden/>
    <w:unhideWhenUsed/>
    <w:rsid w:val="0025769A"/>
    <w:rPr>
      <w:sz w:val="16"/>
      <w:szCs w:val="16"/>
    </w:rPr>
  </w:style>
  <w:style w:type="paragraph" w:styleId="BalloonText">
    <w:name w:val="Balloon Text"/>
    <w:basedOn w:val="Normal"/>
    <w:link w:val="BalloonTextChar"/>
    <w:uiPriority w:val="99"/>
    <w:semiHidden/>
    <w:unhideWhenUsed/>
    <w:rsid w:val="00257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69A"/>
    <w:rPr>
      <w:rFonts w:ascii="Tahoma" w:eastAsia="SimSun" w:hAnsi="Tahoma" w:cs="Tahoma"/>
      <w:sz w:val="16"/>
      <w:szCs w:val="16"/>
      <w:lang w:eastAsia="zh-CN" w:bidi="he-IL"/>
    </w:rPr>
  </w:style>
  <w:style w:type="character" w:styleId="PlaceholderText">
    <w:name w:val="Placeholder Text"/>
    <w:basedOn w:val="DefaultParagraphFont"/>
    <w:uiPriority w:val="99"/>
    <w:semiHidden/>
    <w:rsid w:val="00A00D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91256">
      <w:bodyDiv w:val="1"/>
      <w:marLeft w:val="0"/>
      <w:marRight w:val="0"/>
      <w:marTop w:val="0"/>
      <w:marBottom w:val="0"/>
      <w:divBdr>
        <w:top w:val="none" w:sz="0" w:space="0" w:color="auto"/>
        <w:left w:val="none" w:sz="0" w:space="0" w:color="auto"/>
        <w:bottom w:val="none" w:sz="0" w:space="0" w:color="auto"/>
        <w:right w:val="none" w:sz="0" w:space="0" w:color="auto"/>
      </w:divBdr>
    </w:div>
    <w:div w:id="417092804">
      <w:bodyDiv w:val="1"/>
      <w:marLeft w:val="0"/>
      <w:marRight w:val="0"/>
      <w:marTop w:val="0"/>
      <w:marBottom w:val="0"/>
      <w:divBdr>
        <w:top w:val="none" w:sz="0" w:space="0" w:color="auto"/>
        <w:left w:val="none" w:sz="0" w:space="0" w:color="auto"/>
        <w:bottom w:val="none" w:sz="0" w:space="0" w:color="auto"/>
        <w:right w:val="none" w:sz="0" w:space="0" w:color="auto"/>
      </w:divBdr>
    </w:div>
    <w:div w:id="195605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eeb@ualberta.ca" TargetMode="External"/><Relationship Id="rId3" Type="http://schemas.openxmlformats.org/officeDocument/2006/relationships/settings" Target="settings.xml"/><Relationship Id="rId7" Type="http://schemas.openxmlformats.org/officeDocument/2006/relationships/hyperlink" Target="mailto:elrich@ualberta.ca"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kkduke@ualberta.ca" TargetMode="External"/><Relationship Id="rId11" Type="http://schemas.openxmlformats.org/officeDocument/2006/relationships/fontTable" Target="fontTable.xml"/><Relationship Id="rId5" Type="http://schemas.openxmlformats.org/officeDocument/2006/relationships/hyperlink" Target="mailto:cakirogl@ualberta.ca" TargetMode="External"/><Relationship Id="rId10" Type="http://schemas.openxmlformats.org/officeDocument/2006/relationships/hyperlink" Target="mailto:Millan.Sen@enbridge.com" TargetMode="External"/><Relationship Id="rId4" Type="http://schemas.openxmlformats.org/officeDocument/2006/relationships/webSettings" Target="webSettings.xml"/><Relationship Id="rId9" Type="http://schemas.openxmlformats.org/officeDocument/2006/relationships/hyperlink" Target="mailto:roger.cheng@ualbert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Celal</dc:creator>
  <cp:lastModifiedBy>Celal</cp:lastModifiedBy>
  <cp:revision>16</cp:revision>
  <cp:lastPrinted>2012-03-29T21:02:00Z</cp:lastPrinted>
  <dcterms:created xsi:type="dcterms:W3CDTF">2012-02-27T06:44:00Z</dcterms:created>
  <dcterms:modified xsi:type="dcterms:W3CDTF">2012-03-29T21:03:00Z</dcterms:modified>
</cp:coreProperties>
</file>