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TP – Piloter une LED à distance avec Arduino Cloud</w:t>
      </w:r>
    </w:p>
    <w:p>
      <w:pPr>
        <w:pStyle w:val="Heading1"/>
      </w:pPr>
      <w:r>
        <w:t>1. Objectifs</w:t>
      </w:r>
    </w:p>
    <w:p>
      <w:pPr>
        <w:pStyle w:val="ListBullet"/>
      </w:pPr>
      <w:r>
        <w:t>Réaliser le câblage d'une LED et de sa résistance sur une plaque d'essai, et le relier à la carte ESP32.</w:t>
      </w:r>
    </w:p>
    <w:p>
      <w:pPr>
        <w:pStyle w:val="ListBullet"/>
      </w:pPr>
      <w:r>
        <w:t>Créer un objet connecté simple : une carte ESP32 qui commande une LED.</w:t>
      </w:r>
    </w:p>
    <w:p>
      <w:pPr>
        <w:pStyle w:val="ListBullet"/>
      </w:pPr>
      <w:r>
        <w:t>Relier cet objet à une plateforme IoT dans le cloud (Arduino Cloud).</w:t>
      </w:r>
    </w:p>
    <w:p>
      <w:pPr>
        <w:pStyle w:val="ListBullet"/>
      </w:pPr>
      <w:r>
        <w:t>Piloter la LED à distance depuis un tableau de bord (ordinateur) et depuis un smartphone.</w:t>
      </w:r>
    </w:p>
    <w:p>
      <w:pPr>
        <w:pStyle w:val="ListBullet"/>
      </w:pPr>
      <w:r>
        <w:t>Afficher sur le tableau de bord l'état réel de la LED, renvoyé par la carte (retour d'information).</w:t>
      </w:r>
    </w:p>
    <w:p>
      <w:pPr>
        <w:pStyle w:val="ListBullet"/>
      </w:pPr>
      <w:r>
        <w:t>Identifier les éléments d'une chaîne IoT vus en cours : objet, actionneur, communication, plateforme, application.</w:t>
      </w:r>
    </w:p>
    <w:p>
      <w:pPr>
        <w:pStyle w:val="ListBullet"/>
      </w:pPr>
      <w:r>
        <w:t>Comprendre le trajet des informations grâce à l'animation fournie.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1FA"/>
          </w:tcPr>
          <w:p>
            <w:r>
              <w:rPr>
                <w:b/>
              </w:rPr>
              <w:t>Lien avec le cours</w:t>
            </w:r>
          </w:p>
          <w:p>
            <w:r>
              <w:t>Dans ce TP, vous allez construire une chaîne IoT complète :</w:t>
            </w:r>
          </w:p>
          <w:p>
            <w:r>
              <w:t>Commande :  Utilisateur (tableau de bord / appli)  →  Internet  →  Arduino Cloud  →  Wi-Fi  →  ESP32  →  LED (actionneur)</w:t>
            </w:r>
          </w:p>
          <w:p>
            <w:r>
              <w:t>Retour d'état :  ESP32  →  Wi-Fi  →  Arduino Cloud  →  Internet  →  voyant sur le tableau de bord</w:t>
            </w:r>
          </w:p>
          <w:p>
            <w:r>
              <w:t>La LED joue le rôle d'actionneur : elle modifie l'état de l'environnement (elle produit de la lumière).</w:t>
            </w:r>
          </w:p>
        </w:tc>
      </w:tr>
    </w:tbl>
    <w:p/>
    <w:p>
      <w:pPr>
        <w:pStyle w:val="Heading1"/>
      </w:pPr>
      <w:r>
        <w:t>2. Matériel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  <w:t>Matériel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  <w:t>Remarque</w:t>
            </w:r>
          </w:p>
        </w:tc>
      </w:tr>
      <w:tr>
        <w:tc>
          <w:tcPr>
            <w:tcW w:type="dxa" w:w="4986"/>
          </w:tcPr>
          <w:p>
            <w:r>
              <w:t>1 carte DOIT ESP32 DEVKIT V1 + câble micro-USB</w:t>
            </w:r>
          </w:p>
        </w:tc>
        <w:tc>
          <w:tcPr>
            <w:tcW w:type="dxa" w:w="4986"/>
          </w:tcPr>
          <w:p>
            <w:r>
              <w:t>Le câble doit permettre le transfert de données (pas seulement la charge)</w:t>
            </w:r>
          </w:p>
        </w:tc>
      </w:tr>
      <w:tr>
        <w:tc>
          <w:tcPr>
            <w:tcW w:type="dxa" w:w="4986"/>
          </w:tcPr>
          <w:p>
            <w:r>
              <w:t>1 LED (rouge, par exemple)</w:t>
            </w:r>
          </w:p>
        </w:tc>
        <w:tc>
          <w:tcPr>
            <w:tcW w:type="dxa" w:w="4986"/>
          </w:tcPr>
          <w:p>
            <w:r>
              <w:t>Patte longue = anode (+), patte courte = cathode (–)</w:t>
            </w:r>
          </w:p>
        </w:tc>
      </w:tr>
      <w:tr>
        <w:tc>
          <w:tcPr>
            <w:tcW w:type="dxa" w:w="4986"/>
          </w:tcPr>
          <w:p>
            <w:r>
              <w:t>1 résistance de 220 Ω</w:t>
            </w:r>
          </w:p>
        </w:tc>
        <w:tc>
          <w:tcPr>
            <w:tcW w:type="dxa" w:w="4986"/>
          </w:tcPr>
          <w:p>
            <w:r>
              <w:t>Anneaux de couleur : rouge – rouge – marron (puis or)</w:t>
            </w:r>
          </w:p>
        </w:tc>
      </w:tr>
      <w:tr>
        <w:tc>
          <w:tcPr>
            <w:tcW w:type="dxa" w:w="4986"/>
          </w:tcPr>
          <w:p>
            <w:r>
              <w:t>1 plaque d'essai (breadboard)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2 fils mâle-femelle (1 jaune, 1 noir) + 1 fil mâle-mâle noir</w:t>
            </w:r>
          </w:p>
        </w:tc>
        <w:tc>
          <w:tcPr>
            <w:tcW w:type="dxa" w:w="4986"/>
          </w:tcPr>
          <w:p>
            <w:r>
              <w:t>Côté femelle : sur les broches de la carte ; côté mâle : dans la plaque d'essai</w:t>
            </w:r>
          </w:p>
        </w:tc>
      </w:tr>
      <w:tr>
        <w:tc>
          <w:tcPr>
            <w:tcW w:type="dxa" w:w="4986"/>
          </w:tcPr>
          <w:p>
            <w:r>
              <w:t>1 ordinateur avec navigateur web (Chrome, Edge ou Firefox)</w:t>
            </w:r>
          </w:p>
        </w:tc>
        <w:tc>
          <w:tcPr>
            <w:tcW w:type="dxa" w:w="4986"/>
          </w:tcPr>
          <w:p>
            <w:r>
              <w:t>Droits suffisants pour installer l'Arduino Cloud Agent</w:t>
            </w:r>
          </w:p>
        </w:tc>
      </w:tr>
      <w:tr>
        <w:tc>
          <w:tcPr>
            <w:tcW w:type="dxa" w:w="4986"/>
          </w:tcPr>
          <w:p>
            <w:r>
              <w:t>1 smartphone (facultatif)</w:t>
            </w:r>
          </w:p>
        </w:tc>
        <w:tc>
          <w:tcPr>
            <w:tcW w:type="dxa" w:w="4986"/>
          </w:tcPr>
          <w:p>
            <w:r>
              <w:t>Appli « Arduino IoT Remote » (Android / iOS)</w:t>
            </w:r>
          </w:p>
        </w:tc>
      </w:tr>
      <w:tr>
        <w:tc>
          <w:tcPr>
            <w:tcW w:type="dxa" w:w="4986"/>
          </w:tcPr>
          <w:p>
            <w:r>
              <w:t>Un réseau Wi-Fi 2,4 GHz avec mot de passe simple (WPA2)</w:t>
            </w:r>
          </w:p>
        </w:tc>
        <w:tc>
          <w:tcPr>
            <w:tcW w:type="dxa" w:w="4986"/>
          </w:tcPr>
          <w:p>
            <w:r>
              <w:t>Les réseaux de type eduroam ne fonctionnent pas : utiliser un partage de connexion</w:t>
            </w:r>
          </w:p>
        </w:tc>
      </w:tr>
    </w:tbl>
    <w:p/>
    <w:p>
      <w:pPr>
        <w:pStyle w:val="Heading1"/>
      </w:pPr>
      <w:r>
        <w:t>3. Avant de commencer : l'animation</w:t>
      </w:r>
    </w:p>
    <w:p>
      <w:r>
        <w:rPr>
          <w:b w:val="0"/>
          <w:i w:val="0"/>
        </w:rPr>
        <w:t>Ouvrez le fichier Animation_LED_Arduino_Cloud.html dans un navigateur (double-clic) et jouez les scénarios dans l'ordre. Cochez « Pas à pas » pour avancer à votre rythme.</w:t>
      </w:r>
    </w:p>
    <w:p>
      <w:pPr>
        <w:pStyle w:val="ListNumber"/>
      </w:pPr>
      <w:r>
        <w:t>« 1. Démarrer la carte » : la carte se connecte au Wi-Fi, puis s'authentifie auprès d'Arduino Cloud.</w:t>
      </w:r>
    </w:p>
    <w:p>
      <w:pPr>
        <w:pStyle w:val="ListNumber"/>
      </w:pPr>
      <w:r>
        <w:t>« 2. Allumer la LED » : suivez la commande (en bleu), le code exécuté, le courant dans le fil, puis le retour d'état (en vert).</w:t>
      </w:r>
    </w:p>
    <w:p>
      <w:pPr>
        <w:pStyle w:val="ListNumber"/>
      </w:pPr>
      <w:r>
        <w:t>« 3. Couper le Wi-Fi » : actionnez ensuite l'interrupteur et observez la LED et le voyant.</w:t>
      </w:r>
    </w:p>
    <w:p>
      <w:pPr>
        <w:pStyle w:val="Heading1"/>
      </w:pPr>
      <w:r>
        <w:t>4. Le câblage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>
              <w:rPr>
                <w:b/>
              </w:rPr>
              <w:t>Rappels</w:t>
            </w:r>
          </w:p>
          <w:p>
            <w:r>
              <w:t>• La LED a un sens : la patte longue (+, anode) va du côté de la résistance et de la broche D26 ; la patte courte (–, cathode) va vers la masse (GND).</w:t>
            </w:r>
          </w:p>
          <w:p>
            <w:r>
              <w:t>• Sur la plaque d'essai, les 5 trous d'une même colonne (a à e, ou f à j) sont reliés entre eux.</w:t>
            </w:r>
          </w:p>
          <w:p>
            <w:r>
              <w:t>• Les lignes bleues (–) et rouges (+) des bords sont reliées sur toute leur longueur.</w:t>
            </w:r>
          </w:p>
          <w:p>
            <w:r>
              <w:t>• Réalisez tout le câblage carte débranchée.</w:t>
            </w:r>
          </w:p>
        </w:tc>
      </w:tr>
    </w:tbl>
    <w:p/>
    <w:p>
      <w:pPr>
        <w:pStyle w:val="Heading2"/>
      </w:pPr>
      <w:r>
        <w:t>Schéma de câblage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5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cablage_ESP32_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5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 – Câblage de la LED et de la résistance (les numéros correspondent aux étapes ci-dessous)</w:t>
      </w:r>
    </w:p>
    <w:p>
      <w:pPr>
        <w:pStyle w:val="Heading2"/>
      </w:pPr>
      <w:r>
        <w:t>Schéma électrique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electrique_ESP32_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 – Schéma électrique : D26 → résistance 220 Ω → LED → GND</w:t>
      </w:r>
    </w:p>
    <w:p>
      <w:pPr>
        <w:pStyle w:val="Heading2"/>
      </w:pPr>
      <w:r>
        <w:t>Étapes</w:t>
      </w:r>
    </w:p>
    <w:p>
      <w:pPr>
        <w:pStyle w:val="ListNumber"/>
      </w:pPr>
      <w:r>
        <w:rPr>
          <w:b/>
        </w:rPr>
        <w:t>Fil jaune</w:t>
      </w:r>
      <w:r>
        <w:t xml:space="preserve"> : du côté femelle sur la broche </w:t>
      </w:r>
      <w:r>
        <w:rPr>
          <w:rFonts w:ascii="Consolas" w:hAnsi="Consolas"/>
          <w:b/>
          <w:color w:val="1F4E79"/>
          <w:sz w:val="20"/>
        </w:rPr>
        <w:t>D26</w:t>
      </w:r>
      <w:r>
        <w:t xml:space="preserve"> de la carte, du côté mâle dans le trou </w:t>
      </w:r>
      <w:r>
        <w:rPr>
          <w:rFonts w:ascii="Consolas" w:hAnsi="Consolas"/>
          <w:b/>
          <w:color w:val="1F4E79"/>
          <w:sz w:val="20"/>
        </w:rPr>
        <w:t>e20</w:t>
      </w:r>
      <w:r>
        <w:t xml:space="preserve"> de la plaque d'essai.</w:t>
      </w:r>
    </w:p>
    <w:p>
      <w:pPr>
        <w:pStyle w:val="ListNumber"/>
      </w:pPr>
      <w:r>
        <w:rPr>
          <w:b/>
        </w:rPr>
        <w:t>Résistance 220 Ω</w:t>
      </w:r>
      <w:r>
        <w:t xml:space="preserve"> : dans les trous </w:t>
      </w:r>
      <w:r>
        <w:rPr>
          <w:rFonts w:ascii="Consolas" w:hAnsi="Consolas"/>
          <w:b/>
          <w:color w:val="1F4E79"/>
          <w:sz w:val="20"/>
        </w:rPr>
        <w:t>c16</w:t>
      </w:r>
      <w:r>
        <w:t xml:space="preserve"> et </w:t>
      </w:r>
      <w:r>
        <w:rPr>
          <w:rFonts w:ascii="Consolas" w:hAnsi="Consolas"/>
          <w:b/>
          <w:color w:val="1F4E79"/>
          <w:sz w:val="20"/>
        </w:rPr>
        <w:t>c20</w:t>
      </w:r>
      <w:r>
        <w:t xml:space="preserve"> (elle n'a pas de sens).</w:t>
      </w:r>
    </w:p>
    <w:p>
      <w:pPr>
        <w:pStyle w:val="ListNumber"/>
      </w:pPr>
      <w:r>
        <w:rPr>
          <w:b/>
        </w:rPr>
        <w:t>LED</w:t>
      </w:r>
      <w:r>
        <w:t xml:space="preserve"> : patte longue (+) dans le trou </w:t>
      </w:r>
      <w:r>
        <w:rPr>
          <w:rFonts w:ascii="Consolas" w:hAnsi="Consolas"/>
          <w:b/>
          <w:color w:val="1F4E79"/>
          <w:sz w:val="20"/>
        </w:rPr>
        <w:t>b16</w:t>
      </w:r>
      <w:r>
        <w:t xml:space="preserve">, patte courte (–) dans le trou </w:t>
      </w:r>
      <w:r>
        <w:rPr>
          <w:rFonts w:ascii="Consolas" w:hAnsi="Consolas"/>
          <w:b/>
          <w:color w:val="1F4E79"/>
          <w:sz w:val="20"/>
        </w:rPr>
        <w:t>b15</w:t>
      </w:r>
      <w:r>
        <w:t>.</w:t>
      </w:r>
    </w:p>
    <w:p>
      <w:pPr>
        <w:pStyle w:val="ListNumber"/>
      </w:pPr>
      <w:r>
        <w:rPr>
          <w:b/>
        </w:rPr>
        <w:t>Fil noir mâle-mâle</w:t>
      </w:r>
      <w:r>
        <w:t xml:space="preserve"> : du trou </w:t>
      </w:r>
      <w:r>
        <w:rPr>
          <w:rFonts w:ascii="Consolas" w:hAnsi="Consolas"/>
          <w:b/>
          <w:color w:val="1F4E79"/>
          <w:sz w:val="20"/>
        </w:rPr>
        <w:t>e15</w:t>
      </w:r>
      <w:r>
        <w:t xml:space="preserve"> à la ligne bleue (–) du bas.</w:t>
      </w:r>
    </w:p>
    <w:p>
      <w:pPr>
        <w:pStyle w:val="ListNumber"/>
      </w:pPr>
      <w:r>
        <w:rPr>
          <w:b/>
        </w:rPr>
        <w:t>Fil noir mâle-femelle</w:t>
      </w:r>
      <w:r>
        <w:t xml:space="preserve"> : de la broche </w:t>
      </w:r>
      <w:r>
        <w:rPr>
          <w:rFonts w:ascii="Consolas" w:hAnsi="Consolas"/>
          <w:b/>
          <w:color w:val="1F4E79"/>
          <w:sz w:val="20"/>
        </w:rPr>
        <w:t>GND</w:t>
      </w:r>
      <w:r>
        <w:t xml:space="preserve"> de la carte (côté gauche, sous D13) à la ligne bleue (–) du bas.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  <w:t>De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  <w:t>Vers</w:t>
            </w:r>
          </w:p>
        </w:tc>
      </w:tr>
      <w:tr>
        <w:tc>
          <w:tcPr>
            <w:tcW w:type="dxa" w:w="3324"/>
          </w:tcPr>
          <w:p>
            <w:r>
              <w:t>Fil jaune</w:t>
            </w:r>
          </w:p>
        </w:tc>
        <w:tc>
          <w:tcPr>
            <w:tcW w:type="dxa" w:w="3324"/>
          </w:tcPr>
          <w:p>
            <w:r>
              <w:t>Broche D26 de la carte</w:t>
            </w:r>
          </w:p>
        </w:tc>
        <w:tc>
          <w:tcPr>
            <w:tcW w:type="dxa" w:w="3324"/>
          </w:tcPr>
          <w:p>
            <w:r>
              <w:t>Trou e20</w:t>
            </w:r>
          </w:p>
        </w:tc>
      </w:tr>
      <w:tr>
        <w:tc>
          <w:tcPr>
            <w:tcW w:type="dxa" w:w="3324"/>
          </w:tcPr>
          <w:p>
            <w:r>
              <w:t>Résistance 220 Ω</w:t>
            </w:r>
          </w:p>
        </w:tc>
        <w:tc>
          <w:tcPr>
            <w:tcW w:type="dxa" w:w="3324"/>
          </w:tcPr>
          <w:p>
            <w:r>
              <w:t>Trou c16</w:t>
            </w:r>
          </w:p>
        </w:tc>
        <w:tc>
          <w:tcPr>
            <w:tcW w:type="dxa" w:w="3324"/>
          </w:tcPr>
          <w:p>
            <w:r>
              <w:t>Trou c20</w:t>
            </w:r>
          </w:p>
        </w:tc>
      </w:tr>
      <w:tr>
        <w:tc>
          <w:tcPr>
            <w:tcW w:type="dxa" w:w="3324"/>
          </w:tcPr>
          <w:p>
            <w:r>
              <w:t>LED</w:t>
            </w:r>
          </w:p>
        </w:tc>
        <w:tc>
          <w:tcPr>
            <w:tcW w:type="dxa" w:w="3324"/>
          </w:tcPr>
          <w:p>
            <w:r>
              <w:t>Patte longue (+) : trou b16</w:t>
            </w:r>
          </w:p>
        </w:tc>
        <w:tc>
          <w:tcPr>
            <w:tcW w:type="dxa" w:w="3324"/>
          </w:tcPr>
          <w:p>
            <w:r>
              <w:t>Patte courte (–) : trou b15</w:t>
            </w:r>
          </w:p>
        </w:tc>
      </w:tr>
      <w:tr>
        <w:tc>
          <w:tcPr>
            <w:tcW w:type="dxa" w:w="3324"/>
          </w:tcPr>
          <w:p>
            <w:r>
              <w:t>Fil noir</w:t>
            </w:r>
          </w:p>
        </w:tc>
        <w:tc>
          <w:tcPr>
            <w:tcW w:type="dxa" w:w="3324"/>
          </w:tcPr>
          <w:p>
            <w:r>
              <w:t>Trou e15</w:t>
            </w:r>
          </w:p>
        </w:tc>
        <w:tc>
          <w:tcPr>
            <w:tcW w:type="dxa" w:w="3324"/>
          </w:tcPr>
          <w:p>
            <w:r>
              <w:t>Ligne bleue (–) du bas</w:t>
            </w:r>
          </w:p>
        </w:tc>
      </w:tr>
      <w:tr>
        <w:tc>
          <w:tcPr>
            <w:tcW w:type="dxa" w:w="3324"/>
          </w:tcPr>
          <w:p>
            <w:r>
              <w:t>Fil noir</w:t>
            </w:r>
          </w:p>
        </w:tc>
        <w:tc>
          <w:tcPr>
            <w:tcW w:type="dxa" w:w="3324"/>
          </w:tcPr>
          <w:p>
            <w:r>
              <w:t>Broche GND de la carte</w:t>
            </w:r>
          </w:p>
        </w:tc>
        <w:tc>
          <w:tcPr>
            <w:tcW w:type="dxa" w:w="3324"/>
          </w:tcPr>
          <w:p>
            <w:r>
              <w:t>Ligne bleue (–) du bas</w:t>
            </w:r>
          </w:p>
        </w:tc>
      </w:tr>
    </w:tbl>
    <w:p/>
    <w:p>
      <w:r>
        <w:rPr>
          <w:b w:val="0"/>
          <w:i/>
        </w:rPr>
        <w:t>Dans le programme, la broche D26 correspond au numéro 26 (const int LED_PIN = 26;).</w:t>
      </w:r>
    </w:p>
    <w:p>
      <w:r>
        <w:rPr>
          <w:b/>
          <w:i w:val="0"/>
        </w:rPr>
        <w:t>Faites vérifier votre câblage par l'enseignant avant de brancher la carte.</w:t>
      </w:r>
    </w:p>
    <w:p>
      <w:r>
        <w:t xml:space="preserve">☐ </w:t>
      </w:r>
      <w:r>
        <w:t>Câblage vérifié</w:t>
      </w:r>
    </w:p>
    <w:p>
      <w:pPr>
        <w:pStyle w:val="Heading1"/>
      </w:pPr>
      <w:r>
        <w:t>5. Créer un compte et connecter la carte</w:t>
      </w:r>
    </w:p>
    <w:p>
      <w:pPr>
        <w:pStyle w:val="Heading2"/>
      </w:pPr>
      <w:r>
        <w:t>Étape 1 – Compte Arduino</w:t>
      </w:r>
    </w:p>
    <w:p>
      <w:pPr>
        <w:pStyle w:val="ListNumber"/>
      </w:pPr>
      <w:r>
        <w:t xml:space="preserve">Rendez-vous sur </w:t>
      </w:r>
      <w:r>
        <w:rPr>
          <w:rFonts w:ascii="Consolas" w:hAnsi="Consolas"/>
          <w:color w:val="1F4E79"/>
          <w:sz w:val="20"/>
        </w:rPr>
        <w:t>https://cloud.arduino.cc</w:t>
      </w:r>
      <w:r>
        <w:t xml:space="preserve"> et connectez-vous (ou créez un compte gratuit).</w:t>
      </w:r>
    </w:p>
    <w:p>
      <w:pPr>
        <w:pStyle w:val="ListNumber"/>
      </w:pPr>
      <w:r>
        <w:t>L'offre gratuite suffit pour ce TP (elle permet de créer 2 « Things »).</w:t>
      </w:r>
    </w:p>
    <w:p>
      <w:pPr>
        <w:pStyle w:val="Heading2"/>
      </w:pPr>
      <w:r>
        <w:t>Étape 2 – Ajouter la carte (Device)</w:t>
      </w:r>
    </w:p>
    <w:p>
      <w:pPr>
        <w:pStyle w:val="ListNumber"/>
      </w:pPr>
      <w:r>
        <w:t>Branchez la carte à l'ordinateur avec le câble micro-USB.</w:t>
      </w:r>
    </w:p>
    <w:p>
      <w:pPr>
        <w:pStyle w:val="ListNumber"/>
      </w:pPr>
      <w:r>
        <w:t xml:space="preserve">Dans le menu de gauche, ouvrez </w:t>
      </w:r>
      <w:r>
        <w:rPr>
          <w:rFonts w:ascii="Consolas" w:hAnsi="Consolas"/>
          <w:color w:val="1F4E79"/>
          <w:sz w:val="20"/>
        </w:rPr>
        <w:t>Devices</w:t>
      </w:r>
      <w:r>
        <w:t xml:space="preserve">, puis cliquez sur </w:t>
      </w:r>
      <w:r>
        <w:rPr>
          <w:rFonts w:ascii="Consolas" w:hAnsi="Consolas"/>
          <w:color w:val="1F4E79"/>
          <w:sz w:val="20"/>
        </w:rPr>
        <w:t>+ DEVICE</w:t>
      </w:r>
      <w:r>
        <w:t xml:space="preserve"> et choisissez </w:t>
      </w:r>
      <w:r>
        <w:rPr>
          <w:rFonts w:ascii="Consolas" w:hAnsi="Consolas"/>
          <w:color w:val="1F4E79"/>
          <w:sz w:val="20"/>
        </w:rPr>
        <w:t>Third party device</w:t>
      </w:r>
      <w:r>
        <w:t xml:space="preserve"> (appareil tiers).</w:t>
      </w:r>
    </w:p>
    <w:p>
      <w:pPr>
        <w:pStyle w:val="ListNumber"/>
      </w:pPr>
      <w:r>
        <w:t xml:space="preserve">Sélectionnez </w:t>
      </w:r>
      <w:r>
        <w:rPr>
          <w:rFonts w:ascii="Consolas" w:hAnsi="Consolas"/>
          <w:color w:val="1F4E79"/>
          <w:sz w:val="20"/>
        </w:rPr>
        <w:t>ESP32</w:t>
      </w:r>
      <w:r>
        <w:t xml:space="preserve">, puis le modèle </w:t>
      </w:r>
      <w:r>
        <w:rPr>
          <w:rFonts w:ascii="Consolas" w:hAnsi="Consolas"/>
          <w:color w:val="1F4E79"/>
          <w:sz w:val="20"/>
        </w:rPr>
        <w:t>DOIT ESP32 DEVKIT V1</w:t>
      </w:r>
      <w:r>
        <w:t xml:space="preserve">. Donnez un nom à la carte (par exemple </w:t>
      </w:r>
      <w:r>
        <w:rPr>
          <w:rFonts w:ascii="Consolas" w:hAnsi="Consolas"/>
          <w:color w:val="1F4E79"/>
          <w:sz w:val="20"/>
        </w:rPr>
        <w:t>ESP32_Groupe1</w:t>
      </w:r>
      <w:r>
        <w:t>).</w:t>
      </w:r>
    </w:p>
    <w:p>
      <w:pPr>
        <w:pStyle w:val="ListNumber"/>
      </w:pPr>
      <w:r>
        <w:t xml:space="preserve">Arduino Cloud affiche un </w:t>
      </w:r>
      <w:r>
        <w:rPr>
          <w:b/>
        </w:rPr>
        <w:t>Device ID</w:t>
      </w:r>
      <w:r>
        <w:t xml:space="preserve"> et une </w:t>
      </w:r>
      <w:r>
        <w:rPr>
          <w:b/>
        </w:rPr>
        <w:t>Secret Key</w:t>
      </w:r>
      <w:r>
        <w:t xml:space="preserve"> (clé secrète). </w:t>
      </w:r>
      <w:r>
        <w:rPr>
          <w:b/>
        </w:rPr>
        <w:t>Téléchargez le PDF ou recopiez la clé</w:t>
      </w:r>
      <w:r>
        <w:t xml:space="preserve"> : elle ne sera plus affichée et vous en aurez besoin à l'étape 5. Cochez la case de confirmation et terminez.</w:t>
      </w:r>
    </w:p>
    <w:p>
      <w:r>
        <w:rPr>
          <w:i w:val="0"/>
        </w:rPr>
        <w:t>Notez la clé secrète sur votre feuille, ou gardez le PDF téléchargé : elle ne sera plus affichée.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>
              <w:rPr>
                <w:b/>
              </w:rPr>
              <w:t>Pourquoi une clé secrète ?</w:t>
            </w:r>
          </w:p>
          <w:p>
            <w:r>
              <w:t>La Secret Key permet à Arduino Cloud de vérifier que c'est bien votre carte qui se connecte : c'est une mesure de cybersécurité (authentification). Ne la partagez pas.</w:t>
            </w:r>
          </w:p>
        </w:tc>
      </w:tr>
    </w:tbl>
    <w:p/>
    <w:p>
      <w:r>
        <w:t xml:space="preserve">☐ </w:t>
      </w:r>
      <w:r>
        <w:t>La carte apparaît dans la liste « Devices »</w:t>
      </w:r>
    </w:p>
    <w:p>
      <w:pPr>
        <w:pStyle w:val="Heading1"/>
      </w:pPr>
      <w:r>
        <w:t>6. Créer l'objet connecté (Thing)</w:t>
      </w:r>
    </w:p>
    <w:p>
      <w:r>
        <w:rPr>
          <w:b w:val="0"/>
          <w:i w:val="0"/>
        </w:rPr>
        <w:t>Une « Thing » représente votre objet connecté dans le cloud : elle regroupe la carte, ses variables et les paramètres réseau.</w:t>
      </w:r>
    </w:p>
    <w:p>
      <w:pPr>
        <w:pStyle w:val="Heading2"/>
      </w:pPr>
      <w:r>
        <w:t>Étape 3 – Créer la Thing</w:t>
      </w:r>
    </w:p>
    <w:p>
      <w:pPr>
        <w:pStyle w:val="ListNumber"/>
      </w:pPr>
      <w:r>
        <w:t xml:space="preserve">Ouvrez </w:t>
      </w:r>
      <w:r>
        <w:rPr>
          <w:rFonts w:ascii="Consolas" w:hAnsi="Consolas"/>
          <w:color w:val="1F4E79"/>
          <w:sz w:val="20"/>
        </w:rPr>
        <w:t>Things</w:t>
      </w:r>
      <w:r>
        <w:t xml:space="preserve"> puis cliquez sur </w:t>
      </w:r>
      <w:r>
        <w:rPr>
          <w:rFonts w:ascii="Consolas" w:hAnsi="Consolas"/>
          <w:color w:val="1F4E79"/>
          <w:sz w:val="20"/>
        </w:rPr>
        <w:t>+ THING</w:t>
      </w:r>
      <w:r>
        <w:t xml:space="preserve">. Renommez-la </w:t>
      </w:r>
      <w:r>
        <w:rPr>
          <w:rFonts w:ascii="Consolas" w:hAnsi="Consolas"/>
          <w:color w:val="1F4E79"/>
          <w:sz w:val="20"/>
        </w:rPr>
        <w:t>LED_connectee</w:t>
      </w:r>
      <w:r>
        <w:t>.</w:t>
      </w:r>
    </w:p>
    <w:p>
      <w:pPr>
        <w:pStyle w:val="Heading2"/>
      </w:pPr>
      <w:r>
        <w:t>Étape 4 – Créer les deux variables</w:t>
      </w:r>
    </w:p>
    <w:p>
      <w:r>
        <w:rPr>
          <w:b/>
          <w:i w:val="0"/>
        </w:rPr>
        <w:t>Variable 1 : la commande de la LED (envoyée par le tableau de bord vers la carte).</w:t>
      </w:r>
    </w:p>
    <w:p>
      <w:pPr>
        <w:pStyle w:val="ListNumber"/>
      </w:pPr>
      <w:r>
        <w:t xml:space="preserve">Dans la partie </w:t>
      </w:r>
      <w:r>
        <w:rPr>
          <w:rFonts w:ascii="Consolas" w:hAnsi="Consolas"/>
          <w:color w:val="1F4E79"/>
          <w:sz w:val="20"/>
        </w:rPr>
        <w:t>Cloud Variables</w:t>
      </w:r>
      <w:r>
        <w:t xml:space="preserve">, cliquez sur </w:t>
      </w:r>
      <w:r>
        <w:rPr>
          <w:rFonts w:ascii="Consolas" w:hAnsi="Consolas"/>
          <w:color w:val="1F4E79"/>
          <w:sz w:val="20"/>
        </w:rPr>
        <w:t>ADD</w:t>
      </w:r>
      <w:r>
        <w:t>.</w:t>
      </w:r>
    </w:p>
    <w:p>
      <w:pPr>
        <w:pStyle w:val="ListNumber"/>
      </w:pPr>
      <w:r>
        <w:t>Renseignez les paramètres suivants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Name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led</w:t>
            </w:r>
          </w:p>
        </w:tc>
      </w:tr>
      <w:tr>
        <w:tc>
          <w:tcPr>
            <w:tcW w:type="dxa" w:w="4986"/>
          </w:tcPr>
          <w:p>
            <w:r>
              <w:t>Type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Boolean (vrai / faux)</w:t>
            </w:r>
          </w:p>
        </w:tc>
      </w:tr>
      <w:tr>
        <w:tc>
          <w:tcPr>
            <w:tcW w:type="dxa" w:w="4986"/>
          </w:tcPr>
          <w:p>
            <w:r>
              <w:t>Variable Permission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Read &amp; Write (lecture et écriture)</w:t>
            </w:r>
          </w:p>
        </w:tc>
      </w:tr>
      <w:tr>
        <w:tc>
          <w:tcPr>
            <w:tcW w:type="dxa" w:w="4986"/>
          </w:tcPr>
          <w:p>
            <w:r>
              <w:t>Variable Update Policy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On change (à chaque changement)</w:t>
            </w:r>
          </w:p>
        </w:tc>
      </w:tr>
    </w:tbl>
    <w:p/>
    <w:p>
      <w:pPr>
        <w:pStyle w:val="ListNumber"/>
      </w:pPr>
      <w:r>
        <w:t>Cliquez sur « Add variable ».</w:t>
      </w:r>
    </w:p>
    <w:p>
      <w:r>
        <w:rPr>
          <w:b/>
          <w:i w:val="0"/>
        </w:rPr>
        <w:t>Variable 2 : l'état de la LED (envoyé par la carte vers le tableau de bord).</w:t>
      </w:r>
    </w:p>
    <w:p>
      <w:pPr>
        <w:pStyle w:val="ListNumber"/>
      </w:pPr>
      <w:r>
        <w:t xml:space="preserve">Cliquez à nouveau sur </w:t>
      </w:r>
      <w:r>
        <w:rPr>
          <w:rFonts w:ascii="Consolas" w:hAnsi="Consolas"/>
          <w:color w:val="1F4E79"/>
          <w:sz w:val="20"/>
        </w:rPr>
        <w:t>ADD</w:t>
      </w:r>
      <w:r>
        <w:t xml:space="preserve"> et renseignez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Name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etat_led</w:t>
            </w:r>
          </w:p>
        </w:tc>
      </w:tr>
      <w:tr>
        <w:tc>
          <w:tcPr>
            <w:tcW w:type="dxa" w:w="4986"/>
          </w:tcPr>
          <w:p>
            <w:r>
              <w:t>Type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Boolean (vrai / faux)</w:t>
            </w:r>
          </w:p>
        </w:tc>
      </w:tr>
      <w:tr>
        <w:tc>
          <w:tcPr>
            <w:tcW w:type="dxa" w:w="4986"/>
          </w:tcPr>
          <w:p>
            <w:r>
              <w:t>Variable Permission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Read Only (lecture seule)</w:t>
            </w:r>
          </w:p>
        </w:tc>
      </w:tr>
      <w:tr>
        <w:tc>
          <w:tcPr>
            <w:tcW w:type="dxa" w:w="4986"/>
          </w:tcPr>
          <w:p>
            <w:r>
              <w:t>Variable Update Policy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On change (à chaque changement)</w:t>
            </w:r>
          </w:p>
        </w:tc>
      </w:tr>
    </w:tbl>
    <w:p/>
    <w:p>
      <w:pPr>
        <w:pStyle w:val="Heading2"/>
      </w:pPr>
      <w:r>
        <w:t>Étape 5 – Associer la carte et le réseau Wi-Fi</w:t>
      </w:r>
    </w:p>
    <w:p>
      <w:pPr>
        <w:pStyle w:val="ListNumber"/>
      </w:pPr>
      <w:r>
        <w:t xml:space="preserve">Dans </w:t>
      </w:r>
      <w:r>
        <w:rPr>
          <w:rFonts w:ascii="Consolas" w:hAnsi="Consolas"/>
          <w:color w:val="1F4E79"/>
          <w:sz w:val="20"/>
        </w:rPr>
        <w:t>Associated Device</w:t>
      </w:r>
      <w:r>
        <w:t>, sélectionnez la carte créée à l'étape 2.</w:t>
      </w:r>
    </w:p>
    <w:p>
      <w:pPr>
        <w:pStyle w:val="ListNumber"/>
      </w:pPr>
      <w:r>
        <w:t xml:space="preserve">Dans </w:t>
      </w:r>
      <w:r>
        <w:rPr>
          <w:rFonts w:ascii="Consolas" w:hAnsi="Consolas"/>
          <w:color w:val="1F4E79"/>
          <w:sz w:val="20"/>
        </w:rPr>
        <w:t>Network</w:t>
      </w:r>
      <w:r>
        <w:t xml:space="preserve">, cliquez sur </w:t>
      </w:r>
      <w:r>
        <w:rPr>
          <w:rFonts w:ascii="Consolas" w:hAnsi="Consolas"/>
          <w:color w:val="1F4E79"/>
          <w:sz w:val="20"/>
        </w:rPr>
        <w:t>Configure</w:t>
      </w:r>
      <w:r>
        <w:t xml:space="preserve"> et saisissez le nom du réseau Wi-Fi (SSID), son mot de passe et la </w:t>
      </w:r>
      <w:r>
        <w:rPr>
          <w:b/>
        </w:rPr>
        <w:t>Secret Key</w:t>
      </w:r>
      <w:r>
        <w:t xml:space="preserve"> notée à l'étape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A"/>
          </w:tcPr>
          <w:p>
            <w:r>
              <w:rPr>
                <w:b/>
              </w:rPr>
              <w:t>Attention</w:t>
            </w:r>
          </w:p>
          <w:p>
            <w:r>
              <w:t>• L'ESP32 ne se connecte qu'aux réseaux Wi-Fi 2,4 GHz.</w:t>
            </w:r>
          </w:p>
          <w:p>
            <w:r>
              <w:t>• Les réseaux avec identifiant + mot de passe personnels (eduroam, portails captifs) ne sont pas compatibles.</w:t>
            </w:r>
          </w:p>
          <w:p>
            <w:r>
              <w:t>• Solution simple : activer le partage de connexion d'un smartphone (en 2,4 GHz si l'option existe).</w:t>
            </w:r>
          </w:p>
        </w:tc>
      </w:tr>
    </w:tbl>
    <w:p/>
    <w:p>
      <w:pPr>
        <w:pStyle w:val="Heading1"/>
      </w:pPr>
      <w:r>
        <w:t>7. Programmer la carte</w:t>
      </w:r>
    </w:p>
    <w:p>
      <w:pPr>
        <w:pStyle w:val="Heading2"/>
      </w:pPr>
      <w:r>
        <w:t>Étape 6 – Compléter le programme</w:t>
      </w:r>
    </w:p>
    <w:p>
      <w:pPr>
        <w:pStyle w:val="ListNumber"/>
      </w:pPr>
      <w:r>
        <w:t xml:space="preserve">Ouvrez l'onglet </w:t>
      </w:r>
      <w:r>
        <w:rPr>
          <w:rFonts w:ascii="Consolas" w:hAnsi="Consolas"/>
          <w:color w:val="1F4E79"/>
          <w:sz w:val="20"/>
        </w:rPr>
        <w:t>Sketch</w:t>
      </w:r>
      <w:r>
        <w:t>. Arduino Cloud a généré automatiquement un programme. Repérez :</w:t>
      </w:r>
    </w:p>
    <w:p>
      <w:pPr>
        <w:pStyle w:val="ListBullet"/>
      </w:pPr>
      <w:r>
        <w:t xml:space="preserve">la fonction </w:t>
      </w:r>
      <w:r>
        <w:rPr>
          <w:rFonts w:ascii="Consolas" w:hAnsi="Consolas"/>
          <w:color w:val="1F4E79"/>
          <w:sz w:val="20"/>
        </w:rPr>
        <w:t>setup()</w:t>
      </w:r>
      <w:r>
        <w:t xml:space="preserve"> : exécutée une seule fois au démarrage ;</w:t>
      </w:r>
    </w:p>
    <w:p>
      <w:pPr>
        <w:pStyle w:val="ListBullet"/>
      </w:pPr>
      <w:r>
        <w:t xml:space="preserve">la fonction </w:t>
      </w:r>
      <w:r>
        <w:rPr>
          <w:rFonts w:ascii="Consolas" w:hAnsi="Consolas"/>
          <w:color w:val="1F4E79"/>
          <w:sz w:val="20"/>
        </w:rPr>
        <w:t>loop()</w:t>
      </w:r>
      <w:r>
        <w:t xml:space="preserve"> : exécutée en boucle, elle contient </w:t>
      </w:r>
      <w:r>
        <w:rPr>
          <w:rFonts w:ascii="Consolas" w:hAnsi="Consolas"/>
          <w:color w:val="1F4E79"/>
          <w:sz w:val="20"/>
        </w:rPr>
        <w:t>ArduinoCloud.update()</w:t>
      </w:r>
      <w:r>
        <w:t xml:space="preserve"> qui synchronise la carte avec le cloud ;</w:t>
      </w:r>
    </w:p>
    <w:p>
      <w:pPr>
        <w:pStyle w:val="ListBullet"/>
      </w:pPr>
      <w:r>
        <w:t xml:space="preserve">la fonction </w:t>
      </w:r>
      <w:r>
        <w:rPr>
          <w:rFonts w:ascii="Consolas" w:hAnsi="Consolas"/>
          <w:color w:val="1F4E79"/>
          <w:sz w:val="20"/>
        </w:rPr>
        <w:t>onLedChange()</w:t>
      </w:r>
      <w:r>
        <w:t xml:space="preserve"> : appelée automatiquement à chaque fois que la variable </w:t>
      </w:r>
      <w:r>
        <w:rPr>
          <w:rFonts w:ascii="Consolas" w:hAnsi="Consolas"/>
          <w:color w:val="1F4E79"/>
          <w:sz w:val="20"/>
        </w:rPr>
        <w:t>led</w:t>
      </w:r>
      <w:r>
        <w:t xml:space="preserve"> change dans le cloud. Il n'y a pas de fonction </w:t>
      </w:r>
      <w:r>
        <w:rPr>
          <w:rFonts w:ascii="Consolas" w:hAnsi="Consolas"/>
          <w:color w:val="1F4E79"/>
          <w:sz w:val="20"/>
        </w:rPr>
        <w:t>onEtatLedChange()</w:t>
      </w:r>
      <w:r>
        <w:t xml:space="preserve"> car </w:t>
      </w:r>
      <w:r>
        <w:rPr>
          <w:rFonts w:ascii="Consolas" w:hAnsi="Consolas"/>
          <w:color w:val="1F4E79"/>
          <w:sz w:val="20"/>
        </w:rPr>
        <w:t>etat_led</w:t>
      </w:r>
      <w:r>
        <w:t xml:space="preserve"> est en lecture seule.</w:t>
      </w:r>
    </w:p>
    <w:p>
      <w:pPr>
        <w:pStyle w:val="ListNumber"/>
      </w:pPr>
      <w:r>
        <w:t>Complétez le programme en ajoutant les lignes signalées par « ← AJOUTER »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pPr>
              <w:spacing w:after="0"/>
            </w:pPr>
            <w:r>
              <w:rPr>
                <w:rFonts w:ascii="Consolas" w:hAnsi="Consolas"/>
                <w:color w:val="5E6D03"/>
              </w:rPr>
              <w:t>#include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  <w:color w:val="005C5F"/>
              </w:rPr>
              <w:t>"thingProperties.h"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00979C"/>
                <w:sz w:val="19"/>
              </w:rPr>
              <w:t>const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color w:val="00979C"/>
                <w:sz w:val="19"/>
              </w:rPr>
              <w:t>int</w:t>
            </w:r>
            <w:r>
              <w:rPr>
                <w:rFonts w:ascii="Consolas" w:hAnsi="Consolas"/>
                <w:sz w:val="19"/>
              </w:rPr>
              <w:t xml:space="preserve"> LED_PIN = 26;                </w:t>
            </w:r>
            <w:r>
              <w:rPr>
                <w:rFonts w:ascii="Consolas" w:hAnsi="Consolas"/>
                <w:color w:val="95A5A6"/>
                <w:sz w:val="19"/>
              </w:rPr>
              <w:t>// ← AJOUTER : broche GPIO de la LED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00979C"/>
                <w:sz w:val="19"/>
              </w:rPr>
              <w:t>void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color w:val="5E6D03"/>
                <w:sz w:val="19"/>
              </w:rPr>
              <w:t>setup</w:t>
            </w:r>
            <w:r>
              <w:rPr>
                <w:rFonts w:ascii="Consolas" w:hAnsi="Consolas"/>
                <w:sz w:val="19"/>
              </w:rPr>
              <w:t>()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D35400"/>
                <w:sz w:val="19"/>
              </w:rPr>
              <w:t>Serial</w:t>
            </w:r>
            <w:r>
              <w:rPr>
                <w:rFonts w:ascii="Consolas" w:hAnsi="Consolas"/>
                <w:sz w:val="19"/>
              </w:rPr>
              <w:t>.</w:t>
            </w:r>
            <w:r>
              <w:rPr>
                <w:rFonts w:ascii="Consolas" w:hAnsi="Consolas"/>
                <w:color w:val="D35400"/>
                <w:sz w:val="19"/>
              </w:rPr>
              <w:t>begin</w:t>
            </w:r>
            <w:r>
              <w:rPr>
                <w:rFonts w:ascii="Consolas" w:hAnsi="Consolas"/>
                <w:sz w:val="19"/>
              </w:rPr>
              <w:t>(115200);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D35400"/>
                <w:sz w:val="19"/>
              </w:rPr>
              <w:t>delay</w:t>
            </w:r>
            <w:r>
              <w:rPr>
                <w:rFonts w:ascii="Consolas" w:hAnsi="Consolas"/>
                <w:sz w:val="19"/>
              </w:rPr>
              <w:t>(1500);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D35400"/>
                <w:sz w:val="19"/>
              </w:rPr>
              <w:t>pinMode</w:t>
            </w:r>
            <w:r>
              <w:rPr>
                <w:rFonts w:ascii="Consolas" w:hAnsi="Consolas"/>
                <w:sz w:val="19"/>
              </w:rPr>
              <w:t xml:space="preserve">(LED_PIN, </w:t>
            </w:r>
            <w:r>
              <w:rPr>
                <w:rFonts w:ascii="Consolas" w:hAnsi="Consolas"/>
                <w:color w:val="00979C"/>
                <w:sz w:val="19"/>
              </w:rPr>
              <w:t>OUTPUT</w:t>
            </w:r>
            <w:r>
              <w:rPr>
                <w:rFonts w:ascii="Consolas" w:hAnsi="Consolas"/>
                <w:sz w:val="19"/>
              </w:rPr>
              <w:t xml:space="preserve">);            </w:t>
            </w:r>
            <w:r>
              <w:rPr>
                <w:rFonts w:ascii="Consolas" w:hAnsi="Consolas"/>
                <w:color w:val="95A5A6"/>
                <w:sz w:val="19"/>
              </w:rPr>
              <w:t>// ← AJOUTER : la broche 26 est une sortie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D35400"/>
                <w:sz w:val="19"/>
              </w:rPr>
              <w:t>digitalWrite</w:t>
            </w:r>
            <w:r>
              <w:rPr>
                <w:rFonts w:ascii="Consolas" w:hAnsi="Consolas"/>
                <w:sz w:val="19"/>
              </w:rPr>
              <w:t xml:space="preserve">(LED_PIN, </w:t>
            </w:r>
            <w:r>
              <w:rPr>
                <w:rFonts w:ascii="Consolas" w:hAnsi="Consolas"/>
                <w:color w:val="00979C"/>
                <w:sz w:val="19"/>
              </w:rPr>
              <w:t>LOW</w:t>
            </w:r>
            <w:r>
              <w:rPr>
                <w:rFonts w:ascii="Consolas" w:hAnsi="Consolas"/>
                <w:sz w:val="19"/>
              </w:rPr>
              <w:t xml:space="preserve">);          </w:t>
            </w:r>
            <w:r>
              <w:rPr>
                <w:rFonts w:ascii="Consolas" w:hAnsi="Consolas"/>
                <w:color w:val="95A5A6"/>
                <w:sz w:val="19"/>
              </w:rPr>
              <w:t>// ← AJOUTER : LED éteinte au démarrage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D35400"/>
                <w:sz w:val="19"/>
              </w:rPr>
              <w:t>initProperties</w:t>
            </w:r>
            <w:r>
              <w:rPr>
                <w:rFonts w:ascii="Consolas" w:hAnsi="Consolas"/>
                <w:sz w:val="19"/>
              </w:rPr>
              <w:t>();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etat_led = </w:t>
            </w:r>
            <w:r>
              <w:rPr>
                <w:rFonts w:ascii="Consolas" w:hAnsi="Consolas"/>
                <w:color w:val="00979C"/>
                <w:sz w:val="19"/>
              </w:rPr>
              <w:t>false</w:t>
            </w:r>
            <w:r>
              <w:rPr>
                <w:rFonts w:ascii="Consolas" w:hAnsi="Consolas"/>
                <w:sz w:val="19"/>
              </w:rPr>
              <w:t xml:space="preserve">;                    </w:t>
            </w:r>
            <w:r>
              <w:rPr>
                <w:rFonts w:ascii="Consolas" w:hAnsi="Consolas"/>
                <w:color w:val="95A5A6"/>
                <w:sz w:val="19"/>
              </w:rPr>
              <w:t>// ← AJOUTER : état initial (LED éteinte)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D35400"/>
                <w:sz w:val="19"/>
              </w:rPr>
              <w:t>ArduinoCloud</w:t>
            </w:r>
            <w:r>
              <w:rPr>
                <w:rFonts w:ascii="Consolas" w:hAnsi="Consolas"/>
                <w:sz w:val="19"/>
              </w:rPr>
              <w:t>.</w:t>
            </w:r>
            <w:r>
              <w:rPr>
                <w:rFonts w:ascii="Consolas" w:hAnsi="Consolas"/>
                <w:color w:val="D35400"/>
                <w:sz w:val="19"/>
              </w:rPr>
              <w:t>begin</w:t>
            </w:r>
            <w:r>
              <w:rPr>
                <w:rFonts w:ascii="Consolas" w:hAnsi="Consolas"/>
                <w:sz w:val="19"/>
              </w:rPr>
              <w:t>(</w:t>
            </w:r>
            <w:r>
              <w:rPr>
                <w:rFonts w:ascii="Consolas" w:hAnsi="Consolas"/>
                <w:color w:val="D35400"/>
                <w:sz w:val="19"/>
              </w:rPr>
              <w:t>ArduinoIoTPreferredConnection</w:t>
            </w:r>
            <w:r>
              <w:rPr>
                <w:rFonts w:ascii="Consolas" w:hAnsi="Consolas"/>
                <w:sz w:val="19"/>
              </w:rPr>
              <w:t>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D35400"/>
                <w:sz w:val="19"/>
              </w:rPr>
              <w:t>setDebugMessageLevel</w:t>
            </w:r>
            <w:r>
              <w:rPr>
                <w:rFonts w:ascii="Consolas" w:hAnsi="Consolas"/>
                <w:sz w:val="19"/>
              </w:rPr>
              <w:t>(2);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D35400"/>
                <w:sz w:val="19"/>
              </w:rPr>
              <w:t>ArduinoCloud</w:t>
            </w:r>
            <w:r>
              <w:rPr>
                <w:rFonts w:ascii="Consolas" w:hAnsi="Consolas"/>
                <w:sz w:val="19"/>
              </w:rPr>
              <w:t>.</w:t>
            </w:r>
            <w:r>
              <w:rPr>
                <w:rFonts w:ascii="Consolas" w:hAnsi="Consolas"/>
                <w:color w:val="D35400"/>
                <w:sz w:val="19"/>
              </w:rPr>
              <w:t>printDebugInfo</w:t>
            </w:r>
            <w:r>
              <w:rPr>
                <w:rFonts w:ascii="Consolas" w:hAnsi="Consolas"/>
                <w:sz w:val="19"/>
              </w:rPr>
              <w:t>();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00979C"/>
                <w:sz w:val="19"/>
              </w:rPr>
              <w:t>void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color w:val="5E6D03"/>
                <w:sz w:val="19"/>
              </w:rPr>
              <w:t>loop</w:t>
            </w:r>
            <w:r>
              <w:rPr>
                <w:rFonts w:ascii="Consolas" w:hAnsi="Consolas"/>
                <w:sz w:val="19"/>
              </w:rPr>
              <w:t>()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D35400"/>
                <w:sz w:val="19"/>
              </w:rPr>
              <w:t>ArduinoCloud</w:t>
            </w:r>
            <w:r>
              <w:rPr>
                <w:rFonts w:ascii="Consolas" w:hAnsi="Consolas"/>
                <w:sz w:val="19"/>
              </w:rPr>
              <w:t>.</w:t>
            </w:r>
            <w:r>
              <w:rPr>
                <w:rFonts w:ascii="Consolas" w:hAnsi="Consolas"/>
                <w:color w:val="D35400"/>
                <w:sz w:val="19"/>
              </w:rPr>
              <w:t>update</w:t>
            </w:r>
            <w:r>
              <w:rPr>
                <w:rFonts w:ascii="Consolas" w:hAnsi="Consolas"/>
                <w:sz w:val="19"/>
              </w:rPr>
              <w:t>();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00979C"/>
                <w:sz w:val="19"/>
              </w:rPr>
              <w:t>void</w:t>
            </w:r>
            <w:r>
              <w:rPr>
                <w:rFonts w:ascii="Consolas" w:hAnsi="Consolas"/>
                <w:sz w:val="19"/>
              </w:rPr>
              <w:t xml:space="preserve"> onLedChange()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95A5A6"/>
                <w:sz w:val="19"/>
              </w:rPr>
              <w:t>// ← AJOUTER : allumer ou éteindre la LED selon la valeur reçue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5E6D03"/>
                <w:sz w:val="19"/>
              </w:rPr>
              <w:t>if</w:t>
            </w:r>
            <w:r>
              <w:rPr>
                <w:rFonts w:ascii="Consolas" w:hAnsi="Consolas"/>
                <w:sz w:val="19"/>
              </w:rPr>
              <w:t xml:space="preserve"> (led)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color w:val="D35400"/>
                <w:sz w:val="19"/>
              </w:rPr>
              <w:t>digitalWrite</w:t>
            </w:r>
            <w:r>
              <w:rPr>
                <w:rFonts w:ascii="Consolas" w:hAnsi="Consolas"/>
                <w:sz w:val="19"/>
              </w:rPr>
              <w:t xml:space="preserve">(LED_PIN, </w:t>
            </w:r>
            <w:r>
              <w:rPr>
                <w:rFonts w:ascii="Consolas" w:hAnsi="Consolas"/>
                <w:color w:val="00979C"/>
                <w:sz w:val="19"/>
              </w:rPr>
              <w:t>HIGH</w:t>
            </w:r>
            <w:r>
              <w:rPr>
                <w:rFonts w:ascii="Consolas" w:hAnsi="Consolas"/>
                <w:sz w:val="19"/>
              </w:rPr>
              <w:t>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 </w:t>
            </w:r>
            <w:r>
              <w:rPr>
                <w:rFonts w:ascii="Consolas" w:hAnsi="Consolas"/>
                <w:color w:val="5E6D03"/>
                <w:sz w:val="19"/>
              </w:rPr>
              <w:t>else</w:t>
            </w:r>
            <w:r>
              <w:rPr>
                <w:rFonts w:ascii="Consolas" w:hAnsi="Consolas"/>
                <w:sz w:val="19"/>
              </w:rPr>
              <w:t xml:space="preserve">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color w:val="D35400"/>
                <w:sz w:val="19"/>
              </w:rPr>
              <w:t>digitalWrite</w:t>
            </w:r>
            <w:r>
              <w:rPr>
                <w:rFonts w:ascii="Consolas" w:hAnsi="Consolas"/>
                <w:sz w:val="19"/>
              </w:rPr>
              <w:t xml:space="preserve">(LED_PIN, </w:t>
            </w:r>
            <w:r>
              <w:rPr>
                <w:rFonts w:ascii="Consolas" w:hAnsi="Consolas"/>
                <w:color w:val="00979C"/>
                <w:sz w:val="19"/>
              </w:rPr>
              <w:t>LOW</w:t>
            </w:r>
            <w:r>
              <w:rPr>
                <w:rFonts w:ascii="Consolas" w:hAnsi="Consolas"/>
                <w:sz w:val="19"/>
              </w:rPr>
              <w:t>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95A5A6"/>
                <w:sz w:val="19"/>
              </w:rPr>
              <w:t>// ← AJOUTER : lire l'état réel de la broche et le renvoyer au cloud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etat_led = </w:t>
            </w:r>
            <w:r>
              <w:rPr>
                <w:rFonts w:ascii="Consolas" w:hAnsi="Consolas"/>
                <w:color w:val="D35400"/>
                <w:sz w:val="19"/>
              </w:rPr>
              <w:t>digitalRead</w:t>
            </w:r>
            <w:r>
              <w:rPr>
                <w:rFonts w:ascii="Consolas" w:hAnsi="Consolas"/>
                <w:sz w:val="19"/>
              </w:rPr>
              <w:t>(LED_PIN);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r>
        <w:rPr>
          <w:i/>
          <w:sz w:val="18"/>
        </w:rPr>
        <w:t>Couleurs de l'Arduino IDE : orange = fonctions d'Arduino et des bibliothèques, bleu-vert = types et constantes, vert olive = structure du programme, gris = commentaires. Les noms en noir sont choisis par le programmeur.</w:t>
      </w:r>
    </w:p>
    <w:p/>
    <w:p>
      <w:pPr>
        <w:pStyle w:val="Heading2"/>
      </w:pPr>
      <w:r>
        <w:t>Étape 7 – Téléverser</w:t>
      </w:r>
    </w:p>
    <w:p>
      <w:pPr>
        <w:pStyle w:val="ListNumber"/>
      </w:pPr>
      <w:r>
        <w:t>Si c'est demandé, installez l'</w:t>
      </w:r>
      <w:r>
        <w:rPr>
          <w:b/>
        </w:rPr>
        <w:t>Arduino Cloud Agent</w:t>
      </w:r>
      <w:r>
        <w:t xml:space="preserve"> : ce petit logiciel permet au navigateur de communiquer avec la carte par USB. Vérifiez que le port de l'ESP32 est bien sélectionné.</w:t>
      </w:r>
    </w:p>
    <w:p>
      <w:pPr>
        <w:pStyle w:val="ListNumber"/>
      </w:pPr>
      <w:r>
        <w:t xml:space="preserve">Cliquez sur </w:t>
      </w:r>
      <w:r>
        <w:rPr>
          <w:rFonts w:ascii="Consolas" w:hAnsi="Consolas"/>
          <w:color w:val="1F4E79"/>
          <w:sz w:val="20"/>
        </w:rPr>
        <w:t>Upload</w:t>
      </w:r>
      <w:r>
        <w:t xml:space="preserve"> (flèche →). Attendez le message de réussite.</w:t>
      </w:r>
    </w:p>
    <w:p>
      <w:pPr>
        <w:pStyle w:val="ListNumber"/>
      </w:pPr>
      <w:r>
        <w:t xml:space="preserve">Si le téléversement bloque sur « Connecting… », </w:t>
      </w:r>
      <w:r>
        <w:rPr>
          <w:b/>
        </w:rPr>
        <w:t>maintenez le bouton BOOT</w:t>
      </w:r>
      <w:r>
        <w:t xml:space="preserve"> de l'ESP32 enfoncé jusqu'à ce que le transfert commence.</w:t>
      </w:r>
    </w:p>
    <w:p>
      <w:pPr>
        <w:pStyle w:val="ListNumber"/>
      </w:pPr>
      <w:r>
        <w:t xml:space="preserve">Ouvrez le </w:t>
      </w:r>
      <w:r>
        <w:rPr>
          <w:rFonts w:ascii="Consolas" w:hAnsi="Consolas"/>
          <w:color w:val="1F4E79"/>
          <w:sz w:val="20"/>
        </w:rPr>
        <w:t>Serial Monitor</w:t>
      </w:r>
      <w:r>
        <w:t xml:space="preserve"> (vitesse 115200 bauds) : vous devez voir la carte se connecter au Wi-Fi puis à Arduino Cloud.</w:t>
      </w:r>
    </w:p>
    <w:p>
      <w:pPr>
        <w:pStyle w:val="ListNumber"/>
      </w:pPr>
      <w:r>
        <w:t xml:space="preserve">Dans </w:t>
      </w:r>
      <w:r>
        <w:rPr>
          <w:rFonts w:ascii="Consolas" w:hAnsi="Consolas"/>
          <w:color w:val="1F4E79"/>
          <w:sz w:val="20"/>
        </w:rPr>
        <w:t>Devices</w:t>
      </w:r>
      <w:r>
        <w:t xml:space="preserve">, l'état de la carte doit passer à </w:t>
      </w:r>
      <w:r>
        <w:rPr>
          <w:rFonts w:ascii="Consolas" w:hAnsi="Consolas"/>
          <w:color w:val="1F4E79"/>
          <w:sz w:val="20"/>
        </w:rPr>
        <w:t>Online</w:t>
      </w:r>
      <w:r>
        <w:t>.</w:t>
      </w:r>
    </w:p>
    <w:p>
      <w:r>
        <w:t xml:space="preserve">☐ </w:t>
      </w:r>
      <w:r>
        <w:t>La carte est « Online »</w:t>
      </w:r>
    </w:p>
    <w:p>
      <w:pPr>
        <w:pStyle w:val="Heading1"/>
      </w:pPr>
      <w:r>
        <w:t>8. Créer le tableau de bord</w:t>
      </w:r>
    </w:p>
    <w:p>
      <w:pPr>
        <w:pStyle w:val="Heading2"/>
      </w:pPr>
      <w:r>
        <w:t>Étape 8 – Dashboard</w:t>
      </w:r>
    </w:p>
    <w:p>
      <w:pPr>
        <w:pStyle w:val="ListNumber"/>
      </w:pPr>
      <w:r>
        <w:t xml:space="preserve">Ouvrez </w:t>
      </w:r>
      <w:r>
        <w:rPr>
          <w:rFonts w:ascii="Consolas" w:hAnsi="Consolas"/>
          <w:color w:val="1F4E79"/>
          <w:sz w:val="20"/>
        </w:rPr>
        <w:t>Dashboards</w:t>
      </w:r>
      <w:r>
        <w:t xml:space="preserve">, cliquez sur </w:t>
      </w:r>
      <w:r>
        <w:rPr>
          <w:rFonts w:ascii="Consolas" w:hAnsi="Consolas"/>
          <w:color w:val="1F4E79"/>
          <w:sz w:val="20"/>
        </w:rPr>
        <w:t>+ DASHBOARD</w:t>
      </w:r>
      <w:r>
        <w:t xml:space="preserve"> et nommez-le </w:t>
      </w:r>
      <w:r>
        <w:rPr>
          <w:rFonts w:ascii="Consolas" w:hAnsi="Consolas"/>
          <w:color w:val="1F4E79"/>
          <w:sz w:val="20"/>
        </w:rPr>
        <w:t>Commande_LED</w:t>
      </w:r>
      <w:r>
        <w:t>.</w:t>
      </w:r>
    </w:p>
    <w:p>
      <w:pPr>
        <w:pStyle w:val="ListNumber"/>
      </w:pPr>
      <w:r>
        <w:t xml:space="preserve">Cliquez sur </w:t>
      </w:r>
      <w:r>
        <w:rPr>
          <w:rFonts w:ascii="Consolas" w:hAnsi="Consolas"/>
          <w:color w:val="1F4E79"/>
          <w:sz w:val="20"/>
        </w:rPr>
        <w:t>ADD</w:t>
      </w:r>
      <w:r>
        <w:t xml:space="preserve"> et choisissez le widget </w:t>
      </w:r>
      <w:r>
        <w:rPr>
          <w:rFonts w:ascii="Consolas" w:hAnsi="Consolas"/>
          <w:color w:val="1F4E79"/>
          <w:sz w:val="20"/>
        </w:rPr>
        <w:t>Switch</w:t>
      </w:r>
      <w:r>
        <w:t xml:space="preserve"> (interrupteur).</w:t>
      </w:r>
    </w:p>
    <w:p>
      <w:pPr>
        <w:pStyle w:val="ListNumber"/>
      </w:pPr>
      <w:r>
        <w:t xml:space="preserve">Dans </w:t>
      </w:r>
      <w:r>
        <w:rPr>
          <w:rFonts w:ascii="Consolas" w:hAnsi="Consolas"/>
          <w:color w:val="1F4E79"/>
          <w:sz w:val="20"/>
        </w:rPr>
        <w:t>Link Variable</w:t>
      </w:r>
      <w:r>
        <w:t xml:space="preserve">, sélectionnez la Thing </w:t>
      </w:r>
      <w:r>
        <w:rPr>
          <w:rFonts w:ascii="Consolas" w:hAnsi="Consolas"/>
          <w:color w:val="1F4E79"/>
          <w:sz w:val="20"/>
        </w:rPr>
        <w:t>LED_connectee</w:t>
      </w:r>
      <w:r>
        <w:t xml:space="preserve"> puis la variable </w:t>
      </w:r>
      <w:r>
        <w:rPr>
          <w:rFonts w:ascii="Consolas" w:hAnsi="Consolas"/>
          <w:color w:val="1F4E79"/>
          <w:sz w:val="20"/>
        </w:rPr>
        <w:t>led</w:t>
      </w:r>
      <w:r>
        <w:t>. Validez.</w:t>
      </w:r>
    </w:p>
    <w:p>
      <w:pPr>
        <w:pStyle w:val="ListNumber"/>
      </w:pPr>
      <w:r>
        <w:t xml:space="preserve">Ajoutez un deuxième widget </w:t>
      </w:r>
      <w:r>
        <w:rPr>
          <w:rFonts w:ascii="Consolas" w:hAnsi="Consolas"/>
          <w:color w:val="1F4E79"/>
          <w:sz w:val="20"/>
        </w:rPr>
        <w:t>LED</w:t>
      </w:r>
      <w:r>
        <w:t xml:space="preserve"> (voyant) ou </w:t>
      </w:r>
      <w:r>
        <w:rPr>
          <w:rFonts w:ascii="Consolas" w:hAnsi="Consolas"/>
          <w:color w:val="1F4E79"/>
          <w:sz w:val="20"/>
        </w:rPr>
        <w:t>Status</w:t>
      </w:r>
      <w:r>
        <w:t xml:space="preserve">, et reliez-le à la variable </w:t>
      </w:r>
      <w:r>
        <w:rPr>
          <w:rFonts w:ascii="Consolas" w:hAnsi="Consolas"/>
          <w:color w:val="1F4E79"/>
          <w:sz w:val="20"/>
        </w:rPr>
        <w:t>etat_led</w:t>
      </w:r>
      <w:r>
        <w:t>.</w:t>
      </w:r>
    </w:p>
    <w:p>
      <w:pPr>
        <w:pStyle w:val="ListNumber"/>
      </w:pPr>
      <w:r>
        <w:t>Actionnez l'interrupteur : la LED de la plaque d'essai doit s'allumer et s'éteindre, et le voyant du tableau de bord doit suivre son état.</w:t>
      </w:r>
    </w:p>
    <w:p>
      <w:r>
        <w:t xml:space="preserve">☐ </w:t>
      </w:r>
      <w:r>
        <w:t>La LED répond au tableau de bord</w:t>
      </w:r>
    </w:p>
    <w:p>
      <w:r>
        <w:t xml:space="preserve">☐ </w:t>
      </w:r>
      <w:r>
        <w:t>Le voyant du tableau de bord affiche l'état de la LED</w:t>
      </w:r>
    </w:p>
    <w:p>
      <w:pPr>
        <w:pStyle w:val="Heading2"/>
      </w:pPr>
      <w:r>
        <w:t>Étape 9 – Commande depuis un smartphone</w:t>
      </w:r>
    </w:p>
    <w:p>
      <w:pPr>
        <w:pStyle w:val="ListNumber"/>
      </w:pPr>
      <w:r>
        <w:t>Installez l'application « Arduino IoT Remote » et connectez-vous avec le même compte.</w:t>
      </w:r>
    </w:p>
    <w:p>
      <w:pPr>
        <w:pStyle w:val="ListNumber"/>
      </w:pPr>
      <w:r>
        <w:t>Ouvrez le tableau de bord « Commande_LED » et actionnez l'interrupteur.</w:t>
      </w:r>
    </w:p>
    <w:p>
      <w:r>
        <w:t xml:space="preserve">☐ </w:t>
      </w:r>
      <w:r>
        <w:t>La LED répond au smartphone</w:t>
      </w:r>
    </w:p>
    <w:p>
      <w:pPr>
        <w:pStyle w:val="Heading1"/>
      </w:pPr>
      <w:r>
        <w:t>9. Questions de compréhension</w:t>
      </w:r>
    </w:p>
    <w:p>
      <w:pPr>
        <w:pStyle w:val="ListNumber"/>
      </w:pPr>
      <w:r>
        <w:t>Dans ce montage, quel élément est l'actionneur ? À quoi sert la résistance de 220 Ω ?</w:t>
      </w:r>
    </w:p>
    <w:p>
      <w:pPr>
        <w:pStyle w:val="ListNumber"/>
      </w:pPr>
      <w:r>
        <w:t>Quelle différence faites-vous entre la variable « led » et la variable « etat_led » ? Dans quel sens circule chacune d'elles ? Pourquoi « etat_led » est-elle en lecture seule (Read Only) ?</w:t>
      </w:r>
    </w:p>
    <w:p>
      <w:pPr>
        <w:pStyle w:val="ListNumber"/>
      </w:pPr>
      <w:r>
        <w:t>Décrivez le trajet de l'information entre le moment où vous actionnez l'interrupteur et le moment où la LED s'allume, en citant les éléments traversés.</w:t>
      </w:r>
    </w:p>
    <w:p>
      <w:pPr>
        <w:pStyle w:val="ListNumber"/>
      </w:pPr>
      <w:r>
        <w:t>Dans l'animation, coupez le Wi-Fi puis actionnez l'interrupteur. Que deviennent la LED et le voyant d'état ? Pourquoi le voyant est-il plus fiable que l'interrupteur pour connaître l'état réel de la LED ?</w:t>
      </w:r>
    </w:p>
    <w:p>
      <w:pPr>
        <w:pStyle w:val="ListNumber"/>
      </w:pPr>
      <w:r>
        <w:t>Le voyant du tableau de bord s'allume, mais la LED de la plaque d'essai reste éteinte. Donnez deux erreurs de câblage qui peuvent expliquer ce résultat.</w:t>
      </w:r>
    </w:p>
    <w:p>
      <w:pPr>
        <w:pStyle w:val="Heading1"/>
      </w:pPr>
      <w:r>
        <w:t>10. Pour aller plus loin</w:t>
      </w:r>
    </w:p>
    <w:p>
      <w:pPr>
        <w:pStyle w:val="Heading2"/>
      </w:pPr>
      <w:r>
        <w:t>A. Régler la luminosité</w:t>
      </w:r>
    </w:p>
    <w:p>
      <w:pPr>
        <w:pStyle w:val="ListBullet"/>
      </w:pPr>
      <w:r>
        <w:t xml:space="preserve">Ajoutez une variable </w:t>
      </w:r>
      <w:r>
        <w:rPr>
          <w:rFonts w:ascii="Consolas" w:hAnsi="Consolas"/>
          <w:color w:val="1F4E79"/>
          <w:sz w:val="20"/>
        </w:rPr>
        <w:t>luminosite</w:t>
      </w:r>
      <w:r>
        <w:t xml:space="preserve"> de type </w:t>
      </w:r>
      <w:r>
        <w:rPr>
          <w:rFonts w:ascii="Consolas" w:hAnsi="Consolas"/>
          <w:color w:val="1F4E79"/>
          <w:sz w:val="20"/>
        </w:rPr>
        <w:t>Integer</w:t>
      </w:r>
      <w:r>
        <w:t>, en Read &amp; Write.</w:t>
      </w:r>
    </w:p>
    <w:p>
      <w:pPr>
        <w:pStyle w:val="ListBullet"/>
      </w:pPr>
      <w:r>
        <w:t xml:space="preserve">Ajoutez un widget </w:t>
      </w:r>
      <w:r>
        <w:rPr>
          <w:rFonts w:ascii="Consolas" w:hAnsi="Consolas"/>
          <w:color w:val="1F4E79"/>
          <w:sz w:val="20"/>
        </w:rPr>
        <w:t>Slider</w:t>
      </w:r>
      <w:r>
        <w:t xml:space="preserve"> (curseur) de 0 à 255 relié à cette variable.</w:t>
      </w:r>
    </w:p>
    <w:p>
      <w:pPr>
        <w:pStyle w:val="ListBullet"/>
      </w:pPr>
      <w:r>
        <w:t xml:space="preserve">Dans la fonction </w:t>
      </w:r>
      <w:r>
        <w:rPr>
          <w:rFonts w:ascii="Consolas" w:hAnsi="Consolas"/>
          <w:color w:val="1F4E79"/>
          <w:sz w:val="20"/>
        </w:rPr>
        <w:t>onLuminositeChange()</w:t>
      </w:r>
      <w:r>
        <w:t xml:space="preserve">, écrivez : </w:t>
      </w:r>
      <w:r>
        <w:rPr>
          <w:rFonts w:ascii="Consolas" w:hAnsi="Consolas"/>
          <w:color w:val="1F4E79"/>
          <w:sz w:val="20"/>
        </w:rPr>
        <w:t>analogWrite(LED_PIN, luminosite);</w:t>
      </w:r>
    </w:p>
    <w:p>
      <w:pPr>
        <w:pStyle w:val="ListBullet"/>
      </w:pPr>
      <w:r>
        <w:t>Sur l'ESP32, toutes les broches de sortie acceptent la PWM (modulation de largeur d'impulsion), ce qui permet de faire varier l'intensité.</w:t>
      </w:r>
    </w:p>
    <w:p>
      <w:pPr>
        <w:pStyle w:val="Heading2"/>
      </w:pPr>
      <w:r>
        <w:t>B. Programmer un horaire</w:t>
      </w:r>
    </w:p>
    <w:p>
      <w:pPr>
        <w:pStyle w:val="ListBullet"/>
      </w:pPr>
      <w:r>
        <w:t xml:space="preserve">Ajoutez un widget </w:t>
      </w:r>
      <w:r>
        <w:rPr>
          <w:rFonts w:ascii="Consolas" w:hAnsi="Consolas"/>
          <w:color w:val="1F4E79"/>
          <w:sz w:val="20"/>
        </w:rPr>
        <w:t>Scheduler</w:t>
      </w:r>
      <w:r>
        <w:t xml:space="preserve"> (planificateur) pour allumer la LED automatiquement à une heure donnée.</w:t>
      </w:r>
    </w:p>
    <w:p>
      <w:pPr>
        <w:pStyle w:val="Heading1"/>
      </w:pPr>
      <w:r>
        <w:t>11. En cas de problème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  <w:t>Problème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986"/>
          </w:tcPr>
          <w:p>
            <w:r>
              <w:t>La carte n'est pas détectée</w:t>
            </w:r>
          </w:p>
        </w:tc>
        <w:tc>
          <w:tcPr>
            <w:tcW w:type="dxa" w:w="4986"/>
          </w:tcPr>
          <w:p>
            <w:r>
              <w:t>Vérifier le câble USB (données), installer le pilote USB de la carte (CP210x), relancer l'Arduino Cloud Agent, changer de port USB.</w:t>
            </w:r>
          </w:p>
        </w:tc>
      </w:tr>
      <w:tr>
        <w:tc>
          <w:tcPr>
            <w:tcW w:type="dxa" w:w="4986"/>
          </w:tcPr>
          <w:p>
            <w:r>
              <w:t>Le téléversement bloque sur « Connecting… »</w:t>
            </w:r>
          </w:p>
        </w:tc>
        <w:tc>
          <w:tcPr>
            <w:tcW w:type="dxa" w:w="4986"/>
          </w:tcPr>
          <w:p>
            <w:r>
              <w:t>Maintenir le bouton BOOT enfoncé au début du téléversement.</w:t>
            </w:r>
          </w:p>
        </w:tc>
      </w:tr>
      <w:tr>
        <w:tc>
          <w:tcPr>
            <w:tcW w:type="dxa" w:w="4986"/>
          </w:tcPr>
          <w:p>
            <w:r>
              <w:t>La carte reste « Offline »</w:t>
            </w:r>
          </w:p>
        </w:tc>
        <w:tc>
          <w:tcPr>
            <w:tcW w:type="dxa" w:w="4986"/>
          </w:tcPr>
          <w:p>
            <w:r>
              <w:t>Vérifier le nom et le mot de passe Wi-Fi (majuscules !), la Secret Key, utiliser un réseau 2,4 GHz, lire le Serial Monitor (115200 bauds).</w:t>
            </w:r>
          </w:p>
        </w:tc>
      </w:tr>
      <w:tr>
        <w:tc>
          <w:tcPr>
            <w:tcW w:type="dxa" w:w="4986"/>
          </w:tcPr>
          <w:p>
            <w:r>
              <w:t>Le voyant d'état ne change pas</w:t>
            </w:r>
          </w:p>
        </w:tc>
        <w:tc>
          <w:tcPr>
            <w:tcW w:type="dxa" w:w="4986"/>
          </w:tcPr>
          <w:p>
            <w:r>
              <w:t>Vérifier que le widget est relié à etat_led (et non à led) et que la ligne etat_led = digitalRead(LED_PIN); est bien dans onLedChange().</w:t>
            </w:r>
          </w:p>
        </w:tc>
      </w:tr>
      <w:tr>
        <w:tc>
          <w:tcPr>
            <w:tcW w:type="dxa" w:w="4986"/>
          </w:tcPr>
          <w:p>
            <w:r>
              <w:t>La LED ne s'allume jamais</w:t>
            </w:r>
          </w:p>
        </w:tc>
        <w:tc>
          <w:tcPr>
            <w:tcW w:type="dxa" w:w="4986"/>
          </w:tcPr>
          <w:p>
            <w:r>
              <w:t>Vérifier le sens de la LED (patte longue côté résistance), la broche D26, les colonnes de la plaque d'essai, le fil GND et la ligne pinMode().</w:t>
            </w:r>
          </w:p>
        </w:tc>
      </w:tr>
      <w:tr>
        <w:tc>
          <w:tcPr>
            <w:tcW w:type="dxa" w:w="4986"/>
          </w:tcPr>
          <w:p>
            <w:r>
              <w:t>Erreur de compilation</w:t>
            </w:r>
          </w:p>
        </w:tc>
        <w:tc>
          <w:tcPr>
            <w:tcW w:type="dxa" w:w="4986"/>
          </w:tcPr>
          <w:p>
            <w:r>
              <w:t>Vérifier les points-virgules, les accolades et le nom de la variable (led en minuscules).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uto"/>
      </w:pBdr>
      <w:spacing w:after="300" w:line="240" w:lineRule="auto"/>
      <w:contextualSpacing/>
    </w:pPr>
    <w:rPr>
      <w:rFonts w:ascii="Calibri Light" w:eastAsiaTheme="majorEastAsia" w:hAnsi="Calibri Light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 Light" w:eastAsiaTheme="majorEastAsia" w:hAnsi="Calibri Light" w:cstheme="majorBidi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