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23cf46f030a75f64da1abf2d86fa956488527b11.png"/>
            <a:graphic>
              <a:graphicData uri="http://schemas.openxmlformats.org/drawingml/2006/picture">
                <pic:pic>
                  <pic:nvPicPr>
                    <pic:cNvPr id="1" name="image-23cf46f030a75f64da1abf2d86fa956488527b1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Now you are going to write the fifth and last chapter, I will give you the story as an attachment document. You will then explain how the children discovered the adults, and you will also explain how they found the solution to the riddle - The story should end here, where all adults are freed - explain how the children go back to the real time, and how they try to explain to the adults tat they freed them , but the adults do not believe them. Then explain that they believe that maybe it was a dream and then explain they find an artifact from the story that explains tafthte story was indeed real and only they will all know about it for the rest of their life</w:t>
      </w:r>
    </w:p>
    <w:p>
      <w:pPr>
        <w:spacing w:line="360" w:after="210" w:lineRule="auto"/>
      </w:pPr>
      <w:r>
        <w:rPr>
          <w:rFonts w:eastAsia="inter" w:cs="inter" w:ascii="inter" w:hAnsi="inter"/>
          <w:b/>
          <w:color w:val="000000"/>
        </w:rPr>
        <w:t xml:space="preserve">Chapitre 5 : Le Retour à Lavardin</w:t>
      </w:r>
      <w:r>
        <w:rPr>
          <w:rFonts w:eastAsia="inter" w:cs="inter" w:ascii="inter" w:hAnsi="inter"/>
          <w:color w:val="000000"/>
        </w:rPr>
        <w:br w:type="textWrapping"/>
      </w:r>
      <w:r>
        <w:rPr>
          <w:rFonts w:eastAsia="inter" w:cs="inter" w:ascii="inter" w:hAnsi="inter"/>
          <w:i/>
          <w:color w:val="000000"/>
        </w:rPr>
        <w:t xml:space="preserve">Où les enfants libèrent le dernier héros, rentrent chez eux… et découvrent que la magie ne meurt jamais.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1 : La Décision Finale</w:t>
      </w:r>
    </w:p>
    <w:p>
      <w:pPr>
        <w:spacing w:line="360" w:after="210" w:lineRule="auto"/>
      </w:pPr>
      <w:r>
        <w:rPr>
          <w:rFonts w:eastAsia="inter" w:cs="inter" w:ascii="inter" w:hAnsi="inter"/>
          <w:color w:val="000000"/>
        </w:rPr>
        <w:t xml:space="preserve">Dans la </w:t>
      </w:r>
      <w:r>
        <w:rPr>
          <w:rFonts w:eastAsia="inter" w:cs="inter" w:ascii="inter" w:hAnsi="inter"/>
          <w:b/>
          <w:color w:val="000000"/>
        </w:rPr>
        <w:t xml:space="preserve">Tour des Merveilles Loufoques</w:t>
      </w:r>
      <w:r>
        <w:rPr>
          <w:rFonts w:eastAsia="inter" w:cs="inter" w:ascii="inter" w:hAnsi="inter"/>
          <w:color w:val="000000"/>
        </w:rPr>
        <w:t xml:space="preserve">, les enfants fixaient la statue de Sir Kris de Maple-Land. Son chapeau ridicule, ses écussons d’animaux dansants et son ukulélé en forme de poisson les faisaient à la fois rire et hésiter.</w:t>
      </w:r>
    </w:p>
    <w:p>
      <w:pPr>
        <w:spacing w:line="360" w:after="210" w:lineRule="auto"/>
      </w:pPr>
      <w:r>
        <w:rPr>
          <w:rFonts w:eastAsia="inter" w:cs="inter" w:ascii="inter" w:hAnsi="inter"/>
          <w:color w:val="000000"/>
        </w:rPr>
        <w:t xml:space="preserve">« S’il est vraiment le dernier adulte à libérer… ça veut dire qu’on a réussi ? » demanda Mathilde, incrédule.</w:t>
      </w:r>
      <w:r>
        <w:rPr>
          <w:rFonts w:eastAsia="inter" w:cs="inter" w:ascii="inter" w:hAnsi="inter"/>
          <w:color w:val="000000"/>
        </w:rPr>
        <w:br w:type="textWrapping"/>
      </w:r>
      <w:r>
        <w:rPr>
          <w:rFonts w:eastAsia="inter" w:cs="inter" w:ascii="inter" w:hAnsi="inter"/>
          <w:color w:val="000000"/>
        </w:rPr>
        <w:t xml:space="preserve">« Ou que c’est un piège du Gardien de la Raison », murmura Simon en observant les murs tordus de la tour.</w:t>
      </w:r>
    </w:p>
    <w:p>
      <w:pPr>
        <w:spacing w:line="360" w:after="210" w:lineRule="auto"/>
      </w:pPr>
      <w:r>
        <w:rPr>
          <w:rFonts w:eastAsia="inter" w:cs="inter" w:ascii="inter" w:hAnsi="inter"/>
          <w:color w:val="000000"/>
        </w:rPr>
        <w:t xml:space="preserve">Boris, toujours optimiste, brandit le sablier de Cristalon. « Regardez ! Le sable est presque entièrement écoulé. On doit choisir </w:t>
      </w:r>
      <w:r>
        <w:rPr>
          <w:rFonts w:eastAsia="inter" w:cs="inter" w:ascii="inter" w:hAnsi="inter"/>
          <w:i/>
          <w:color w:val="000000"/>
        </w:rPr>
        <w:t xml:space="preserve">maintenant</w:t>
      </w:r>
      <w:r>
        <w:rPr>
          <w:rFonts w:eastAsia="inter" w:cs="inter" w:ascii="inter" w:hAnsi="inter"/>
          <w:color w:val="000000"/>
        </w:rPr>
        <w:t xml:space="preserve">. »</w:t>
      </w:r>
    </w:p>
    <w:p>
      <w:pPr>
        <w:spacing w:line="360" w:after="210" w:lineRule="auto"/>
      </w:pPr>
      <w:r>
        <w:rPr>
          <w:rFonts w:eastAsia="inter" w:cs="inter" w:ascii="inter" w:hAnsi="inter"/>
          <w:color w:val="000000"/>
        </w:rPr>
        <w:t xml:space="preserve">Après un vote rapide (7 voix pour « libérer » contre 2 pour « laisser »), les enfants lurent à l’unisson la phrase la plus absurde jamais inventée :</w:t>
      </w:r>
      <w:r>
        <w:rPr>
          <w:rFonts w:eastAsia="inter" w:cs="inter" w:ascii="inter" w:hAnsi="inter"/>
          <w:color w:val="000000"/>
        </w:rPr>
        <w:br w:type="textWrapping"/>
      </w:r>
      <w:r>
        <w:rPr>
          <w:rFonts w:eastAsia="inter" w:cs="inter" w:ascii="inter" w:hAnsi="inter"/>
          <w:b/>
          <w:color w:val="000000"/>
        </w:rPr>
        <w:t xml:space="preserve">« Kris, tes chaussettes aiment le sirop d’érable, tes lunettes mangent des hamburgers, et ton ukulélé ronfle comme un castor qui danse ! »</w:t>
      </w:r>
    </w:p>
    <w:p>
      <w:pPr>
        <w:spacing w:line="360" w:after="210" w:lineRule="auto"/>
      </w:pPr>
      <w:r>
        <w:rPr>
          <w:rFonts w:eastAsia="inter" w:cs="inter" w:ascii="inter" w:hAnsi="inter"/>
          <w:color w:val="000000"/>
        </w:rPr>
        <w:t xml:space="preserve">La statue explosa en une pluie de bonbons et de paillettes. Sir Kris surgit en hurlant : </w:t>
      </w:r>
      <w:r>
        <w:rPr>
          <w:rFonts w:eastAsia="inter" w:cs="inter" w:ascii="inter" w:hAnsi="inter"/>
          <w:b/>
          <w:color w:val="000000"/>
        </w:rPr>
        <w:t xml:space="preserve">« FINALLY ! Qui veut entendre une blague sur les castors qui font du skateboard ?!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2 : Le Retour à la Normalité… ou Presque</w:t>
      </w:r>
    </w:p>
    <w:p>
      <w:pPr>
        <w:spacing w:line="360" w:after="210" w:lineRule="auto"/>
      </w:pPr>
      <w:r>
        <w:rPr>
          <w:rFonts w:eastAsia="inter" w:cs="inter" w:ascii="inter" w:hAnsi="inter"/>
          <w:color w:val="000000"/>
        </w:rPr>
        <w:t xml:space="preserve">Alors que Kris dansait une gigue endiablée, le monde autour d’eux se mit à trembler. Les murs de la tour se dissolvèrent en nuages colorés, et les enfants se retrouvèrent… dans la chambre de Simon, entourés de leurs jeux de société.</w:t>
      </w:r>
    </w:p>
    <w:p>
      <w:pPr>
        <w:spacing w:line="360" w:after="210" w:lineRule="auto"/>
      </w:pPr>
      <w:r>
        <w:rPr>
          <w:rFonts w:eastAsia="inter" w:cs="inter" w:ascii="inter" w:hAnsi="inter"/>
          <w:color w:val="000000"/>
        </w:rPr>
        <w:t xml:space="preserve">« C’était… un rêve ? » demanda Louenn, déconcerté.</w:t>
      </w:r>
    </w:p>
    <w:p>
      <w:pPr>
        <w:spacing w:line="360" w:after="210" w:lineRule="auto"/>
      </w:pPr>
      <w:r>
        <w:rPr>
          <w:rFonts w:eastAsia="inter" w:cs="inter" w:ascii="inter" w:hAnsi="inter"/>
          <w:color w:val="000000"/>
        </w:rPr>
        <w:t xml:space="preserve">Mais avant qu’ils ne puissent discuter, la porte s’ouvrit. Les adultes du village entrèrent, l’air complètement normal.</w:t>
      </w:r>
    </w:p>
    <w:p>
      <w:pPr>
        <w:spacing w:line="360" w:after="210" w:lineRule="auto"/>
      </w:pPr>
      <w:r>
        <w:rPr>
          <w:rFonts w:eastAsia="inter" w:cs="inter" w:ascii="inter" w:hAnsi="inter"/>
          <w:color w:val="000000"/>
        </w:rPr>
        <w:t xml:space="preserve">« Vous avez passé une bonne nuit ? » demanda Marine, souriante, en leur tendant des croissants.</w:t>
      </w:r>
      <w:r>
        <w:rPr>
          <w:rFonts w:eastAsia="inter" w:cs="inter" w:ascii="inter" w:hAnsi="inter"/>
          <w:color w:val="000000"/>
        </w:rPr>
        <w:br w:type="textWrapping"/>
      </w:r>
      <w:r>
        <w:rPr>
          <w:rFonts w:eastAsia="inter" w:cs="inter" w:ascii="inter" w:hAnsi="inter"/>
          <w:color w:val="000000"/>
        </w:rPr>
        <w:t xml:space="preserve">« On vous a entendus rire toute la nuit ! » ajouta Jérôme, ajustant sa barbe soigneusement taillée.</w:t>
      </w:r>
    </w:p>
    <w:p>
      <w:pPr>
        <w:spacing w:line="360" w:after="210" w:lineRule="auto"/>
      </w:pPr>
      <w:r>
        <w:rPr>
          <w:rFonts w:eastAsia="inter" w:cs="inter" w:ascii="inter" w:hAnsi="inter"/>
          <w:color w:val="000000"/>
        </w:rPr>
        <w:t xml:space="preserve">Les enfants se regardèrent, bouche bée. </w:t>
      </w:r>
      <w:r>
        <w:rPr>
          <w:rFonts w:eastAsia="inter" w:cs="inter" w:ascii="inter" w:hAnsi="inter"/>
          <w:i/>
          <w:color w:val="000000"/>
        </w:rPr>
        <w:t xml:space="preserve">Aucun adulte ne se souvenait de l’enchantement.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3 : Le Mur du Silence</w:t>
      </w:r>
    </w:p>
    <w:p>
      <w:pPr>
        <w:spacing w:line="360" w:after="210" w:lineRule="auto"/>
      </w:pPr>
      <w:r>
        <w:rPr>
          <w:rFonts w:eastAsia="inter" w:cs="inter" w:ascii="inter" w:hAnsi="inter"/>
          <w:color w:val="000000"/>
        </w:rPr>
        <w:t xml:space="preserve">Toute la journée, les enfants tentèrent d’expliquer leur aventure.</w:t>
      </w:r>
    </w:p>
    <w:p>
      <w:pPr>
        <w:spacing w:line="360" w:after="210" w:lineRule="auto"/>
      </w:pPr>
      <w:r>
        <w:rPr>
          <w:rFonts w:eastAsia="inter" w:cs="inter" w:ascii="inter" w:hAnsi="inter"/>
          <w:color w:val="000000"/>
        </w:rPr>
        <w:t xml:space="preserve">« On a combattu un Esprit de l’Impatience ! dit Zéphyr.</w:t>
      </w:r>
      <w:r>
        <w:rPr>
          <w:rFonts w:eastAsia="inter" w:cs="inter" w:ascii="inter" w:hAnsi="inter"/>
          <w:color w:val="000000"/>
        </w:rPr>
        <w:br w:type="textWrapping"/>
      </w:r>
      <w:r>
        <w:rPr>
          <w:rFonts w:eastAsia="inter" w:cs="inter" w:ascii="inter" w:hAnsi="inter"/>
          <w:color w:val="000000"/>
        </w:rPr>
        <w:t xml:space="preserve">— Et libéré un juge des étoiles ! » renchérit Margaux.</w:t>
      </w:r>
    </w:p>
    <w:p>
      <w:pPr>
        <w:spacing w:line="360" w:after="210" w:lineRule="auto"/>
      </w:pPr>
      <w:r>
        <w:rPr>
          <w:rFonts w:eastAsia="inter" w:cs="inter" w:ascii="inter" w:hAnsi="inter"/>
          <w:color w:val="000000"/>
        </w:rPr>
        <w:t xml:space="preserve">Les adultes rirent gentiment. « Vous avez trop joué à </w:t>
      </w:r>
      <w:r>
        <w:rPr>
          <w:rFonts w:eastAsia="inter" w:cs="inter" w:ascii="inter" w:hAnsi="inter"/>
          <w:i/>
          <w:color w:val="000000"/>
        </w:rPr>
        <w:t xml:space="preserve">Donjons et Dragons</w:t>
      </w:r>
      <w:r>
        <w:rPr>
          <w:rFonts w:eastAsia="inter" w:cs="inter" w:ascii="inter" w:hAnsi="inter"/>
          <w:color w:val="000000"/>
        </w:rPr>
        <w:t xml:space="preserve"> hier soir, c’est tout », répondit Antony en haussant les épaules.</w:t>
      </w:r>
      <w:r>
        <w:rPr>
          <w:rFonts w:eastAsia="inter" w:cs="inter" w:ascii="inter" w:hAnsi="inter"/>
          <w:color w:val="000000"/>
        </w:rPr>
        <w:br w:type="textWrapping"/>
      </w:r>
      <w:r>
        <w:rPr>
          <w:rFonts w:eastAsia="inter" w:cs="inter" w:ascii="inter" w:hAnsi="inter"/>
          <w:color w:val="000000"/>
        </w:rPr>
        <w:t xml:space="preserve">« Mais regardez ça ! » insista Romy en montrant le sablier miniature de Cristalon… qui était maintenant un simple presse-papier en plastique.</w:t>
      </w:r>
    </w:p>
    <w:p>
      <w:pPr>
        <w:spacing w:line="360" w:after="210" w:lineRule="auto"/>
      </w:pPr>
      <w:r>
        <w:rPr>
          <w:rFonts w:eastAsia="inter" w:cs="inter" w:ascii="inter" w:hAnsi="inter"/>
          <w:color w:val="000000"/>
        </w:rPr>
        <w:t xml:space="preserve">Démoralisés, les enfants se retrouvèrent au bord de la rivière, là où tout avait commencé. « Et si c’était vraiment un rêve ? » murmura Mathilde.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4 : La Preuve Magique</w:t>
      </w:r>
    </w:p>
    <w:p>
      <w:pPr>
        <w:spacing w:line="360" w:after="210" w:lineRule="auto"/>
      </w:pPr>
      <w:r>
        <w:rPr>
          <w:rFonts w:eastAsia="inter" w:cs="inter" w:ascii="inter" w:hAnsi="inter"/>
          <w:color w:val="000000"/>
        </w:rPr>
        <w:t xml:space="preserve">Alors que le soleil se couchait, Lino trébucha sur quelque chose dans l’herbe. « Hé, regardez ! »</w:t>
      </w:r>
    </w:p>
    <w:p>
      <w:pPr>
        <w:spacing w:line="360" w:after="210" w:lineRule="auto"/>
      </w:pPr>
      <w:r>
        <w:rPr>
          <w:rFonts w:eastAsia="inter" w:cs="inter" w:ascii="inter" w:hAnsi="inter"/>
          <w:color w:val="000000"/>
        </w:rPr>
        <w:t xml:space="preserve">C’était l’ukulélé de Kris… mais transformé en jouet miniature. En le touchant, l’instrument se mit à jouer une mélodie familière : </w:t>
      </w:r>
      <w:r>
        <w:rPr>
          <w:rFonts w:eastAsia="inter" w:cs="inter" w:ascii="inter" w:hAnsi="inter"/>
          <w:i/>
          <w:color w:val="000000"/>
        </w:rPr>
        <w:t xml:space="preserve">la chanson que Sir Kris avait chantée en disparaissant.</w:t>
      </w:r>
    </w:p>
    <w:p>
      <w:pPr>
        <w:spacing w:line="360" w:after="210" w:lineRule="auto"/>
      </w:pPr>
      <w:r>
        <w:rPr>
          <w:rFonts w:eastAsia="inter" w:cs="inter" w:ascii="inter" w:hAnsi="inter"/>
          <w:color w:val="000000"/>
        </w:rPr>
        <w:t xml:space="preserve">« C’est lui ! s’exclama Boris. La preuve que tout était vrai ! »</w:t>
      </w:r>
    </w:p>
    <w:p>
      <w:pPr>
        <w:spacing w:line="360" w:after="210" w:lineRule="auto"/>
      </w:pPr>
      <w:r>
        <w:rPr>
          <w:rFonts w:eastAsia="inter" w:cs="inter" w:ascii="inter" w:hAnsi="inter"/>
          <w:color w:val="000000"/>
        </w:rPr>
        <w:t xml:space="preserve">Margaux retourna l’ukulélé. Une inscription gravée disait :</w:t>
      </w:r>
      <w:r>
        <w:rPr>
          <w:rFonts w:eastAsia="inter" w:cs="inter" w:ascii="inter" w:hAnsi="inter"/>
          <w:color w:val="000000"/>
        </w:rPr>
        <w:br w:type="textWrapping"/>
      </w:r>
      <w:r>
        <w:rPr>
          <w:rFonts w:eastAsia="inter" w:cs="inter" w:ascii="inter" w:hAnsi="inter"/>
          <w:i/>
          <w:color w:val="000000"/>
        </w:rPr>
        <w:t xml:space="preserve">« Pour ceux qui croient… le rire est la plus puissante des magies. – K. »</w:t>
      </w:r>
    </w:p>
    <w:p>
      <w:pPr>
        <w:spacing w:line="360" w:after="210" w:lineRule="auto"/>
      </w:pPr>
      <w:r>
        <w:rPr>
          <w:rFonts w:eastAsia="inter" w:cs="inter" w:ascii="inter" w:hAnsi="inter"/>
          <w:color w:val="000000"/>
        </w:rPr>
        <w:t xml:space="preserve">Les enfants sourirent, complices.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Épilogue : Le Secret des Neuf</w:t>
      </w:r>
    </w:p>
    <w:p>
      <w:pPr>
        <w:spacing w:line="360" w:after="210" w:lineRule="auto"/>
      </w:pPr>
      <w:r>
        <w:rPr>
          <w:rFonts w:eastAsia="inter" w:cs="inter" w:ascii="inter" w:hAnsi="inter"/>
          <w:color w:val="000000"/>
        </w:rPr>
        <w:t xml:space="preserve">Les années passèrent. Les enfants grandirent, mais gardèrent le jouet dans une boîte secrète, enterrée sous le plus vieux tilleul de Lavardin. Chaque été, ils se retrouvaient pour raconter leurs aventures, rire des phrases ridicules, et se souvenir que </w:t>
      </w:r>
      <w:r>
        <w:rPr>
          <w:rFonts w:eastAsia="inter" w:cs="inter" w:ascii="inter" w:hAnsi="inter"/>
          <w:i/>
          <w:color w:val="000000"/>
        </w:rPr>
        <w:t xml:space="preserve">la magie existe… pour ceux qui savent où regarder.</w:t>
      </w:r>
    </w:p>
    <w:p>
      <w:pPr>
        <w:spacing w:line="360" w:after="210" w:lineRule="auto"/>
      </w:pPr>
      <w:r>
        <w:rPr>
          <w:rFonts w:eastAsia="inter" w:cs="inter" w:ascii="inter" w:hAnsi="inter"/>
          <w:color w:val="000000"/>
        </w:rPr>
        <w:t xml:space="preserve">Quant à Sir Kris, certains soirs d’été, quand le vent soufflait du nord, on pouvait entendre un rire tonitruant et une chanson absurde résonner dans les bois…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Fin.</w:t>
      </w:r>
      <w:r>
        <w:rPr>
          <w:rFonts w:eastAsia="inter" w:cs="inter" w:ascii="inter" w:hAnsi="inter"/>
          <w:color w:val="000000"/>
        </w:rPr>
        <w:br w:type="textWrapping"/>
      </w:r>
      <w:r>
        <w:rPr>
          <w:rFonts w:eastAsia="inter" w:cs="inter" w:ascii="inter" w:hAnsi="inter"/>
          <w:i/>
          <w:color w:val="000000"/>
        </w:rPr>
        <w:t xml:space="preserve">« Les contes ne meurent pas… ils attendent simplement qu’on les raconte à nouveau. »</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3cf46f030a75f64da1abf2d86fa956488527b11.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2025-04-11T23:43:01.813Z</dcterms:created>
  <dcterms:modified xsi:type="dcterms:W3CDTF">2025-04-11T23:43:01.813Z</dcterms:modified>
</cp:coreProperties>
</file>