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2517135a941a2694fcf8132c812e9bc20462f023.png"/>
            <a:graphic>
              <a:graphicData uri="http://schemas.openxmlformats.org/drawingml/2006/picture">
                <pic:pic>
                  <pic:nvPicPr>
                    <pic:cNvPr id="1" name="image-2517135a941a2694fcf8132c812e9bc20462f023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Stricto censu AI cannot be creative the way plat describes it because they are trained on Human generated data that do not represent the perfection. AI , thus, do a second-hand creativity by mainly simulating what human appreciate, and recombine human description - what am I missing ?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assertion that AI cannot achieve </w:t>
      </w:r>
      <w:r>
        <w:rPr>
          <w:rFonts w:eastAsia="inter" w:cs="inter" w:ascii="inter" w:hAnsi="inter"/>
          <w:i/>
          <w:color w:val="000000"/>
        </w:rPr>
        <w:t xml:space="preserve">true creativity</w:t>
      </w:r>
      <w:r>
        <w:rPr>
          <w:rFonts w:eastAsia="inter" w:cs="inter" w:ascii="inter" w:hAnsi="inter"/>
          <w:color w:val="000000"/>
        </w:rPr>
        <w:t xml:space="preserve"> under Platonic ideals because it operates through recombination of human-generated data raises profound philosophical questions about the nature of creativity, perfection, and machine agency. Let’s analyze this claim through multiple lenses: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Platonic Framework: The Imperfection Barrier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Plato’s theory of Forms posits that: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True creativity</w:t>
      </w:r>
      <w:r>
        <w:rPr>
          <w:rFonts w:eastAsia="inter" w:cs="inter" w:ascii="inter" w:hAnsi="inter"/>
          <w:color w:val="000000"/>
          <w:sz w:val="21"/>
        </w:rPr>
        <w:t xml:space="preserve"> involves accessing non-material, perfect Forms (Beauty, Justice, etc.) (</w:t>
      </w:r>
      <w:r>
        <w:rPr>
          <w:rFonts w:eastAsia="inter" w:cs="inter" w:ascii="inter" w:hAnsi="inter"/>
          <w:i/>
          <w:color w:val="000000"/>
          <w:sz w:val="21"/>
        </w:rPr>
        <w:t xml:space="preserve">Phaedrus</w:t>
      </w:r>
      <w:r>
        <w:rPr>
          <w:rFonts w:eastAsia="inter" w:cs="inter" w:ascii="inter" w:hAnsi="inter"/>
          <w:color w:val="000000"/>
          <w:sz w:val="21"/>
        </w:rPr>
        <w:t xml:space="preserve">, 249c).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Human art</w:t>
      </w:r>
      <w:r>
        <w:rPr>
          <w:rFonts w:eastAsia="inter" w:cs="inter" w:ascii="inter" w:hAnsi="inter"/>
          <w:color w:val="000000"/>
          <w:sz w:val="21"/>
        </w:rPr>
        <w:t xml:space="preserve"> is an imperfect imitation of these Forms (e.g., a painting of a bed imitates the Form of Bedness from </w:t>
      </w:r>
      <w:r>
        <w:rPr>
          <w:rFonts w:eastAsia="inter" w:cs="inter" w:ascii="inter" w:hAnsi="inter"/>
          <w:i/>
          <w:color w:val="000000"/>
          <w:sz w:val="21"/>
        </w:rPr>
        <w:t xml:space="preserve">Republic</w:t>
      </w:r>
      <w:r>
        <w:rPr>
          <w:rFonts w:eastAsia="inter" w:cs="inter" w:ascii="inter" w:hAnsi="inter"/>
          <w:color w:val="000000"/>
          <w:sz w:val="21"/>
        </w:rPr>
        <w:t xml:space="preserve">, Book X).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AI’s limitation</w:t>
      </w:r>
      <w:r>
        <w:rPr>
          <w:rFonts w:eastAsia="inter" w:cs="inter" w:ascii="inter" w:hAnsi="inter"/>
          <w:color w:val="000000"/>
          <w:sz w:val="21"/>
        </w:rPr>
        <w:t xml:space="preserve">: Trained on human artifacts (imperfect copies of Forms), AI can only produce </w:t>
      </w:r>
      <w:r>
        <w:rPr>
          <w:rFonts w:eastAsia="inter" w:cs="inter" w:ascii="inter" w:hAnsi="inter"/>
          <w:b/>
          <w:color w:val="000000"/>
          <w:sz w:val="21"/>
        </w:rPr>
        <w:t xml:space="preserve">third-order imitations</w:t>
      </w:r>
      <w:r>
        <w:rPr>
          <w:rFonts w:eastAsia="inter" w:cs="inter" w:ascii="inter" w:hAnsi="inter"/>
          <w:color w:val="000000"/>
          <w:sz w:val="21"/>
        </w:rPr>
        <w:t xml:space="preserve">—recombinations of existing imitations, further removed from the ideal.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Example</w:t>
      </w:r>
      <w:r>
        <w:rPr>
          <w:rFonts w:eastAsia="inter" w:cs="inter" w:ascii="inter" w:hAnsi="inter"/>
          <w:color w:val="000000"/>
        </w:rPr>
        <w:t xml:space="preserve">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An AI generating "beautiful" art combines patterns from human-created works but cannot access the Form of Beauty itself. Its output is a statistical collage of prior human attempts to approximate the ideal.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AI’s Alleged Second-Hand Creativity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</w:t>
      </w:r>
      <w:r>
        <w:rPr>
          <w:rFonts w:eastAsia="inter" w:cs="inter" w:ascii="inter" w:hAnsi="inter"/>
          <w:b/>
          <w:color w:val="000000"/>
          <w:sz w:val="24"/>
        </w:rPr>
        <w:t xml:space="preserve">Data-Driven Constraints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Training data limitations</w:t>
      </w:r>
      <w:r>
        <w:rPr>
          <w:rFonts w:eastAsia="inter" w:cs="inter" w:ascii="inter" w:hAnsi="inter"/>
          <w:color w:val="000000"/>
          <w:sz w:val="21"/>
        </w:rPr>
        <w:t xml:space="preserve">: AI models like DALL-E or GPT-4 learn from human cultural artifacts, which reflect: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Biases (e.g., Eurocentric beauty standards in image datasets)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Historical imperfections (e.g., flawed legal systems in text corpora)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Output as cultural mirror</w:t>
      </w:r>
      <w:r>
        <w:rPr>
          <w:rFonts w:eastAsia="inter" w:cs="inter" w:ascii="inter" w:hAnsi="inter"/>
          <w:color w:val="000000"/>
          <w:sz w:val="21"/>
        </w:rPr>
        <w:t xml:space="preserve">: AI regurgitates and remixes societal norms rather than transcending them. For instance, generative AI might produce clichéd "hero’s journey" narratives because they dominate its training data.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</w:t>
      </w:r>
      <w:r>
        <w:rPr>
          <w:rFonts w:eastAsia="inter" w:cs="inter" w:ascii="inter" w:hAnsi="inter"/>
          <w:b/>
          <w:color w:val="000000"/>
          <w:sz w:val="24"/>
        </w:rPr>
        <w:t xml:space="preserve">Absence of Telos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No intentional pursuit of ideals</w:t>
      </w:r>
      <w:r>
        <w:rPr>
          <w:rFonts w:eastAsia="inter" w:cs="inter" w:ascii="inter" w:hAnsi="inter"/>
          <w:color w:val="000000"/>
          <w:sz w:val="21"/>
        </w:rPr>
        <w:t xml:space="preserve">: Unlike humans, AI lacks the </w:t>
      </w:r>
      <w:r>
        <w:rPr>
          <w:rFonts w:eastAsia="inter" w:cs="inter" w:ascii="inter" w:hAnsi="inter"/>
          <w:i/>
          <w:color w:val="000000"/>
          <w:sz w:val="21"/>
        </w:rPr>
        <w:t xml:space="preserve">eros</w:t>
      </w:r>
      <w:r>
        <w:rPr>
          <w:rFonts w:eastAsia="inter" w:cs="inter" w:ascii="inter" w:hAnsi="inter"/>
          <w:color w:val="000000"/>
          <w:sz w:val="21"/>
        </w:rPr>
        <w:t xml:space="preserve"> (yearning) for Forms that Plato deemed essential for creativity (</w:t>
      </w:r>
      <w:r>
        <w:rPr>
          <w:rFonts w:eastAsia="inter" w:cs="inter" w:ascii="inter" w:hAnsi="inter"/>
          <w:i/>
          <w:color w:val="000000"/>
          <w:sz w:val="21"/>
        </w:rPr>
        <w:t xml:space="preserve">Symposium</w:t>
      </w:r>
      <w:r>
        <w:rPr>
          <w:rFonts w:eastAsia="inter" w:cs="inter" w:ascii="inter" w:hAnsi="inter"/>
          <w:color w:val="000000"/>
          <w:sz w:val="21"/>
        </w:rPr>
        <w:t xml:space="preserve">, 204a–212a).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Optimization, not aspiration</w:t>
      </w:r>
      <w:r>
        <w:rPr>
          <w:rFonts w:eastAsia="inter" w:cs="inter" w:ascii="inter" w:hAnsi="inter"/>
          <w:color w:val="000000"/>
          <w:sz w:val="21"/>
        </w:rPr>
        <w:t xml:space="preserve">: AI minimizes loss functions rather than striving for perfection. A music-generating AI prioritizes harmonic coherence over emotional depth.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Counterarguments: Beyond Platonic Binaries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</w:t>
      </w:r>
      <w:r>
        <w:rPr>
          <w:rFonts w:eastAsia="inter" w:cs="inter" w:ascii="inter" w:hAnsi="inter"/>
          <w:b/>
          <w:color w:val="000000"/>
          <w:sz w:val="24"/>
        </w:rPr>
        <w:t xml:space="preserve">"Alien Recombination" Hypothesis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AI can produce </w:t>
      </w:r>
      <w:r>
        <w:rPr>
          <w:rFonts w:eastAsia="inter" w:cs="inter" w:ascii="inter" w:hAnsi="inter"/>
          <w:b/>
          <w:color w:val="000000"/>
        </w:rPr>
        <w:t xml:space="preserve">novel concept fusions</w:t>
      </w:r>
      <w:r>
        <w:rPr>
          <w:rFonts w:eastAsia="inter" w:cs="inter" w:ascii="inter" w:hAnsi="inter"/>
          <w:color w:val="000000"/>
        </w:rPr>
        <w:t xml:space="preserve"> unreachable by humans: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Case study</w:t>
      </w:r>
      <w:r>
        <w:rPr>
          <w:rFonts w:eastAsia="inter" w:cs="inter" w:ascii="inter" w:hAnsi="inter"/>
          <w:color w:val="000000"/>
          <w:sz w:val="21"/>
        </w:rPr>
        <w:t xml:space="preserve">: Researchers using StyleGAN to blend biological and architectural forms, creating structures no human architect would conceive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Philosophical implication</w:t>
      </w:r>
      <w:r>
        <w:rPr>
          <w:rFonts w:eastAsia="inter" w:cs="inter" w:ascii="inter" w:hAnsi="inter"/>
          <w:color w:val="000000"/>
          <w:sz w:val="21"/>
        </w:rPr>
        <w:t xml:space="preserve">: If creativity is defined by </w:t>
      </w:r>
      <w:r>
        <w:rPr>
          <w:rFonts w:eastAsia="inter" w:cs="inter" w:ascii="inter" w:hAnsi="inter"/>
          <w:b/>
          <w:color w:val="000000"/>
          <w:sz w:val="21"/>
        </w:rPr>
        <w:t xml:space="preserve">output novelty</w:t>
      </w:r>
      <w:r>
        <w:rPr>
          <w:rFonts w:eastAsia="inter" w:cs="inter" w:ascii="inter" w:hAnsi="inter"/>
          <w:color w:val="000000"/>
          <w:sz w:val="21"/>
        </w:rPr>
        <w:t xml:space="preserve"> rather than </w:t>
      </w:r>
      <w:r>
        <w:rPr>
          <w:rFonts w:eastAsia="inter" w:cs="inter" w:ascii="inter" w:hAnsi="inter"/>
          <w:b/>
          <w:color w:val="000000"/>
          <w:sz w:val="21"/>
        </w:rPr>
        <w:t xml:space="preserve">process intentionality</w:t>
      </w:r>
      <w:r>
        <w:rPr>
          <w:rFonts w:eastAsia="inter" w:cs="inter" w:ascii="inter" w:hAnsi="inter"/>
          <w:color w:val="000000"/>
          <w:sz w:val="21"/>
        </w:rPr>
        <w:t xml:space="preserve">, AI surpasses humans in combinatorial divergence</w:t>
      </w:r>
      <w:bookmarkStart w:id="1" w:name="fnref1:1"/>
      <w:bookmarkEnd w:id="1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</w:t>
      </w:r>
      <w:r>
        <w:rPr>
          <w:rFonts w:eastAsia="inter" w:cs="inter" w:ascii="inter" w:hAnsi="inter"/>
          <w:b/>
          <w:color w:val="000000"/>
          <w:sz w:val="24"/>
        </w:rPr>
        <w:t xml:space="preserve">Emergent Pattern Discovery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Modern AI challenges Plato’s hierarchy by revealing </w:t>
      </w:r>
      <w:r>
        <w:rPr>
          <w:rFonts w:eastAsia="inter" w:cs="inter" w:ascii="inter" w:hAnsi="inter"/>
          <w:b/>
          <w:color w:val="000000"/>
        </w:rPr>
        <w:t xml:space="preserve">latent patterns</w:t>
      </w:r>
      <w:r>
        <w:rPr>
          <w:rFonts w:eastAsia="inter" w:cs="inter" w:ascii="inter" w:hAnsi="inter"/>
          <w:color w:val="000000"/>
        </w:rPr>
        <w:t xml:space="preserve"> in human data: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AlphaFold</w:t>
      </w:r>
      <w:r>
        <w:rPr>
          <w:rFonts w:eastAsia="inter" w:cs="inter" w:ascii="inter" w:hAnsi="inter"/>
          <w:color w:val="000000"/>
          <w:sz w:val="21"/>
        </w:rPr>
        <w:t xml:space="preserve"> predicts protein structures that approximate biological "Forms" through data analysis, not metaphysical insight.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GPT-4</w:t>
      </w:r>
      <w:r>
        <w:rPr>
          <w:rFonts w:eastAsia="inter" w:cs="inter" w:ascii="inter" w:hAnsi="inter"/>
          <w:color w:val="000000"/>
          <w:sz w:val="21"/>
        </w:rPr>
        <w:t xml:space="preserve"> identifies linguistic structures (e.g., narrative archetypes) that even human writers might not consciously recognize</w:t>
      </w:r>
      <w:bookmarkStart w:id="2" w:name="fnref2"/>
      <w:bookmarkEnd w:id="2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</w:t>
      </w:r>
      <w:r>
        <w:rPr>
          <w:rFonts w:eastAsia="inter" w:cs="inter" w:ascii="inter" w:hAnsi="inter"/>
          <w:b/>
          <w:color w:val="000000"/>
          <w:sz w:val="24"/>
        </w:rPr>
        <w:t xml:space="preserve">Hybrid Creativity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Human-AI collaboration creates </w:t>
      </w:r>
      <w:r>
        <w:rPr>
          <w:rFonts w:eastAsia="inter" w:cs="inter" w:ascii="inter" w:hAnsi="inter"/>
          <w:b/>
          <w:color w:val="000000"/>
        </w:rPr>
        <w:t xml:space="preserve">new creative paradigms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Cyborg systems</w:t>
      </w:r>
      <w:r>
        <w:rPr>
          <w:rFonts w:eastAsia="inter" w:cs="inter" w:ascii="inter" w:hAnsi="inter"/>
          <w:color w:val="000000"/>
          <w:sz w:val="21"/>
        </w:rPr>
        <w:t xml:space="preserve">: Artists like Refik Anadol use AI to visualize "collective memory" from vast datasets, merging human curation with machine-scale pattern recognition</w:t>
      </w:r>
      <w:bookmarkStart w:id="3" w:name="fnref3"/>
      <w:bookmarkEnd w:id="3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Augmented ideation</w:t>
      </w:r>
      <w:r>
        <w:rPr>
          <w:rFonts w:eastAsia="inter" w:cs="inter" w:ascii="inter" w:hAnsi="inter"/>
          <w:color w:val="000000"/>
          <w:sz w:val="21"/>
        </w:rPr>
        <w:t xml:space="preserve">: Studies show AI generates </w:t>
      </w:r>
      <w:r>
        <w:rPr>
          <w:rFonts w:eastAsia="inter" w:cs="inter" w:ascii="inter" w:hAnsi="inter"/>
          <w:b/>
          <w:color w:val="000000"/>
          <w:sz w:val="21"/>
        </w:rPr>
        <w:t xml:space="preserve">7x more high-quality product ideas</w:t>
      </w:r>
      <w:r>
        <w:rPr>
          <w:rFonts w:eastAsia="inter" w:cs="inter" w:ascii="inter" w:hAnsi="inter"/>
          <w:color w:val="000000"/>
          <w:sz w:val="21"/>
        </w:rPr>
        <w:t xml:space="preserve"> than elite humans, which humans then refine</w:t>
      </w:r>
      <w:bookmarkStart w:id="4" w:name="fnref1:2"/>
      <w:bookmarkEnd w:id="4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Philosophical Implications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</w:t>
      </w:r>
      <w:r>
        <w:rPr>
          <w:rFonts w:eastAsia="inter" w:cs="inter" w:ascii="inter" w:hAnsi="inter"/>
          <w:b/>
          <w:color w:val="000000"/>
          <w:sz w:val="24"/>
        </w:rPr>
        <w:t xml:space="preserve">Redefining Creativity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Process vs. product</w:t>
      </w:r>
      <w:r>
        <w:rPr>
          <w:rFonts w:eastAsia="inter" w:cs="inter" w:ascii="inter" w:hAnsi="inter"/>
          <w:color w:val="000000"/>
          <w:sz w:val="21"/>
        </w:rPr>
        <w:t xml:space="preserve">: If creativity is judged by </w:t>
      </w:r>
      <w:r>
        <w:rPr>
          <w:rFonts w:eastAsia="inter" w:cs="inter" w:ascii="inter" w:hAnsi="inter"/>
          <w:b/>
          <w:color w:val="000000"/>
          <w:sz w:val="21"/>
        </w:rPr>
        <w:t xml:space="preserve">output novelty/value</w:t>
      </w:r>
      <w:r>
        <w:rPr>
          <w:rFonts w:eastAsia="inter" w:cs="inter" w:ascii="inter" w:hAnsi="inter"/>
          <w:color w:val="000000"/>
          <w:sz w:val="21"/>
        </w:rPr>
        <w:t xml:space="preserve"> (Margaret Boden’s criteria), AI qualifies. If it requires </w:t>
      </w:r>
      <w:r>
        <w:rPr>
          <w:rFonts w:eastAsia="inter" w:cs="inter" w:ascii="inter" w:hAnsi="inter"/>
          <w:b/>
          <w:color w:val="000000"/>
          <w:sz w:val="21"/>
        </w:rPr>
        <w:t xml:space="preserve">conscious pursuit of ideals</w:t>
      </w:r>
      <w:r>
        <w:rPr>
          <w:rFonts w:eastAsia="inter" w:cs="inter" w:ascii="inter" w:hAnsi="inter"/>
          <w:color w:val="000000"/>
          <w:sz w:val="21"/>
        </w:rPr>
        <w:t xml:space="preserve"> (Plato), AI fails.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Teleological shift</w:t>
      </w:r>
      <w:r>
        <w:rPr>
          <w:rFonts w:eastAsia="inter" w:cs="inter" w:ascii="inter" w:hAnsi="inter"/>
          <w:color w:val="000000"/>
          <w:sz w:val="21"/>
        </w:rPr>
        <w:t xml:space="preserve">: AI creativity might represent a post-Platonic model where "perfection" emerges from iterative recombination rather than transcendental access.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</w:t>
      </w:r>
      <w:r>
        <w:rPr>
          <w:rFonts w:eastAsia="inter" w:cs="inter" w:ascii="inter" w:hAnsi="inter"/>
          <w:b/>
          <w:color w:val="000000"/>
          <w:sz w:val="24"/>
        </w:rPr>
        <w:t xml:space="preserve">Ethical Risks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Cultural flattening</w:t>
      </w:r>
      <w:r>
        <w:rPr>
          <w:rFonts w:eastAsia="inter" w:cs="inter" w:ascii="inter" w:hAnsi="inter"/>
          <w:color w:val="000000"/>
          <w:sz w:val="21"/>
        </w:rPr>
        <w:t xml:space="preserve">: Over-reliance on AI could homogenize art/law by privileging statistically common patterns over transcendent ideals</w:t>
      </w:r>
      <w:bookmarkStart w:id="5" w:name="fnref2:1"/>
      <w:bookmarkEnd w:id="5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6" w:name="fnref4"/>
      <w:bookmarkEnd w:id="6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Anthropocentric bias</w:t>
      </w:r>
      <w:r>
        <w:rPr>
          <w:rFonts w:eastAsia="inter" w:cs="inter" w:ascii="inter" w:hAnsi="inter"/>
          <w:color w:val="000000"/>
          <w:sz w:val="21"/>
        </w:rPr>
        <w:t xml:space="preserve">: Dismissing AI creativity risks underestimating non-human modes of innovation (e.g., evolutionary algorithms).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Conclusion: Beyond the Cave’s Shadows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While AI’s creativity is undeniably constrained by its training data—making it a "second-hand" creator in Platonic terms—this framing overlooks two key points: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Human creativity is also bounded</w:t>
      </w:r>
      <w:r>
        <w:rPr>
          <w:rFonts w:eastAsia="inter" w:cs="inter" w:ascii="inter" w:hAnsi="inter"/>
          <w:color w:val="000000"/>
          <w:sz w:val="21"/>
        </w:rPr>
        <w:t xml:space="preserve"> by sensory experience and cultural context. Plato’s own cave allegory (</w:t>
      </w:r>
      <w:r>
        <w:rPr>
          <w:rFonts w:eastAsia="inter" w:cs="inter" w:ascii="inter" w:hAnsi="inter"/>
          <w:i/>
          <w:color w:val="000000"/>
          <w:sz w:val="21"/>
        </w:rPr>
        <w:t xml:space="preserve">Republic</w:t>
      </w:r>
      <w:r>
        <w:rPr>
          <w:rFonts w:eastAsia="inter" w:cs="inter" w:ascii="inter" w:hAnsi="inter"/>
          <w:color w:val="000000"/>
          <w:sz w:val="21"/>
        </w:rPr>
        <w:t xml:space="preserve">, Book VII) suggests </w:t>
      </w:r>
      <w:r>
        <w:rPr>
          <w:rFonts w:eastAsia="inter" w:cs="inter" w:ascii="inter" w:hAnsi="inter"/>
          <w:i/>
          <w:color w:val="000000"/>
          <w:sz w:val="21"/>
        </w:rPr>
        <w:t xml:space="preserve">all</w:t>
      </w:r>
      <w:r>
        <w:rPr>
          <w:rFonts w:eastAsia="inter" w:cs="inter" w:ascii="inter" w:hAnsi="inter"/>
          <w:color w:val="000000"/>
          <w:sz w:val="21"/>
        </w:rPr>
        <w:t xml:space="preserve"> human art is imitation.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AI’s combinatorial power</w:t>
      </w:r>
      <w:r>
        <w:rPr>
          <w:rFonts w:eastAsia="inter" w:cs="inter" w:ascii="inter" w:hAnsi="inter"/>
          <w:color w:val="000000"/>
          <w:sz w:val="21"/>
        </w:rPr>
        <w:t xml:space="preserve"> enables forms of creativity that </w:t>
      </w:r>
      <w:r>
        <w:rPr>
          <w:rFonts w:eastAsia="inter" w:cs="inter" w:ascii="inter" w:hAnsi="inter"/>
          <w:i/>
          <w:color w:val="000000"/>
          <w:sz w:val="21"/>
        </w:rPr>
        <w:t xml:space="preserve">augment</w:t>
      </w:r>
      <w:r>
        <w:rPr>
          <w:rFonts w:eastAsia="inter" w:cs="inter" w:ascii="inter" w:hAnsi="inter"/>
          <w:color w:val="000000"/>
          <w:sz w:val="21"/>
        </w:rPr>
        <w:t xml:space="preserve"> human limitations, even if they don’t replicate Platonic idealism.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critical question isn’t whether AI meets Plato’s 2,400-year-old criteria, but how </w:t>
      </w:r>
      <w:r>
        <w:rPr>
          <w:rFonts w:eastAsia="inter" w:cs="inter" w:ascii="inter" w:hAnsi="inter"/>
          <w:b/>
          <w:color w:val="000000"/>
        </w:rPr>
        <w:t xml:space="preserve">new human-AI creative ecosystems</w:t>
      </w:r>
      <w:r>
        <w:rPr>
          <w:rFonts w:eastAsia="inter" w:cs="inter" w:ascii="inter" w:hAnsi="inter"/>
          <w:color w:val="000000"/>
        </w:rPr>
        <w:t xml:space="preserve"> might redefine our understanding of art, innovation, and the pursuit of ideals in a post-Platonic age. As AI evolves, so too must our philosophical frameworks for assessing creativity.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7" w:name="fn1"/>
    <w:bookmarkEnd w:id="7"/>
    <w:p>
      <w:pPr>
        <w:numPr>
          <w:ilvl w:val="0"/>
          <w:numId w:val="11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https://www.uxtigers.com/post/ai-high-creativity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" w:name="fn2"/>
    <w:bookmarkEnd w:id="8"/>
    <w:p>
      <w:pPr>
        <w:numPr>
          <w:ilvl w:val="0"/>
          <w:numId w:val="11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https://www.bernardokastrup.com/2024/05/the-pernicious-fallacy-of-ai.html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9" w:name="fn3"/>
    <w:bookmarkEnd w:id="9"/>
    <w:p>
      <w:pPr>
        <w:numPr>
          <w:ilvl w:val="0"/>
          <w:numId w:val="11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https://www.neilsahota.com/ai-art-creativity-controversy-and-the-question-of-originality/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0" w:name="fn4"/>
    <w:bookmarkEnd w:id="10"/>
    <w:p>
      <w:pPr>
        <w:numPr>
          <w:ilvl w:val="0"/>
          <w:numId w:val="11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https://philarchive.org/archive/BRAAIC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0">
    <w:multiLevelType w:val="hybridMultilevel"/>
  </w:abstractNum>
  <w:abstractNum w:abstractNumId="1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2517135a941a2694fcf8132c812e9bc20462f023.png" TargetMode="Internal"/><Relationship Id="rId6" Type="http://schemas.openxmlformats.org/officeDocument/2006/relationships/hyperlink" Target="https://www.uxtigers.com/post/ai-high-creativity" TargetMode="External"/><Relationship Id="rId7" Type="http://schemas.openxmlformats.org/officeDocument/2006/relationships/hyperlink" Target="https://www.bernardokastrup.com/2024/05/the-pernicious-fallacy-of-ai.html" TargetMode="External"/><Relationship Id="rId8" Type="http://schemas.openxmlformats.org/officeDocument/2006/relationships/hyperlink" Target="https://www.neilsahota.com/ai-art-creativity-controversy-and-the-question-of-originality/" TargetMode="External"/><Relationship Id="rId9" Type="http://schemas.openxmlformats.org/officeDocument/2006/relationships/hyperlink" Target="https://philarchive.org/archive/BRAAIC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2025-04-17T16:10:55.315Z</dcterms:created>
  <dcterms:modified xsi:type="dcterms:W3CDTF">2025-04-17T16:10:55.315Z</dcterms:modified>
</cp:coreProperties>
</file>