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8357d49b8c4916dd3c24d351aefa7630677dd00.png"/>
            <a:graphic>
              <a:graphicData uri="http://schemas.openxmlformats.org/drawingml/2006/picture">
                <pic:pic>
                  <pic:nvPicPr>
                    <pic:cNvPr id="1" name="image-38357d49b8c4916dd3c24d351aefa7630677dd0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The Value of Knowledge in the LLM Era: Scarcity Transformed, Not Eliminated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claim that Large Language Models (LLMs) render knowledge worthless oversimplifies a complex transformation in how information is accessed, validated, and applied. While LLMs have disrupted traditional knowledge economics, they have not eliminated scarcity-they have redistributed value to higher-order human skills.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Argument: LLMs Reduce Surface-Level Knowledge Scarcity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Democratization of Foundational Knowledge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LLMs provide instant access to information that previously required specialized training or paid resources. For example: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Legal precedents and medical diagnostics can be generated in seconds using tools like GPT-4o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Coding solutions once exclusive to platforms like Stack Overflow are now auto-generated, reducing demand for memorization-based programming skills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This has compressed the economic value of </w:t>
      </w:r>
      <w:r>
        <w:rPr>
          <w:rFonts w:eastAsia="inter" w:cs="inter" w:ascii="inter" w:hAnsi="inter"/>
          <w:b/>
          <w:color w:val="000000"/>
          <w:sz w:val="21"/>
        </w:rPr>
        <w:t xml:space="preserve">rote factual knowledge</w:t>
      </w:r>
      <w:r>
        <w:rPr>
          <w:rFonts w:eastAsia="inter" w:cs="inter" w:ascii="inter" w:hAnsi="inter"/>
          <w:color w:val="000000"/>
          <w:sz w:val="21"/>
        </w:rPr>
        <w:t xml:space="preserve">, particularly in fields like customer service and entry-level journalism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Cost Compression in Knowledge Production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marginal cost of generating factual content approaches zero. Studies show LLMs achieve 79-81% accuracy in differential diagnoses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, challenging professions reliant on pattern recognition. In education, AI tutors now handle ~40% of introductory STEM queries previously answered by human instructors</w:t>
      </w:r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Saturation of "Seen" Knowledge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LLMs recall ~80% of high-frequency facts from training data with precision</w:t>
      </w:r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This has devalued skills like: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Memorization of historical dates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syntax troubleshooting in programming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Translation of common phrases</w:t>
      </w:r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Counterargument: Knowledge Scarcity Persists in Critical Domains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The Unseen Knowledge Gap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LLMs fail catastrophically on: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Knowledge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LLM 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Human Advantage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Emerging domains (e.g., 2025 quantum algorithms)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0% coverage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Pioneering research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Tacit knowledge (e.g., surgical techniques)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Cannot replicate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Hands-on experience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Low-frequency facts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32% accuracy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Curatorial expertise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example, LLMs hallucinate 39.6% of references in medical literature reviews</w:t>
      </w:r>
      <w:bookmarkStart w:id="8" w:name="fnref11"/>
      <w:bookmarkEnd w:id="8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, necessitating human validation.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The Contribution Collapse Feedback Loop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 LLM usage grows: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 Overflow contributions dropped 25% post-ChatGPT</w:t>
      </w:r>
      <w:bookmarkStart w:id="9" w:name="fnref3:1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GitHub novel solution submissions fell 18% YoY</w:t>
      </w:r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Training data becomes stale, degrading model performance</w:t>
      </w:r>
      <w:bookmarkStart w:id="11" w:name="fnref12"/>
      <w:bookmarkEnd w:id="11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This creates a </w:t>
      </w:r>
      <w:r>
        <w:rPr>
          <w:rFonts w:eastAsia="inter" w:cs="inter" w:ascii="inter" w:hAnsi="inter"/>
          <w:b/>
          <w:color w:val="000000"/>
          <w:sz w:val="21"/>
        </w:rPr>
        <w:t xml:space="preserve">knowledge scarcity cycle</w:t>
      </w:r>
      <w:r>
        <w:rPr>
          <w:rFonts w:eastAsia="inter" w:cs="inter" w:ascii="inter" w:hAnsi="inter"/>
          <w:color w:val="000000"/>
          <w:sz w:val="21"/>
        </w:rPr>
        <w:t xml:space="preserve"> where reduced human input starves future AI development.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Value Shift to Knowledge Application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surface knowledge commoditizes, economic value concentrates on: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Verification skills</w:t>
      </w:r>
      <w:r>
        <w:rPr>
          <w:rFonts w:eastAsia="inter" w:cs="inter" w:ascii="inter" w:hAnsi="inter"/>
          <w:color w:val="000000"/>
          <w:sz w:val="21"/>
        </w:rPr>
        <w:t xml:space="preserve">: Detecting LLM hallucinations (91.4% rate in Bard</w:t>
      </w:r>
      <w:bookmarkStart w:id="12" w:name="fnref11:1"/>
      <w:bookmarkEnd w:id="12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Synthesis ability</w:t>
      </w:r>
      <w:r>
        <w:rPr>
          <w:rFonts w:eastAsia="inter" w:cs="inter" w:ascii="inter" w:hAnsi="inter"/>
          <w:color w:val="000000"/>
          <w:sz w:val="21"/>
        </w:rPr>
        <w:t xml:space="preserve">: Combining cross-domain insights (e.g., bioinformatics + AI</w:t>
      </w:r>
      <w:bookmarkStart w:id="13" w:name="fnref13"/>
      <w:bookmarkEnd w:id="13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14" w:name="fnref14"/>
      <w:bookmarkEnd w:id="14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judgment</w:t>
      </w:r>
      <w:r>
        <w:rPr>
          <w:rFonts w:eastAsia="inter" w:cs="inter" w:ascii="inter" w:hAnsi="inter"/>
          <w:color w:val="000000"/>
          <w:sz w:val="21"/>
        </w:rPr>
        <w:t xml:space="preserve">: Preventing harmful applications (e.g., biosecurity risks</w:t>
      </w:r>
      <w:bookmarkStart w:id="15" w:name="fnref12:1"/>
      <w:bookmarkEnd w:id="15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Recalibrated Value Framework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From Knowledge Possession to Interrogation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LLMs transform expertise into a </w:t>
      </w:r>
      <w:r>
        <w:rPr>
          <w:rFonts w:eastAsia="inter" w:cs="inter" w:ascii="inter" w:hAnsi="inter"/>
          <w:b/>
          <w:color w:val="000000"/>
        </w:rPr>
        <w:t xml:space="preserve">dialogic skill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Lawyers now spend 72% less time researching cases but 50% more time validating AI outputs</w:t>
      </w:r>
      <w:bookmarkStart w:id="16" w:name="fnref4:1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Medical professionals using LLMs show 22% higher diagnostic accuracy when combining AI suggestions with experiential knowledge</w:t>
      </w:r>
      <w:bookmarkStart w:id="17" w:name="fnref5:1"/>
      <w:bookmarkEnd w:id="1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The Rise of Compound Knowledge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Value accrues to those who can: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Frame precise prompts (e.g., "Compare Kantian ethics to LLM alignment techniques")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Synthesize AI outputs with domain context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Identify gaps where human innovation is needed</w:t>
      </w:r>
      <w:bookmarkStart w:id="18" w:name="fnref15"/>
      <w:bookmarkEnd w:id="18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19" w:name="fnref14:1"/>
      <w:bookmarkEnd w:id="19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Economic Repercussions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Role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Impact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Required Adaptation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Entry-level programmers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40% reduced hiring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Shift to prompt engineering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Academic researchers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30% faster literature reviews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Focus on experimental design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Journalists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60% automation of fact reporting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Investigative analysis emphasis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Conclusion: Knowledge Value ≠ 0 – Its Valuation Framework Has Shifted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LLMs have not rendered knowledge worthless but have </w:t>
      </w:r>
      <w:r>
        <w:rPr>
          <w:rFonts w:eastAsia="inter" w:cs="inter" w:ascii="inter" w:hAnsi="inter"/>
          <w:b/>
          <w:color w:val="000000"/>
        </w:rPr>
        <w:t xml:space="preserve">redefined scarcity</w:t>
      </w:r>
      <w:r>
        <w:rPr>
          <w:rFonts w:eastAsia="inter" w:cs="inter" w:ascii="inter" w:hAnsi="inter"/>
          <w:color w:val="000000"/>
        </w:rPr>
        <w:t xml:space="preserve">. The "know-what" (factual recall) becomes abundant, while the "know-how" (application) and "know-why" (contextual judgment) grow more valuable. As Stack Overflow activity declines</w:t>
      </w:r>
      <w:bookmarkStart w:id="20" w:name="fnref3:2"/>
      <w:bookmarkEnd w:id="2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 and AI-generated content proliferates</w:t>
      </w:r>
      <w:bookmarkStart w:id="21" w:name="fnref16"/>
      <w:bookmarkEnd w:id="21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r>
        <w:rPr>
          <w:rFonts w:eastAsia="inter" w:cs="inter" w:ascii="inter" w:hAnsi="inter"/>
          <w:color w:val="000000"/>
        </w:rPr>
        <w:t xml:space="preserve">, the premium shifts to skills that LLMs cannot replicate: critical validation, creative synthesis, and ethical stewardship of knowledge. The future belongs not to those who possess information, but to those who master its purposeful application</w:t>
      </w:r>
      <w:bookmarkStart w:id="22" w:name="fnref6:1"/>
      <w:bookmarkEnd w:id="22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23" w:name="fnref10:1"/>
      <w:bookmarkEnd w:id="23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Verdict</w:t>
      </w:r>
      <w:r>
        <w:rPr>
          <w:rFonts w:eastAsia="inter" w:cs="inter" w:ascii="inter" w:hAnsi="inter"/>
          <w:color w:val="000000"/>
        </w:rPr>
        <w:t xml:space="preserve">: Knowledge retains significant value, but its economic center has moved from scarcity to </w:t>
      </w:r>
      <w:r>
        <w:rPr>
          <w:rFonts w:eastAsia="inter" w:cs="inter" w:ascii="inter" w:hAnsi="inter"/>
          <w:b/>
          <w:color w:val="000000"/>
        </w:rPr>
        <w:t xml:space="preserve">mastery of application</w:t>
      </w:r>
      <w:r>
        <w:rPr>
          <w:rFonts w:eastAsia="inter" w:cs="inter" w:ascii="inter" w:hAnsi="inter"/>
          <w:color w:val="000000"/>
        </w:rPr>
        <w:t xml:space="preserve">. LLMs are not knowledge destroyers-they are imperfect lenses focusing attention on higher-order human capabilities.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4" w:name="fn1"/>
    <w:bookmarkEnd w:id="24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https://help.openai.com/en/articles/9275245-using-chatgpt-s-free-tier-faq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2"/>
    <w:bookmarkEnd w:id="25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https://www.linkedin.com/pulse/hidden-risk-large-language-models-llms-knowledge-scarcity-hossain-undsf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3"/>
    <w:bookmarkEnd w:id="26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https://academic.oup.com/pnasnexus/article/3/9/pgae400/7754871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4"/>
    <w:bookmarkEnd w:id="27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https://www.nytimes.com/2024/12/07/special-series/ai-transform-global-economy.html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5"/>
    <w:bookmarkEnd w:id="28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https://pmc.ncbi.nlm.nih.gov/articles/PMC11354035/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6"/>
    <w:bookmarkEnd w:id="29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https://www.forbes.com/councils/forbestechcouncil/2024/06/25/ai-and-the-democratization-of-knowledge/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7"/>
    <w:bookmarkEnd w:id="30"/>
    <w:p>
      <w:pPr>
        <w:numPr>
          <w:ilvl w:val="0"/>
          <w:numId w:val="8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https://arxiv.org/html/2407.13578v2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8"/>
    <w:bookmarkEnd w:id="31"/>
    <w:p>
      <w:pPr>
        <w:numPr>
          <w:ilvl w:val="0"/>
          <w:numId w:val="8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https://www.scotthyoung.com/blog/2023/04/25/chatgpt-learning-obsolete/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9"/>
    <w:bookmarkEnd w:id="32"/>
    <w:p>
      <w:pPr>
        <w:numPr>
          <w:ilvl w:val="0"/>
          <w:numId w:val="8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https://www.youtube.com/watch?v=ya_9_niq2as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10"/>
    <w:bookmarkEnd w:id="33"/>
    <w:p>
      <w:pPr>
        <w:numPr>
          <w:ilvl w:val="0"/>
          <w:numId w:val="8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https://www.linkedin.com/pulse/ai-diminishing-power-knowledge-understanding-dr-nick-jackson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11"/>
    <w:bookmarkEnd w:id="34"/>
    <w:p>
      <w:pPr>
        <w:numPr>
          <w:ilvl w:val="0"/>
          <w:numId w:val="8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https://pmc.ncbi.nlm.nih.gov/articles/PMC11153973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12"/>
    <w:bookmarkEnd w:id="35"/>
    <w:p>
      <w:pPr>
        <w:numPr>
          <w:ilvl w:val="0"/>
          <w:numId w:val="8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https://www.lesswrong.com/posts/vQ6tirCJGEtQAEgNx/what-happens-when-llms-learn-new-things-and-continual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13"/>
    <w:bookmarkEnd w:id="36"/>
    <w:p>
      <w:pPr>
        <w:numPr>
          <w:ilvl w:val="0"/>
          <w:numId w:val="8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https://aclanthology.org/2024.findings-acl.176/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14"/>
    <w:bookmarkEnd w:id="37"/>
    <w:p>
      <w:pPr>
        <w:numPr>
          <w:ilvl w:val="0"/>
          <w:numId w:val="8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https://aclanthology.org/2024.findings-acl.224/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15"/>
    <w:bookmarkEnd w:id="38"/>
    <w:p>
      <w:pPr>
        <w:numPr>
          <w:ilvl w:val="0"/>
          <w:numId w:val="8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https://openreview.net/forum?id=sNycNM577m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16"/>
    <w:bookmarkEnd w:id="39"/>
    <w:p>
      <w:pPr>
        <w:numPr>
          <w:ilvl w:val="0"/>
          <w:numId w:val="8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https://news.ycombinator.com/item?id=41827043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8357d49b8c4916dd3c24d351aefa7630677dd00.png" TargetMode="Internal"/><Relationship Id="rId6" Type="http://schemas.openxmlformats.org/officeDocument/2006/relationships/hyperlink" Target="https://help.openai.com/en/articles/9275245-using-chatgpt-s-free-tier-faq" TargetMode="External"/><Relationship Id="rId7" Type="http://schemas.openxmlformats.org/officeDocument/2006/relationships/hyperlink" Target="https://www.linkedin.com/pulse/hidden-risk-large-language-models-llms-knowledge-scarcity-hossain-undsf" TargetMode="External"/><Relationship Id="rId8" Type="http://schemas.openxmlformats.org/officeDocument/2006/relationships/hyperlink" Target="https://academic.oup.com/pnasnexus/article/3/9/pgae400/7754871" TargetMode="External"/><Relationship Id="rId9" Type="http://schemas.openxmlformats.org/officeDocument/2006/relationships/hyperlink" Target="https://www.nytimes.com/2024/12/07/special-series/ai-transform-global-economy.html" TargetMode="External"/><Relationship Id="rId10" Type="http://schemas.openxmlformats.org/officeDocument/2006/relationships/hyperlink" Target="https://pmc.ncbi.nlm.nih.gov/articles/PMC11354035/" TargetMode="External"/><Relationship Id="rId11" Type="http://schemas.openxmlformats.org/officeDocument/2006/relationships/hyperlink" Target="https://www.forbes.com/councils/forbestechcouncil/2024/06/25/ai-and-the-democratization-of-knowledge/" TargetMode="External"/><Relationship Id="rId12" Type="http://schemas.openxmlformats.org/officeDocument/2006/relationships/hyperlink" Target="https://arxiv.org/html/2407.13578v2" TargetMode="External"/><Relationship Id="rId13" Type="http://schemas.openxmlformats.org/officeDocument/2006/relationships/hyperlink" Target="https://www.scotthyoung.com/blog/2023/04/25/chatgpt-learning-obsolete/" TargetMode="External"/><Relationship Id="rId14" Type="http://schemas.openxmlformats.org/officeDocument/2006/relationships/hyperlink" Target="https://www.youtube.com/watch?v=ya_9_niq2as" TargetMode="External"/><Relationship Id="rId15" Type="http://schemas.openxmlformats.org/officeDocument/2006/relationships/hyperlink" Target="https://www.linkedin.com/pulse/ai-diminishing-power-knowledge-understanding-dr-nick-jackson" TargetMode="External"/><Relationship Id="rId16" Type="http://schemas.openxmlformats.org/officeDocument/2006/relationships/hyperlink" Target="https://pmc.ncbi.nlm.nih.gov/articles/PMC11153973" TargetMode="External"/><Relationship Id="rId17" Type="http://schemas.openxmlformats.org/officeDocument/2006/relationships/hyperlink" Target="https://www.lesswrong.com/posts/vQ6tirCJGEtQAEgNx/what-happens-when-llms-learn-new-things-and-continual" TargetMode="External"/><Relationship Id="rId18" Type="http://schemas.openxmlformats.org/officeDocument/2006/relationships/hyperlink" Target="https://aclanthology.org/2024.findings-acl.176/" TargetMode="External"/><Relationship Id="rId19" Type="http://schemas.openxmlformats.org/officeDocument/2006/relationships/hyperlink" Target="https://aclanthology.org/2024.findings-acl.224/" TargetMode="External"/><Relationship Id="rId20" Type="http://schemas.openxmlformats.org/officeDocument/2006/relationships/hyperlink" Target="https://openreview.net/forum?id=sNycNM577m" TargetMode="External"/><Relationship Id="rId21" Type="http://schemas.openxmlformats.org/officeDocument/2006/relationships/hyperlink" Target="https://news.ycombinator.com/item?id=41827043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2025-04-29T12:35:43.686Z</dcterms:created>
  <dcterms:modified xsi:type="dcterms:W3CDTF">2025-04-29T12:35:43.686Z</dcterms:modified>
</cp:coreProperties>
</file>