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B7A60" w14:textId="429B00C7" w:rsidR="006F77DF" w:rsidRDefault="0048033E" w:rsidP="006F77DF">
      <w:r>
        <w:rPr>
          <w:lang w:val="es-GT"/>
        </w:rPr>
        <w:t xml:space="preserve">   </w:t>
      </w:r>
      <w:r w:rsidR="0061623F">
        <w:rPr>
          <w:noProof/>
        </w:rPr>
        <w:drawing>
          <wp:anchor distT="0" distB="0" distL="0" distR="114935" simplePos="0" relativeHeight="251657728" behindDoc="0" locked="0" layoutInCell="1" allowOverlap="1" wp14:anchorId="4F2530E9" wp14:editId="472A736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28065" cy="9232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9232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28C2A" w14:textId="77777777" w:rsidR="006F77DF" w:rsidRDefault="006F77DF" w:rsidP="006F77DF">
      <w:pPr>
        <w:jc w:val="center"/>
        <w:rPr>
          <w:rFonts w:ascii="Book Antiqua" w:hAnsi="Book Antiqua"/>
          <w:color w:val="808080"/>
          <w:sz w:val="28"/>
        </w:rPr>
      </w:pPr>
      <w:r>
        <w:rPr>
          <w:rFonts w:ascii="Book Antiqua" w:hAnsi="Book Antiqua"/>
          <w:color w:val="808080"/>
          <w:sz w:val="40"/>
        </w:rPr>
        <w:t>U</w:t>
      </w:r>
      <w:r>
        <w:rPr>
          <w:rFonts w:ascii="Book Antiqua" w:hAnsi="Book Antiqua"/>
          <w:color w:val="808080"/>
          <w:sz w:val="28"/>
        </w:rPr>
        <w:t>NIVERSIDAD</w:t>
      </w:r>
      <w:r>
        <w:rPr>
          <w:rFonts w:ascii="Book Antiqua" w:hAnsi="Book Antiqua"/>
          <w:color w:val="808080"/>
          <w:sz w:val="36"/>
        </w:rPr>
        <w:t xml:space="preserve"> </w:t>
      </w:r>
      <w:r>
        <w:rPr>
          <w:rFonts w:ascii="Book Antiqua" w:hAnsi="Book Antiqua"/>
          <w:color w:val="808080"/>
          <w:sz w:val="40"/>
        </w:rPr>
        <w:t>M</w:t>
      </w:r>
      <w:r>
        <w:rPr>
          <w:rFonts w:ascii="Book Antiqua" w:hAnsi="Book Antiqua"/>
          <w:color w:val="808080"/>
          <w:sz w:val="28"/>
        </w:rPr>
        <w:t>ARIANO</w:t>
      </w:r>
      <w:r>
        <w:rPr>
          <w:rFonts w:ascii="Book Antiqua" w:hAnsi="Book Antiqua"/>
          <w:color w:val="808080"/>
          <w:sz w:val="36"/>
        </w:rPr>
        <w:t xml:space="preserve"> </w:t>
      </w:r>
      <w:proofErr w:type="gramStart"/>
      <w:r>
        <w:rPr>
          <w:rFonts w:ascii="Book Antiqua" w:hAnsi="Book Antiqua"/>
          <w:color w:val="808080"/>
          <w:sz w:val="40"/>
        </w:rPr>
        <w:t>G</w:t>
      </w:r>
      <w:r>
        <w:rPr>
          <w:rFonts w:ascii="Book Antiqua" w:hAnsi="Book Antiqua"/>
          <w:color w:val="808080"/>
          <w:sz w:val="28"/>
        </w:rPr>
        <w:t>ÁLVEZ  DE</w:t>
      </w:r>
      <w:proofErr w:type="gramEnd"/>
      <w:r>
        <w:rPr>
          <w:rFonts w:ascii="Book Antiqua" w:hAnsi="Book Antiqua"/>
          <w:color w:val="808080"/>
          <w:sz w:val="36"/>
        </w:rPr>
        <w:t xml:space="preserve"> </w:t>
      </w:r>
      <w:r>
        <w:rPr>
          <w:rFonts w:ascii="Book Antiqua" w:hAnsi="Book Antiqua"/>
          <w:color w:val="808080"/>
          <w:sz w:val="40"/>
        </w:rPr>
        <w:t>G</w:t>
      </w:r>
      <w:r>
        <w:rPr>
          <w:rFonts w:ascii="Book Antiqua" w:hAnsi="Book Antiqua"/>
          <w:color w:val="808080"/>
          <w:sz w:val="28"/>
        </w:rPr>
        <w:t>UATEMALA</w:t>
      </w:r>
    </w:p>
    <w:p w14:paraId="53B8188C" w14:textId="77777777" w:rsidR="004B5189" w:rsidRDefault="004B5189" w:rsidP="004B5189">
      <w:pPr>
        <w:jc w:val="center"/>
        <w:rPr>
          <w:rFonts w:ascii="Book Antiqua" w:hAnsi="Book Antiqua"/>
          <w:color w:val="808080"/>
          <w:sz w:val="28"/>
        </w:rPr>
      </w:pPr>
      <w:r>
        <w:rPr>
          <w:rFonts w:ascii="Book Antiqua" w:hAnsi="Book Antiqua"/>
          <w:color w:val="808080"/>
          <w:sz w:val="40"/>
        </w:rPr>
        <w:t>Facultad de Ingeniería en Sistemas de Información y Ciencias de la Computación</w:t>
      </w:r>
    </w:p>
    <w:p w14:paraId="5892A546" w14:textId="77777777" w:rsidR="006F77DF" w:rsidRPr="006F77DF" w:rsidRDefault="006F77DF" w:rsidP="00510CE5">
      <w:pPr>
        <w:rPr>
          <w:rFonts w:ascii="Book Antiqua" w:hAnsi="Book Antiqua"/>
          <w:color w:val="808080"/>
          <w:sz w:val="28"/>
        </w:rPr>
      </w:pPr>
    </w:p>
    <w:p w14:paraId="0CDB5649" w14:textId="3C0E73C1" w:rsidR="00510CE5" w:rsidRDefault="00B05598" w:rsidP="00510CE5">
      <w:pPr>
        <w:ind w:left="-709" w:right="-658"/>
        <w:rPr>
          <w:rFonts w:ascii="Arial" w:hAnsi="Arial"/>
          <w:b/>
          <w:lang w:val="es-GT"/>
        </w:rPr>
      </w:pPr>
      <w:r>
        <w:rPr>
          <w:rFonts w:ascii="Arial" w:hAnsi="Arial"/>
          <w:b/>
          <w:lang w:val="es-GT"/>
        </w:rPr>
        <w:t xml:space="preserve">           </w:t>
      </w:r>
      <w:r w:rsidR="00510CE5">
        <w:rPr>
          <w:rFonts w:ascii="Arial" w:hAnsi="Arial"/>
          <w:b/>
          <w:lang w:val="es-GT"/>
        </w:rPr>
        <w:t>Alumno:</w:t>
      </w:r>
      <w:r w:rsidR="008033D8">
        <w:rPr>
          <w:rFonts w:ascii="Arial" w:hAnsi="Arial"/>
          <w:b/>
          <w:lang w:val="es-GT"/>
        </w:rPr>
        <w:t xml:space="preserve">  </w:t>
      </w:r>
      <w:r w:rsidR="008033D8" w:rsidRPr="008033D8">
        <w:rPr>
          <w:rFonts w:ascii="Arial" w:hAnsi="Arial"/>
          <w:b/>
          <w:color w:val="0070C0"/>
          <w:sz w:val="28"/>
          <w:szCs w:val="28"/>
          <w:lang w:val="es-GT"/>
        </w:rPr>
        <w:t>MARÍA CELESTE MORÁN MORALES</w:t>
      </w:r>
      <w:r w:rsidR="008033D8">
        <w:rPr>
          <w:rFonts w:ascii="Arial" w:hAnsi="Arial"/>
          <w:b/>
          <w:lang w:val="es-GT"/>
        </w:rPr>
        <w:t xml:space="preserve">        </w:t>
      </w:r>
      <w:r w:rsidR="00510CE5" w:rsidRPr="008033D8">
        <w:rPr>
          <w:rFonts w:ascii="Arial" w:hAnsi="Arial"/>
          <w:b/>
          <w:lang w:val="es-GT"/>
        </w:rPr>
        <w:t xml:space="preserve"> </w:t>
      </w:r>
      <w:r w:rsidR="00510CE5">
        <w:rPr>
          <w:rFonts w:ascii="Arial" w:hAnsi="Arial"/>
          <w:b/>
          <w:lang w:val="es-GT"/>
        </w:rPr>
        <w:t>Carné:</w:t>
      </w:r>
      <w:r w:rsidR="008033D8">
        <w:rPr>
          <w:rFonts w:ascii="Arial" w:hAnsi="Arial"/>
          <w:b/>
          <w:lang w:val="es-GT"/>
        </w:rPr>
        <w:t xml:space="preserve"> </w:t>
      </w:r>
      <w:r w:rsidR="008033D8" w:rsidRPr="008033D8">
        <w:rPr>
          <w:rFonts w:ascii="Arial" w:hAnsi="Arial"/>
          <w:b/>
          <w:color w:val="0070C0"/>
          <w:sz w:val="28"/>
          <w:szCs w:val="28"/>
          <w:lang w:val="es-GT"/>
        </w:rPr>
        <w:t xml:space="preserve"> 1890-16-3000</w:t>
      </w:r>
      <w:r w:rsidR="00510CE5">
        <w:rPr>
          <w:rFonts w:ascii="Arial" w:hAnsi="Arial"/>
          <w:b/>
          <w:lang w:val="es-GT"/>
        </w:rPr>
        <w:br/>
      </w: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1"/>
        <w:gridCol w:w="1499"/>
        <w:gridCol w:w="1495"/>
        <w:gridCol w:w="182"/>
        <w:gridCol w:w="780"/>
        <w:gridCol w:w="637"/>
        <w:gridCol w:w="425"/>
        <w:gridCol w:w="2267"/>
      </w:tblGrid>
      <w:tr w:rsidR="00510CE5" w14:paraId="07F683DF" w14:textId="77777777" w:rsidTr="00B055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67" w:type="dxa"/>
            <w:gridSpan w:val="4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5589D88E" w14:textId="77777777" w:rsidR="00510CE5" w:rsidRPr="007A6339" w:rsidRDefault="00510CE5" w:rsidP="00510CE5">
            <w:pPr>
              <w:rPr>
                <w:rFonts w:ascii="Arial" w:hAnsi="Arial"/>
                <w:sz w:val="16"/>
                <w:lang w:val="es-GT"/>
              </w:rPr>
            </w:pPr>
            <w:r w:rsidRPr="007A6339">
              <w:rPr>
                <w:rFonts w:ascii="Arial" w:hAnsi="Arial"/>
                <w:sz w:val="16"/>
                <w:lang w:val="es-GT"/>
              </w:rPr>
              <w:t>CENTRO UNIVERSITARIO DE:  GUASTATOYA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445959B" w14:textId="77777777" w:rsidR="00510CE5" w:rsidRPr="007A6339" w:rsidRDefault="00510CE5" w:rsidP="00510CE5">
            <w:pPr>
              <w:rPr>
                <w:rFonts w:ascii="Arial" w:hAnsi="Arial"/>
                <w:sz w:val="16"/>
                <w:lang w:val="es-GT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C8922DE" w14:textId="77777777" w:rsidR="00510CE5" w:rsidRPr="007A6339" w:rsidRDefault="00510CE5" w:rsidP="00510CE5">
            <w:pPr>
              <w:rPr>
                <w:rFonts w:ascii="Arial" w:hAnsi="Arial"/>
                <w:sz w:val="16"/>
                <w:lang w:val="es-GT"/>
              </w:rPr>
            </w:pPr>
          </w:p>
        </w:tc>
        <w:tc>
          <w:tcPr>
            <w:tcW w:w="2267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540B6408" w14:textId="77777777" w:rsidR="00510CE5" w:rsidRPr="007A6339" w:rsidRDefault="00510CE5" w:rsidP="00510CE5">
            <w:pPr>
              <w:rPr>
                <w:sz w:val="16"/>
                <w:lang w:val="es-GT"/>
              </w:rPr>
            </w:pPr>
          </w:p>
          <w:p w14:paraId="54096863" w14:textId="77777777" w:rsidR="00510CE5" w:rsidRPr="007A6339" w:rsidRDefault="00510CE5" w:rsidP="006F77DF">
            <w:pPr>
              <w:rPr>
                <w:rFonts w:ascii="Arial" w:hAnsi="Arial"/>
                <w:sz w:val="16"/>
                <w:lang w:val="es-GT"/>
              </w:rPr>
            </w:pPr>
            <w:r w:rsidRPr="007A6339">
              <w:rPr>
                <w:sz w:val="16"/>
                <w:lang w:val="es-GT"/>
              </w:rPr>
              <w:t xml:space="preserve">      </w:t>
            </w:r>
            <w:proofErr w:type="spellStart"/>
            <w:r w:rsidR="006F77DF">
              <w:rPr>
                <w:rFonts w:ascii="Arial" w:hAnsi="Arial" w:cs="Arial"/>
                <w:sz w:val="16"/>
                <w:szCs w:val="16"/>
              </w:rPr>
              <w:t>VoBo</w:t>
            </w:r>
            <w:proofErr w:type="spellEnd"/>
            <w:r w:rsidR="006F77DF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510CE5" w14:paraId="00D83AA8" w14:textId="77777777" w:rsidTr="00B055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67" w:type="dxa"/>
            <w:gridSpan w:val="4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72DB6B0" w14:textId="77777777" w:rsidR="00510CE5" w:rsidRPr="007A6339" w:rsidRDefault="00510CE5" w:rsidP="00510CE5">
            <w:pPr>
              <w:rPr>
                <w:rFonts w:ascii="Arial" w:hAnsi="Arial"/>
                <w:sz w:val="16"/>
                <w:lang w:val="es-GT"/>
              </w:rPr>
            </w:pPr>
            <w:r w:rsidRPr="007A6339">
              <w:rPr>
                <w:rFonts w:ascii="Arial" w:hAnsi="Arial"/>
                <w:sz w:val="16"/>
                <w:lang w:val="es-GT"/>
              </w:rPr>
              <w:t>C</w:t>
            </w:r>
            <w:r w:rsidR="003743B9">
              <w:rPr>
                <w:rFonts w:ascii="Arial" w:hAnsi="Arial"/>
                <w:sz w:val="16"/>
                <w:lang w:val="es-GT"/>
              </w:rPr>
              <w:t xml:space="preserve">ARRERA: </w:t>
            </w:r>
            <w:r w:rsidR="00BC6A33">
              <w:rPr>
                <w:rFonts w:ascii="Arial" w:hAnsi="Arial"/>
                <w:sz w:val="16"/>
                <w:lang w:val="es-GT"/>
              </w:rPr>
              <w:t>INGENIERIA EN SISTEMAS DE INFORMACION Y CIENCIAS DE LA                               COMPUTACION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C64C03" w14:textId="77777777" w:rsidR="00510CE5" w:rsidRPr="007A6339" w:rsidRDefault="00510CE5" w:rsidP="00510CE5">
            <w:pPr>
              <w:rPr>
                <w:rFonts w:ascii="Arial" w:hAnsi="Arial"/>
                <w:sz w:val="16"/>
                <w:lang w:val="es-GT"/>
              </w:rPr>
            </w:pPr>
            <w:r w:rsidRPr="007A6339">
              <w:rPr>
                <w:rFonts w:ascii="Arial" w:hAnsi="Arial"/>
                <w:sz w:val="16"/>
                <w:lang w:val="es-GT"/>
              </w:rPr>
              <w:t xml:space="preserve">          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55EF346" w14:textId="77777777" w:rsidR="00510CE5" w:rsidRPr="007A6339" w:rsidRDefault="00510CE5" w:rsidP="00510CE5">
            <w:pPr>
              <w:rPr>
                <w:rFonts w:ascii="Arial" w:hAnsi="Arial"/>
                <w:sz w:val="16"/>
                <w:lang w:val="es-GT"/>
              </w:rPr>
            </w:pPr>
          </w:p>
        </w:tc>
        <w:tc>
          <w:tcPr>
            <w:tcW w:w="2267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26A7724A" w14:textId="77777777" w:rsidR="00510CE5" w:rsidRPr="007A6339" w:rsidRDefault="00510CE5" w:rsidP="00510CE5">
            <w:pPr>
              <w:rPr>
                <w:rFonts w:ascii="Arial" w:hAnsi="Arial"/>
                <w:sz w:val="16"/>
                <w:lang w:val="es-GT"/>
              </w:rPr>
            </w:pPr>
          </w:p>
        </w:tc>
      </w:tr>
      <w:tr w:rsidR="00510CE5" w14:paraId="3BD3F833" w14:textId="77777777" w:rsidTr="00B055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67" w:type="dxa"/>
            <w:gridSpan w:val="4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4EF43C" w14:textId="77777777" w:rsidR="00F13999" w:rsidRPr="007A6339" w:rsidRDefault="00510CE5" w:rsidP="00510CE5">
            <w:pPr>
              <w:rPr>
                <w:rFonts w:ascii="Arial" w:hAnsi="Arial"/>
                <w:sz w:val="16"/>
                <w:lang w:val="es-GT"/>
              </w:rPr>
            </w:pPr>
            <w:r w:rsidRPr="007A6339">
              <w:rPr>
                <w:rFonts w:ascii="Arial" w:hAnsi="Arial"/>
                <w:sz w:val="16"/>
                <w:lang w:val="es-GT"/>
              </w:rPr>
              <w:t>ASIGNATU</w:t>
            </w:r>
            <w:r w:rsidR="003743B9">
              <w:rPr>
                <w:rFonts w:ascii="Arial" w:hAnsi="Arial"/>
                <w:sz w:val="16"/>
                <w:lang w:val="es-GT"/>
              </w:rPr>
              <w:t xml:space="preserve">RA:  </w:t>
            </w:r>
            <w:r w:rsidR="00BC6A33">
              <w:rPr>
                <w:rFonts w:ascii="Arial" w:hAnsi="Arial"/>
                <w:sz w:val="16"/>
                <w:lang w:val="es-GT"/>
              </w:rPr>
              <w:t>ASEGURAMIENTO DE LA CALIDAD DE SOFTWARE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FC53ED" w14:textId="77777777" w:rsidR="00510CE5" w:rsidRPr="007A6339" w:rsidRDefault="00510CE5" w:rsidP="00510CE5">
            <w:pPr>
              <w:rPr>
                <w:rFonts w:ascii="Arial" w:hAnsi="Arial"/>
                <w:sz w:val="16"/>
                <w:lang w:val="es-G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2C7DEE" w14:textId="77777777" w:rsidR="00510CE5" w:rsidRPr="007A6339" w:rsidRDefault="00510CE5" w:rsidP="00510CE5">
            <w:pPr>
              <w:rPr>
                <w:rFonts w:ascii="Arial" w:hAnsi="Arial"/>
                <w:sz w:val="16"/>
                <w:lang w:val="es-GT"/>
              </w:rPr>
            </w:pPr>
          </w:p>
        </w:tc>
        <w:tc>
          <w:tcPr>
            <w:tcW w:w="2267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55E7E1F3" w14:textId="77777777" w:rsidR="00510CE5" w:rsidRPr="007A6339" w:rsidRDefault="00510CE5" w:rsidP="00510CE5">
            <w:pPr>
              <w:rPr>
                <w:rFonts w:ascii="Arial" w:hAnsi="Arial"/>
                <w:sz w:val="16"/>
                <w:lang w:val="es-GT"/>
              </w:rPr>
            </w:pPr>
          </w:p>
        </w:tc>
      </w:tr>
      <w:tr w:rsidR="00510CE5" w14:paraId="18F5DF1D" w14:textId="77777777" w:rsidTr="00B055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91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DE59CF6" w14:textId="77777777" w:rsidR="00510CE5" w:rsidRPr="007A6339" w:rsidRDefault="003E4DE2" w:rsidP="00510CE5">
            <w:pPr>
              <w:rPr>
                <w:rFonts w:ascii="Arial" w:hAnsi="Arial"/>
                <w:sz w:val="16"/>
                <w:lang w:val="es-GT"/>
              </w:rPr>
            </w:pPr>
            <w:r w:rsidRPr="007A6339">
              <w:rPr>
                <w:rFonts w:ascii="Arial" w:hAnsi="Arial"/>
                <w:sz w:val="16"/>
                <w:lang w:val="es-GT"/>
              </w:rPr>
              <w:t>C</w:t>
            </w:r>
            <w:r w:rsidR="003743B9">
              <w:rPr>
                <w:rFonts w:ascii="Arial" w:hAnsi="Arial"/>
                <w:sz w:val="16"/>
                <w:lang w:val="es-GT"/>
              </w:rPr>
              <w:t>ICLO: TERCERO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</w:tcPr>
          <w:p w14:paraId="7CC35A70" w14:textId="77777777" w:rsidR="00510CE5" w:rsidRPr="007A6339" w:rsidRDefault="00510CE5" w:rsidP="00510CE5">
            <w:pPr>
              <w:rPr>
                <w:rFonts w:ascii="Arial" w:hAnsi="Arial"/>
                <w:sz w:val="16"/>
                <w:lang w:val="es-GT"/>
              </w:rPr>
            </w:pPr>
          </w:p>
        </w:tc>
        <w:tc>
          <w:tcPr>
            <w:tcW w:w="1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71690E" w14:textId="77777777" w:rsidR="00510CE5" w:rsidRPr="007A6339" w:rsidRDefault="00510CE5" w:rsidP="00510CE5">
            <w:pPr>
              <w:rPr>
                <w:rFonts w:ascii="Arial" w:hAnsi="Arial"/>
                <w:sz w:val="16"/>
                <w:lang w:val="es-GT"/>
              </w:rPr>
            </w:pPr>
            <w:r w:rsidRPr="007A6339">
              <w:rPr>
                <w:rFonts w:ascii="Arial" w:hAnsi="Arial"/>
                <w:sz w:val="16"/>
                <w:lang w:val="es-GT"/>
              </w:rPr>
              <w:t>FECHA: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D82D5B" w14:textId="77777777" w:rsidR="00510CE5" w:rsidRPr="007A6339" w:rsidRDefault="007A0D34" w:rsidP="00FF398E">
            <w:pPr>
              <w:jc w:val="center"/>
              <w:rPr>
                <w:rFonts w:ascii="Arial" w:hAnsi="Arial"/>
                <w:sz w:val="16"/>
                <w:lang w:val="es-GT"/>
              </w:rPr>
            </w:pPr>
            <w:r>
              <w:rPr>
                <w:rFonts w:ascii="Arial" w:hAnsi="Arial"/>
                <w:sz w:val="16"/>
                <w:lang w:val="es-GT"/>
              </w:rPr>
              <w:t>05</w:t>
            </w:r>
            <w:r w:rsidR="008C7131">
              <w:rPr>
                <w:rFonts w:ascii="Arial" w:hAnsi="Arial"/>
                <w:sz w:val="16"/>
                <w:lang w:val="es-GT"/>
              </w:rPr>
              <w:t>-0</w:t>
            </w:r>
            <w:r w:rsidR="005E7742">
              <w:rPr>
                <w:rFonts w:ascii="Arial" w:hAnsi="Arial"/>
                <w:sz w:val="16"/>
                <w:lang w:val="es-GT"/>
              </w:rPr>
              <w:t>8</w:t>
            </w:r>
            <w:r w:rsidR="00686C89">
              <w:rPr>
                <w:rFonts w:ascii="Arial" w:hAnsi="Arial"/>
                <w:sz w:val="16"/>
                <w:lang w:val="es-GT"/>
              </w:rPr>
              <w:t>-20</w:t>
            </w:r>
            <w:r>
              <w:rPr>
                <w:rFonts w:ascii="Arial" w:hAnsi="Arial"/>
                <w:sz w:val="16"/>
                <w:lang w:val="es-GT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A50CBDC" w14:textId="77777777" w:rsidR="00510CE5" w:rsidRPr="007A6339" w:rsidRDefault="00510CE5" w:rsidP="00510CE5">
            <w:pPr>
              <w:jc w:val="center"/>
              <w:rPr>
                <w:rFonts w:ascii="Arial" w:hAnsi="Arial"/>
                <w:sz w:val="16"/>
                <w:lang w:val="es-GT"/>
              </w:rPr>
            </w:pPr>
          </w:p>
        </w:tc>
        <w:tc>
          <w:tcPr>
            <w:tcW w:w="2267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78A97B8E" w14:textId="77777777" w:rsidR="00510CE5" w:rsidRPr="007A6339" w:rsidRDefault="00510CE5" w:rsidP="00510CE5">
            <w:pPr>
              <w:rPr>
                <w:rFonts w:ascii="Arial" w:hAnsi="Arial"/>
                <w:sz w:val="16"/>
                <w:lang w:val="es-GT"/>
              </w:rPr>
            </w:pPr>
          </w:p>
        </w:tc>
      </w:tr>
      <w:tr w:rsidR="00510CE5" w14:paraId="6C5DBDF5" w14:textId="77777777" w:rsidTr="00B055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B7D1E00" w14:textId="77777777" w:rsidR="00510CE5" w:rsidRPr="007A6339" w:rsidRDefault="00510CE5" w:rsidP="00510CE5">
            <w:pPr>
              <w:rPr>
                <w:rFonts w:ascii="Arial" w:hAnsi="Arial"/>
                <w:sz w:val="16"/>
                <w:lang w:val="es-GT"/>
              </w:rPr>
            </w:pPr>
            <w:r w:rsidRPr="007A6339">
              <w:rPr>
                <w:rFonts w:ascii="Arial" w:hAnsi="Arial"/>
                <w:sz w:val="16"/>
                <w:lang w:val="es-GT"/>
              </w:rPr>
              <w:t xml:space="preserve">CODIGO DE </w:t>
            </w:r>
            <w:smartTag w:uri="urn:schemas-microsoft-com:office:smarttags" w:element="PersonName">
              <w:smartTagPr>
                <w:attr w:name="ProductID" w:val="LA ASIGNATURA"/>
              </w:smartTagPr>
              <w:r w:rsidRPr="007A6339">
                <w:rPr>
                  <w:rFonts w:ascii="Arial" w:hAnsi="Arial"/>
                  <w:sz w:val="16"/>
                  <w:lang w:val="es-GT"/>
                </w:rPr>
                <w:t>LA ASIGNATURA</w:t>
              </w:r>
            </w:smartTag>
            <w:r w:rsidR="00A5435E">
              <w:rPr>
                <w:rFonts w:ascii="Arial" w:hAnsi="Arial"/>
                <w:sz w:val="16"/>
                <w:lang w:val="es-GT"/>
              </w:rPr>
              <w:t xml:space="preserve">:     </w:t>
            </w:r>
            <w:r w:rsidR="003743B9">
              <w:rPr>
                <w:rFonts w:ascii="Arial" w:hAnsi="Arial"/>
                <w:sz w:val="16"/>
                <w:lang w:val="es-GT"/>
              </w:rPr>
              <w:t>0</w:t>
            </w:r>
            <w:r w:rsidR="009E5DE6">
              <w:rPr>
                <w:rFonts w:ascii="Arial" w:hAnsi="Arial"/>
                <w:sz w:val="16"/>
                <w:lang w:val="es-GT"/>
              </w:rPr>
              <w:t>48</w:t>
            </w:r>
          </w:p>
        </w:tc>
        <w:tc>
          <w:tcPr>
            <w:tcW w:w="1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49DE5" w14:textId="77777777" w:rsidR="00510CE5" w:rsidRPr="007A6339" w:rsidRDefault="00510CE5" w:rsidP="00510CE5">
            <w:pPr>
              <w:rPr>
                <w:rFonts w:ascii="Arial" w:hAnsi="Arial"/>
                <w:sz w:val="16"/>
                <w:lang w:val="es-GT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5A475D" w14:textId="77777777" w:rsidR="00510CE5" w:rsidRPr="007A6339" w:rsidRDefault="00510CE5" w:rsidP="00510CE5">
            <w:pPr>
              <w:rPr>
                <w:rFonts w:ascii="Arial" w:hAnsi="Arial"/>
                <w:sz w:val="16"/>
                <w:lang w:val="es-G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A708749" w14:textId="77777777" w:rsidR="00510CE5" w:rsidRPr="007A6339" w:rsidRDefault="00510CE5" w:rsidP="00510CE5">
            <w:pPr>
              <w:rPr>
                <w:rFonts w:ascii="Arial" w:hAnsi="Arial"/>
                <w:sz w:val="16"/>
                <w:lang w:val="es-GT"/>
              </w:rPr>
            </w:pPr>
          </w:p>
        </w:tc>
        <w:tc>
          <w:tcPr>
            <w:tcW w:w="2267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4A02E6D1" w14:textId="77777777" w:rsidR="00510CE5" w:rsidRPr="007A6339" w:rsidRDefault="00510CE5" w:rsidP="00510CE5">
            <w:pPr>
              <w:rPr>
                <w:rFonts w:ascii="Arial" w:hAnsi="Arial"/>
                <w:sz w:val="16"/>
                <w:lang w:val="es-GT"/>
              </w:rPr>
            </w:pPr>
          </w:p>
        </w:tc>
      </w:tr>
      <w:tr w:rsidR="00510CE5" w14:paraId="68BC229F" w14:textId="77777777" w:rsidTr="00B055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67" w:type="dxa"/>
            <w:gridSpan w:val="4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34D5EA2" w14:textId="77777777" w:rsidR="00510CE5" w:rsidRPr="007A6339" w:rsidRDefault="00510CE5" w:rsidP="00510CE5">
            <w:pPr>
              <w:rPr>
                <w:rFonts w:ascii="Arial" w:hAnsi="Arial"/>
                <w:sz w:val="16"/>
                <w:lang w:val="es-GT"/>
              </w:rPr>
            </w:pPr>
            <w:r w:rsidRPr="007A6339">
              <w:rPr>
                <w:rFonts w:ascii="Arial" w:hAnsi="Arial"/>
                <w:sz w:val="16"/>
                <w:lang w:val="es-GT"/>
              </w:rPr>
              <w:t>CATEDRATICO:  ING. MARIO ALEXIS MORAN ORELLANA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A3445CB" w14:textId="77777777" w:rsidR="00510CE5" w:rsidRPr="007A6339" w:rsidRDefault="00510CE5" w:rsidP="00510CE5">
            <w:pPr>
              <w:rPr>
                <w:rFonts w:ascii="Arial" w:hAnsi="Arial"/>
                <w:sz w:val="16"/>
                <w:lang w:val="es-G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2664787" w14:textId="77777777" w:rsidR="00510CE5" w:rsidRPr="007A6339" w:rsidRDefault="00510CE5" w:rsidP="00510CE5">
            <w:pPr>
              <w:rPr>
                <w:rFonts w:ascii="Arial" w:hAnsi="Arial"/>
                <w:sz w:val="16"/>
                <w:lang w:val="es-GT"/>
              </w:rPr>
            </w:pPr>
          </w:p>
        </w:tc>
        <w:tc>
          <w:tcPr>
            <w:tcW w:w="2267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18D2C429" w14:textId="77777777" w:rsidR="00510CE5" w:rsidRPr="007A6339" w:rsidRDefault="00510CE5" w:rsidP="00510CE5">
            <w:pPr>
              <w:rPr>
                <w:rFonts w:ascii="Arial" w:hAnsi="Arial"/>
                <w:sz w:val="16"/>
                <w:lang w:val="es-GT"/>
              </w:rPr>
            </w:pPr>
          </w:p>
        </w:tc>
      </w:tr>
      <w:tr w:rsidR="00510CE5" w14:paraId="0AF1C54A" w14:textId="77777777" w:rsidTr="00B055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48923C7" w14:textId="77777777" w:rsidR="00510CE5" w:rsidRPr="007A6339" w:rsidRDefault="006F77DF" w:rsidP="00510CE5">
            <w:pPr>
              <w:rPr>
                <w:rFonts w:ascii="Arial" w:hAnsi="Arial"/>
                <w:sz w:val="16"/>
                <w:lang w:val="es-GT"/>
              </w:rPr>
            </w:pPr>
            <w:r>
              <w:rPr>
                <w:rFonts w:ascii="Arial" w:hAnsi="Arial"/>
                <w:sz w:val="16"/>
                <w:lang w:val="es-GT"/>
              </w:rPr>
              <w:t>SEMESTRE:</w:t>
            </w:r>
            <w:r w:rsidR="003743B9">
              <w:rPr>
                <w:rFonts w:ascii="Arial" w:hAnsi="Arial"/>
                <w:sz w:val="16"/>
                <w:lang w:val="es-GT"/>
              </w:rPr>
              <w:t xml:space="preserve"> </w:t>
            </w:r>
            <w:r w:rsidR="00BC6A33">
              <w:rPr>
                <w:rFonts w:ascii="Arial" w:hAnsi="Arial"/>
                <w:sz w:val="16"/>
                <w:lang w:val="es-GT"/>
              </w:rPr>
              <w:t xml:space="preserve"> SEGUNDO</w:t>
            </w:r>
            <w:r>
              <w:rPr>
                <w:rFonts w:ascii="Arial" w:hAnsi="Arial"/>
                <w:sz w:val="16"/>
                <w:lang w:val="es-GT"/>
              </w:rPr>
              <w:t xml:space="preserve"> DEL 20</w:t>
            </w:r>
            <w:r w:rsidR="007A0D34">
              <w:rPr>
                <w:rFonts w:ascii="Arial" w:hAnsi="Arial"/>
                <w:sz w:val="16"/>
                <w:lang w:val="es-GT"/>
              </w:rPr>
              <w:t>20</w:t>
            </w:r>
          </w:p>
        </w:tc>
        <w:tc>
          <w:tcPr>
            <w:tcW w:w="1677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C2E3FFD" w14:textId="77777777" w:rsidR="00510CE5" w:rsidRPr="007A6339" w:rsidRDefault="00510CE5" w:rsidP="00510CE5">
            <w:pPr>
              <w:rPr>
                <w:rFonts w:ascii="Arial" w:hAnsi="Arial"/>
                <w:sz w:val="16"/>
                <w:lang w:val="es-GT"/>
              </w:rPr>
            </w:pPr>
            <w:r w:rsidRPr="007A6339">
              <w:rPr>
                <w:rFonts w:ascii="Arial" w:hAnsi="Arial"/>
                <w:sz w:val="16"/>
                <w:lang w:val="es-GT"/>
              </w:rPr>
              <w:t>SECCION: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59BDAD" w14:textId="77777777" w:rsidR="00510CE5" w:rsidRPr="007A6339" w:rsidRDefault="005E7742" w:rsidP="00510CE5">
            <w:pPr>
              <w:pStyle w:val="Ttulo7"/>
              <w:rPr>
                <w:sz w:val="16"/>
                <w:lang w:val="es-GT"/>
              </w:rPr>
            </w:pPr>
            <w:r>
              <w:rPr>
                <w:sz w:val="16"/>
                <w:lang w:val="es-GT"/>
              </w:rPr>
              <w:t>A</w:t>
            </w:r>
          </w:p>
        </w:tc>
        <w:tc>
          <w:tcPr>
            <w:tcW w:w="4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ECE7DED" w14:textId="77777777" w:rsidR="00510CE5" w:rsidRPr="007A6339" w:rsidRDefault="00510CE5" w:rsidP="00510CE5">
            <w:pPr>
              <w:jc w:val="center"/>
              <w:rPr>
                <w:rFonts w:ascii="Arial" w:hAnsi="Arial"/>
                <w:sz w:val="16"/>
                <w:lang w:val="es-GT"/>
              </w:rPr>
            </w:pPr>
          </w:p>
        </w:tc>
        <w:tc>
          <w:tcPr>
            <w:tcW w:w="2267" w:type="dxa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72C1AC09" w14:textId="77777777" w:rsidR="00510CE5" w:rsidRPr="007A6339" w:rsidRDefault="00510CE5" w:rsidP="00510CE5">
            <w:pPr>
              <w:rPr>
                <w:rFonts w:ascii="Arial" w:hAnsi="Arial"/>
                <w:sz w:val="16"/>
                <w:lang w:val="es-GT"/>
              </w:rPr>
            </w:pPr>
          </w:p>
        </w:tc>
      </w:tr>
      <w:tr w:rsidR="00510CE5" w14:paraId="043CF304" w14:textId="77777777" w:rsidTr="00B0559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9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782A70A3" w14:textId="77777777" w:rsidR="00510CE5" w:rsidRPr="007A6339" w:rsidRDefault="006F77DF" w:rsidP="00510CE5">
            <w:pPr>
              <w:rPr>
                <w:rFonts w:ascii="Arial" w:hAnsi="Arial"/>
                <w:sz w:val="16"/>
                <w:lang w:val="es-GT"/>
              </w:rPr>
            </w:pPr>
            <w:r>
              <w:rPr>
                <w:rFonts w:ascii="Arial" w:hAnsi="Arial"/>
                <w:sz w:val="16"/>
                <w:lang w:val="es-GT"/>
              </w:rPr>
              <w:t>D</w:t>
            </w:r>
            <w:r w:rsidR="004B59FC">
              <w:rPr>
                <w:rFonts w:ascii="Arial" w:hAnsi="Arial"/>
                <w:sz w:val="16"/>
                <w:lang w:val="es-GT"/>
              </w:rPr>
              <w:t>URACIÓN DEL EXAMEN:   2 HORAS</w:t>
            </w:r>
          </w:p>
        </w:tc>
        <w:tc>
          <w:tcPr>
            <w:tcW w:w="1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30055E" w14:textId="77777777" w:rsidR="00510CE5" w:rsidRPr="007A6339" w:rsidRDefault="00510CE5" w:rsidP="00510CE5">
            <w:pPr>
              <w:rPr>
                <w:rFonts w:ascii="Arial" w:hAnsi="Arial"/>
                <w:sz w:val="16"/>
                <w:lang w:val="es-GT"/>
              </w:rPr>
            </w:pP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04AAD35" w14:textId="77777777" w:rsidR="00510CE5" w:rsidRPr="007A6339" w:rsidRDefault="00510CE5" w:rsidP="00510CE5">
            <w:pPr>
              <w:jc w:val="center"/>
              <w:rPr>
                <w:rFonts w:ascii="Arial" w:hAnsi="Arial"/>
                <w:b/>
                <w:sz w:val="16"/>
                <w:lang w:val="es-GT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BE39DBA" w14:textId="77777777" w:rsidR="00510CE5" w:rsidRPr="007A6339" w:rsidRDefault="00510CE5" w:rsidP="00510CE5">
            <w:pPr>
              <w:rPr>
                <w:rFonts w:ascii="Arial" w:hAnsi="Arial"/>
                <w:sz w:val="16"/>
                <w:lang w:val="es-GT"/>
              </w:rPr>
            </w:pPr>
          </w:p>
        </w:tc>
        <w:tc>
          <w:tcPr>
            <w:tcW w:w="2267" w:type="dxa"/>
            <w:vMerge/>
            <w:tcBorders>
              <w:left w:val="nil"/>
              <w:bottom w:val="nil"/>
              <w:right w:val="single" w:sz="12" w:space="0" w:color="auto"/>
            </w:tcBorders>
          </w:tcPr>
          <w:p w14:paraId="3626A962" w14:textId="77777777" w:rsidR="00510CE5" w:rsidRPr="007A6339" w:rsidRDefault="00510CE5" w:rsidP="00510CE5">
            <w:pPr>
              <w:rPr>
                <w:rFonts w:ascii="Arial" w:hAnsi="Arial"/>
                <w:sz w:val="16"/>
                <w:lang w:val="es-GT"/>
              </w:rPr>
            </w:pPr>
          </w:p>
        </w:tc>
      </w:tr>
      <w:tr w:rsidR="00510CE5" w14:paraId="34C0CFFC" w14:textId="77777777" w:rsidTr="00B05598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299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438ED6" w14:textId="77777777" w:rsidR="00510CE5" w:rsidRPr="007A6339" w:rsidRDefault="00510CE5" w:rsidP="00510CE5">
            <w:pPr>
              <w:jc w:val="center"/>
              <w:rPr>
                <w:rFonts w:ascii="Arial" w:hAnsi="Arial"/>
                <w:b/>
                <w:sz w:val="16"/>
                <w:lang w:val="es-GT"/>
              </w:rPr>
            </w:pPr>
            <w:r w:rsidRPr="007A6339">
              <w:rPr>
                <w:rFonts w:ascii="Arial" w:hAnsi="Arial"/>
                <w:b/>
                <w:sz w:val="16"/>
                <w:lang w:val="es-GT"/>
              </w:rPr>
              <w:t>CLASE DE EXAMEN:</w:t>
            </w:r>
          </w:p>
        </w:tc>
        <w:tc>
          <w:tcPr>
            <w:tcW w:w="14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07CB6BEE" w14:textId="77777777" w:rsidR="00510CE5" w:rsidRPr="007A6339" w:rsidRDefault="00510CE5" w:rsidP="00510CE5">
            <w:pPr>
              <w:jc w:val="center"/>
              <w:rPr>
                <w:rFonts w:ascii="Arial" w:hAnsi="Arial"/>
                <w:b/>
                <w:sz w:val="16"/>
                <w:lang w:val="es-GT"/>
              </w:rPr>
            </w:pPr>
            <w:r w:rsidRPr="007A6339">
              <w:rPr>
                <w:rFonts w:ascii="Arial" w:hAnsi="Arial"/>
                <w:b/>
                <w:sz w:val="16"/>
                <w:lang w:val="es-GT"/>
              </w:rPr>
              <w:t>PRIMER PARCIAL</w:t>
            </w:r>
          </w:p>
        </w:tc>
        <w:tc>
          <w:tcPr>
            <w:tcW w:w="149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21F8482E" w14:textId="77777777" w:rsidR="00510CE5" w:rsidRPr="007A6339" w:rsidRDefault="00510CE5" w:rsidP="00510CE5">
            <w:pPr>
              <w:jc w:val="center"/>
              <w:rPr>
                <w:rFonts w:ascii="Arial" w:hAnsi="Arial"/>
                <w:b/>
                <w:sz w:val="16"/>
                <w:lang w:val="es-GT"/>
              </w:rPr>
            </w:pPr>
            <w:r w:rsidRPr="007A6339">
              <w:rPr>
                <w:rFonts w:ascii="Arial" w:hAnsi="Arial"/>
                <w:b/>
                <w:sz w:val="16"/>
                <w:lang w:val="es-GT"/>
              </w:rPr>
              <w:t>SEGUNDO PARCIAL</w:t>
            </w:r>
          </w:p>
        </w:tc>
        <w:tc>
          <w:tcPr>
            <w:tcW w:w="96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CF5C176" w14:textId="77777777" w:rsidR="00510CE5" w:rsidRPr="007A6339" w:rsidRDefault="00510CE5" w:rsidP="00510CE5">
            <w:pPr>
              <w:jc w:val="center"/>
              <w:rPr>
                <w:rFonts w:ascii="Arial" w:hAnsi="Arial"/>
                <w:b/>
                <w:sz w:val="16"/>
                <w:lang w:val="es-GT"/>
              </w:rPr>
            </w:pPr>
            <w:r w:rsidRPr="007A6339">
              <w:rPr>
                <w:rFonts w:ascii="Arial" w:hAnsi="Arial"/>
                <w:b/>
                <w:sz w:val="16"/>
                <w:lang w:val="es-GT"/>
              </w:rPr>
              <w:t>FINAL</w:t>
            </w:r>
          </w:p>
        </w:tc>
        <w:tc>
          <w:tcPr>
            <w:tcW w:w="106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B0BA0EA" w14:textId="77777777" w:rsidR="00510CE5" w:rsidRPr="007A6339" w:rsidRDefault="00510CE5" w:rsidP="00510CE5">
            <w:pPr>
              <w:jc w:val="center"/>
              <w:rPr>
                <w:rFonts w:ascii="Arial" w:hAnsi="Arial"/>
                <w:b/>
                <w:sz w:val="16"/>
                <w:lang w:val="es-GT"/>
              </w:rPr>
            </w:pPr>
            <w:r w:rsidRPr="007A6339">
              <w:rPr>
                <w:rFonts w:ascii="Arial" w:hAnsi="Arial"/>
                <w:b/>
                <w:sz w:val="16"/>
                <w:lang w:val="es-GT"/>
              </w:rPr>
              <w:t>REC.</w:t>
            </w:r>
          </w:p>
        </w:tc>
        <w:tc>
          <w:tcPr>
            <w:tcW w:w="226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5828EAB4" w14:textId="77777777" w:rsidR="00510CE5" w:rsidRPr="007A6339" w:rsidRDefault="00510CE5" w:rsidP="00510CE5">
            <w:pPr>
              <w:jc w:val="center"/>
              <w:rPr>
                <w:rFonts w:ascii="Arial" w:hAnsi="Arial"/>
                <w:b/>
                <w:sz w:val="16"/>
                <w:lang w:val="es-GT"/>
              </w:rPr>
            </w:pPr>
            <w:r w:rsidRPr="007A6339">
              <w:rPr>
                <w:rFonts w:ascii="Arial" w:hAnsi="Arial"/>
                <w:b/>
                <w:sz w:val="16"/>
                <w:lang w:val="es-GT"/>
              </w:rPr>
              <w:t>EXTRAORDINARIO</w:t>
            </w:r>
          </w:p>
        </w:tc>
      </w:tr>
      <w:tr w:rsidR="005E7742" w14:paraId="39C597B4" w14:textId="77777777" w:rsidTr="00B05598">
        <w:tblPrEx>
          <w:tblCellMar>
            <w:top w:w="0" w:type="dxa"/>
            <w:bottom w:w="0" w:type="dxa"/>
          </w:tblCellMar>
        </w:tblPrEx>
        <w:trPr>
          <w:cantSplit/>
          <w:trHeight w:val="202"/>
        </w:trPr>
        <w:tc>
          <w:tcPr>
            <w:tcW w:w="2991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3F7D328" w14:textId="77777777" w:rsidR="005E7742" w:rsidRPr="007A6339" w:rsidRDefault="005E7742" w:rsidP="005E7742">
            <w:pPr>
              <w:rPr>
                <w:rFonts w:ascii="Arial" w:hAnsi="Arial"/>
                <w:sz w:val="16"/>
                <w:lang w:val="es-GT"/>
              </w:rPr>
            </w:pPr>
          </w:p>
        </w:tc>
        <w:tc>
          <w:tcPr>
            <w:tcW w:w="14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356C92DA" w14:textId="77777777" w:rsidR="005E7742" w:rsidRPr="0065199F" w:rsidRDefault="00BC6A33" w:rsidP="005E7742">
            <w:pPr>
              <w:pStyle w:val="Ttulo9"/>
              <w:rPr>
                <w:sz w:val="16"/>
                <w:lang w:val="es-GT"/>
              </w:rPr>
            </w:pPr>
            <w:r w:rsidRPr="00A01266">
              <w:rPr>
                <w:b w:val="0"/>
                <w:sz w:val="16"/>
                <w:lang w:val="es-GT"/>
              </w:rPr>
              <w:t>X</w:t>
            </w:r>
          </w:p>
        </w:tc>
        <w:tc>
          <w:tcPr>
            <w:tcW w:w="149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14A8F90" w14:textId="77777777" w:rsidR="005E7742" w:rsidRPr="00A01266" w:rsidRDefault="005E7742" w:rsidP="005E7742">
            <w:pPr>
              <w:jc w:val="center"/>
              <w:rPr>
                <w:rFonts w:ascii="Arial" w:hAnsi="Arial" w:cs="Arial"/>
                <w:b/>
                <w:sz w:val="16"/>
                <w:szCs w:val="24"/>
                <w:lang w:val="es-GT"/>
              </w:rPr>
            </w:pPr>
          </w:p>
        </w:tc>
        <w:tc>
          <w:tcPr>
            <w:tcW w:w="96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4723D09" w14:textId="77777777" w:rsidR="005E7742" w:rsidRPr="007A6339" w:rsidRDefault="005E7742" w:rsidP="005E7742">
            <w:pPr>
              <w:jc w:val="center"/>
              <w:rPr>
                <w:rFonts w:ascii="Arial" w:hAnsi="Arial"/>
                <w:b/>
                <w:sz w:val="16"/>
                <w:szCs w:val="24"/>
                <w:lang w:val="es-GT"/>
              </w:rPr>
            </w:pPr>
          </w:p>
        </w:tc>
        <w:tc>
          <w:tcPr>
            <w:tcW w:w="1062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9C652C" w14:textId="77777777" w:rsidR="005E7742" w:rsidRPr="00374DD6" w:rsidRDefault="005E7742" w:rsidP="005E7742">
            <w:pPr>
              <w:rPr>
                <w:rFonts w:ascii="Arial" w:hAnsi="Arial"/>
                <w:b/>
                <w:sz w:val="16"/>
                <w:lang w:val="es-GT"/>
              </w:rPr>
            </w:pPr>
            <w:r w:rsidRPr="007A6339">
              <w:rPr>
                <w:sz w:val="16"/>
                <w:lang w:val="es-GT"/>
              </w:rPr>
              <w:t xml:space="preserve">      </w:t>
            </w:r>
            <w:r>
              <w:rPr>
                <w:b/>
                <w:sz w:val="16"/>
                <w:lang w:val="es-GT"/>
              </w:rPr>
              <w:t xml:space="preserve">    </w:t>
            </w:r>
          </w:p>
        </w:tc>
        <w:tc>
          <w:tcPr>
            <w:tcW w:w="2267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3E24033" w14:textId="77777777" w:rsidR="005E7742" w:rsidRPr="007A6339" w:rsidRDefault="005E7742" w:rsidP="005E7742">
            <w:pPr>
              <w:rPr>
                <w:rFonts w:ascii="Arial" w:hAnsi="Arial"/>
                <w:sz w:val="16"/>
                <w:lang w:val="es-GT"/>
              </w:rPr>
            </w:pPr>
            <w:r w:rsidRPr="007A6339">
              <w:rPr>
                <w:rFonts w:ascii="Arial" w:hAnsi="Arial"/>
                <w:sz w:val="16"/>
                <w:lang w:val="es-GT"/>
              </w:rPr>
              <w:t xml:space="preserve">                 </w:t>
            </w:r>
          </w:p>
        </w:tc>
      </w:tr>
      <w:tr w:rsidR="005E7742" w14:paraId="371DFFEE" w14:textId="77777777" w:rsidTr="00B05598">
        <w:tblPrEx>
          <w:tblCellMar>
            <w:top w:w="0" w:type="dxa"/>
            <w:bottom w:w="0" w:type="dxa"/>
          </w:tblCellMar>
        </w:tblPrEx>
        <w:trPr>
          <w:cantSplit/>
          <w:trHeight w:val="422"/>
        </w:trPr>
        <w:tc>
          <w:tcPr>
            <w:tcW w:w="598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59B08D" w14:textId="77777777" w:rsidR="005E7742" w:rsidRPr="007A6339" w:rsidRDefault="005E7742" w:rsidP="005E7742">
            <w:pPr>
              <w:pStyle w:val="Ttulo8"/>
              <w:rPr>
                <w:sz w:val="16"/>
                <w:lang w:val="es-GT"/>
              </w:rPr>
            </w:pPr>
            <w:r w:rsidRPr="007A6339">
              <w:rPr>
                <w:sz w:val="16"/>
                <w:lang w:val="es-GT"/>
              </w:rPr>
              <w:t>NOTAS E INSTRUCCIONES</w:t>
            </w:r>
          </w:p>
          <w:p w14:paraId="47D6FB19" w14:textId="77777777" w:rsidR="005E7742" w:rsidRDefault="005E7742" w:rsidP="005E7742">
            <w:pPr>
              <w:jc w:val="both"/>
              <w:rPr>
                <w:rFonts w:ascii="Arial" w:hAnsi="Arial"/>
                <w:b/>
                <w:sz w:val="16"/>
                <w:lang w:val="es-GT"/>
              </w:rPr>
            </w:pPr>
            <w:r w:rsidRPr="007A6339">
              <w:rPr>
                <w:rFonts w:ascii="Arial" w:hAnsi="Arial"/>
                <w:b/>
                <w:sz w:val="16"/>
                <w:lang w:val="es-GT"/>
              </w:rPr>
              <w:t>Responda con letra clara. No se admiten tachones ni el uso</w:t>
            </w:r>
            <w:r>
              <w:rPr>
                <w:rFonts w:ascii="Arial" w:hAnsi="Arial"/>
                <w:b/>
                <w:sz w:val="16"/>
                <w:lang w:val="es-GT"/>
              </w:rPr>
              <w:t xml:space="preserve"> de corrector.</w:t>
            </w:r>
          </w:p>
          <w:p w14:paraId="1D6BBAE3" w14:textId="77777777" w:rsidR="005E7742" w:rsidRPr="007A6339" w:rsidRDefault="005E7742" w:rsidP="005E7742">
            <w:pPr>
              <w:jc w:val="both"/>
              <w:rPr>
                <w:rFonts w:ascii="Arial" w:hAnsi="Arial"/>
                <w:b/>
                <w:sz w:val="16"/>
                <w:lang w:val="es-GT"/>
              </w:rPr>
            </w:pPr>
            <w:r>
              <w:rPr>
                <w:rFonts w:ascii="Arial" w:hAnsi="Arial"/>
                <w:b/>
                <w:sz w:val="16"/>
                <w:lang w:val="es-GT"/>
              </w:rPr>
              <w:t xml:space="preserve">                                       No se admite uso de celulares durante la evaluación.</w:t>
            </w:r>
          </w:p>
        </w:tc>
        <w:tc>
          <w:tcPr>
            <w:tcW w:w="429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8ED50E9" w14:textId="77777777" w:rsidR="005E7742" w:rsidRPr="007A6339" w:rsidRDefault="005E7742" w:rsidP="005E7742">
            <w:pPr>
              <w:jc w:val="center"/>
              <w:rPr>
                <w:rFonts w:ascii="Arial" w:hAnsi="Arial"/>
                <w:b/>
                <w:sz w:val="16"/>
                <w:u w:val="single"/>
                <w:lang w:val="es-GT"/>
              </w:rPr>
            </w:pPr>
            <w:r w:rsidRPr="007A6339">
              <w:rPr>
                <w:rFonts w:ascii="Arial" w:hAnsi="Arial"/>
                <w:b/>
                <w:sz w:val="16"/>
                <w:u w:val="single"/>
                <w:lang w:val="es-GT"/>
              </w:rPr>
              <w:t>ESCALA DE PUNTUACION Y VALORACIÓN</w:t>
            </w:r>
          </w:p>
          <w:p w14:paraId="5345C832" w14:textId="77777777" w:rsidR="005E7742" w:rsidRPr="007A6339" w:rsidRDefault="00BC6A33" w:rsidP="005E7742">
            <w:pPr>
              <w:jc w:val="center"/>
              <w:rPr>
                <w:rFonts w:ascii="Arial" w:hAnsi="Arial"/>
                <w:b/>
                <w:sz w:val="16"/>
                <w:lang w:val="es-GT"/>
              </w:rPr>
            </w:pPr>
            <w:r>
              <w:rPr>
                <w:rFonts w:ascii="Arial" w:hAnsi="Arial"/>
                <w:b/>
                <w:sz w:val="16"/>
                <w:lang w:val="es-GT"/>
              </w:rPr>
              <w:t>10</w:t>
            </w:r>
            <w:r w:rsidR="005E7742">
              <w:rPr>
                <w:rFonts w:ascii="Arial" w:hAnsi="Arial"/>
                <w:b/>
                <w:sz w:val="16"/>
                <w:lang w:val="es-GT"/>
              </w:rPr>
              <w:t>/</w:t>
            </w:r>
            <w:r>
              <w:rPr>
                <w:rFonts w:ascii="Arial" w:hAnsi="Arial"/>
                <w:b/>
                <w:sz w:val="16"/>
                <w:lang w:val="es-GT"/>
              </w:rPr>
              <w:t>10</w:t>
            </w:r>
          </w:p>
        </w:tc>
      </w:tr>
    </w:tbl>
    <w:p w14:paraId="14F0182B" w14:textId="77777777" w:rsidR="002D7616" w:rsidRDefault="002D7616" w:rsidP="002D7616">
      <w:pPr>
        <w:jc w:val="both"/>
        <w:rPr>
          <w:rFonts w:ascii="Arial" w:hAnsi="Arial"/>
          <w:b/>
          <w:sz w:val="16"/>
          <w:szCs w:val="16"/>
          <w:lang w:val="es-GT"/>
        </w:rPr>
      </w:pPr>
    </w:p>
    <w:p w14:paraId="59DBE0C4" w14:textId="77777777" w:rsidR="002D7616" w:rsidRPr="00164173" w:rsidRDefault="002D7616" w:rsidP="002D7616">
      <w:pPr>
        <w:jc w:val="both"/>
        <w:rPr>
          <w:b/>
          <w:sz w:val="23"/>
          <w:szCs w:val="23"/>
          <w:lang w:val="es-GT"/>
        </w:rPr>
      </w:pPr>
      <w:r w:rsidRPr="00164173">
        <w:rPr>
          <w:b/>
          <w:sz w:val="23"/>
          <w:szCs w:val="23"/>
          <w:lang w:val="es-GT"/>
        </w:rPr>
        <w:t xml:space="preserve">PRIMERA SERIE: </w:t>
      </w:r>
      <w:r w:rsidR="007A0D34">
        <w:rPr>
          <w:b/>
          <w:sz w:val="23"/>
          <w:szCs w:val="23"/>
          <w:lang w:val="es-GT"/>
        </w:rPr>
        <w:t>2.</w:t>
      </w:r>
      <w:r w:rsidR="00BC6A33">
        <w:rPr>
          <w:b/>
          <w:sz w:val="23"/>
          <w:szCs w:val="23"/>
          <w:lang w:val="es-GT"/>
        </w:rPr>
        <w:t>5</w:t>
      </w:r>
      <w:r w:rsidR="00164173">
        <w:rPr>
          <w:b/>
          <w:sz w:val="23"/>
          <w:szCs w:val="23"/>
          <w:lang w:val="es-GT"/>
        </w:rPr>
        <w:t xml:space="preserve"> Puntos</w:t>
      </w:r>
      <w:r w:rsidRPr="00164173">
        <w:rPr>
          <w:b/>
          <w:sz w:val="23"/>
          <w:szCs w:val="23"/>
          <w:lang w:val="es-GT"/>
        </w:rPr>
        <w:t>)</w:t>
      </w:r>
    </w:p>
    <w:p w14:paraId="634AB36A" w14:textId="77777777" w:rsidR="002D7616" w:rsidRPr="005F6BC6" w:rsidRDefault="002D7616" w:rsidP="002D7616">
      <w:pPr>
        <w:jc w:val="both"/>
        <w:rPr>
          <w:sz w:val="24"/>
          <w:szCs w:val="24"/>
          <w:lang w:val="es-GT"/>
        </w:rPr>
      </w:pPr>
      <w:r w:rsidRPr="005F6BC6">
        <w:rPr>
          <w:sz w:val="24"/>
          <w:szCs w:val="24"/>
          <w:lang w:val="es-GT"/>
        </w:rPr>
        <w:t xml:space="preserve">Instrucciones: </w:t>
      </w:r>
      <w:r w:rsidR="00CC4ADC" w:rsidRPr="005F6BC6">
        <w:rPr>
          <w:sz w:val="24"/>
          <w:szCs w:val="24"/>
          <w:lang w:val="es-GT"/>
        </w:rPr>
        <w:t>Lea detenidamente y resuelva lo que se solicita.</w:t>
      </w:r>
    </w:p>
    <w:p w14:paraId="43D1DF25" w14:textId="77777777" w:rsidR="006A57DA" w:rsidRPr="005F6BC6" w:rsidRDefault="006A57DA" w:rsidP="002D7616">
      <w:pPr>
        <w:jc w:val="both"/>
        <w:rPr>
          <w:sz w:val="24"/>
          <w:szCs w:val="24"/>
          <w:lang w:val="es-GT"/>
        </w:rPr>
      </w:pPr>
    </w:p>
    <w:p w14:paraId="656A6F06" w14:textId="1BC874A1" w:rsidR="005E7742" w:rsidRDefault="00BC6A33" w:rsidP="00CF23EF">
      <w:pPr>
        <w:numPr>
          <w:ilvl w:val="0"/>
          <w:numId w:val="25"/>
        </w:numPr>
        <w:autoSpaceDE w:val="0"/>
        <w:autoSpaceDN w:val="0"/>
        <w:adjustRightInd w:val="0"/>
        <w:spacing w:after="21"/>
        <w:rPr>
          <w:rFonts w:ascii="Tahoma" w:hAnsi="Tahoma" w:cs="Tahoma"/>
          <w:sz w:val="22"/>
          <w:szCs w:val="22"/>
        </w:rPr>
      </w:pPr>
      <w:proofErr w:type="gramStart"/>
      <w:r w:rsidRPr="0067791A">
        <w:rPr>
          <w:rFonts w:ascii="Tahoma" w:hAnsi="Tahoma" w:cs="Tahoma"/>
          <w:sz w:val="22"/>
          <w:szCs w:val="22"/>
        </w:rPr>
        <w:t>Que entiende por competitividad</w:t>
      </w:r>
      <w:r w:rsidR="005E7742" w:rsidRPr="0067791A">
        <w:rPr>
          <w:rFonts w:ascii="Tahoma" w:hAnsi="Tahoma" w:cs="Tahoma"/>
          <w:sz w:val="22"/>
          <w:szCs w:val="22"/>
        </w:rPr>
        <w:t>?</w:t>
      </w:r>
      <w:proofErr w:type="gramEnd"/>
      <w:r w:rsidR="005E7742" w:rsidRPr="0067791A">
        <w:rPr>
          <w:rFonts w:ascii="Tahoma" w:hAnsi="Tahoma" w:cs="Tahoma"/>
          <w:sz w:val="22"/>
          <w:szCs w:val="22"/>
        </w:rPr>
        <w:t xml:space="preserve"> </w:t>
      </w:r>
    </w:p>
    <w:p w14:paraId="6796B5C7" w14:textId="3FF9E1CD" w:rsidR="00CF23EF" w:rsidRDefault="00250F42" w:rsidP="00250F42">
      <w:pPr>
        <w:autoSpaceDE w:val="0"/>
        <w:autoSpaceDN w:val="0"/>
        <w:adjustRightInd w:val="0"/>
        <w:spacing w:after="21"/>
        <w:ind w:left="1068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La competitividad implica t</w:t>
      </w:r>
      <w:r w:rsidRPr="00250F42">
        <w:rPr>
          <w:rFonts w:ascii="Arial" w:hAnsi="Arial" w:cs="Arial"/>
          <w:color w:val="0070C0"/>
          <w:sz w:val="24"/>
          <w:szCs w:val="24"/>
        </w:rPr>
        <w:t xml:space="preserve">ener la capacidad de atraer el interés de </w:t>
      </w:r>
      <w:r>
        <w:rPr>
          <w:rFonts w:ascii="Arial" w:hAnsi="Arial" w:cs="Arial"/>
          <w:color w:val="0070C0"/>
          <w:sz w:val="24"/>
          <w:szCs w:val="24"/>
        </w:rPr>
        <w:t>un cliente al momento de crear un producto, haciendo que este destaque sobre el resto.</w:t>
      </w:r>
    </w:p>
    <w:p w14:paraId="70583D40" w14:textId="77777777" w:rsidR="00250F42" w:rsidRPr="00CF23EF" w:rsidRDefault="00250F42" w:rsidP="00250F42">
      <w:pPr>
        <w:autoSpaceDE w:val="0"/>
        <w:autoSpaceDN w:val="0"/>
        <w:adjustRightInd w:val="0"/>
        <w:spacing w:after="21"/>
        <w:ind w:left="1068"/>
        <w:rPr>
          <w:rFonts w:ascii="Arial" w:hAnsi="Arial" w:cs="Arial"/>
          <w:color w:val="0070C0"/>
          <w:sz w:val="24"/>
          <w:szCs w:val="24"/>
        </w:rPr>
      </w:pPr>
    </w:p>
    <w:p w14:paraId="3F321830" w14:textId="09F8A72C" w:rsidR="005E7742" w:rsidRDefault="00BC6A33" w:rsidP="00250F42">
      <w:pPr>
        <w:numPr>
          <w:ilvl w:val="0"/>
          <w:numId w:val="25"/>
        </w:numPr>
        <w:autoSpaceDE w:val="0"/>
        <w:autoSpaceDN w:val="0"/>
        <w:adjustRightInd w:val="0"/>
        <w:spacing w:after="21"/>
        <w:rPr>
          <w:rFonts w:ascii="Tahoma" w:hAnsi="Tahoma" w:cs="Tahoma"/>
          <w:sz w:val="22"/>
          <w:szCs w:val="22"/>
        </w:rPr>
      </w:pPr>
      <w:proofErr w:type="gramStart"/>
      <w:r w:rsidRPr="0067791A">
        <w:rPr>
          <w:rFonts w:ascii="Tahoma" w:hAnsi="Tahoma" w:cs="Tahoma"/>
          <w:sz w:val="22"/>
          <w:szCs w:val="22"/>
        </w:rPr>
        <w:t>Defina que es un paradigma</w:t>
      </w:r>
      <w:r w:rsidR="005E7742" w:rsidRPr="0067791A">
        <w:rPr>
          <w:rFonts w:ascii="Tahoma" w:hAnsi="Tahoma" w:cs="Tahoma"/>
          <w:sz w:val="22"/>
          <w:szCs w:val="22"/>
        </w:rPr>
        <w:t>?</w:t>
      </w:r>
      <w:proofErr w:type="gramEnd"/>
      <w:r w:rsidR="005E7742" w:rsidRPr="0067791A">
        <w:rPr>
          <w:rFonts w:ascii="Tahoma" w:hAnsi="Tahoma" w:cs="Tahoma"/>
          <w:sz w:val="22"/>
          <w:szCs w:val="22"/>
        </w:rPr>
        <w:t xml:space="preserve"> </w:t>
      </w:r>
    </w:p>
    <w:p w14:paraId="2B177522" w14:textId="6A0EEA2C" w:rsidR="00250F42" w:rsidRDefault="00250F42" w:rsidP="00250F42">
      <w:pPr>
        <w:autoSpaceDE w:val="0"/>
        <w:autoSpaceDN w:val="0"/>
        <w:adjustRightInd w:val="0"/>
        <w:spacing w:after="21"/>
        <w:ind w:left="1068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Es un conjunto de reglas que rigen las normas dentro de la sociedad, con temas que siempre se han venido dando y realizando de esa manera sin hacer cambios sobre ellos.</w:t>
      </w:r>
    </w:p>
    <w:p w14:paraId="2A1F331D" w14:textId="77777777" w:rsidR="00250F42" w:rsidRPr="0067791A" w:rsidRDefault="00250F42" w:rsidP="00250F42">
      <w:pPr>
        <w:autoSpaceDE w:val="0"/>
        <w:autoSpaceDN w:val="0"/>
        <w:adjustRightInd w:val="0"/>
        <w:spacing w:after="21"/>
        <w:ind w:left="1068"/>
        <w:rPr>
          <w:rFonts w:ascii="Tahoma" w:hAnsi="Tahoma" w:cs="Tahoma"/>
          <w:sz w:val="22"/>
          <w:szCs w:val="22"/>
        </w:rPr>
      </w:pPr>
    </w:p>
    <w:p w14:paraId="7FD6CF90" w14:textId="5A6A7EB3" w:rsidR="005E7742" w:rsidRDefault="00BC6A33" w:rsidP="00250F42">
      <w:pPr>
        <w:numPr>
          <w:ilvl w:val="0"/>
          <w:numId w:val="25"/>
        </w:numPr>
        <w:autoSpaceDE w:val="0"/>
        <w:autoSpaceDN w:val="0"/>
        <w:adjustRightInd w:val="0"/>
        <w:spacing w:after="21"/>
        <w:rPr>
          <w:rFonts w:ascii="Tahoma" w:hAnsi="Tahoma" w:cs="Tahoma"/>
          <w:sz w:val="22"/>
          <w:szCs w:val="22"/>
        </w:rPr>
      </w:pPr>
      <w:proofErr w:type="gramStart"/>
      <w:r w:rsidRPr="0067791A">
        <w:rPr>
          <w:rFonts w:ascii="Tahoma" w:hAnsi="Tahoma" w:cs="Tahoma"/>
          <w:sz w:val="22"/>
          <w:szCs w:val="22"/>
        </w:rPr>
        <w:t>Que es la Calidad?</w:t>
      </w:r>
      <w:proofErr w:type="gramEnd"/>
      <w:r w:rsidR="005E7742" w:rsidRPr="0067791A">
        <w:rPr>
          <w:rFonts w:ascii="Tahoma" w:hAnsi="Tahoma" w:cs="Tahoma"/>
          <w:sz w:val="22"/>
          <w:szCs w:val="22"/>
        </w:rPr>
        <w:t xml:space="preserve"> </w:t>
      </w:r>
    </w:p>
    <w:p w14:paraId="5FAD0DED" w14:textId="77777777" w:rsidR="00250F42" w:rsidRPr="00250F42" w:rsidRDefault="00250F42" w:rsidP="00250F42">
      <w:pPr>
        <w:autoSpaceDE w:val="0"/>
        <w:autoSpaceDN w:val="0"/>
        <w:adjustRightInd w:val="0"/>
        <w:spacing w:after="21"/>
        <w:ind w:left="1068"/>
        <w:rPr>
          <w:rFonts w:ascii="Arial" w:hAnsi="Arial" w:cs="Arial"/>
          <w:color w:val="0070C0"/>
          <w:sz w:val="24"/>
          <w:szCs w:val="24"/>
        </w:rPr>
      </w:pPr>
      <w:r w:rsidRPr="00250F42">
        <w:rPr>
          <w:rFonts w:ascii="Arial" w:hAnsi="Arial" w:cs="Arial"/>
          <w:color w:val="0070C0"/>
          <w:sz w:val="24"/>
          <w:szCs w:val="24"/>
        </w:rPr>
        <w:t>Es un conjunto de propiedades inherentes a un objeto que le confieren</w:t>
      </w:r>
    </w:p>
    <w:p w14:paraId="337CEBB0" w14:textId="42F6AE16" w:rsidR="00250F42" w:rsidRDefault="00250F42" w:rsidP="00250F42">
      <w:pPr>
        <w:autoSpaceDE w:val="0"/>
        <w:autoSpaceDN w:val="0"/>
        <w:adjustRightInd w:val="0"/>
        <w:spacing w:after="21"/>
        <w:ind w:left="1068"/>
        <w:rPr>
          <w:rFonts w:ascii="Arial" w:hAnsi="Arial" w:cs="Arial"/>
          <w:color w:val="0070C0"/>
          <w:sz w:val="24"/>
          <w:szCs w:val="24"/>
        </w:rPr>
      </w:pPr>
      <w:r w:rsidRPr="00250F42">
        <w:rPr>
          <w:rFonts w:ascii="Arial" w:hAnsi="Arial" w:cs="Arial"/>
          <w:color w:val="0070C0"/>
          <w:sz w:val="24"/>
          <w:szCs w:val="24"/>
        </w:rPr>
        <w:t>capacidad para satisfacer necesidades implícitas o explícitas.</w:t>
      </w:r>
    </w:p>
    <w:p w14:paraId="0C815551" w14:textId="77777777" w:rsidR="00250F42" w:rsidRPr="00250F42" w:rsidRDefault="00250F42" w:rsidP="00250F42">
      <w:pPr>
        <w:autoSpaceDE w:val="0"/>
        <w:autoSpaceDN w:val="0"/>
        <w:adjustRightInd w:val="0"/>
        <w:spacing w:after="21"/>
        <w:ind w:left="1068"/>
        <w:rPr>
          <w:rFonts w:ascii="Arial" w:hAnsi="Arial" w:cs="Arial"/>
          <w:color w:val="0070C0"/>
          <w:sz w:val="24"/>
          <w:szCs w:val="24"/>
        </w:rPr>
      </w:pPr>
    </w:p>
    <w:p w14:paraId="6EE5B741" w14:textId="32122D1F" w:rsidR="005E7742" w:rsidRDefault="006C1D2C" w:rsidP="00250F42">
      <w:pPr>
        <w:numPr>
          <w:ilvl w:val="0"/>
          <w:numId w:val="25"/>
        </w:numPr>
        <w:autoSpaceDE w:val="0"/>
        <w:autoSpaceDN w:val="0"/>
        <w:adjustRightInd w:val="0"/>
        <w:spacing w:after="21"/>
        <w:rPr>
          <w:rFonts w:ascii="Tahoma" w:hAnsi="Tahoma" w:cs="Tahoma"/>
          <w:sz w:val="22"/>
          <w:szCs w:val="22"/>
        </w:rPr>
      </w:pPr>
      <w:proofErr w:type="gramStart"/>
      <w:r w:rsidRPr="0067791A">
        <w:rPr>
          <w:rFonts w:ascii="Tahoma" w:hAnsi="Tahoma" w:cs="Tahoma"/>
          <w:sz w:val="22"/>
          <w:szCs w:val="22"/>
        </w:rPr>
        <w:t>C</w:t>
      </w:r>
      <w:r w:rsidR="00BC6A33" w:rsidRPr="0067791A">
        <w:rPr>
          <w:rFonts w:ascii="Tahoma" w:hAnsi="Tahoma" w:cs="Tahoma"/>
          <w:sz w:val="22"/>
          <w:szCs w:val="22"/>
        </w:rPr>
        <w:t>u</w:t>
      </w:r>
      <w:r w:rsidR="006D0BF1">
        <w:rPr>
          <w:rFonts w:ascii="Tahoma" w:hAnsi="Tahoma" w:cs="Tahoma"/>
          <w:sz w:val="22"/>
          <w:szCs w:val="22"/>
        </w:rPr>
        <w:t>á</w:t>
      </w:r>
      <w:r w:rsidR="00BC6A33" w:rsidRPr="0067791A">
        <w:rPr>
          <w:rFonts w:ascii="Tahoma" w:hAnsi="Tahoma" w:cs="Tahoma"/>
          <w:sz w:val="22"/>
          <w:szCs w:val="22"/>
        </w:rPr>
        <w:t>les son los tres enfoques de la calidad</w:t>
      </w:r>
      <w:r w:rsidR="005E7742" w:rsidRPr="0067791A">
        <w:rPr>
          <w:rFonts w:ascii="Tahoma" w:hAnsi="Tahoma" w:cs="Tahoma"/>
          <w:sz w:val="22"/>
          <w:szCs w:val="22"/>
        </w:rPr>
        <w:t>?</w:t>
      </w:r>
      <w:proofErr w:type="gramEnd"/>
      <w:r w:rsidR="005E7742" w:rsidRPr="0067791A">
        <w:rPr>
          <w:rFonts w:ascii="Tahoma" w:hAnsi="Tahoma" w:cs="Tahoma"/>
          <w:sz w:val="22"/>
          <w:szCs w:val="22"/>
        </w:rPr>
        <w:t xml:space="preserve"> </w:t>
      </w:r>
    </w:p>
    <w:p w14:paraId="5B2EEBA0" w14:textId="10EF866A" w:rsidR="00250F42" w:rsidRDefault="00250F42" w:rsidP="00250F42">
      <w:pPr>
        <w:numPr>
          <w:ilvl w:val="0"/>
          <w:numId w:val="26"/>
        </w:numPr>
        <w:autoSpaceDE w:val="0"/>
        <w:autoSpaceDN w:val="0"/>
        <w:adjustRightInd w:val="0"/>
        <w:spacing w:after="21"/>
        <w:rPr>
          <w:rFonts w:ascii="Arial" w:hAnsi="Arial" w:cs="Arial"/>
          <w:color w:val="0070C0"/>
          <w:sz w:val="24"/>
          <w:szCs w:val="24"/>
        </w:rPr>
      </w:pPr>
      <w:r w:rsidRPr="00250F42">
        <w:rPr>
          <w:rFonts w:ascii="Arial" w:hAnsi="Arial" w:cs="Arial"/>
          <w:color w:val="0070C0"/>
          <w:sz w:val="24"/>
          <w:szCs w:val="24"/>
        </w:rPr>
        <w:t>Calidad al consumidor</w:t>
      </w:r>
    </w:p>
    <w:p w14:paraId="500449C1" w14:textId="1681A755" w:rsidR="00250F42" w:rsidRDefault="00250F42" w:rsidP="00250F42">
      <w:pPr>
        <w:numPr>
          <w:ilvl w:val="0"/>
          <w:numId w:val="26"/>
        </w:numPr>
        <w:autoSpaceDE w:val="0"/>
        <w:autoSpaceDN w:val="0"/>
        <w:adjustRightInd w:val="0"/>
        <w:spacing w:after="21"/>
        <w:rPr>
          <w:rFonts w:ascii="Arial" w:hAnsi="Arial" w:cs="Arial"/>
          <w:color w:val="0070C0"/>
          <w:sz w:val="24"/>
          <w:szCs w:val="24"/>
        </w:rPr>
      </w:pPr>
      <w:r w:rsidRPr="00250F42">
        <w:rPr>
          <w:rFonts w:ascii="Arial" w:hAnsi="Arial" w:cs="Arial"/>
          <w:color w:val="0070C0"/>
          <w:sz w:val="24"/>
          <w:szCs w:val="24"/>
        </w:rPr>
        <w:t>Calidad de conformación</w:t>
      </w:r>
    </w:p>
    <w:p w14:paraId="06FD26AC" w14:textId="4FA62ECB" w:rsidR="00250F42" w:rsidRDefault="00250F42" w:rsidP="00250F42">
      <w:pPr>
        <w:numPr>
          <w:ilvl w:val="0"/>
          <w:numId w:val="26"/>
        </w:numPr>
        <w:autoSpaceDE w:val="0"/>
        <w:autoSpaceDN w:val="0"/>
        <w:adjustRightInd w:val="0"/>
        <w:spacing w:after="21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Calidad de diseño</w:t>
      </w:r>
    </w:p>
    <w:p w14:paraId="355DF392" w14:textId="77777777" w:rsidR="00250F42" w:rsidRPr="00250F42" w:rsidRDefault="00250F42" w:rsidP="00250F42">
      <w:pPr>
        <w:autoSpaceDE w:val="0"/>
        <w:autoSpaceDN w:val="0"/>
        <w:adjustRightInd w:val="0"/>
        <w:spacing w:after="21"/>
        <w:ind w:left="1788"/>
        <w:rPr>
          <w:rFonts w:ascii="Arial" w:hAnsi="Arial" w:cs="Arial"/>
          <w:color w:val="0070C0"/>
          <w:sz w:val="24"/>
          <w:szCs w:val="24"/>
        </w:rPr>
      </w:pPr>
    </w:p>
    <w:p w14:paraId="7DB420D6" w14:textId="061F0AA5" w:rsidR="005E7742" w:rsidRDefault="00BC6A33" w:rsidP="00250F42">
      <w:pPr>
        <w:numPr>
          <w:ilvl w:val="0"/>
          <w:numId w:val="25"/>
        </w:num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  <w:proofErr w:type="gramStart"/>
      <w:r w:rsidRPr="0067791A">
        <w:rPr>
          <w:rFonts w:ascii="Tahoma" w:hAnsi="Tahoma" w:cs="Tahoma"/>
          <w:sz w:val="22"/>
          <w:szCs w:val="22"/>
        </w:rPr>
        <w:t>Defina que es el ciclo PHVA</w:t>
      </w:r>
      <w:r w:rsidR="006C1D2C" w:rsidRPr="0067791A">
        <w:rPr>
          <w:rFonts w:ascii="Tahoma" w:hAnsi="Tahoma" w:cs="Tahoma"/>
          <w:sz w:val="22"/>
          <w:szCs w:val="22"/>
        </w:rPr>
        <w:t>?</w:t>
      </w:r>
      <w:proofErr w:type="gramEnd"/>
    </w:p>
    <w:p w14:paraId="65B905C4" w14:textId="51712646" w:rsidR="00250F42" w:rsidRDefault="003E019A" w:rsidP="00250F42">
      <w:pPr>
        <w:autoSpaceDE w:val="0"/>
        <w:autoSpaceDN w:val="0"/>
        <w:adjustRightInd w:val="0"/>
        <w:ind w:left="1068"/>
        <w:rPr>
          <w:rFonts w:ascii="Arial" w:hAnsi="Arial" w:cs="Arial"/>
          <w:color w:val="0070C0"/>
          <w:sz w:val="24"/>
          <w:szCs w:val="24"/>
        </w:rPr>
      </w:pPr>
      <w:r w:rsidRPr="003E019A">
        <w:rPr>
          <w:rFonts w:ascii="Arial" w:hAnsi="Arial" w:cs="Arial"/>
          <w:color w:val="0070C0"/>
          <w:sz w:val="24"/>
          <w:szCs w:val="24"/>
        </w:rPr>
        <w:t>Es una estrategia basada en la mejora continua de la calidad</w:t>
      </w:r>
      <w:r>
        <w:rPr>
          <w:rFonts w:ascii="Arial" w:hAnsi="Arial" w:cs="Arial"/>
          <w:color w:val="0070C0"/>
          <w:sz w:val="24"/>
          <w:szCs w:val="24"/>
        </w:rPr>
        <w:t>.</w:t>
      </w:r>
      <w:r w:rsidRPr="003E019A">
        <w:rPr>
          <w:rFonts w:ascii="Arial" w:hAnsi="Arial" w:cs="Arial"/>
          <w:color w:val="0070C0"/>
          <w:sz w:val="24"/>
          <w:szCs w:val="24"/>
        </w:rPr>
        <w:t xml:space="preserve"> Esta herramienta se basa en cuatro pasos esenciales que consisten en; Planificar (Plan), Hacer (Do), Verificar (</w:t>
      </w:r>
      <w:proofErr w:type="spellStart"/>
      <w:r w:rsidRPr="003E019A">
        <w:rPr>
          <w:rFonts w:ascii="Arial" w:hAnsi="Arial" w:cs="Arial"/>
          <w:color w:val="0070C0"/>
          <w:sz w:val="24"/>
          <w:szCs w:val="24"/>
        </w:rPr>
        <w:t>Check</w:t>
      </w:r>
      <w:proofErr w:type="spellEnd"/>
      <w:r w:rsidRPr="003E019A">
        <w:rPr>
          <w:rFonts w:ascii="Arial" w:hAnsi="Arial" w:cs="Arial"/>
          <w:color w:val="0070C0"/>
          <w:sz w:val="24"/>
          <w:szCs w:val="24"/>
        </w:rPr>
        <w:t>) y Actuar (Do).</w:t>
      </w:r>
    </w:p>
    <w:p w14:paraId="7CD62A23" w14:textId="77777777" w:rsidR="003E019A" w:rsidRPr="00250F42" w:rsidRDefault="003E019A" w:rsidP="00250F42">
      <w:pPr>
        <w:autoSpaceDE w:val="0"/>
        <w:autoSpaceDN w:val="0"/>
        <w:adjustRightInd w:val="0"/>
        <w:ind w:left="1068"/>
        <w:rPr>
          <w:rFonts w:ascii="Arial" w:hAnsi="Arial" w:cs="Arial"/>
          <w:color w:val="0070C0"/>
          <w:sz w:val="24"/>
          <w:szCs w:val="24"/>
        </w:rPr>
      </w:pPr>
    </w:p>
    <w:p w14:paraId="025CA510" w14:textId="7AC35D64" w:rsidR="006C1D2C" w:rsidRDefault="00BC6A33" w:rsidP="003E019A">
      <w:pPr>
        <w:numPr>
          <w:ilvl w:val="0"/>
          <w:numId w:val="25"/>
        </w:num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  <w:proofErr w:type="gramStart"/>
      <w:r w:rsidRPr="0067791A">
        <w:rPr>
          <w:rFonts w:ascii="Tahoma" w:hAnsi="Tahoma" w:cs="Tahoma"/>
          <w:sz w:val="22"/>
          <w:szCs w:val="22"/>
        </w:rPr>
        <w:t>Cu</w:t>
      </w:r>
      <w:r w:rsidR="006D0BF1">
        <w:rPr>
          <w:rFonts w:ascii="Tahoma" w:hAnsi="Tahoma" w:cs="Tahoma"/>
          <w:sz w:val="22"/>
          <w:szCs w:val="22"/>
        </w:rPr>
        <w:t>á</w:t>
      </w:r>
      <w:r w:rsidRPr="0067791A">
        <w:rPr>
          <w:rFonts w:ascii="Tahoma" w:hAnsi="Tahoma" w:cs="Tahoma"/>
          <w:sz w:val="22"/>
          <w:szCs w:val="22"/>
        </w:rPr>
        <w:t>les son los tres tipos de calidad que se conocen</w:t>
      </w:r>
      <w:r w:rsidR="006C1D2C" w:rsidRPr="0067791A">
        <w:rPr>
          <w:rFonts w:ascii="Tahoma" w:hAnsi="Tahoma" w:cs="Tahoma"/>
          <w:sz w:val="22"/>
          <w:szCs w:val="22"/>
        </w:rPr>
        <w:t>?</w:t>
      </w:r>
      <w:proofErr w:type="gramEnd"/>
    </w:p>
    <w:p w14:paraId="7F30458C" w14:textId="77777777" w:rsidR="003E019A" w:rsidRDefault="003E019A" w:rsidP="003E019A">
      <w:pPr>
        <w:numPr>
          <w:ilvl w:val="0"/>
          <w:numId w:val="28"/>
        </w:numPr>
        <w:autoSpaceDE w:val="0"/>
        <w:autoSpaceDN w:val="0"/>
        <w:adjustRightInd w:val="0"/>
        <w:spacing w:after="21"/>
        <w:rPr>
          <w:rFonts w:ascii="Arial" w:hAnsi="Arial" w:cs="Arial"/>
          <w:color w:val="0070C0"/>
          <w:sz w:val="24"/>
          <w:szCs w:val="24"/>
        </w:rPr>
      </w:pPr>
      <w:r w:rsidRPr="003E019A">
        <w:rPr>
          <w:rFonts w:ascii="Arial" w:hAnsi="Arial" w:cs="Arial"/>
          <w:color w:val="0070C0"/>
          <w:sz w:val="24"/>
          <w:szCs w:val="24"/>
        </w:rPr>
        <w:t>Calidad Implícita</w:t>
      </w:r>
    </w:p>
    <w:p w14:paraId="755CAB6E" w14:textId="1F7DC0EE" w:rsidR="003E019A" w:rsidRPr="003E019A" w:rsidRDefault="003E019A" w:rsidP="003E019A">
      <w:pPr>
        <w:numPr>
          <w:ilvl w:val="0"/>
          <w:numId w:val="28"/>
        </w:numPr>
        <w:autoSpaceDE w:val="0"/>
        <w:autoSpaceDN w:val="0"/>
        <w:adjustRightInd w:val="0"/>
        <w:spacing w:after="21"/>
        <w:rPr>
          <w:rFonts w:ascii="Arial" w:hAnsi="Arial" w:cs="Arial"/>
          <w:color w:val="0070C0"/>
          <w:sz w:val="24"/>
          <w:szCs w:val="24"/>
        </w:rPr>
      </w:pPr>
      <w:r w:rsidRPr="003E019A">
        <w:rPr>
          <w:rFonts w:ascii="Arial" w:hAnsi="Arial" w:cs="Arial"/>
          <w:color w:val="0070C0"/>
          <w:sz w:val="24"/>
          <w:szCs w:val="24"/>
        </w:rPr>
        <w:t>Calidad de Clase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 w:rsidRPr="003E019A">
        <w:rPr>
          <w:rFonts w:ascii="Arial" w:hAnsi="Arial" w:cs="Arial"/>
          <w:color w:val="0070C0"/>
          <w:sz w:val="24"/>
          <w:szCs w:val="24"/>
        </w:rPr>
        <w:t>Mundial</w:t>
      </w:r>
    </w:p>
    <w:p w14:paraId="63955978" w14:textId="6657AAB8" w:rsidR="003E019A" w:rsidRPr="003E019A" w:rsidRDefault="003E019A" w:rsidP="003E019A">
      <w:pPr>
        <w:numPr>
          <w:ilvl w:val="0"/>
          <w:numId w:val="28"/>
        </w:numPr>
        <w:autoSpaceDE w:val="0"/>
        <w:autoSpaceDN w:val="0"/>
        <w:adjustRightInd w:val="0"/>
        <w:spacing w:after="21"/>
        <w:rPr>
          <w:rFonts w:ascii="Arial" w:hAnsi="Arial" w:cs="Arial"/>
          <w:color w:val="0070C0"/>
          <w:sz w:val="24"/>
          <w:szCs w:val="24"/>
        </w:rPr>
      </w:pPr>
      <w:r w:rsidRPr="003E019A">
        <w:rPr>
          <w:rFonts w:ascii="Arial" w:hAnsi="Arial" w:cs="Arial"/>
          <w:color w:val="0070C0"/>
          <w:sz w:val="24"/>
          <w:szCs w:val="24"/>
        </w:rPr>
        <w:t xml:space="preserve">Calidad </w:t>
      </w:r>
      <w:r>
        <w:rPr>
          <w:rFonts w:ascii="Arial" w:hAnsi="Arial" w:cs="Arial"/>
          <w:color w:val="0070C0"/>
          <w:sz w:val="24"/>
          <w:szCs w:val="24"/>
        </w:rPr>
        <w:t>Explicita</w:t>
      </w:r>
    </w:p>
    <w:p w14:paraId="72246F01" w14:textId="0E79A72E" w:rsidR="003E019A" w:rsidRPr="0067791A" w:rsidRDefault="003E019A" w:rsidP="003E019A">
      <w:pPr>
        <w:autoSpaceDE w:val="0"/>
        <w:autoSpaceDN w:val="0"/>
        <w:adjustRightInd w:val="0"/>
        <w:ind w:left="1068"/>
        <w:rPr>
          <w:rFonts w:ascii="Tahoma" w:hAnsi="Tahoma" w:cs="Tahoma"/>
          <w:sz w:val="22"/>
          <w:szCs w:val="22"/>
        </w:rPr>
      </w:pPr>
    </w:p>
    <w:p w14:paraId="3734F8E8" w14:textId="5D1F2AAA" w:rsidR="005E7742" w:rsidRDefault="00995F51" w:rsidP="003E019A">
      <w:pPr>
        <w:numPr>
          <w:ilvl w:val="0"/>
          <w:numId w:val="25"/>
        </w:num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  <w:proofErr w:type="gramStart"/>
      <w:r w:rsidRPr="0067791A">
        <w:rPr>
          <w:rFonts w:ascii="Tahoma" w:hAnsi="Tahoma" w:cs="Tahoma"/>
          <w:sz w:val="22"/>
          <w:szCs w:val="22"/>
        </w:rPr>
        <w:t>Indique las etapas que comprende el ciclo PHVA</w:t>
      </w:r>
      <w:r w:rsidR="005E7742" w:rsidRPr="0067791A">
        <w:rPr>
          <w:rFonts w:ascii="Tahoma" w:hAnsi="Tahoma" w:cs="Tahoma"/>
          <w:sz w:val="22"/>
          <w:szCs w:val="22"/>
        </w:rPr>
        <w:t>?</w:t>
      </w:r>
      <w:proofErr w:type="gramEnd"/>
    </w:p>
    <w:p w14:paraId="66C98C7B" w14:textId="08AFF977" w:rsidR="003E019A" w:rsidRDefault="003E019A" w:rsidP="003E019A">
      <w:pPr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Planificar</w:t>
      </w:r>
    </w:p>
    <w:p w14:paraId="6201F0BE" w14:textId="3A2B0447" w:rsidR="003E019A" w:rsidRDefault="003E019A" w:rsidP="003E019A">
      <w:pPr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Hacer</w:t>
      </w:r>
    </w:p>
    <w:p w14:paraId="1F4FDC6E" w14:textId="752DCDFA" w:rsidR="003E019A" w:rsidRDefault="003E019A" w:rsidP="003E019A">
      <w:pPr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Verificar</w:t>
      </w:r>
    </w:p>
    <w:p w14:paraId="7943EA2D" w14:textId="214ECAB3" w:rsidR="003E019A" w:rsidRDefault="003E019A" w:rsidP="003E019A">
      <w:pPr>
        <w:numPr>
          <w:ilvl w:val="0"/>
          <w:numId w:val="29"/>
        </w:numPr>
        <w:autoSpaceDE w:val="0"/>
        <w:autoSpaceDN w:val="0"/>
        <w:adjustRightInd w:val="0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Actuar</w:t>
      </w:r>
    </w:p>
    <w:p w14:paraId="66C304D3" w14:textId="77777777" w:rsidR="003E019A" w:rsidRPr="003E019A" w:rsidRDefault="003E019A" w:rsidP="003E019A">
      <w:pPr>
        <w:autoSpaceDE w:val="0"/>
        <w:autoSpaceDN w:val="0"/>
        <w:adjustRightInd w:val="0"/>
        <w:ind w:left="1788"/>
        <w:rPr>
          <w:rFonts w:ascii="Arial" w:hAnsi="Arial" w:cs="Arial"/>
          <w:color w:val="0070C0"/>
          <w:sz w:val="24"/>
          <w:szCs w:val="24"/>
        </w:rPr>
      </w:pPr>
    </w:p>
    <w:p w14:paraId="063DA890" w14:textId="5999478B" w:rsidR="005E7742" w:rsidRDefault="00995F51" w:rsidP="003E019A">
      <w:pPr>
        <w:numPr>
          <w:ilvl w:val="0"/>
          <w:numId w:val="25"/>
        </w:num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  <w:proofErr w:type="gramStart"/>
      <w:r w:rsidRPr="0067791A">
        <w:rPr>
          <w:rFonts w:ascii="Tahoma" w:hAnsi="Tahoma" w:cs="Tahoma"/>
          <w:sz w:val="22"/>
          <w:szCs w:val="22"/>
        </w:rPr>
        <w:t>Que es el diagrama causa y efecto</w:t>
      </w:r>
      <w:r w:rsidR="006C1D2C" w:rsidRPr="0067791A">
        <w:rPr>
          <w:rFonts w:ascii="Tahoma" w:hAnsi="Tahoma" w:cs="Tahoma"/>
          <w:sz w:val="22"/>
          <w:szCs w:val="22"/>
        </w:rPr>
        <w:t>?</w:t>
      </w:r>
      <w:proofErr w:type="gramEnd"/>
    </w:p>
    <w:p w14:paraId="2D6FC31F" w14:textId="77777777" w:rsidR="003E019A" w:rsidRPr="003E019A" w:rsidRDefault="003E019A" w:rsidP="003E019A">
      <w:pPr>
        <w:autoSpaceDE w:val="0"/>
        <w:autoSpaceDN w:val="0"/>
        <w:adjustRightInd w:val="0"/>
        <w:ind w:left="1068"/>
        <w:rPr>
          <w:rFonts w:ascii="Arial" w:hAnsi="Arial" w:cs="Arial"/>
          <w:color w:val="0070C0"/>
          <w:sz w:val="24"/>
          <w:szCs w:val="24"/>
        </w:rPr>
      </w:pPr>
      <w:r w:rsidRPr="003E019A">
        <w:rPr>
          <w:rFonts w:ascii="Arial" w:hAnsi="Arial" w:cs="Arial"/>
          <w:color w:val="0070C0"/>
          <w:sz w:val="24"/>
          <w:szCs w:val="24"/>
        </w:rPr>
        <w:t>Es una representación gráfica que permite relacionar un problema con sus posibles</w:t>
      </w:r>
    </w:p>
    <w:p w14:paraId="32755060" w14:textId="76F86705" w:rsidR="003E019A" w:rsidRDefault="003E019A" w:rsidP="003E019A">
      <w:pPr>
        <w:autoSpaceDE w:val="0"/>
        <w:autoSpaceDN w:val="0"/>
        <w:adjustRightInd w:val="0"/>
        <w:ind w:left="1068"/>
        <w:rPr>
          <w:rFonts w:ascii="Arial" w:hAnsi="Arial" w:cs="Arial"/>
          <w:color w:val="0070C0"/>
          <w:sz w:val="24"/>
          <w:szCs w:val="24"/>
        </w:rPr>
      </w:pPr>
      <w:r w:rsidRPr="003E019A">
        <w:rPr>
          <w:rFonts w:ascii="Arial" w:hAnsi="Arial" w:cs="Arial"/>
          <w:color w:val="0070C0"/>
          <w:sz w:val="24"/>
          <w:szCs w:val="24"/>
        </w:rPr>
        <w:t>C</w:t>
      </w:r>
      <w:r w:rsidRPr="003E019A">
        <w:rPr>
          <w:rFonts w:ascii="Arial" w:hAnsi="Arial" w:cs="Arial"/>
          <w:color w:val="0070C0"/>
          <w:sz w:val="24"/>
          <w:szCs w:val="24"/>
        </w:rPr>
        <w:t>ausas</w:t>
      </w:r>
      <w:r>
        <w:rPr>
          <w:rFonts w:ascii="Arial" w:hAnsi="Arial" w:cs="Arial"/>
          <w:color w:val="0070C0"/>
          <w:sz w:val="24"/>
          <w:szCs w:val="24"/>
        </w:rPr>
        <w:t>,</w:t>
      </w:r>
      <w:r w:rsidRPr="003E019A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70C0"/>
          <w:sz w:val="24"/>
          <w:szCs w:val="24"/>
        </w:rPr>
        <w:t>f</w:t>
      </w:r>
      <w:r w:rsidRPr="003E019A">
        <w:rPr>
          <w:rFonts w:ascii="Arial" w:hAnsi="Arial" w:cs="Arial"/>
          <w:color w:val="0070C0"/>
          <w:sz w:val="24"/>
          <w:szCs w:val="24"/>
        </w:rPr>
        <w:t>acilita</w:t>
      </w:r>
      <w:r>
        <w:rPr>
          <w:rFonts w:ascii="Arial" w:hAnsi="Arial" w:cs="Arial"/>
          <w:color w:val="0070C0"/>
          <w:sz w:val="24"/>
          <w:szCs w:val="24"/>
        </w:rPr>
        <w:t>ndo</w:t>
      </w:r>
      <w:r w:rsidRPr="003E019A">
        <w:rPr>
          <w:rFonts w:ascii="Arial" w:hAnsi="Arial" w:cs="Arial"/>
          <w:color w:val="0070C0"/>
          <w:sz w:val="24"/>
          <w:szCs w:val="24"/>
        </w:rPr>
        <w:t xml:space="preserve"> la selección de las causas de mayor influencia</w:t>
      </w:r>
      <w:r>
        <w:rPr>
          <w:rFonts w:ascii="Arial" w:hAnsi="Arial" w:cs="Arial"/>
          <w:color w:val="0070C0"/>
          <w:sz w:val="24"/>
          <w:szCs w:val="24"/>
        </w:rPr>
        <w:t>, ayudando</w:t>
      </w:r>
      <w:r w:rsidRPr="003E019A">
        <w:rPr>
          <w:rFonts w:ascii="Arial" w:hAnsi="Arial" w:cs="Arial"/>
          <w:color w:val="0070C0"/>
          <w:sz w:val="24"/>
          <w:szCs w:val="24"/>
        </w:rPr>
        <w:t xml:space="preserve"> a adoptar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 w:rsidRPr="003E019A">
        <w:rPr>
          <w:rFonts w:ascii="Arial" w:hAnsi="Arial" w:cs="Arial"/>
          <w:color w:val="0070C0"/>
          <w:sz w:val="24"/>
          <w:szCs w:val="24"/>
        </w:rPr>
        <w:t>medidas correctivas</w:t>
      </w:r>
    </w:p>
    <w:p w14:paraId="32950F26" w14:textId="77777777" w:rsidR="003E019A" w:rsidRPr="003E019A" w:rsidRDefault="003E019A" w:rsidP="003E019A">
      <w:pPr>
        <w:autoSpaceDE w:val="0"/>
        <w:autoSpaceDN w:val="0"/>
        <w:adjustRightInd w:val="0"/>
        <w:ind w:left="1068"/>
        <w:rPr>
          <w:rFonts w:ascii="Arial" w:hAnsi="Arial" w:cs="Arial"/>
          <w:color w:val="0070C0"/>
          <w:sz w:val="24"/>
          <w:szCs w:val="24"/>
        </w:rPr>
      </w:pPr>
    </w:p>
    <w:p w14:paraId="06786359" w14:textId="3133D929" w:rsidR="005E7742" w:rsidRDefault="00995F51" w:rsidP="003E019A">
      <w:pPr>
        <w:numPr>
          <w:ilvl w:val="0"/>
          <w:numId w:val="25"/>
        </w:num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  <w:proofErr w:type="gramStart"/>
      <w:r w:rsidRPr="0067791A">
        <w:rPr>
          <w:rFonts w:ascii="Tahoma" w:hAnsi="Tahoma" w:cs="Tahoma"/>
          <w:sz w:val="22"/>
          <w:szCs w:val="22"/>
        </w:rPr>
        <w:t>Para que sirve y cómo podemos utilizar el diagrama de Pareto</w:t>
      </w:r>
      <w:r w:rsidR="005E7742" w:rsidRPr="0067791A">
        <w:rPr>
          <w:rFonts w:ascii="Tahoma" w:hAnsi="Tahoma" w:cs="Tahoma"/>
          <w:sz w:val="22"/>
          <w:szCs w:val="22"/>
        </w:rPr>
        <w:t>?</w:t>
      </w:r>
      <w:proofErr w:type="gramEnd"/>
    </w:p>
    <w:p w14:paraId="21220559" w14:textId="17630E75" w:rsidR="003E019A" w:rsidRDefault="00C0781F" w:rsidP="003E019A">
      <w:pPr>
        <w:autoSpaceDE w:val="0"/>
        <w:autoSpaceDN w:val="0"/>
        <w:adjustRightInd w:val="0"/>
        <w:ind w:left="1068"/>
        <w:rPr>
          <w:rFonts w:ascii="Arial" w:hAnsi="Arial" w:cs="Arial"/>
          <w:color w:val="0070C0"/>
          <w:sz w:val="24"/>
          <w:szCs w:val="24"/>
        </w:rPr>
      </w:pPr>
      <w:r w:rsidRPr="00C0781F">
        <w:rPr>
          <w:rFonts w:ascii="Arial" w:hAnsi="Arial" w:cs="Arial"/>
          <w:color w:val="0070C0"/>
          <w:sz w:val="24"/>
          <w:szCs w:val="24"/>
        </w:rPr>
        <w:t xml:space="preserve">El diagrama de Pareto sirve para </w:t>
      </w:r>
      <w:r w:rsidRPr="00C0781F">
        <w:rPr>
          <w:rFonts w:ascii="Arial" w:hAnsi="Arial" w:cs="Arial"/>
          <w:color w:val="0070C0"/>
          <w:sz w:val="24"/>
          <w:szCs w:val="24"/>
        </w:rPr>
        <w:t>clasificar gráficamente la información de mayor a menor relevancia, con el objetivo de reconocer los problemas más importantes en los que deberías enfocarte y solucionarlos.</w:t>
      </w:r>
      <w:r>
        <w:rPr>
          <w:rFonts w:ascii="Arial" w:hAnsi="Arial" w:cs="Arial"/>
          <w:color w:val="0070C0"/>
          <w:sz w:val="24"/>
          <w:szCs w:val="24"/>
        </w:rPr>
        <w:t xml:space="preserve"> Se puede utilizar para i</w:t>
      </w:r>
      <w:r w:rsidRPr="00C0781F">
        <w:rPr>
          <w:rFonts w:ascii="Arial" w:hAnsi="Arial" w:cs="Arial"/>
          <w:color w:val="0070C0"/>
          <w:sz w:val="24"/>
          <w:szCs w:val="24"/>
        </w:rPr>
        <w:t>dentificar qué productos generan mayores ventas y cuáles tienen más tiempo almacenados.</w:t>
      </w:r>
    </w:p>
    <w:p w14:paraId="4E2E580C" w14:textId="77777777" w:rsidR="00C0781F" w:rsidRPr="00C0781F" w:rsidRDefault="00C0781F" w:rsidP="003E019A">
      <w:pPr>
        <w:autoSpaceDE w:val="0"/>
        <w:autoSpaceDN w:val="0"/>
        <w:adjustRightInd w:val="0"/>
        <w:ind w:left="1068"/>
        <w:rPr>
          <w:rFonts w:ascii="Arial" w:hAnsi="Arial" w:cs="Arial"/>
          <w:color w:val="0070C0"/>
          <w:sz w:val="24"/>
          <w:szCs w:val="24"/>
        </w:rPr>
      </w:pPr>
    </w:p>
    <w:p w14:paraId="1BDA692F" w14:textId="2025196D" w:rsidR="003E019A" w:rsidRPr="003E019A" w:rsidRDefault="00995F51" w:rsidP="003E019A">
      <w:pPr>
        <w:numPr>
          <w:ilvl w:val="0"/>
          <w:numId w:val="25"/>
        </w:num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  <w:proofErr w:type="gramStart"/>
      <w:r w:rsidRPr="0067791A">
        <w:rPr>
          <w:rFonts w:ascii="Tahoma" w:hAnsi="Tahoma" w:cs="Tahoma"/>
          <w:sz w:val="22"/>
          <w:szCs w:val="22"/>
        </w:rPr>
        <w:t xml:space="preserve">Que entiende por </w:t>
      </w:r>
      <w:proofErr w:type="spellStart"/>
      <w:r w:rsidRPr="0067791A">
        <w:rPr>
          <w:rFonts w:ascii="Tahoma" w:hAnsi="Tahoma" w:cs="Tahoma"/>
          <w:sz w:val="22"/>
          <w:szCs w:val="22"/>
        </w:rPr>
        <w:t>Six</w:t>
      </w:r>
      <w:proofErr w:type="spellEnd"/>
      <w:r w:rsidRPr="0067791A">
        <w:rPr>
          <w:rFonts w:ascii="Tahoma" w:hAnsi="Tahoma" w:cs="Tahoma"/>
          <w:sz w:val="22"/>
          <w:szCs w:val="22"/>
        </w:rPr>
        <w:t xml:space="preserve"> Sigma</w:t>
      </w:r>
      <w:r w:rsidR="005E7742" w:rsidRPr="0067791A">
        <w:rPr>
          <w:rFonts w:ascii="Tahoma" w:hAnsi="Tahoma" w:cs="Tahoma"/>
          <w:sz w:val="22"/>
          <w:szCs w:val="22"/>
        </w:rPr>
        <w:t>?</w:t>
      </w:r>
      <w:proofErr w:type="gramEnd"/>
    </w:p>
    <w:p w14:paraId="6C769260" w14:textId="2B607D24" w:rsidR="003E019A" w:rsidRPr="003E019A" w:rsidRDefault="003E019A" w:rsidP="003E019A">
      <w:pPr>
        <w:autoSpaceDE w:val="0"/>
        <w:autoSpaceDN w:val="0"/>
        <w:adjustRightInd w:val="0"/>
        <w:ind w:left="1068"/>
        <w:rPr>
          <w:rFonts w:ascii="Arial" w:hAnsi="Arial" w:cs="Arial"/>
          <w:color w:val="0070C0"/>
          <w:sz w:val="24"/>
          <w:szCs w:val="24"/>
        </w:rPr>
      </w:pPr>
      <w:proofErr w:type="spellStart"/>
      <w:r w:rsidRPr="003E019A">
        <w:rPr>
          <w:rFonts w:ascii="Arial" w:hAnsi="Arial" w:cs="Arial"/>
          <w:color w:val="0070C0"/>
          <w:sz w:val="24"/>
          <w:szCs w:val="24"/>
        </w:rPr>
        <w:t>Six</w:t>
      </w:r>
      <w:proofErr w:type="spellEnd"/>
      <w:r w:rsidRPr="003E019A">
        <w:rPr>
          <w:rFonts w:ascii="Arial" w:hAnsi="Arial" w:cs="Arial"/>
          <w:color w:val="0070C0"/>
          <w:sz w:val="24"/>
          <w:szCs w:val="24"/>
        </w:rPr>
        <w:t xml:space="preserve"> Sigma es un e</w:t>
      </w:r>
      <w:r w:rsidRPr="003E019A">
        <w:rPr>
          <w:rFonts w:ascii="Arial" w:hAnsi="Arial" w:cs="Arial"/>
          <w:color w:val="0070C0"/>
          <w:sz w:val="24"/>
          <w:szCs w:val="24"/>
        </w:rPr>
        <w:t>nfoque disciplinado que se basa en el uso de la estadística par</w:t>
      </w:r>
      <w:r>
        <w:rPr>
          <w:rFonts w:ascii="Arial" w:hAnsi="Arial" w:cs="Arial"/>
          <w:color w:val="0070C0"/>
          <w:sz w:val="24"/>
          <w:szCs w:val="24"/>
        </w:rPr>
        <w:t xml:space="preserve">a </w:t>
      </w:r>
      <w:r w:rsidRPr="003E019A">
        <w:rPr>
          <w:rFonts w:ascii="Arial" w:hAnsi="Arial" w:cs="Arial"/>
          <w:color w:val="0070C0"/>
          <w:sz w:val="24"/>
          <w:szCs w:val="24"/>
        </w:rPr>
        <w:t>mejorar el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 w:rsidRPr="003E019A">
        <w:rPr>
          <w:rFonts w:ascii="Arial" w:hAnsi="Arial" w:cs="Arial"/>
          <w:color w:val="0070C0"/>
          <w:sz w:val="24"/>
          <w:szCs w:val="24"/>
        </w:rPr>
        <w:t>desempeño de los negocios, eliminando defectos en los productos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 w:rsidRPr="003E019A">
        <w:rPr>
          <w:rFonts w:ascii="Arial" w:hAnsi="Arial" w:cs="Arial"/>
          <w:color w:val="0070C0"/>
          <w:sz w:val="24"/>
          <w:szCs w:val="24"/>
        </w:rPr>
        <w:t>de una organización, disminuyendo el costo de operación y el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 w:rsidRPr="003E019A">
        <w:rPr>
          <w:rFonts w:ascii="Arial" w:hAnsi="Arial" w:cs="Arial"/>
          <w:color w:val="0070C0"/>
          <w:sz w:val="24"/>
          <w:szCs w:val="24"/>
        </w:rPr>
        <w:t>costo de los productos vendidos, e incrementando la satisfacción del cliente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 w:rsidRPr="003E019A">
        <w:rPr>
          <w:rFonts w:ascii="Arial" w:hAnsi="Arial" w:cs="Arial"/>
          <w:color w:val="0070C0"/>
          <w:sz w:val="24"/>
          <w:szCs w:val="24"/>
        </w:rPr>
        <w:t>final.</w:t>
      </w:r>
    </w:p>
    <w:p w14:paraId="117A12CF" w14:textId="77777777" w:rsidR="003E019A" w:rsidRPr="0067791A" w:rsidRDefault="003E019A" w:rsidP="003E019A">
      <w:pPr>
        <w:autoSpaceDE w:val="0"/>
        <w:autoSpaceDN w:val="0"/>
        <w:adjustRightInd w:val="0"/>
        <w:ind w:left="1068"/>
        <w:rPr>
          <w:rFonts w:ascii="Tahoma" w:hAnsi="Tahoma" w:cs="Tahoma"/>
          <w:sz w:val="22"/>
          <w:szCs w:val="22"/>
        </w:rPr>
      </w:pPr>
    </w:p>
    <w:p w14:paraId="24B349F1" w14:textId="77777777" w:rsidR="00B25C63" w:rsidRDefault="00B25C63" w:rsidP="002D7616">
      <w:pPr>
        <w:jc w:val="both"/>
        <w:rPr>
          <w:sz w:val="24"/>
          <w:szCs w:val="24"/>
          <w:u w:val="single"/>
        </w:rPr>
      </w:pPr>
    </w:p>
    <w:p w14:paraId="0D285F79" w14:textId="77777777" w:rsidR="007A0D34" w:rsidRPr="008A0005" w:rsidRDefault="007A0D34" w:rsidP="007A0D34">
      <w:pPr>
        <w:jc w:val="both"/>
        <w:rPr>
          <w:rFonts w:ascii="Tahoma" w:hAnsi="Tahoma" w:cs="Tahoma"/>
          <w:b/>
          <w:sz w:val="22"/>
          <w:szCs w:val="22"/>
          <w:lang w:val="es-GT"/>
        </w:rPr>
      </w:pPr>
      <w:r w:rsidRPr="008A0005">
        <w:rPr>
          <w:rFonts w:ascii="Tahoma" w:hAnsi="Tahoma" w:cs="Tahoma"/>
          <w:b/>
          <w:sz w:val="22"/>
          <w:szCs w:val="22"/>
          <w:lang w:val="es-GT"/>
        </w:rPr>
        <w:t>SEGUNDA SERIE: (7.5 Puntos)</w:t>
      </w:r>
    </w:p>
    <w:p w14:paraId="60E34BEB" w14:textId="77777777" w:rsidR="007A0D34" w:rsidRDefault="007A0D34" w:rsidP="007A0D34">
      <w:pPr>
        <w:jc w:val="both"/>
        <w:rPr>
          <w:rFonts w:ascii="Tahoma" w:hAnsi="Tahoma" w:cs="Tahoma"/>
          <w:sz w:val="22"/>
          <w:szCs w:val="22"/>
          <w:lang w:val="es-GT"/>
        </w:rPr>
      </w:pPr>
      <w:r w:rsidRPr="008A0005">
        <w:rPr>
          <w:rFonts w:ascii="Tahoma" w:hAnsi="Tahoma" w:cs="Tahoma"/>
          <w:sz w:val="22"/>
          <w:szCs w:val="22"/>
          <w:lang w:val="es-GT"/>
        </w:rPr>
        <w:t>Instrucciones: Analice y resuelva lo que a continuación se le solicita:</w:t>
      </w:r>
    </w:p>
    <w:p w14:paraId="0AE46199" w14:textId="77777777" w:rsidR="0067791A" w:rsidRPr="008A0005" w:rsidRDefault="0067791A" w:rsidP="007A0D34">
      <w:pPr>
        <w:jc w:val="both"/>
        <w:rPr>
          <w:rFonts w:ascii="Tahoma" w:hAnsi="Tahoma" w:cs="Tahoma"/>
          <w:sz w:val="22"/>
          <w:szCs w:val="22"/>
          <w:lang w:val="es-GT"/>
        </w:rPr>
      </w:pPr>
    </w:p>
    <w:p w14:paraId="7680DB48" w14:textId="77777777" w:rsidR="007A0D34" w:rsidRPr="0067791A" w:rsidRDefault="007A0D34" w:rsidP="007A0D34">
      <w:pPr>
        <w:numPr>
          <w:ilvl w:val="0"/>
          <w:numId w:val="24"/>
        </w:numPr>
        <w:spacing w:line="276" w:lineRule="auto"/>
        <w:jc w:val="both"/>
        <w:rPr>
          <w:rFonts w:ascii="Tahoma" w:hAnsi="Tahoma" w:cs="Tahoma"/>
          <w:sz w:val="22"/>
          <w:szCs w:val="22"/>
        </w:rPr>
      </w:pPr>
      <w:r w:rsidRPr="0067791A">
        <w:rPr>
          <w:rFonts w:ascii="Tahoma" w:hAnsi="Tahoma" w:cs="Tahoma"/>
          <w:sz w:val="22"/>
          <w:szCs w:val="22"/>
        </w:rPr>
        <w:t xml:space="preserve">Se le solicita realizar una </w:t>
      </w:r>
      <w:proofErr w:type="gramStart"/>
      <w:r w:rsidRPr="0067791A">
        <w:rPr>
          <w:rFonts w:ascii="Tahoma" w:hAnsi="Tahoma" w:cs="Tahoma"/>
          <w:sz w:val="22"/>
          <w:szCs w:val="22"/>
        </w:rPr>
        <w:t>un test</w:t>
      </w:r>
      <w:proofErr w:type="gramEnd"/>
      <w:r w:rsidRPr="0067791A">
        <w:rPr>
          <w:rFonts w:ascii="Tahoma" w:hAnsi="Tahoma" w:cs="Tahoma"/>
          <w:sz w:val="22"/>
          <w:szCs w:val="22"/>
        </w:rPr>
        <w:t xml:space="preserve"> a una función que deberá devolver como resultado la nota final de un estudiante, para ello debe ingresar de las siguientes notas: primer parcial, segundo parcial, zona, actividades, examen final. La función recibirá </w:t>
      </w:r>
      <w:proofErr w:type="gramStart"/>
      <w:r w:rsidRPr="0067791A">
        <w:rPr>
          <w:rFonts w:ascii="Tahoma" w:hAnsi="Tahoma" w:cs="Tahoma"/>
          <w:sz w:val="22"/>
          <w:szCs w:val="22"/>
        </w:rPr>
        <w:t>dichos parámetro</w:t>
      </w:r>
      <w:proofErr w:type="gramEnd"/>
      <w:r w:rsidRPr="0067791A">
        <w:rPr>
          <w:rFonts w:ascii="Tahoma" w:hAnsi="Tahoma" w:cs="Tahoma"/>
          <w:sz w:val="22"/>
          <w:szCs w:val="22"/>
        </w:rPr>
        <w:t xml:space="preserve"> y realizara las operaciones necesarias para que devuelva como resultado la nota final del estudiante</w:t>
      </w:r>
      <w:r w:rsidR="007E3D67" w:rsidRPr="0067791A">
        <w:rPr>
          <w:rFonts w:ascii="Tahoma" w:hAnsi="Tahoma" w:cs="Tahoma"/>
          <w:sz w:val="22"/>
          <w:szCs w:val="22"/>
        </w:rPr>
        <w:t xml:space="preserve">. Al realizar </w:t>
      </w:r>
      <w:proofErr w:type="gramStart"/>
      <w:r w:rsidR="007E3D67" w:rsidRPr="0067791A">
        <w:rPr>
          <w:rFonts w:ascii="Tahoma" w:hAnsi="Tahoma" w:cs="Tahoma"/>
          <w:sz w:val="22"/>
          <w:szCs w:val="22"/>
        </w:rPr>
        <w:t>el test</w:t>
      </w:r>
      <w:proofErr w:type="gramEnd"/>
      <w:r w:rsidR="007E3D67" w:rsidRPr="0067791A">
        <w:rPr>
          <w:rFonts w:ascii="Tahoma" w:hAnsi="Tahoma" w:cs="Tahoma"/>
          <w:sz w:val="22"/>
          <w:szCs w:val="22"/>
        </w:rPr>
        <w:t xml:space="preserve"> a la función debe de hacer un análisis de la misma indicando si la función dará correctamente el resultado o que mejoras se necesitan realizar para que la función funcione correctamente.</w:t>
      </w:r>
    </w:p>
    <w:p w14:paraId="48695BE8" w14:textId="77777777" w:rsidR="007E3D67" w:rsidRDefault="007E3D67" w:rsidP="007E3D67">
      <w:pPr>
        <w:spacing w:line="276" w:lineRule="auto"/>
        <w:ind w:left="720"/>
        <w:jc w:val="both"/>
        <w:rPr>
          <w:rFonts w:ascii="Tahoma" w:hAnsi="Tahoma" w:cs="Tahoma"/>
          <w:lang w:val="es-GT"/>
        </w:rPr>
      </w:pPr>
    </w:p>
    <w:p w14:paraId="0CF7ABC6" w14:textId="77777777" w:rsidR="007E3D67" w:rsidRPr="0067791A" w:rsidRDefault="007E3D67" w:rsidP="007E3D67">
      <w:pPr>
        <w:spacing w:line="276" w:lineRule="auto"/>
        <w:ind w:left="720"/>
        <w:jc w:val="both"/>
        <w:rPr>
          <w:rFonts w:ascii="Tahoma" w:hAnsi="Tahoma" w:cs="Tahoma"/>
          <w:sz w:val="22"/>
          <w:szCs w:val="22"/>
        </w:rPr>
      </w:pPr>
      <w:proofErr w:type="spellStart"/>
      <w:r w:rsidRPr="0067791A">
        <w:rPr>
          <w:rFonts w:ascii="Tahoma" w:hAnsi="Tahoma" w:cs="Tahoma"/>
          <w:sz w:val="22"/>
          <w:szCs w:val="22"/>
        </w:rPr>
        <w:t>public</w:t>
      </w:r>
      <w:proofErr w:type="spellEnd"/>
      <w:r w:rsidRPr="0067791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7791A">
        <w:rPr>
          <w:rFonts w:ascii="Tahoma" w:hAnsi="Tahoma" w:cs="Tahoma"/>
          <w:sz w:val="22"/>
          <w:szCs w:val="22"/>
        </w:rPr>
        <w:t>int</w:t>
      </w:r>
      <w:proofErr w:type="spellEnd"/>
      <w:r w:rsidRPr="0067791A">
        <w:rPr>
          <w:rFonts w:ascii="Tahoma" w:hAnsi="Tahoma" w:cs="Tahoma"/>
          <w:sz w:val="22"/>
          <w:szCs w:val="22"/>
        </w:rPr>
        <w:t xml:space="preserve"> </w:t>
      </w:r>
      <w:proofErr w:type="spellStart"/>
      <w:proofErr w:type="gramStart"/>
      <w:r w:rsidRPr="0067791A">
        <w:rPr>
          <w:rFonts w:ascii="Tahoma" w:hAnsi="Tahoma" w:cs="Tahoma"/>
          <w:sz w:val="22"/>
          <w:szCs w:val="22"/>
        </w:rPr>
        <w:t>notafinal</w:t>
      </w:r>
      <w:proofErr w:type="spellEnd"/>
      <w:r w:rsidRPr="0067791A">
        <w:rPr>
          <w:rFonts w:ascii="Tahoma" w:hAnsi="Tahoma" w:cs="Tahoma"/>
          <w:sz w:val="22"/>
          <w:szCs w:val="22"/>
        </w:rPr>
        <w:t>(</w:t>
      </w:r>
      <w:proofErr w:type="spellStart"/>
      <w:proofErr w:type="gramEnd"/>
      <w:r w:rsidRPr="0067791A">
        <w:rPr>
          <w:rFonts w:ascii="Tahoma" w:hAnsi="Tahoma" w:cs="Tahoma"/>
          <w:sz w:val="22"/>
          <w:szCs w:val="22"/>
        </w:rPr>
        <w:t>int</w:t>
      </w:r>
      <w:proofErr w:type="spellEnd"/>
      <w:r w:rsidRPr="0067791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7791A">
        <w:rPr>
          <w:rFonts w:ascii="Tahoma" w:hAnsi="Tahoma" w:cs="Tahoma"/>
          <w:sz w:val="22"/>
          <w:szCs w:val="22"/>
        </w:rPr>
        <w:t>pparcial</w:t>
      </w:r>
      <w:proofErr w:type="spellEnd"/>
      <w:r w:rsidRPr="0067791A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67791A">
        <w:rPr>
          <w:rFonts w:ascii="Tahoma" w:hAnsi="Tahoma" w:cs="Tahoma"/>
          <w:sz w:val="22"/>
          <w:szCs w:val="22"/>
        </w:rPr>
        <w:t>int</w:t>
      </w:r>
      <w:proofErr w:type="spellEnd"/>
      <w:r w:rsidRPr="0067791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7791A">
        <w:rPr>
          <w:rFonts w:ascii="Tahoma" w:hAnsi="Tahoma" w:cs="Tahoma"/>
          <w:sz w:val="22"/>
          <w:szCs w:val="22"/>
        </w:rPr>
        <w:t>sparcial</w:t>
      </w:r>
      <w:proofErr w:type="spellEnd"/>
      <w:r w:rsidRPr="0067791A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67791A">
        <w:rPr>
          <w:rFonts w:ascii="Tahoma" w:hAnsi="Tahoma" w:cs="Tahoma"/>
          <w:sz w:val="22"/>
          <w:szCs w:val="22"/>
        </w:rPr>
        <w:t>int</w:t>
      </w:r>
      <w:proofErr w:type="spellEnd"/>
      <w:r w:rsidRPr="0067791A">
        <w:rPr>
          <w:rFonts w:ascii="Tahoma" w:hAnsi="Tahoma" w:cs="Tahoma"/>
          <w:sz w:val="22"/>
          <w:szCs w:val="22"/>
        </w:rPr>
        <w:t xml:space="preserve"> zona, </w:t>
      </w:r>
      <w:proofErr w:type="spellStart"/>
      <w:r w:rsidRPr="0067791A">
        <w:rPr>
          <w:rFonts w:ascii="Tahoma" w:hAnsi="Tahoma" w:cs="Tahoma"/>
          <w:sz w:val="22"/>
          <w:szCs w:val="22"/>
        </w:rPr>
        <w:t>int</w:t>
      </w:r>
      <w:proofErr w:type="spellEnd"/>
      <w:r w:rsidRPr="0067791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7791A">
        <w:rPr>
          <w:rFonts w:ascii="Tahoma" w:hAnsi="Tahoma" w:cs="Tahoma"/>
          <w:sz w:val="22"/>
          <w:szCs w:val="22"/>
        </w:rPr>
        <w:t>act</w:t>
      </w:r>
      <w:proofErr w:type="spellEnd"/>
      <w:r w:rsidRPr="0067791A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67791A">
        <w:rPr>
          <w:rFonts w:ascii="Tahoma" w:hAnsi="Tahoma" w:cs="Tahoma"/>
          <w:sz w:val="22"/>
          <w:szCs w:val="22"/>
        </w:rPr>
        <w:t>int</w:t>
      </w:r>
      <w:proofErr w:type="spellEnd"/>
      <w:r w:rsidRPr="0067791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7791A">
        <w:rPr>
          <w:rFonts w:ascii="Tahoma" w:hAnsi="Tahoma" w:cs="Tahoma"/>
          <w:sz w:val="22"/>
          <w:szCs w:val="22"/>
        </w:rPr>
        <w:t>efinal</w:t>
      </w:r>
      <w:proofErr w:type="spellEnd"/>
      <w:r w:rsidRPr="0067791A">
        <w:rPr>
          <w:rFonts w:ascii="Tahoma" w:hAnsi="Tahoma" w:cs="Tahoma"/>
          <w:sz w:val="22"/>
          <w:szCs w:val="22"/>
        </w:rPr>
        <w:t>)</w:t>
      </w:r>
    </w:p>
    <w:p w14:paraId="14859244" w14:textId="77777777" w:rsidR="007E3D67" w:rsidRPr="0067791A" w:rsidRDefault="007E3D67" w:rsidP="007E3D67">
      <w:pPr>
        <w:spacing w:line="276" w:lineRule="auto"/>
        <w:ind w:left="720"/>
        <w:jc w:val="both"/>
        <w:rPr>
          <w:rFonts w:ascii="Tahoma" w:hAnsi="Tahoma" w:cs="Tahoma"/>
          <w:sz w:val="22"/>
          <w:szCs w:val="22"/>
        </w:rPr>
      </w:pPr>
      <w:r w:rsidRPr="0067791A">
        <w:rPr>
          <w:rFonts w:ascii="Tahoma" w:hAnsi="Tahoma" w:cs="Tahoma"/>
          <w:sz w:val="22"/>
          <w:szCs w:val="22"/>
        </w:rPr>
        <w:t xml:space="preserve">{ </w:t>
      </w:r>
    </w:p>
    <w:p w14:paraId="6348EB2E" w14:textId="77777777" w:rsidR="007E3D67" w:rsidRPr="0067791A" w:rsidRDefault="007E3D67" w:rsidP="007E3D67">
      <w:pPr>
        <w:spacing w:line="276" w:lineRule="auto"/>
        <w:ind w:left="720"/>
        <w:jc w:val="both"/>
        <w:rPr>
          <w:rFonts w:ascii="Tahoma" w:hAnsi="Tahoma" w:cs="Tahoma"/>
          <w:sz w:val="22"/>
          <w:szCs w:val="22"/>
        </w:rPr>
      </w:pPr>
      <w:r w:rsidRPr="0067791A">
        <w:rPr>
          <w:rFonts w:ascii="Tahoma" w:hAnsi="Tahoma" w:cs="Tahoma"/>
          <w:sz w:val="22"/>
          <w:szCs w:val="22"/>
        </w:rPr>
        <w:t xml:space="preserve">               </w:t>
      </w:r>
      <w:proofErr w:type="spellStart"/>
      <w:r w:rsidRPr="0067791A">
        <w:rPr>
          <w:rFonts w:ascii="Tahoma" w:hAnsi="Tahoma" w:cs="Tahoma"/>
          <w:sz w:val="22"/>
          <w:szCs w:val="22"/>
        </w:rPr>
        <w:t>sparciales</w:t>
      </w:r>
      <w:proofErr w:type="spellEnd"/>
      <w:r w:rsidRPr="0067791A">
        <w:rPr>
          <w:rFonts w:ascii="Tahoma" w:hAnsi="Tahoma" w:cs="Tahoma"/>
          <w:sz w:val="22"/>
          <w:szCs w:val="22"/>
        </w:rPr>
        <w:t xml:space="preserve"> = </w:t>
      </w:r>
      <w:proofErr w:type="spellStart"/>
      <w:r w:rsidRPr="0067791A">
        <w:rPr>
          <w:rFonts w:ascii="Tahoma" w:hAnsi="Tahoma" w:cs="Tahoma"/>
          <w:sz w:val="22"/>
          <w:szCs w:val="22"/>
        </w:rPr>
        <w:t>pparcial</w:t>
      </w:r>
      <w:proofErr w:type="spellEnd"/>
      <w:r w:rsidRPr="0067791A">
        <w:rPr>
          <w:rFonts w:ascii="Tahoma" w:hAnsi="Tahoma" w:cs="Tahoma"/>
          <w:sz w:val="22"/>
          <w:szCs w:val="22"/>
        </w:rPr>
        <w:t xml:space="preserve"> + </w:t>
      </w:r>
      <w:proofErr w:type="spellStart"/>
      <w:r w:rsidRPr="0067791A">
        <w:rPr>
          <w:rFonts w:ascii="Tahoma" w:hAnsi="Tahoma" w:cs="Tahoma"/>
          <w:sz w:val="22"/>
          <w:szCs w:val="22"/>
        </w:rPr>
        <w:t>sparcial</w:t>
      </w:r>
      <w:proofErr w:type="spellEnd"/>
      <w:r w:rsidRPr="0067791A">
        <w:rPr>
          <w:rFonts w:ascii="Tahoma" w:hAnsi="Tahoma" w:cs="Tahoma"/>
          <w:sz w:val="22"/>
          <w:szCs w:val="22"/>
        </w:rPr>
        <w:t>;</w:t>
      </w:r>
    </w:p>
    <w:p w14:paraId="7F73318D" w14:textId="77777777" w:rsidR="007E3D67" w:rsidRPr="0067791A" w:rsidRDefault="007E3D67" w:rsidP="007E3D67">
      <w:pPr>
        <w:spacing w:line="276" w:lineRule="auto"/>
        <w:ind w:left="720"/>
        <w:jc w:val="both"/>
        <w:rPr>
          <w:rFonts w:ascii="Tahoma" w:hAnsi="Tahoma" w:cs="Tahoma"/>
          <w:sz w:val="22"/>
          <w:szCs w:val="22"/>
        </w:rPr>
      </w:pPr>
      <w:r w:rsidRPr="0067791A">
        <w:rPr>
          <w:rFonts w:ascii="Tahoma" w:hAnsi="Tahoma" w:cs="Tahoma"/>
          <w:sz w:val="22"/>
          <w:szCs w:val="22"/>
        </w:rPr>
        <w:t xml:space="preserve">               </w:t>
      </w:r>
      <w:proofErr w:type="spellStart"/>
      <w:r w:rsidRPr="0067791A">
        <w:rPr>
          <w:rFonts w:ascii="Tahoma" w:hAnsi="Tahoma" w:cs="Tahoma"/>
          <w:sz w:val="22"/>
          <w:szCs w:val="22"/>
        </w:rPr>
        <w:t>nfinal</w:t>
      </w:r>
      <w:proofErr w:type="spellEnd"/>
      <w:r w:rsidRPr="0067791A">
        <w:rPr>
          <w:rFonts w:ascii="Tahoma" w:hAnsi="Tahoma" w:cs="Tahoma"/>
          <w:sz w:val="22"/>
          <w:szCs w:val="22"/>
        </w:rPr>
        <w:t xml:space="preserve"> = </w:t>
      </w:r>
      <w:proofErr w:type="spellStart"/>
      <w:r w:rsidRPr="0067791A">
        <w:rPr>
          <w:rFonts w:ascii="Tahoma" w:hAnsi="Tahoma" w:cs="Tahoma"/>
          <w:sz w:val="22"/>
          <w:szCs w:val="22"/>
        </w:rPr>
        <w:t>pparcial</w:t>
      </w:r>
      <w:proofErr w:type="spellEnd"/>
      <w:r w:rsidRPr="0067791A">
        <w:rPr>
          <w:rFonts w:ascii="Tahoma" w:hAnsi="Tahoma" w:cs="Tahoma"/>
          <w:sz w:val="22"/>
          <w:szCs w:val="22"/>
        </w:rPr>
        <w:t xml:space="preserve"> + </w:t>
      </w:r>
      <w:proofErr w:type="spellStart"/>
      <w:r w:rsidRPr="0067791A">
        <w:rPr>
          <w:rFonts w:ascii="Tahoma" w:hAnsi="Tahoma" w:cs="Tahoma"/>
          <w:sz w:val="22"/>
          <w:szCs w:val="22"/>
        </w:rPr>
        <w:t>sparcial</w:t>
      </w:r>
      <w:proofErr w:type="spellEnd"/>
      <w:r w:rsidRPr="0067791A">
        <w:rPr>
          <w:rFonts w:ascii="Tahoma" w:hAnsi="Tahoma" w:cs="Tahoma"/>
          <w:sz w:val="22"/>
          <w:szCs w:val="22"/>
        </w:rPr>
        <w:t xml:space="preserve"> + zona + </w:t>
      </w:r>
      <w:proofErr w:type="spellStart"/>
      <w:r w:rsidRPr="0067791A">
        <w:rPr>
          <w:rFonts w:ascii="Tahoma" w:hAnsi="Tahoma" w:cs="Tahoma"/>
          <w:sz w:val="22"/>
          <w:szCs w:val="22"/>
        </w:rPr>
        <w:t>act</w:t>
      </w:r>
      <w:proofErr w:type="spellEnd"/>
      <w:r w:rsidRPr="0067791A">
        <w:rPr>
          <w:rFonts w:ascii="Tahoma" w:hAnsi="Tahoma" w:cs="Tahoma"/>
          <w:sz w:val="22"/>
          <w:szCs w:val="22"/>
        </w:rPr>
        <w:t xml:space="preserve">+ </w:t>
      </w:r>
      <w:proofErr w:type="spellStart"/>
      <w:r w:rsidRPr="0067791A">
        <w:rPr>
          <w:rFonts w:ascii="Tahoma" w:hAnsi="Tahoma" w:cs="Tahoma"/>
          <w:sz w:val="22"/>
          <w:szCs w:val="22"/>
        </w:rPr>
        <w:t>efinal</w:t>
      </w:r>
      <w:proofErr w:type="spellEnd"/>
      <w:r w:rsidRPr="0067791A">
        <w:rPr>
          <w:rFonts w:ascii="Tahoma" w:hAnsi="Tahoma" w:cs="Tahoma"/>
          <w:sz w:val="22"/>
          <w:szCs w:val="22"/>
        </w:rPr>
        <w:t xml:space="preserve"> + </w:t>
      </w:r>
      <w:proofErr w:type="spellStart"/>
      <w:r w:rsidRPr="0067791A">
        <w:rPr>
          <w:rFonts w:ascii="Tahoma" w:hAnsi="Tahoma" w:cs="Tahoma"/>
          <w:sz w:val="22"/>
          <w:szCs w:val="22"/>
        </w:rPr>
        <w:t>sparciales</w:t>
      </w:r>
      <w:proofErr w:type="spellEnd"/>
      <w:r w:rsidRPr="0067791A">
        <w:rPr>
          <w:rFonts w:ascii="Tahoma" w:hAnsi="Tahoma" w:cs="Tahoma"/>
          <w:sz w:val="22"/>
          <w:szCs w:val="22"/>
        </w:rPr>
        <w:t>;</w:t>
      </w:r>
    </w:p>
    <w:p w14:paraId="0140F95E" w14:textId="77777777" w:rsidR="007E3D67" w:rsidRPr="0067791A" w:rsidRDefault="007E3D67" w:rsidP="007E3D67">
      <w:pPr>
        <w:spacing w:line="276" w:lineRule="auto"/>
        <w:ind w:left="720"/>
        <w:jc w:val="both"/>
        <w:rPr>
          <w:rFonts w:ascii="Tahoma" w:hAnsi="Tahoma" w:cs="Tahoma"/>
          <w:sz w:val="22"/>
          <w:szCs w:val="22"/>
        </w:rPr>
      </w:pPr>
      <w:r w:rsidRPr="0067791A">
        <w:rPr>
          <w:rFonts w:ascii="Tahoma" w:hAnsi="Tahoma" w:cs="Tahoma"/>
          <w:sz w:val="22"/>
          <w:szCs w:val="22"/>
        </w:rPr>
        <w:t xml:space="preserve">               </w:t>
      </w:r>
      <w:proofErr w:type="spellStart"/>
      <w:r w:rsidRPr="0067791A">
        <w:rPr>
          <w:rFonts w:ascii="Tahoma" w:hAnsi="Tahoma" w:cs="Tahoma"/>
          <w:sz w:val="22"/>
          <w:szCs w:val="22"/>
        </w:rPr>
        <w:t>return</w:t>
      </w:r>
      <w:proofErr w:type="spellEnd"/>
      <w:r w:rsidRPr="0067791A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67791A">
        <w:rPr>
          <w:rFonts w:ascii="Tahoma" w:hAnsi="Tahoma" w:cs="Tahoma"/>
          <w:sz w:val="22"/>
          <w:szCs w:val="22"/>
        </w:rPr>
        <w:t>sparciales</w:t>
      </w:r>
      <w:proofErr w:type="spellEnd"/>
      <w:r w:rsidRPr="0067791A">
        <w:rPr>
          <w:rFonts w:ascii="Tahoma" w:hAnsi="Tahoma" w:cs="Tahoma"/>
          <w:sz w:val="22"/>
          <w:szCs w:val="22"/>
        </w:rPr>
        <w:t>;</w:t>
      </w:r>
    </w:p>
    <w:p w14:paraId="2A547D5E" w14:textId="6334C767" w:rsidR="007E3D67" w:rsidRDefault="007E3D67" w:rsidP="00DC4679">
      <w:pPr>
        <w:spacing w:line="276" w:lineRule="auto"/>
        <w:ind w:left="720"/>
        <w:jc w:val="both"/>
        <w:rPr>
          <w:rFonts w:ascii="Tahoma" w:hAnsi="Tahoma" w:cs="Tahoma"/>
          <w:sz w:val="22"/>
          <w:szCs w:val="22"/>
        </w:rPr>
      </w:pPr>
      <w:r w:rsidRPr="0067791A">
        <w:rPr>
          <w:rFonts w:ascii="Tahoma" w:hAnsi="Tahoma" w:cs="Tahoma"/>
          <w:sz w:val="22"/>
          <w:szCs w:val="22"/>
        </w:rPr>
        <w:t>}</w:t>
      </w:r>
    </w:p>
    <w:p w14:paraId="7AD298F9" w14:textId="6F357AA8" w:rsidR="00DC4679" w:rsidRDefault="00DC4679" w:rsidP="00DC4679">
      <w:pPr>
        <w:spacing w:line="276" w:lineRule="auto"/>
        <w:ind w:left="720"/>
        <w:jc w:val="both"/>
        <w:rPr>
          <w:rFonts w:ascii="Arial" w:hAnsi="Arial" w:cs="Arial"/>
          <w:color w:val="0070C0"/>
          <w:sz w:val="24"/>
          <w:szCs w:val="24"/>
        </w:rPr>
      </w:pPr>
    </w:p>
    <w:p w14:paraId="5DB73AE0" w14:textId="77777777" w:rsidR="0057503E" w:rsidRDefault="00DC4679" w:rsidP="00DC4679">
      <w:pPr>
        <w:spacing w:line="276" w:lineRule="auto"/>
        <w:ind w:left="720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Se realizó </w:t>
      </w:r>
      <w:proofErr w:type="gramStart"/>
      <w:r>
        <w:rPr>
          <w:rFonts w:ascii="Arial" w:hAnsi="Arial" w:cs="Arial"/>
          <w:color w:val="0070C0"/>
          <w:sz w:val="24"/>
          <w:szCs w:val="24"/>
        </w:rPr>
        <w:t>el test</w:t>
      </w:r>
      <w:proofErr w:type="gramEnd"/>
      <w:r>
        <w:rPr>
          <w:rFonts w:ascii="Arial" w:hAnsi="Arial" w:cs="Arial"/>
          <w:color w:val="0070C0"/>
          <w:sz w:val="24"/>
          <w:szCs w:val="24"/>
        </w:rPr>
        <w:t xml:space="preserve"> a la función y se determinó que </w:t>
      </w:r>
    </w:p>
    <w:p w14:paraId="5D756E4F" w14:textId="11C9544E" w:rsidR="0057503E" w:rsidRDefault="0057503E" w:rsidP="0057503E">
      <w:pPr>
        <w:numPr>
          <w:ilvl w:val="0"/>
          <w:numId w:val="30"/>
        </w:numPr>
        <w:spacing w:line="276" w:lineRule="auto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En la</w:t>
      </w:r>
      <w:r w:rsidR="00DC4679">
        <w:rPr>
          <w:rFonts w:ascii="Arial" w:hAnsi="Arial" w:cs="Arial"/>
          <w:color w:val="0070C0"/>
          <w:sz w:val="24"/>
          <w:szCs w:val="24"/>
        </w:rPr>
        <w:t xml:space="preserve"> línea de código</w:t>
      </w:r>
      <w:r>
        <w:rPr>
          <w:rFonts w:ascii="Arial" w:hAnsi="Arial" w:cs="Arial"/>
          <w:color w:val="0070C0"/>
          <w:sz w:val="24"/>
          <w:szCs w:val="24"/>
        </w:rPr>
        <w:t>;</w:t>
      </w:r>
      <w:r w:rsidR="00DC4679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="00DC4679" w:rsidRPr="0057503E">
        <w:rPr>
          <w:rFonts w:ascii="Arial" w:hAnsi="Arial" w:cs="Arial"/>
          <w:color w:val="FF0000"/>
          <w:sz w:val="24"/>
          <w:szCs w:val="24"/>
        </w:rPr>
        <w:t>sparciales</w:t>
      </w:r>
      <w:proofErr w:type="spellEnd"/>
      <w:r w:rsidR="00DC4679" w:rsidRPr="0057503E">
        <w:rPr>
          <w:rFonts w:ascii="Arial" w:hAnsi="Arial" w:cs="Arial"/>
          <w:color w:val="FF0000"/>
          <w:sz w:val="24"/>
          <w:szCs w:val="24"/>
        </w:rPr>
        <w:t xml:space="preserve"> = </w:t>
      </w:r>
      <w:proofErr w:type="spellStart"/>
      <w:r w:rsidR="00DC4679" w:rsidRPr="0057503E">
        <w:rPr>
          <w:rFonts w:ascii="Arial" w:hAnsi="Arial" w:cs="Arial"/>
          <w:color w:val="FF0000"/>
          <w:sz w:val="24"/>
          <w:szCs w:val="24"/>
        </w:rPr>
        <w:t>pparcial</w:t>
      </w:r>
      <w:proofErr w:type="spellEnd"/>
      <w:r w:rsidR="00DC4679" w:rsidRPr="0057503E">
        <w:rPr>
          <w:rFonts w:ascii="Arial" w:hAnsi="Arial" w:cs="Arial"/>
          <w:color w:val="FF0000"/>
          <w:sz w:val="24"/>
          <w:szCs w:val="24"/>
        </w:rPr>
        <w:t xml:space="preserve"> + </w:t>
      </w:r>
      <w:proofErr w:type="spellStart"/>
      <w:r w:rsidR="00DC4679" w:rsidRPr="0057503E">
        <w:rPr>
          <w:rFonts w:ascii="Arial" w:hAnsi="Arial" w:cs="Arial"/>
          <w:color w:val="FF0000"/>
          <w:sz w:val="24"/>
          <w:szCs w:val="24"/>
        </w:rPr>
        <w:t>sparcial</w:t>
      </w:r>
      <w:proofErr w:type="spellEnd"/>
      <w:r w:rsidR="00DC4679" w:rsidRPr="0057503E">
        <w:rPr>
          <w:rFonts w:ascii="Arial" w:hAnsi="Arial" w:cs="Arial"/>
          <w:color w:val="FF0000"/>
          <w:sz w:val="24"/>
          <w:szCs w:val="24"/>
        </w:rPr>
        <w:t>;</w:t>
      </w:r>
      <w:r w:rsidR="00DC4679">
        <w:rPr>
          <w:rFonts w:ascii="Arial" w:hAnsi="Arial" w:cs="Arial"/>
          <w:color w:val="0070C0"/>
          <w:sz w:val="24"/>
          <w:szCs w:val="24"/>
        </w:rPr>
        <w:t xml:space="preserve"> puede ser omitida, puesto que los valores del primer y segundo parcial ya están siendo sumados y almacenados en </w:t>
      </w:r>
      <w:proofErr w:type="spellStart"/>
      <w:r w:rsidR="00DC4679">
        <w:rPr>
          <w:rFonts w:ascii="Arial" w:hAnsi="Arial" w:cs="Arial"/>
          <w:color w:val="0070C0"/>
          <w:sz w:val="24"/>
          <w:szCs w:val="24"/>
        </w:rPr>
        <w:t>nfinal</w:t>
      </w:r>
      <w:proofErr w:type="spellEnd"/>
      <w:r w:rsidR="00DC4679">
        <w:rPr>
          <w:rFonts w:ascii="Arial" w:hAnsi="Arial" w:cs="Arial"/>
          <w:color w:val="0070C0"/>
          <w:sz w:val="24"/>
          <w:szCs w:val="24"/>
        </w:rPr>
        <w:t>.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</w:p>
    <w:p w14:paraId="078555FE" w14:textId="2140B430" w:rsidR="0057503E" w:rsidRDefault="0057503E" w:rsidP="0057503E">
      <w:pPr>
        <w:numPr>
          <w:ilvl w:val="0"/>
          <w:numId w:val="30"/>
        </w:numPr>
        <w:spacing w:line="276" w:lineRule="auto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En la línea de código; </w:t>
      </w:r>
      <w:proofErr w:type="spellStart"/>
      <w:r w:rsidRPr="0057503E">
        <w:rPr>
          <w:rFonts w:ascii="Arial" w:hAnsi="Arial" w:cs="Arial"/>
          <w:color w:val="FF0000"/>
          <w:sz w:val="24"/>
          <w:szCs w:val="24"/>
        </w:rPr>
        <w:t>nfinal</w:t>
      </w:r>
      <w:proofErr w:type="spellEnd"/>
      <w:r w:rsidRPr="0057503E">
        <w:rPr>
          <w:rFonts w:ascii="Arial" w:hAnsi="Arial" w:cs="Arial"/>
          <w:color w:val="FF0000"/>
          <w:sz w:val="24"/>
          <w:szCs w:val="24"/>
        </w:rPr>
        <w:t xml:space="preserve"> = </w:t>
      </w:r>
      <w:proofErr w:type="spellStart"/>
      <w:r w:rsidRPr="0057503E">
        <w:rPr>
          <w:rFonts w:ascii="Arial" w:hAnsi="Arial" w:cs="Arial"/>
          <w:color w:val="FF0000"/>
          <w:sz w:val="24"/>
          <w:szCs w:val="24"/>
        </w:rPr>
        <w:t>pparcial</w:t>
      </w:r>
      <w:proofErr w:type="spellEnd"/>
      <w:r w:rsidRPr="0057503E">
        <w:rPr>
          <w:rFonts w:ascii="Arial" w:hAnsi="Arial" w:cs="Arial"/>
          <w:color w:val="FF0000"/>
          <w:sz w:val="24"/>
          <w:szCs w:val="24"/>
        </w:rPr>
        <w:t xml:space="preserve"> + </w:t>
      </w:r>
      <w:proofErr w:type="spellStart"/>
      <w:r w:rsidRPr="0057503E">
        <w:rPr>
          <w:rFonts w:ascii="Arial" w:hAnsi="Arial" w:cs="Arial"/>
          <w:color w:val="FF0000"/>
          <w:sz w:val="24"/>
          <w:szCs w:val="24"/>
        </w:rPr>
        <w:t>sparcial</w:t>
      </w:r>
      <w:proofErr w:type="spellEnd"/>
      <w:r w:rsidRPr="0057503E">
        <w:rPr>
          <w:rFonts w:ascii="Arial" w:hAnsi="Arial" w:cs="Arial"/>
          <w:color w:val="FF0000"/>
          <w:sz w:val="24"/>
          <w:szCs w:val="24"/>
        </w:rPr>
        <w:t xml:space="preserve"> + zona + </w:t>
      </w:r>
      <w:proofErr w:type="spellStart"/>
      <w:r w:rsidRPr="0057503E">
        <w:rPr>
          <w:rFonts w:ascii="Arial" w:hAnsi="Arial" w:cs="Arial"/>
          <w:color w:val="FF0000"/>
          <w:sz w:val="24"/>
          <w:szCs w:val="24"/>
        </w:rPr>
        <w:t>act</w:t>
      </w:r>
      <w:proofErr w:type="spellEnd"/>
      <w:r w:rsidRPr="0057503E">
        <w:rPr>
          <w:rFonts w:ascii="Arial" w:hAnsi="Arial" w:cs="Arial"/>
          <w:color w:val="FF0000"/>
          <w:sz w:val="24"/>
          <w:szCs w:val="24"/>
        </w:rPr>
        <w:t xml:space="preserve">+ </w:t>
      </w:r>
      <w:proofErr w:type="spellStart"/>
      <w:r w:rsidRPr="0057503E">
        <w:rPr>
          <w:rFonts w:ascii="Arial" w:hAnsi="Arial" w:cs="Arial"/>
          <w:color w:val="FF0000"/>
          <w:sz w:val="24"/>
          <w:szCs w:val="24"/>
        </w:rPr>
        <w:t>efinal</w:t>
      </w:r>
      <w:proofErr w:type="spellEnd"/>
      <w:r w:rsidRPr="0057503E">
        <w:rPr>
          <w:rFonts w:ascii="Arial" w:hAnsi="Arial" w:cs="Arial"/>
          <w:color w:val="FF0000"/>
          <w:sz w:val="24"/>
          <w:szCs w:val="24"/>
        </w:rPr>
        <w:t xml:space="preserve"> + </w:t>
      </w:r>
      <w:proofErr w:type="spellStart"/>
      <w:r w:rsidRPr="0057503E">
        <w:rPr>
          <w:rFonts w:ascii="Arial" w:hAnsi="Arial" w:cs="Arial"/>
          <w:color w:val="FF0000"/>
          <w:sz w:val="24"/>
          <w:szCs w:val="24"/>
        </w:rPr>
        <w:t>sparciales</w:t>
      </w:r>
      <w:proofErr w:type="spellEnd"/>
      <w:r w:rsidRPr="0057503E">
        <w:rPr>
          <w:rFonts w:ascii="Arial" w:hAnsi="Arial" w:cs="Arial"/>
          <w:color w:val="FF0000"/>
          <w:sz w:val="24"/>
          <w:szCs w:val="24"/>
        </w:rPr>
        <w:t>;</w:t>
      </w:r>
      <w:r>
        <w:rPr>
          <w:rFonts w:ascii="Arial" w:hAnsi="Arial" w:cs="Arial"/>
          <w:color w:val="0070C0"/>
          <w:sz w:val="24"/>
          <w:szCs w:val="24"/>
        </w:rPr>
        <w:t xml:space="preserve"> la variable </w:t>
      </w:r>
      <w:proofErr w:type="spellStart"/>
      <w:r>
        <w:rPr>
          <w:rFonts w:ascii="Arial" w:hAnsi="Arial" w:cs="Arial"/>
          <w:color w:val="0070C0"/>
          <w:sz w:val="24"/>
          <w:szCs w:val="24"/>
        </w:rPr>
        <w:t>sparciales</w:t>
      </w:r>
      <w:proofErr w:type="spellEnd"/>
      <w:r>
        <w:rPr>
          <w:rFonts w:ascii="Arial" w:hAnsi="Arial" w:cs="Arial"/>
          <w:color w:val="0070C0"/>
          <w:sz w:val="24"/>
          <w:szCs w:val="24"/>
        </w:rPr>
        <w:t xml:space="preserve"> no debe estar siendo </w:t>
      </w:r>
      <w:proofErr w:type="spellStart"/>
      <w:r>
        <w:rPr>
          <w:rFonts w:ascii="Arial" w:hAnsi="Arial" w:cs="Arial"/>
          <w:color w:val="0070C0"/>
          <w:sz w:val="24"/>
          <w:szCs w:val="24"/>
        </w:rPr>
        <w:t>sumanda</w:t>
      </w:r>
      <w:proofErr w:type="spellEnd"/>
      <w:r>
        <w:rPr>
          <w:rFonts w:ascii="Arial" w:hAnsi="Arial" w:cs="Arial"/>
          <w:color w:val="0070C0"/>
          <w:sz w:val="24"/>
          <w:szCs w:val="24"/>
        </w:rPr>
        <w:t xml:space="preserve">, pues representa la suma de los valores de </w:t>
      </w:r>
      <w:proofErr w:type="spellStart"/>
      <w:r>
        <w:rPr>
          <w:rFonts w:ascii="Arial" w:hAnsi="Arial" w:cs="Arial"/>
          <w:color w:val="0070C0"/>
          <w:sz w:val="24"/>
          <w:szCs w:val="24"/>
        </w:rPr>
        <w:t>pparcial</w:t>
      </w:r>
      <w:proofErr w:type="spellEnd"/>
      <w:r>
        <w:rPr>
          <w:rFonts w:ascii="Arial" w:hAnsi="Arial" w:cs="Arial"/>
          <w:color w:val="0070C0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color w:val="0070C0"/>
          <w:sz w:val="24"/>
          <w:szCs w:val="24"/>
        </w:rPr>
        <w:t>sparcial</w:t>
      </w:r>
      <w:proofErr w:type="spellEnd"/>
      <w:r>
        <w:rPr>
          <w:rFonts w:ascii="Arial" w:hAnsi="Arial" w:cs="Arial"/>
          <w:color w:val="0070C0"/>
          <w:sz w:val="24"/>
          <w:szCs w:val="24"/>
        </w:rPr>
        <w:t xml:space="preserve"> que ya están en la misma.</w:t>
      </w:r>
    </w:p>
    <w:p w14:paraId="3C00BAD7" w14:textId="067D146D" w:rsidR="00DC4679" w:rsidRPr="0057503E" w:rsidRDefault="00DC4679" w:rsidP="0057503E">
      <w:pPr>
        <w:numPr>
          <w:ilvl w:val="0"/>
          <w:numId w:val="30"/>
        </w:numPr>
        <w:spacing w:line="276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57503E">
        <w:rPr>
          <w:rFonts w:ascii="Arial" w:hAnsi="Arial" w:cs="Arial"/>
          <w:color w:val="0070C0"/>
          <w:sz w:val="24"/>
          <w:szCs w:val="24"/>
        </w:rPr>
        <w:t xml:space="preserve">Otra inconsistencia determinada en </w:t>
      </w:r>
      <w:proofErr w:type="gramStart"/>
      <w:r w:rsidRPr="0057503E">
        <w:rPr>
          <w:rFonts w:ascii="Arial" w:hAnsi="Arial" w:cs="Arial"/>
          <w:color w:val="0070C0"/>
          <w:sz w:val="24"/>
          <w:szCs w:val="24"/>
        </w:rPr>
        <w:t>el test</w:t>
      </w:r>
      <w:proofErr w:type="gramEnd"/>
      <w:r w:rsidRPr="0057503E">
        <w:rPr>
          <w:rFonts w:ascii="Arial" w:hAnsi="Arial" w:cs="Arial"/>
          <w:color w:val="0070C0"/>
          <w:sz w:val="24"/>
          <w:szCs w:val="24"/>
        </w:rPr>
        <w:t xml:space="preserve"> es que se está retornando el valor de sparciles, por lo que únicamente se retorna la suma del primer y segundo parcial.</w:t>
      </w:r>
    </w:p>
    <w:p w14:paraId="6F3380AC" w14:textId="2C0AFFD7" w:rsidR="00DC4679" w:rsidRDefault="00DC4679" w:rsidP="00DC4679">
      <w:pPr>
        <w:spacing w:line="276" w:lineRule="auto"/>
        <w:ind w:left="720"/>
        <w:jc w:val="both"/>
        <w:rPr>
          <w:rFonts w:ascii="Arial" w:hAnsi="Arial" w:cs="Arial"/>
          <w:color w:val="0070C0"/>
          <w:sz w:val="24"/>
          <w:szCs w:val="24"/>
        </w:rPr>
      </w:pPr>
    </w:p>
    <w:p w14:paraId="3D05A8F5" w14:textId="4AE18C1C" w:rsidR="00DC4679" w:rsidRDefault="00DC4679" w:rsidP="00DC4679">
      <w:pPr>
        <w:spacing w:line="276" w:lineRule="auto"/>
        <w:ind w:left="720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La función podría funcionar correctamente de la siguiente manera:</w:t>
      </w:r>
    </w:p>
    <w:p w14:paraId="49C8DEDF" w14:textId="0D9AF425" w:rsidR="00DC4679" w:rsidRDefault="00DC4679" w:rsidP="00DC4679">
      <w:pPr>
        <w:spacing w:line="276" w:lineRule="auto"/>
        <w:ind w:left="720"/>
        <w:jc w:val="both"/>
        <w:rPr>
          <w:rFonts w:ascii="Arial" w:hAnsi="Arial" w:cs="Arial"/>
          <w:color w:val="0070C0"/>
          <w:sz w:val="24"/>
          <w:szCs w:val="24"/>
        </w:rPr>
      </w:pPr>
    </w:p>
    <w:p w14:paraId="4FBD16BA" w14:textId="77777777" w:rsidR="00DC4679" w:rsidRPr="00DC4679" w:rsidRDefault="00DC4679" w:rsidP="00DC4679">
      <w:pPr>
        <w:spacing w:line="276" w:lineRule="auto"/>
        <w:ind w:left="720"/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proofErr w:type="spellStart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>public</w:t>
      </w:r>
      <w:proofErr w:type="spellEnd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  <w:proofErr w:type="spellStart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>int</w:t>
      </w:r>
      <w:proofErr w:type="spellEnd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  <w:proofErr w:type="spellStart"/>
      <w:proofErr w:type="gramStart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>notafinal</w:t>
      </w:r>
      <w:proofErr w:type="spellEnd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>(</w:t>
      </w:r>
      <w:proofErr w:type="spellStart"/>
      <w:proofErr w:type="gramEnd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>int</w:t>
      </w:r>
      <w:proofErr w:type="spellEnd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  <w:proofErr w:type="spellStart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>pparcial</w:t>
      </w:r>
      <w:proofErr w:type="spellEnd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 xml:space="preserve">, </w:t>
      </w:r>
      <w:proofErr w:type="spellStart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>int</w:t>
      </w:r>
      <w:proofErr w:type="spellEnd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  <w:proofErr w:type="spellStart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>sparcial</w:t>
      </w:r>
      <w:proofErr w:type="spellEnd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 xml:space="preserve">, </w:t>
      </w:r>
      <w:proofErr w:type="spellStart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>int</w:t>
      </w:r>
      <w:proofErr w:type="spellEnd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 xml:space="preserve"> zona, </w:t>
      </w:r>
      <w:proofErr w:type="spellStart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>int</w:t>
      </w:r>
      <w:proofErr w:type="spellEnd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  <w:proofErr w:type="spellStart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>act</w:t>
      </w:r>
      <w:proofErr w:type="spellEnd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 xml:space="preserve">, </w:t>
      </w:r>
      <w:proofErr w:type="spellStart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>int</w:t>
      </w:r>
      <w:proofErr w:type="spellEnd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  <w:proofErr w:type="spellStart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>efinal</w:t>
      </w:r>
      <w:proofErr w:type="spellEnd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>)</w:t>
      </w:r>
    </w:p>
    <w:p w14:paraId="21771251" w14:textId="58BAC299" w:rsidR="00DC4679" w:rsidRPr="00DC4679" w:rsidRDefault="00DC4679" w:rsidP="00DC4679">
      <w:pPr>
        <w:spacing w:line="276" w:lineRule="auto"/>
        <w:ind w:left="720"/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DC4679">
        <w:rPr>
          <w:rFonts w:ascii="Arial" w:hAnsi="Arial" w:cs="Arial"/>
          <w:b/>
          <w:bCs/>
          <w:color w:val="0070C0"/>
          <w:sz w:val="24"/>
          <w:szCs w:val="24"/>
        </w:rPr>
        <w:t xml:space="preserve">{ </w:t>
      </w:r>
    </w:p>
    <w:p w14:paraId="7006653F" w14:textId="009B6066" w:rsidR="00DC4679" w:rsidRPr="00DC4679" w:rsidRDefault="00DC4679" w:rsidP="00DC4679">
      <w:pPr>
        <w:spacing w:line="276" w:lineRule="auto"/>
        <w:ind w:left="720"/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DC4679">
        <w:rPr>
          <w:rFonts w:ascii="Arial" w:hAnsi="Arial" w:cs="Arial"/>
          <w:b/>
          <w:bCs/>
          <w:color w:val="0070C0"/>
          <w:sz w:val="24"/>
          <w:szCs w:val="24"/>
        </w:rPr>
        <w:t xml:space="preserve">               </w:t>
      </w:r>
      <w:proofErr w:type="spellStart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>nfinal</w:t>
      </w:r>
      <w:proofErr w:type="spellEnd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 xml:space="preserve"> = </w:t>
      </w:r>
      <w:proofErr w:type="spellStart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>pparcial</w:t>
      </w:r>
      <w:proofErr w:type="spellEnd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 xml:space="preserve"> + </w:t>
      </w:r>
      <w:proofErr w:type="spellStart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>sparcial</w:t>
      </w:r>
      <w:proofErr w:type="spellEnd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 xml:space="preserve"> + zona + </w:t>
      </w:r>
      <w:proofErr w:type="spellStart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>act</w:t>
      </w:r>
      <w:proofErr w:type="spellEnd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 xml:space="preserve">+ </w:t>
      </w:r>
      <w:proofErr w:type="spellStart"/>
      <w:proofErr w:type="gramStart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>efinal</w:t>
      </w:r>
      <w:proofErr w:type="spellEnd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 xml:space="preserve"> ;</w:t>
      </w:r>
      <w:proofErr w:type="gramEnd"/>
    </w:p>
    <w:p w14:paraId="40670817" w14:textId="144CA728" w:rsidR="00DC4679" w:rsidRPr="00DC4679" w:rsidRDefault="00DC4679" w:rsidP="00DC4679">
      <w:pPr>
        <w:spacing w:line="276" w:lineRule="auto"/>
        <w:ind w:left="720"/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DC4679">
        <w:rPr>
          <w:rFonts w:ascii="Arial" w:hAnsi="Arial" w:cs="Arial"/>
          <w:b/>
          <w:bCs/>
          <w:color w:val="0070C0"/>
          <w:sz w:val="24"/>
          <w:szCs w:val="24"/>
        </w:rPr>
        <w:t xml:space="preserve">               </w:t>
      </w:r>
      <w:proofErr w:type="spellStart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>return</w:t>
      </w:r>
      <w:proofErr w:type="spellEnd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color w:val="0070C0"/>
          <w:sz w:val="24"/>
          <w:szCs w:val="24"/>
        </w:rPr>
        <w:t>nfinal</w:t>
      </w:r>
      <w:proofErr w:type="spellEnd"/>
      <w:r w:rsidRPr="00DC4679">
        <w:rPr>
          <w:rFonts w:ascii="Arial" w:hAnsi="Arial" w:cs="Arial"/>
          <w:b/>
          <w:bCs/>
          <w:color w:val="0070C0"/>
          <w:sz w:val="24"/>
          <w:szCs w:val="24"/>
        </w:rPr>
        <w:t>;</w:t>
      </w:r>
    </w:p>
    <w:p w14:paraId="0C94E252" w14:textId="4BAE2AE7" w:rsidR="00DC4679" w:rsidRPr="00DC4679" w:rsidRDefault="00DC4679" w:rsidP="00DC4679">
      <w:pPr>
        <w:spacing w:line="276" w:lineRule="auto"/>
        <w:ind w:left="720"/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DC4679">
        <w:rPr>
          <w:rFonts w:ascii="Arial" w:hAnsi="Arial" w:cs="Arial"/>
          <w:b/>
          <w:bCs/>
          <w:color w:val="0070C0"/>
          <w:sz w:val="24"/>
          <w:szCs w:val="24"/>
        </w:rPr>
        <w:t>}</w:t>
      </w:r>
    </w:p>
    <w:p w14:paraId="338B7792" w14:textId="56FBA1FB" w:rsidR="00DC4679" w:rsidRDefault="00DC4679" w:rsidP="00DC4679">
      <w:pPr>
        <w:spacing w:line="276" w:lineRule="auto"/>
        <w:ind w:left="720"/>
        <w:jc w:val="both"/>
        <w:rPr>
          <w:rFonts w:ascii="Arial" w:hAnsi="Arial" w:cs="Arial"/>
          <w:color w:val="0070C0"/>
          <w:sz w:val="24"/>
          <w:szCs w:val="24"/>
        </w:rPr>
      </w:pPr>
    </w:p>
    <w:p w14:paraId="0E81EBA2" w14:textId="29396A56" w:rsidR="00642872" w:rsidRDefault="00642872" w:rsidP="00DC4679">
      <w:pPr>
        <w:spacing w:line="276" w:lineRule="auto"/>
        <w:ind w:left="720"/>
        <w:jc w:val="both"/>
        <w:rPr>
          <w:rFonts w:ascii="Arial" w:hAnsi="Arial" w:cs="Arial"/>
          <w:color w:val="0070C0"/>
          <w:sz w:val="24"/>
          <w:szCs w:val="24"/>
        </w:rPr>
      </w:pPr>
    </w:p>
    <w:p w14:paraId="1AB13FD5" w14:textId="19CEF657" w:rsidR="00642872" w:rsidRDefault="00642872" w:rsidP="00DC4679">
      <w:pPr>
        <w:spacing w:line="276" w:lineRule="auto"/>
        <w:ind w:left="720"/>
        <w:jc w:val="both"/>
        <w:rPr>
          <w:rFonts w:ascii="Arial" w:hAnsi="Arial" w:cs="Arial"/>
          <w:color w:val="0070C0"/>
          <w:sz w:val="24"/>
          <w:szCs w:val="24"/>
        </w:rPr>
      </w:pPr>
    </w:p>
    <w:p w14:paraId="33CD359B" w14:textId="628E5885" w:rsidR="008033D8" w:rsidRDefault="008033D8" w:rsidP="00DC4679">
      <w:pPr>
        <w:spacing w:line="276" w:lineRule="auto"/>
        <w:ind w:left="720"/>
        <w:jc w:val="both"/>
        <w:rPr>
          <w:rFonts w:ascii="Arial" w:hAnsi="Arial" w:cs="Arial"/>
          <w:color w:val="0070C0"/>
          <w:sz w:val="24"/>
          <w:szCs w:val="24"/>
        </w:rPr>
      </w:pPr>
    </w:p>
    <w:p w14:paraId="09E6BEA9" w14:textId="742D12C9" w:rsidR="008033D8" w:rsidRDefault="008033D8" w:rsidP="00DC4679">
      <w:pPr>
        <w:spacing w:line="276" w:lineRule="auto"/>
        <w:ind w:left="720"/>
        <w:jc w:val="both"/>
        <w:rPr>
          <w:rFonts w:ascii="Arial" w:hAnsi="Arial" w:cs="Arial"/>
          <w:color w:val="0070C0"/>
          <w:sz w:val="24"/>
          <w:szCs w:val="24"/>
        </w:rPr>
      </w:pPr>
    </w:p>
    <w:p w14:paraId="0036AE79" w14:textId="4CCFF867" w:rsidR="008033D8" w:rsidRDefault="008033D8" w:rsidP="00DC4679">
      <w:pPr>
        <w:spacing w:line="276" w:lineRule="auto"/>
        <w:ind w:left="720"/>
        <w:jc w:val="both"/>
        <w:rPr>
          <w:rFonts w:ascii="Arial" w:hAnsi="Arial" w:cs="Arial"/>
          <w:color w:val="0070C0"/>
          <w:sz w:val="24"/>
          <w:szCs w:val="24"/>
        </w:rPr>
      </w:pPr>
    </w:p>
    <w:p w14:paraId="617953D8" w14:textId="77777777" w:rsidR="008033D8" w:rsidRDefault="008033D8" w:rsidP="00DC4679">
      <w:pPr>
        <w:spacing w:line="276" w:lineRule="auto"/>
        <w:ind w:left="720"/>
        <w:jc w:val="both"/>
        <w:rPr>
          <w:rFonts w:ascii="Arial" w:hAnsi="Arial" w:cs="Arial"/>
          <w:color w:val="0070C0"/>
          <w:sz w:val="24"/>
          <w:szCs w:val="24"/>
        </w:rPr>
      </w:pPr>
    </w:p>
    <w:p w14:paraId="6EFCB844" w14:textId="70360109" w:rsidR="00642872" w:rsidRDefault="00642872" w:rsidP="00DC4679">
      <w:pPr>
        <w:spacing w:line="276" w:lineRule="auto"/>
        <w:ind w:left="720"/>
        <w:jc w:val="both"/>
        <w:rPr>
          <w:rFonts w:ascii="Arial" w:hAnsi="Arial" w:cs="Arial"/>
          <w:color w:val="0070C0"/>
          <w:sz w:val="24"/>
          <w:szCs w:val="24"/>
        </w:rPr>
      </w:pPr>
    </w:p>
    <w:p w14:paraId="62D2ABAE" w14:textId="47112454" w:rsidR="00642872" w:rsidRDefault="00642872" w:rsidP="00DC4679">
      <w:pPr>
        <w:spacing w:line="276" w:lineRule="auto"/>
        <w:ind w:left="720"/>
        <w:jc w:val="both"/>
        <w:rPr>
          <w:rFonts w:ascii="Arial" w:hAnsi="Arial" w:cs="Arial"/>
          <w:color w:val="0070C0"/>
          <w:sz w:val="24"/>
          <w:szCs w:val="24"/>
        </w:rPr>
      </w:pPr>
    </w:p>
    <w:p w14:paraId="77AB767D" w14:textId="07EDA0A9" w:rsidR="00642872" w:rsidRDefault="00642872" w:rsidP="00DC4679">
      <w:pPr>
        <w:spacing w:line="276" w:lineRule="auto"/>
        <w:ind w:left="720"/>
        <w:jc w:val="both"/>
        <w:rPr>
          <w:rFonts w:ascii="Arial" w:hAnsi="Arial" w:cs="Arial"/>
          <w:color w:val="0070C0"/>
          <w:sz w:val="24"/>
          <w:szCs w:val="24"/>
        </w:rPr>
      </w:pPr>
    </w:p>
    <w:p w14:paraId="423921A0" w14:textId="24CBD3BD" w:rsidR="00642872" w:rsidRDefault="00642872" w:rsidP="00DC4679">
      <w:pPr>
        <w:spacing w:line="276" w:lineRule="auto"/>
        <w:ind w:left="720"/>
        <w:jc w:val="both"/>
        <w:rPr>
          <w:rFonts w:ascii="Arial" w:hAnsi="Arial" w:cs="Arial"/>
          <w:color w:val="0070C0"/>
          <w:sz w:val="24"/>
          <w:szCs w:val="24"/>
        </w:rPr>
      </w:pPr>
    </w:p>
    <w:p w14:paraId="3A86C09E" w14:textId="77777777" w:rsidR="00642872" w:rsidRPr="00DC4679" w:rsidRDefault="00642872" w:rsidP="00DC4679">
      <w:pPr>
        <w:spacing w:line="276" w:lineRule="auto"/>
        <w:ind w:left="720"/>
        <w:jc w:val="both"/>
        <w:rPr>
          <w:rFonts w:ascii="Arial" w:hAnsi="Arial" w:cs="Arial"/>
          <w:color w:val="0070C0"/>
          <w:sz w:val="24"/>
          <w:szCs w:val="24"/>
        </w:rPr>
      </w:pPr>
    </w:p>
    <w:p w14:paraId="7FFF6F8E" w14:textId="774A412A" w:rsidR="0059563C" w:rsidRPr="00151DAE" w:rsidRDefault="00D66A28" w:rsidP="0059563C">
      <w:pPr>
        <w:numPr>
          <w:ilvl w:val="0"/>
          <w:numId w:val="24"/>
        </w:numPr>
        <w:spacing w:line="276" w:lineRule="auto"/>
        <w:jc w:val="both"/>
        <w:rPr>
          <w:sz w:val="24"/>
          <w:szCs w:val="24"/>
          <w:u w:val="single"/>
          <w:lang w:val="es-GT"/>
        </w:rPr>
      </w:pPr>
      <w:r>
        <w:rPr>
          <w:rFonts w:ascii="Tahoma" w:hAnsi="Tahoma" w:cs="Tahoma"/>
          <w:sz w:val="22"/>
          <w:szCs w:val="22"/>
        </w:rPr>
        <w:t xml:space="preserve">A través del modelo PHVA, se le solicita aplicar la mejora continua a través de las etapas que ofrece este modelo </w:t>
      </w:r>
      <w:r w:rsidR="0067791A">
        <w:rPr>
          <w:rFonts w:ascii="Tahoma" w:hAnsi="Tahoma" w:cs="Tahoma"/>
          <w:sz w:val="22"/>
          <w:szCs w:val="22"/>
        </w:rPr>
        <w:t xml:space="preserve">y que a su vez </w:t>
      </w:r>
      <w:r>
        <w:rPr>
          <w:rFonts w:ascii="Tahoma" w:hAnsi="Tahoma" w:cs="Tahoma"/>
          <w:sz w:val="22"/>
          <w:szCs w:val="22"/>
        </w:rPr>
        <w:t xml:space="preserve">pueda resolver el problema que presenta una empresa que se dedica a la venta de materiales de construcción. El problema radica en la entrega de pedidos, muchos de estos pedidos no son entregados a tiempo, en ocasiones no se entrega la calidad de producto que el cliente </w:t>
      </w:r>
      <w:r w:rsidR="0067791A">
        <w:rPr>
          <w:rFonts w:ascii="Tahoma" w:hAnsi="Tahoma" w:cs="Tahoma"/>
          <w:sz w:val="22"/>
          <w:szCs w:val="22"/>
        </w:rPr>
        <w:t xml:space="preserve">adquirió </w:t>
      </w:r>
      <w:r>
        <w:rPr>
          <w:rFonts w:ascii="Tahoma" w:hAnsi="Tahoma" w:cs="Tahoma"/>
          <w:sz w:val="22"/>
          <w:szCs w:val="22"/>
        </w:rPr>
        <w:t>causa</w:t>
      </w:r>
      <w:r w:rsidR="0067791A">
        <w:rPr>
          <w:rFonts w:ascii="Tahoma" w:hAnsi="Tahoma" w:cs="Tahoma"/>
          <w:sz w:val="22"/>
          <w:szCs w:val="22"/>
        </w:rPr>
        <w:t>ndo</w:t>
      </w:r>
      <w:r>
        <w:rPr>
          <w:rFonts w:ascii="Tahoma" w:hAnsi="Tahoma" w:cs="Tahoma"/>
          <w:sz w:val="22"/>
          <w:szCs w:val="22"/>
        </w:rPr>
        <w:t xml:space="preserve"> inconformidad en el cliente</w:t>
      </w:r>
      <w:r w:rsidR="0067791A">
        <w:rPr>
          <w:rFonts w:ascii="Tahoma" w:hAnsi="Tahoma" w:cs="Tahoma"/>
          <w:sz w:val="22"/>
          <w:szCs w:val="22"/>
        </w:rPr>
        <w:t xml:space="preserve"> y</w:t>
      </w:r>
      <w:r>
        <w:rPr>
          <w:rFonts w:ascii="Tahoma" w:hAnsi="Tahoma" w:cs="Tahoma"/>
          <w:sz w:val="22"/>
          <w:szCs w:val="22"/>
        </w:rPr>
        <w:t xml:space="preserve"> llevándolo muchas veces a devolver los productos.</w:t>
      </w:r>
    </w:p>
    <w:p w14:paraId="76B2CD7C" w14:textId="77777777" w:rsidR="00151DAE" w:rsidRDefault="00151DAE" w:rsidP="00151DAE">
      <w:pPr>
        <w:spacing w:line="276" w:lineRule="auto"/>
        <w:ind w:left="720"/>
        <w:jc w:val="both"/>
        <w:rPr>
          <w:sz w:val="24"/>
          <w:szCs w:val="24"/>
          <w:u w:val="single"/>
          <w:lang w:val="es-GT"/>
        </w:rPr>
      </w:pPr>
    </w:p>
    <w:p w14:paraId="753ED1EA" w14:textId="77777777" w:rsidR="00151DAE" w:rsidRPr="00151DAE" w:rsidRDefault="00151DAE" w:rsidP="00151DAE">
      <w:pPr>
        <w:spacing w:line="276" w:lineRule="auto"/>
        <w:ind w:left="720"/>
        <w:jc w:val="both"/>
        <w:rPr>
          <w:rFonts w:ascii="Arial" w:hAnsi="Arial" w:cs="Arial"/>
          <w:b/>
          <w:bCs/>
          <w:color w:val="0070C0"/>
          <w:sz w:val="24"/>
          <w:szCs w:val="24"/>
          <w:lang w:val="es-GT"/>
        </w:rPr>
      </w:pPr>
      <w:r w:rsidRPr="00151DAE">
        <w:rPr>
          <w:rFonts w:ascii="Arial" w:hAnsi="Arial" w:cs="Arial"/>
          <w:b/>
          <w:bCs/>
          <w:color w:val="0070C0"/>
          <w:sz w:val="24"/>
          <w:szCs w:val="24"/>
          <w:lang w:val="es-GT"/>
        </w:rPr>
        <w:t>Planificar</w:t>
      </w:r>
    </w:p>
    <w:p w14:paraId="060806D5" w14:textId="1D69867B" w:rsidR="00151DAE" w:rsidRPr="00151DAE" w:rsidRDefault="00151DAE" w:rsidP="00151DAE">
      <w:pPr>
        <w:spacing w:line="276" w:lineRule="auto"/>
        <w:ind w:left="720"/>
        <w:jc w:val="both"/>
        <w:rPr>
          <w:rFonts w:ascii="Arial" w:hAnsi="Arial" w:cs="Arial"/>
          <w:color w:val="0070C0"/>
          <w:sz w:val="24"/>
          <w:szCs w:val="24"/>
          <w:lang w:val="es-GT"/>
        </w:rPr>
      </w:pPr>
      <w:r w:rsidRPr="00151DAE">
        <w:rPr>
          <w:rFonts w:ascii="Arial" w:hAnsi="Arial" w:cs="Arial"/>
          <w:color w:val="0070C0"/>
          <w:sz w:val="24"/>
          <w:szCs w:val="24"/>
          <w:lang w:val="es-GT"/>
        </w:rPr>
        <w:t xml:space="preserve">     </w:t>
      </w:r>
      <w:r>
        <w:rPr>
          <w:rFonts w:ascii="Arial" w:hAnsi="Arial" w:cs="Arial"/>
          <w:color w:val="0070C0"/>
          <w:sz w:val="24"/>
          <w:szCs w:val="24"/>
          <w:lang w:val="es-GT"/>
        </w:rPr>
        <w:t>La empresa</w:t>
      </w:r>
      <w:r w:rsidRPr="00151DAE">
        <w:rPr>
          <w:rFonts w:ascii="Arial" w:hAnsi="Arial" w:cs="Arial"/>
          <w:color w:val="0070C0"/>
          <w:sz w:val="24"/>
          <w:szCs w:val="24"/>
          <w:lang w:val="es-GT"/>
        </w:rPr>
        <w:t xml:space="preserve"> planea mejorar el servicio a sus </w:t>
      </w:r>
      <w:r>
        <w:rPr>
          <w:rFonts w:ascii="Arial" w:hAnsi="Arial" w:cs="Arial"/>
          <w:color w:val="0070C0"/>
          <w:sz w:val="24"/>
          <w:szCs w:val="24"/>
          <w:lang w:val="es-GT"/>
        </w:rPr>
        <w:t>clientes</w:t>
      </w:r>
      <w:r w:rsidRPr="00151DAE">
        <w:rPr>
          <w:rFonts w:ascii="Arial" w:hAnsi="Arial" w:cs="Arial"/>
          <w:color w:val="0070C0"/>
          <w:sz w:val="24"/>
          <w:szCs w:val="24"/>
          <w:lang w:val="es-GT"/>
        </w:rPr>
        <w:t xml:space="preserve"> y para ello, decide </w:t>
      </w:r>
      <w:r>
        <w:rPr>
          <w:rFonts w:ascii="Arial" w:hAnsi="Arial" w:cs="Arial"/>
          <w:color w:val="0070C0"/>
          <w:sz w:val="24"/>
          <w:szCs w:val="24"/>
          <w:lang w:val="es-GT"/>
        </w:rPr>
        <w:t>implementar un sistema de pedidos, para registrar el control de estos</w:t>
      </w:r>
      <w:r w:rsidRPr="00151DAE">
        <w:rPr>
          <w:rFonts w:ascii="Arial" w:hAnsi="Arial" w:cs="Arial"/>
          <w:color w:val="0070C0"/>
          <w:sz w:val="24"/>
          <w:szCs w:val="24"/>
          <w:lang w:val="es-GT"/>
        </w:rPr>
        <w:t>.</w:t>
      </w:r>
      <w:r>
        <w:rPr>
          <w:rFonts w:ascii="Arial" w:hAnsi="Arial" w:cs="Arial"/>
          <w:color w:val="0070C0"/>
          <w:sz w:val="24"/>
          <w:szCs w:val="24"/>
          <w:lang w:val="es-GT"/>
        </w:rPr>
        <w:t xml:space="preserve"> Además, capacitar al personal de atención.</w:t>
      </w:r>
    </w:p>
    <w:p w14:paraId="7CFAC090" w14:textId="77777777" w:rsidR="00151DAE" w:rsidRPr="00151DAE" w:rsidRDefault="00151DAE" w:rsidP="00151DAE">
      <w:pPr>
        <w:spacing w:line="276" w:lineRule="auto"/>
        <w:ind w:left="720"/>
        <w:jc w:val="both"/>
        <w:rPr>
          <w:rFonts w:ascii="Arial" w:hAnsi="Arial" w:cs="Arial"/>
          <w:b/>
          <w:bCs/>
          <w:color w:val="0070C0"/>
          <w:sz w:val="24"/>
          <w:szCs w:val="24"/>
          <w:lang w:val="es-GT"/>
        </w:rPr>
      </w:pPr>
      <w:r w:rsidRPr="00151DAE">
        <w:rPr>
          <w:rFonts w:ascii="Arial" w:hAnsi="Arial" w:cs="Arial"/>
          <w:b/>
          <w:bCs/>
          <w:color w:val="0070C0"/>
          <w:sz w:val="24"/>
          <w:szCs w:val="24"/>
          <w:lang w:val="es-GT"/>
        </w:rPr>
        <w:t xml:space="preserve">Hacer </w:t>
      </w:r>
    </w:p>
    <w:p w14:paraId="3ABA5471" w14:textId="74535A2F" w:rsidR="00151DAE" w:rsidRPr="00151DAE" w:rsidRDefault="00151DAE" w:rsidP="00151DAE">
      <w:pPr>
        <w:spacing w:line="276" w:lineRule="auto"/>
        <w:ind w:left="720"/>
        <w:jc w:val="both"/>
        <w:rPr>
          <w:rFonts w:ascii="Arial" w:hAnsi="Arial" w:cs="Arial"/>
          <w:color w:val="0070C0"/>
          <w:sz w:val="24"/>
          <w:szCs w:val="24"/>
          <w:lang w:val="es-GT"/>
        </w:rPr>
      </w:pPr>
      <w:r w:rsidRPr="00151DAE">
        <w:rPr>
          <w:rFonts w:ascii="Arial" w:hAnsi="Arial" w:cs="Arial"/>
          <w:color w:val="0070C0"/>
          <w:sz w:val="24"/>
          <w:szCs w:val="24"/>
          <w:lang w:val="es-GT"/>
        </w:rPr>
        <w:t xml:space="preserve">     Esto lo puede lograr adquiriendo </w:t>
      </w:r>
      <w:r>
        <w:rPr>
          <w:rFonts w:ascii="Arial" w:hAnsi="Arial" w:cs="Arial"/>
          <w:color w:val="0070C0"/>
          <w:sz w:val="24"/>
          <w:szCs w:val="24"/>
          <w:lang w:val="es-GT"/>
        </w:rPr>
        <w:t>1 software que controle el inventario y registre los pedidos, así como contratar personal para el manejo del sistema.</w:t>
      </w:r>
    </w:p>
    <w:p w14:paraId="19463DE8" w14:textId="77777777" w:rsidR="00151DAE" w:rsidRPr="00151DAE" w:rsidRDefault="00151DAE" w:rsidP="00151DAE">
      <w:pPr>
        <w:spacing w:line="276" w:lineRule="auto"/>
        <w:ind w:left="720"/>
        <w:jc w:val="both"/>
        <w:rPr>
          <w:rFonts w:ascii="Arial" w:hAnsi="Arial" w:cs="Arial"/>
          <w:b/>
          <w:bCs/>
          <w:color w:val="0070C0"/>
          <w:sz w:val="24"/>
          <w:szCs w:val="24"/>
          <w:lang w:val="es-GT"/>
        </w:rPr>
      </w:pPr>
      <w:r w:rsidRPr="00151DAE">
        <w:rPr>
          <w:rFonts w:ascii="Arial" w:hAnsi="Arial" w:cs="Arial"/>
          <w:b/>
          <w:bCs/>
          <w:color w:val="0070C0"/>
          <w:sz w:val="24"/>
          <w:szCs w:val="24"/>
          <w:lang w:val="es-GT"/>
        </w:rPr>
        <w:t>Verificar</w:t>
      </w:r>
    </w:p>
    <w:p w14:paraId="36C1B25E" w14:textId="5FD209FE" w:rsidR="00151DAE" w:rsidRPr="00151DAE" w:rsidRDefault="00151DAE" w:rsidP="00151DAE">
      <w:pPr>
        <w:spacing w:line="276" w:lineRule="auto"/>
        <w:ind w:left="720"/>
        <w:jc w:val="both"/>
        <w:rPr>
          <w:rFonts w:ascii="Arial" w:hAnsi="Arial" w:cs="Arial"/>
          <w:color w:val="0070C0"/>
          <w:sz w:val="24"/>
          <w:szCs w:val="24"/>
          <w:lang w:val="es-GT"/>
        </w:rPr>
      </w:pPr>
      <w:r w:rsidRPr="00151DAE">
        <w:rPr>
          <w:rFonts w:ascii="Arial" w:hAnsi="Arial" w:cs="Arial"/>
          <w:color w:val="0070C0"/>
          <w:sz w:val="24"/>
          <w:szCs w:val="24"/>
          <w:lang w:val="es-GT"/>
        </w:rPr>
        <w:t xml:space="preserve">     Al departamento técnico</w:t>
      </w:r>
      <w:r>
        <w:rPr>
          <w:rFonts w:ascii="Arial" w:hAnsi="Arial" w:cs="Arial"/>
          <w:color w:val="0070C0"/>
          <w:sz w:val="24"/>
          <w:szCs w:val="24"/>
          <w:lang w:val="es-GT"/>
        </w:rPr>
        <w:t xml:space="preserve"> que proporcionó el sistema,</w:t>
      </w:r>
      <w:r w:rsidRPr="00151DAE">
        <w:rPr>
          <w:rFonts w:ascii="Arial" w:hAnsi="Arial" w:cs="Arial"/>
          <w:color w:val="0070C0"/>
          <w:sz w:val="24"/>
          <w:szCs w:val="24"/>
          <w:lang w:val="es-GT"/>
        </w:rPr>
        <w:t xml:space="preserve"> le ha sido asignado el trabajo de medir los resultados, en términos del incremento de </w:t>
      </w:r>
      <w:r>
        <w:rPr>
          <w:rFonts w:ascii="Arial" w:hAnsi="Arial" w:cs="Arial"/>
          <w:color w:val="0070C0"/>
          <w:sz w:val="24"/>
          <w:szCs w:val="24"/>
          <w:lang w:val="es-GT"/>
        </w:rPr>
        <w:t>pedidos</w:t>
      </w:r>
      <w:r w:rsidRPr="00151DAE">
        <w:rPr>
          <w:rFonts w:ascii="Arial" w:hAnsi="Arial" w:cs="Arial"/>
          <w:color w:val="0070C0"/>
          <w:sz w:val="24"/>
          <w:szCs w:val="24"/>
          <w:lang w:val="es-GT"/>
        </w:rPr>
        <w:t xml:space="preserve"> efectuad</w:t>
      </w:r>
      <w:r>
        <w:rPr>
          <w:rFonts w:ascii="Arial" w:hAnsi="Arial" w:cs="Arial"/>
          <w:color w:val="0070C0"/>
          <w:sz w:val="24"/>
          <w:szCs w:val="24"/>
          <w:lang w:val="es-GT"/>
        </w:rPr>
        <w:t>o</w:t>
      </w:r>
      <w:r w:rsidRPr="00151DAE">
        <w:rPr>
          <w:rFonts w:ascii="Arial" w:hAnsi="Arial" w:cs="Arial"/>
          <w:color w:val="0070C0"/>
          <w:sz w:val="24"/>
          <w:szCs w:val="24"/>
          <w:lang w:val="es-GT"/>
        </w:rPr>
        <w:t xml:space="preserve">s en </w:t>
      </w:r>
      <w:r>
        <w:rPr>
          <w:rFonts w:ascii="Arial" w:hAnsi="Arial" w:cs="Arial"/>
          <w:color w:val="0070C0"/>
          <w:sz w:val="24"/>
          <w:szCs w:val="24"/>
          <w:lang w:val="es-GT"/>
        </w:rPr>
        <w:t>la empresa</w:t>
      </w:r>
      <w:r w:rsidRPr="00151DAE">
        <w:rPr>
          <w:rFonts w:ascii="Arial" w:hAnsi="Arial" w:cs="Arial"/>
          <w:color w:val="0070C0"/>
          <w:sz w:val="24"/>
          <w:szCs w:val="24"/>
          <w:lang w:val="es-GT"/>
        </w:rPr>
        <w:t>, a fin de comparar</w:t>
      </w:r>
      <w:r>
        <w:rPr>
          <w:rFonts w:ascii="Arial" w:hAnsi="Arial" w:cs="Arial"/>
          <w:color w:val="0070C0"/>
          <w:sz w:val="24"/>
          <w:szCs w:val="24"/>
          <w:lang w:val="es-GT"/>
        </w:rPr>
        <w:t xml:space="preserve"> el actual servicio</w:t>
      </w:r>
      <w:r w:rsidRPr="00151DAE">
        <w:rPr>
          <w:rFonts w:ascii="Arial" w:hAnsi="Arial" w:cs="Arial"/>
          <w:color w:val="0070C0"/>
          <w:sz w:val="24"/>
          <w:szCs w:val="24"/>
          <w:lang w:val="es-GT"/>
        </w:rPr>
        <w:t xml:space="preserve"> con los valores antigu</w:t>
      </w:r>
      <w:r>
        <w:rPr>
          <w:rFonts w:ascii="Arial" w:hAnsi="Arial" w:cs="Arial"/>
          <w:color w:val="0070C0"/>
          <w:sz w:val="24"/>
          <w:szCs w:val="24"/>
          <w:lang w:val="es-GT"/>
        </w:rPr>
        <w:t>o</w:t>
      </w:r>
      <w:r w:rsidRPr="00151DAE">
        <w:rPr>
          <w:rFonts w:ascii="Arial" w:hAnsi="Arial" w:cs="Arial"/>
          <w:color w:val="0070C0"/>
          <w:sz w:val="24"/>
          <w:szCs w:val="24"/>
          <w:lang w:val="es-GT"/>
        </w:rPr>
        <w:t>s.</w:t>
      </w:r>
    </w:p>
    <w:p w14:paraId="3FE485C2" w14:textId="77777777" w:rsidR="00151DAE" w:rsidRPr="00151DAE" w:rsidRDefault="00151DAE" w:rsidP="00151DAE">
      <w:pPr>
        <w:spacing w:line="276" w:lineRule="auto"/>
        <w:ind w:left="720"/>
        <w:jc w:val="both"/>
        <w:rPr>
          <w:rFonts w:ascii="Arial" w:hAnsi="Arial" w:cs="Arial"/>
          <w:b/>
          <w:bCs/>
          <w:color w:val="0070C0"/>
          <w:sz w:val="24"/>
          <w:szCs w:val="24"/>
          <w:lang w:val="es-GT"/>
        </w:rPr>
      </w:pPr>
      <w:r w:rsidRPr="00151DAE">
        <w:rPr>
          <w:rFonts w:ascii="Arial" w:hAnsi="Arial" w:cs="Arial"/>
          <w:b/>
          <w:bCs/>
          <w:color w:val="0070C0"/>
          <w:sz w:val="24"/>
          <w:szCs w:val="24"/>
          <w:lang w:val="es-GT"/>
        </w:rPr>
        <w:t xml:space="preserve">Actuar  </w:t>
      </w:r>
    </w:p>
    <w:p w14:paraId="50A81D49" w14:textId="5BAC2D14" w:rsidR="0059563C" w:rsidRPr="00151DAE" w:rsidRDefault="00151DAE" w:rsidP="00151DAE">
      <w:pPr>
        <w:spacing w:line="276" w:lineRule="auto"/>
        <w:ind w:left="720"/>
        <w:jc w:val="both"/>
        <w:rPr>
          <w:rFonts w:ascii="Arial" w:hAnsi="Arial" w:cs="Arial"/>
          <w:color w:val="0070C0"/>
          <w:sz w:val="24"/>
          <w:szCs w:val="24"/>
          <w:lang w:val="es-GT"/>
        </w:rPr>
      </w:pPr>
      <w:r w:rsidRPr="00151DAE">
        <w:rPr>
          <w:rFonts w:ascii="Arial" w:hAnsi="Arial" w:cs="Arial"/>
          <w:color w:val="0070C0"/>
          <w:sz w:val="24"/>
          <w:szCs w:val="24"/>
          <w:lang w:val="es-GT"/>
        </w:rPr>
        <w:t xml:space="preserve">     Con estos resultados, la </w:t>
      </w:r>
      <w:r>
        <w:rPr>
          <w:rFonts w:ascii="Arial" w:hAnsi="Arial" w:cs="Arial"/>
          <w:color w:val="0070C0"/>
          <w:sz w:val="24"/>
          <w:szCs w:val="24"/>
          <w:lang w:val="es-GT"/>
        </w:rPr>
        <w:t>empresa que vende materiales de construcción</w:t>
      </w:r>
      <w:r w:rsidRPr="00151DAE">
        <w:rPr>
          <w:rFonts w:ascii="Arial" w:hAnsi="Arial" w:cs="Arial"/>
          <w:color w:val="0070C0"/>
          <w:sz w:val="24"/>
          <w:szCs w:val="24"/>
          <w:lang w:val="es-GT"/>
        </w:rPr>
        <w:t xml:space="preserve"> efectúa los ajustes y aplica los resultados en la instalación </w:t>
      </w:r>
      <w:r>
        <w:rPr>
          <w:rFonts w:ascii="Arial" w:hAnsi="Arial" w:cs="Arial"/>
          <w:color w:val="0070C0"/>
          <w:sz w:val="24"/>
          <w:szCs w:val="24"/>
          <w:lang w:val="es-GT"/>
        </w:rPr>
        <w:t>del sistema en futuras sucursales</w:t>
      </w:r>
      <w:r w:rsidRPr="00151DAE">
        <w:rPr>
          <w:rFonts w:ascii="Arial" w:hAnsi="Arial" w:cs="Arial"/>
          <w:color w:val="0070C0"/>
          <w:sz w:val="24"/>
          <w:szCs w:val="24"/>
          <w:lang w:val="es-GT"/>
        </w:rPr>
        <w:t>.</w:t>
      </w:r>
    </w:p>
    <w:sectPr w:rsidR="0059563C" w:rsidRPr="00151DAE" w:rsidSect="00A5435E">
      <w:type w:val="continuous"/>
      <w:pgSz w:w="12240" w:h="20160"/>
      <w:pgMar w:top="426" w:right="1325" w:bottom="1843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3" type="#_x0000_t75" style="width:3in;height:3in" o:bullet="t"/>
    </w:pict>
  </w:numPicBullet>
  <w:numPicBullet w:numPicBulletId="1">
    <w:pict>
      <v:shape id="_x0000_i1314" type="#_x0000_t75" style="width:3in;height:3in" o:bullet="t"/>
    </w:pict>
  </w:numPicBullet>
  <w:abstractNum w:abstractNumId="0" w15:restartNumberingAfterBreak="0">
    <w:nsid w:val="07130638"/>
    <w:multiLevelType w:val="hybridMultilevel"/>
    <w:tmpl w:val="8DC8B3A8"/>
    <w:lvl w:ilvl="0" w:tplc="1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AAA4E86"/>
    <w:multiLevelType w:val="hybridMultilevel"/>
    <w:tmpl w:val="EB54BB34"/>
    <w:lvl w:ilvl="0" w:tplc="7570EA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403C94"/>
    <w:multiLevelType w:val="hybridMultilevel"/>
    <w:tmpl w:val="AF2EF388"/>
    <w:lvl w:ilvl="0" w:tplc="583E9A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2A4986"/>
    <w:multiLevelType w:val="hybridMultilevel"/>
    <w:tmpl w:val="F5487BA8"/>
    <w:lvl w:ilvl="0" w:tplc="406246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2E1DFE"/>
    <w:multiLevelType w:val="hybridMultilevel"/>
    <w:tmpl w:val="275C696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7C09"/>
    <w:multiLevelType w:val="hybridMultilevel"/>
    <w:tmpl w:val="4F92F7F6"/>
    <w:lvl w:ilvl="0" w:tplc="7A627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C05341"/>
    <w:multiLevelType w:val="hybridMultilevel"/>
    <w:tmpl w:val="1D7803CE"/>
    <w:lvl w:ilvl="0" w:tplc="7D408648">
      <w:start w:val="5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0F21C4"/>
    <w:multiLevelType w:val="hybridMultilevel"/>
    <w:tmpl w:val="722ED02A"/>
    <w:lvl w:ilvl="0" w:tplc="9CFE66B4">
      <w:start w:val="5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6B1DD4"/>
    <w:multiLevelType w:val="hybridMultilevel"/>
    <w:tmpl w:val="25DA6A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87CF4"/>
    <w:multiLevelType w:val="hybridMultilevel"/>
    <w:tmpl w:val="875EA40A"/>
    <w:lvl w:ilvl="0" w:tplc="C0726D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CE059A"/>
    <w:multiLevelType w:val="hybridMultilevel"/>
    <w:tmpl w:val="91A2A19E"/>
    <w:lvl w:ilvl="0" w:tplc="4DC4DB52">
      <w:numFmt w:val="bullet"/>
      <w:lvlText w:val=""/>
      <w:lvlJc w:val="left"/>
      <w:pPr>
        <w:ind w:left="1428" w:hanging="360"/>
      </w:pPr>
      <w:rPr>
        <w:rFonts w:ascii="Symbol" w:eastAsia="Times New Roman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8781580"/>
    <w:multiLevelType w:val="hybridMultilevel"/>
    <w:tmpl w:val="11449E18"/>
    <w:lvl w:ilvl="0" w:tplc="77C2D3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AD5431"/>
    <w:multiLevelType w:val="hybridMultilevel"/>
    <w:tmpl w:val="652A7296"/>
    <w:lvl w:ilvl="0" w:tplc="A67A3152">
      <w:start w:val="5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86D30A2"/>
    <w:multiLevelType w:val="hybridMultilevel"/>
    <w:tmpl w:val="CD7EEA12"/>
    <w:lvl w:ilvl="0" w:tplc="C77451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DB3FD8"/>
    <w:multiLevelType w:val="hybridMultilevel"/>
    <w:tmpl w:val="D3E6A1E0"/>
    <w:lvl w:ilvl="0" w:tplc="5AE812C8">
      <w:start w:val="1"/>
      <w:numFmt w:val="lowerLetter"/>
      <w:lvlText w:val="%1)"/>
      <w:lvlJc w:val="left"/>
      <w:pPr>
        <w:ind w:left="720" w:hanging="360"/>
      </w:pPr>
      <w:rPr>
        <w:rFonts w:ascii="Roboto" w:hAnsi="Roboto" w:hint="default"/>
        <w:color w:val="707070"/>
        <w:sz w:val="2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97F8F"/>
    <w:multiLevelType w:val="hybridMultilevel"/>
    <w:tmpl w:val="E5743F2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767476"/>
    <w:multiLevelType w:val="hybridMultilevel"/>
    <w:tmpl w:val="2268368C"/>
    <w:lvl w:ilvl="0" w:tplc="01E4C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2631EC"/>
    <w:multiLevelType w:val="hybridMultilevel"/>
    <w:tmpl w:val="7570E7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4547FB"/>
    <w:multiLevelType w:val="hybridMultilevel"/>
    <w:tmpl w:val="6AEC7DF8"/>
    <w:lvl w:ilvl="0" w:tplc="1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65E84307"/>
    <w:multiLevelType w:val="hybridMultilevel"/>
    <w:tmpl w:val="CA92FFA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2386B"/>
    <w:multiLevelType w:val="hybridMultilevel"/>
    <w:tmpl w:val="83D06C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C5991"/>
    <w:multiLevelType w:val="hybridMultilevel"/>
    <w:tmpl w:val="F94C5AC8"/>
    <w:lvl w:ilvl="0" w:tplc="1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12B498A"/>
    <w:multiLevelType w:val="hybridMultilevel"/>
    <w:tmpl w:val="E59C43F6"/>
    <w:lvl w:ilvl="0" w:tplc="10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 w15:restartNumberingAfterBreak="0">
    <w:nsid w:val="7395654F"/>
    <w:multiLevelType w:val="hybridMultilevel"/>
    <w:tmpl w:val="CA04B7B2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000000"/>
        <w:sz w:val="20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3AC6800"/>
    <w:multiLevelType w:val="hybridMultilevel"/>
    <w:tmpl w:val="EE16752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2B58FB"/>
    <w:multiLevelType w:val="hybridMultilevel"/>
    <w:tmpl w:val="D15C5E02"/>
    <w:lvl w:ilvl="0" w:tplc="25EE775E">
      <w:start w:val="6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2E48A3"/>
    <w:multiLevelType w:val="hybridMultilevel"/>
    <w:tmpl w:val="ADA299E6"/>
    <w:lvl w:ilvl="0" w:tplc="96C23A44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  <w:color w:val="000000"/>
        <w:sz w:val="20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647655B"/>
    <w:multiLevelType w:val="hybridMultilevel"/>
    <w:tmpl w:val="E9FCFA6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7"/>
  </w:num>
  <w:num w:numId="4">
    <w:abstractNumId w:val="20"/>
  </w:num>
  <w:num w:numId="5">
    <w:abstractNumId w:val="1"/>
  </w:num>
  <w:num w:numId="6">
    <w:abstractNumId w:val="9"/>
  </w:num>
  <w:num w:numId="7">
    <w:abstractNumId w:val="3"/>
  </w:num>
  <w:num w:numId="8">
    <w:abstractNumId w:val="24"/>
  </w:num>
  <w:num w:numId="9">
    <w:abstractNumId w:val="25"/>
  </w:num>
  <w:num w:numId="10">
    <w:abstractNumId w:val="13"/>
  </w:num>
  <w:num w:numId="11">
    <w:abstractNumId w:val="6"/>
  </w:num>
  <w:num w:numId="12">
    <w:abstractNumId w:val="7"/>
  </w:num>
  <w:num w:numId="13">
    <w:abstractNumId w:val="2"/>
  </w:num>
  <w:num w:numId="14">
    <w:abstractNumId w:val="12"/>
  </w:num>
  <w:num w:numId="15">
    <w:abstractNumId w:val="11"/>
  </w:num>
  <w:num w:numId="16">
    <w:abstractNumId w:val="14"/>
  </w:num>
  <w:num w:numId="17">
    <w:abstractNumId w:val="16"/>
  </w:num>
  <w:num w:numId="18">
    <w:abstractNumId w:val="5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10"/>
  </w:num>
  <w:num w:numId="23">
    <w:abstractNumId w:val="19"/>
  </w:num>
  <w:num w:numId="24">
    <w:abstractNumId w:val="17"/>
  </w:num>
  <w:num w:numId="25">
    <w:abstractNumId w:val="26"/>
  </w:num>
  <w:num w:numId="26">
    <w:abstractNumId w:val="18"/>
  </w:num>
  <w:num w:numId="27">
    <w:abstractNumId w:val="23"/>
  </w:num>
  <w:num w:numId="28">
    <w:abstractNumId w:val="22"/>
  </w:num>
  <w:num w:numId="29">
    <w:abstractNumId w:val="0"/>
  </w:num>
  <w:num w:numId="30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D4"/>
    <w:rsid w:val="000119FB"/>
    <w:rsid w:val="00030F05"/>
    <w:rsid w:val="00036E73"/>
    <w:rsid w:val="00044DC5"/>
    <w:rsid w:val="000564C1"/>
    <w:rsid w:val="00063D9B"/>
    <w:rsid w:val="000816A0"/>
    <w:rsid w:val="0009011F"/>
    <w:rsid w:val="0009088E"/>
    <w:rsid w:val="000B1540"/>
    <w:rsid w:val="000B77F0"/>
    <w:rsid w:val="000C38C5"/>
    <w:rsid w:val="000C3CB3"/>
    <w:rsid w:val="000E3101"/>
    <w:rsid w:val="000E3484"/>
    <w:rsid w:val="000E3AA3"/>
    <w:rsid w:val="000E679E"/>
    <w:rsid w:val="00101035"/>
    <w:rsid w:val="0010160B"/>
    <w:rsid w:val="00115FE2"/>
    <w:rsid w:val="00121920"/>
    <w:rsid w:val="00121B7A"/>
    <w:rsid w:val="00126BCE"/>
    <w:rsid w:val="0013737F"/>
    <w:rsid w:val="00143E18"/>
    <w:rsid w:val="00147D1E"/>
    <w:rsid w:val="00151DAE"/>
    <w:rsid w:val="001627AB"/>
    <w:rsid w:val="00164173"/>
    <w:rsid w:val="00165102"/>
    <w:rsid w:val="0017715B"/>
    <w:rsid w:val="00181FB9"/>
    <w:rsid w:val="00195465"/>
    <w:rsid w:val="001A5DEB"/>
    <w:rsid w:val="001B371D"/>
    <w:rsid w:val="001D198D"/>
    <w:rsid w:val="001D40FA"/>
    <w:rsid w:val="001D5026"/>
    <w:rsid w:val="001F3931"/>
    <w:rsid w:val="00201ACF"/>
    <w:rsid w:val="00205814"/>
    <w:rsid w:val="0023449F"/>
    <w:rsid w:val="0025069A"/>
    <w:rsid w:val="00250F42"/>
    <w:rsid w:val="002652C3"/>
    <w:rsid w:val="0028363B"/>
    <w:rsid w:val="0028788A"/>
    <w:rsid w:val="002C3FC9"/>
    <w:rsid w:val="002D5A64"/>
    <w:rsid w:val="002D6F89"/>
    <w:rsid w:val="002D7616"/>
    <w:rsid w:val="002D7753"/>
    <w:rsid w:val="002E0347"/>
    <w:rsid w:val="002E4367"/>
    <w:rsid w:val="00313FB3"/>
    <w:rsid w:val="003216E5"/>
    <w:rsid w:val="00322390"/>
    <w:rsid w:val="003450EA"/>
    <w:rsid w:val="0037287B"/>
    <w:rsid w:val="003743B9"/>
    <w:rsid w:val="00374DD6"/>
    <w:rsid w:val="003758E6"/>
    <w:rsid w:val="003838B2"/>
    <w:rsid w:val="003926F1"/>
    <w:rsid w:val="003B6C58"/>
    <w:rsid w:val="003C47F4"/>
    <w:rsid w:val="003D1D8F"/>
    <w:rsid w:val="003D7F41"/>
    <w:rsid w:val="003E019A"/>
    <w:rsid w:val="003E08AD"/>
    <w:rsid w:val="003E4DE2"/>
    <w:rsid w:val="003F0531"/>
    <w:rsid w:val="003F3C6C"/>
    <w:rsid w:val="0041435A"/>
    <w:rsid w:val="00416B23"/>
    <w:rsid w:val="00435F7E"/>
    <w:rsid w:val="004404C9"/>
    <w:rsid w:val="00440D9D"/>
    <w:rsid w:val="00445B17"/>
    <w:rsid w:val="004467DB"/>
    <w:rsid w:val="00452314"/>
    <w:rsid w:val="0048033E"/>
    <w:rsid w:val="004A0ED8"/>
    <w:rsid w:val="004A3FC6"/>
    <w:rsid w:val="004B014A"/>
    <w:rsid w:val="004B5189"/>
    <w:rsid w:val="004B59FC"/>
    <w:rsid w:val="004C00F7"/>
    <w:rsid w:val="004E66A0"/>
    <w:rsid w:val="004F5720"/>
    <w:rsid w:val="004F6D64"/>
    <w:rsid w:val="00510CE5"/>
    <w:rsid w:val="00515C1F"/>
    <w:rsid w:val="005402EB"/>
    <w:rsid w:val="00547016"/>
    <w:rsid w:val="005571FE"/>
    <w:rsid w:val="0055769E"/>
    <w:rsid w:val="00557E3F"/>
    <w:rsid w:val="0057503E"/>
    <w:rsid w:val="0059563C"/>
    <w:rsid w:val="005A6492"/>
    <w:rsid w:val="005B6810"/>
    <w:rsid w:val="005C54DF"/>
    <w:rsid w:val="005C7C60"/>
    <w:rsid w:val="005E1770"/>
    <w:rsid w:val="005E7742"/>
    <w:rsid w:val="005F6BC6"/>
    <w:rsid w:val="00600FEF"/>
    <w:rsid w:val="00607409"/>
    <w:rsid w:val="0061623F"/>
    <w:rsid w:val="006251A5"/>
    <w:rsid w:val="00625652"/>
    <w:rsid w:val="00640947"/>
    <w:rsid w:val="00640C04"/>
    <w:rsid w:val="00642853"/>
    <w:rsid w:val="00642872"/>
    <w:rsid w:val="006431C3"/>
    <w:rsid w:val="00643442"/>
    <w:rsid w:val="0065199F"/>
    <w:rsid w:val="0067791A"/>
    <w:rsid w:val="006853BC"/>
    <w:rsid w:val="00685F6C"/>
    <w:rsid w:val="00686BF4"/>
    <w:rsid w:val="00686C89"/>
    <w:rsid w:val="006A57DA"/>
    <w:rsid w:val="006B2ED3"/>
    <w:rsid w:val="006B4184"/>
    <w:rsid w:val="006B4CAE"/>
    <w:rsid w:val="006C1D2C"/>
    <w:rsid w:val="006C3EEC"/>
    <w:rsid w:val="006C6A3C"/>
    <w:rsid w:val="006D0BF1"/>
    <w:rsid w:val="006D4043"/>
    <w:rsid w:val="006D54DB"/>
    <w:rsid w:val="006E332A"/>
    <w:rsid w:val="006F77DF"/>
    <w:rsid w:val="00701BED"/>
    <w:rsid w:val="007052C1"/>
    <w:rsid w:val="00713842"/>
    <w:rsid w:val="0073328A"/>
    <w:rsid w:val="007339CA"/>
    <w:rsid w:val="007448EC"/>
    <w:rsid w:val="00745A98"/>
    <w:rsid w:val="0075137E"/>
    <w:rsid w:val="007718A2"/>
    <w:rsid w:val="00780BEB"/>
    <w:rsid w:val="00781A52"/>
    <w:rsid w:val="00786F67"/>
    <w:rsid w:val="00791275"/>
    <w:rsid w:val="007947C1"/>
    <w:rsid w:val="007A0D34"/>
    <w:rsid w:val="007A6339"/>
    <w:rsid w:val="007C42AA"/>
    <w:rsid w:val="007E3D67"/>
    <w:rsid w:val="007F4905"/>
    <w:rsid w:val="007F55C8"/>
    <w:rsid w:val="00800176"/>
    <w:rsid w:val="008033D8"/>
    <w:rsid w:val="00803720"/>
    <w:rsid w:val="0081131A"/>
    <w:rsid w:val="00811620"/>
    <w:rsid w:val="00812DF6"/>
    <w:rsid w:val="00831F9F"/>
    <w:rsid w:val="00833423"/>
    <w:rsid w:val="0084122A"/>
    <w:rsid w:val="0084251F"/>
    <w:rsid w:val="00847494"/>
    <w:rsid w:val="00851B0A"/>
    <w:rsid w:val="00852E28"/>
    <w:rsid w:val="00873779"/>
    <w:rsid w:val="00877124"/>
    <w:rsid w:val="008A07F2"/>
    <w:rsid w:val="008C14B7"/>
    <w:rsid w:val="008C7131"/>
    <w:rsid w:val="008E7C07"/>
    <w:rsid w:val="008F73DB"/>
    <w:rsid w:val="00903043"/>
    <w:rsid w:val="00903C48"/>
    <w:rsid w:val="00906683"/>
    <w:rsid w:val="00913BC6"/>
    <w:rsid w:val="0091763F"/>
    <w:rsid w:val="00931231"/>
    <w:rsid w:val="00940EE0"/>
    <w:rsid w:val="00941ACD"/>
    <w:rsid w:val="00955E7D"/>
    <w:rsid w:val="00991672"/>
    <w:rsid w:val="00995F51"/>
    <w:rsid w:val="009975C8"/>
    <w:rsid w:val="009A096F"/>
    <w:rsid w:val="009B5427"/>
    <w:rsid w:val="009B60A8"/>
    <w:rsid w:val="009C57B6"/>
    <w:rsid w:val="009C7377"/>
    <w:rsid w:val="009C7E0D"/>
    <w:rsid w:val="009D0D18"/>
    <w:rsid w:val="009E5DE6"/>
    <w:rsid w:val="009E7988"/>
    <w:rsid w:val="009F0A54"/>
    <w:rsid w:val="00A01266"/>
    <w:rsid w:val="00A01932"/>
    <w:rsid w:val="00A11AB3"/>
    <w:rsid w:val="00A1377B"/>
    <w:rsid w:val="00A13CD3"/>
    <w:rsid w:val="00A323FF"/>
    <w:rsid w:val="00A45990"/>
    <w:rsid w:val="00A4614F"/>
    <w:rsid w:val="00A5435E"/>
    <w:rsid w:val="00A61D5A"/>
    <w:rsid w:val="00A81F0A"/>
    <w:rsid w:val="00A86017"/>
    <w:rsid w:val="00A93BCD"/>
    <w:rsid w:val="00A971E8"/>
    <w:rsid w:val="00AA2649"/>
    <w:rsid w:val="00AA50CC"/>
    <w:rsid w:val="00AC2D57"/>
    <w:rsid w:val="00AE7ABD"/>
    <w:rsid w:val="00AF66C9"/>
    <w:rsid w:val="00AF7A73"/>
    <w:rsid w:val="00B05598"/>
    <w:rsid w:val="00B137E5"/>
    <w:rsid w:val="00B25C63"/>
    <w:rsid w:val="00B35B65"/>
    <w:rsid w:val="00B37998"/>
    <w:rsid w:val="00B55AA1"/>
    <w:rsid w:val="00B64B57"/>
    <w:rsid w:val="00B67398"/>
    <w:rsid w:val="00B71470"/>
    <w:rsid w:val="00BA06AE"/>
    <w:rsid w:val="00BA438A"/>
    <w:rsid w:val="00BA4874"/>
    <w:rsid w:val="00BA6F95"/>
    <w:rsid w:val="00BB77C4"/>
    <w:rsid w:val="00BC6256"/>
    <w:rsid w:val="00BC6A33"/>
    <w:rsid w:val="00BD1CD0"/>
    <w:rsid w:val="00BE5516"/>
    <w:rsid w:val="00BE631B"/>
    <w:rsid w:val="00BF57FF"/>
    <w:rsid w:val="00C0781F"/>
    <w:rsid w:val="00C22522"/>
    <w:rsid w:val="00C229A8"/>
    <w:rsid w:val="00C32BEC"/>
    <w:rsid w:val="00C32E5C"/>
    <w:rsid w:val="00C53F13"/>
    <w:rsid w:val="00C76472"/>
    <w:rsid w:val="00C778F8"/>
    <w:rsid w:val="00C95552"/>
    <w:rsid w:val="00CA0930"/>
    <w:rsid w:val="00CA0DF3"/>
    <w:rsid w:val="00CA35DF"/>
    <w:rsid w:val="00CB318B"/>
    <w:rsid w:val="00CB6CD7"/>
    <w:rsid w:val="00CB7B2F"/>
    <w:rsid w:val="00CC4ADC"/>
    <w:rsid w:val="00CC50D2"/>
    <w:rsid w:val="00CD1C88"/>
    <w:rsid w:val="00CD6C27"/>
    <w:rsid w:val="00CF10AD"/>
    <w:rsid w:val="00CF23EF"/>
    <w:rsid w:val="00CF24FE"/>
    <w:rsid w:val="00CF4330"/>
    <w:rsid w:val="00D0023A"/>
    <w:rsid w:val="00D07A65"/>
    <w:rsid w:val="00D21B12"/>
    <w:rsid w:val="00D31A26"/>
    <w:rsid w:val="00D34D1A"/>
    <w:rsid w:val="00D45ABB"/>
    <w:rsid w:val="00D51D62"/>
    <w:rsid w:val="00D66A28"/>
    <w:rsid w:val="00D72B2B"/>
    <w:rsid w:val="00D8199C"/>
    <w:rsid w:val="00D83C13"/>
    <w:rsid w:val="00D971F1"/>
    <w:rsid w:val="00DB3A4B"/>
    <w:rsid w:val="00DC4679"/>
    <w:rsid w:val="00DC5784"/>
    <w:rsid w:val="00DD4466"/>
    <w:rsid w:val="00DE4ED9"/>
    <w:rsid w:val="00DF6058"/>
    <w:rsid w:val="00DF7F74"/>
    <w:rsid w:val="00E21249"/>
    <w:rsid w:val="00E22352"/>
    <w:rsid w:val="00E33590"/>
    <w:rsid w:val="00E458AB"/>
    <w:rsid w:val="00E51E5A"/>
    <w:rsid w:val="00E54A8C"/>
    <w:rsid w:val="00E70E07"/>
    <w:rsid w:val="00E724F6"/>
    <w:rsid w:val="00E827FC"/>
    <w:rsid w:val="00E83FD2"/>
    <w:rsid w:val="00E8528B"/>
    <w:rsid w:val="00E86ED1"/>
    <w:rsid w:val="00E918FC"/>
    <w:rsid w:val="00EA25C5"/>
    <w:rsid w:val="00ED2C89"/>
    <w:rsid w:val="00EE08FD"/>
    <w:rsid w:val="00EF7E32"/>
    <w:rsid w:val="00F00EA6"/>
    <w:rsid w:val="00F13999"/>
    <w:rsid w:val="00F15B9F"/>
    <w:rsid w:val="00F169C9"/>
    <w:rsid w:val="00F17B1B"/>
    <w:rsid w:val="00F207A0"/>
    <w:rsid w:val="00F2312B"/>
    <w:rsid w:val="00F27AFE"/>
    <w:rsid w:val="00F4037D"/>
    <w:rsid w:val="00F475A7"/>
    <w:rsid w:val="00F57BD4"/>
    <w:rsid w:val="00F61C1B"/>
    <w:rsid w:val="00F86852"/>
    <w:rsid w:val="00F944BA"/>
    <w:rsid w:val="00F94B0D"/>
    <w:rsid w:val="00FC7F38"/>
    <w:rsid w:val="00FD5CBC"/>
    <w:rsid w:val="00FD6402"/>
    <w:rsid w:val="00FD67C0"/>
    <w:rsid w:val="00FD787B"/>
    <w:rsid w:val="00FF2FD5"/>
    <w:rsid w:val="00FF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  <w14:docId w14:val="7C01D182"/>
  <w15:chartTrackingRefBased/>
  <w15:docId w15:val="{CBE06C7F-5506-40D6-992C-428B1569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8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sz w:val="2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sz w:val="24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i/>
      <w:sz w:val="24"/>
      <w:u w:val="single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  <w:sz w:val="24"/>
      <w:u w:val="single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4C0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5C7C60"/>
    <w:rPr>
      <w:color w:val="0000FF"/>
      <w:u w:val="single"/>
    </w:rPr>
  </w:style>
  <w:style w:type="paragraph" w:styleId="Textodeglobo">
    <w:name w:val="Balloon Text"/>
    <w:basedOn w:val="Normal"/>
    <w:semiHidden/>
    <w:rsid w:val="004404C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13BC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913BC6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CB318B"/>
    <w:pPr>
      <w:autoSpaceDE w:val="0"/>
      <w:autoSpaceDN w:val="0"/>
      <w:adjustRightInd w:val="0"/>
    </w:pPr>
    <w:rPr>
      <w:rFonts w:ascii="Courier New" w:eastAsia="Calibri" w:hAnsi="Courier New" w:cs="Courier New"/>
      <w:color w:val="000000"/>
      <w:sz w:val="24"/>
      <w:szCs w:val="24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E3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s-GT" w:eastAsia="es-GT"/>
    </w:rPr>
  </w:style>
  <w:style w:type="character" w:customStyle="1" w:styleId="HTMLconformatoprevioCar">
    <w:name w:val="HTML con formato previo Car"/>
    <w:link w:val="HTMLconformatoprevio"/>
    <w:uiPriority w:val="99"/>
    <w:rsid w:val="007E3D67"/>
    <w:rPr>
      <w:rFonts w:ascii="Courier New" w:hAnsi="Courier New" w:cs="Courier New"/>
    </w:rPr>
  </w:style>
  <w:style w:type="character" w:customStyle="1" w:styleId="k">
    <w:name w:val="k"/>
    <w:rsid w:val="007E3D67"/>
  </w:style>
  <w:style w:type="character" w:customStyle="1" w:styleId="nf">
    <w:name w:val="nf"/>
    <w:rsid w:val="007E3D67"/>
  </w:style>
  <w:style w:type="character" w:customStyle="1" w:styleId="p">
    <w:name w:val="p"/>
    <w:rsid w:val="007E3D67"/>
  </w:style>
  <w:style w:type="character" w:customStyle="1" w:styleId="nv">
    <w:name w:val="nv"/>
    <w:rsid w:val="007E3D67"/>
  </w:style>
  <w:style w:type="character" w:customStyle="1" w:styleId="o">
    <w:name w:val="o"/>
    <w:rsid w:val="007E3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0436">
          <w:marLeft w:val="168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435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22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73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3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5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5336">
          <w:marLeft w:val="168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ACD4D-7B53-4C7B-8893-D8953758A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952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MARIANO GALVEZ DE GUATEMALA</vt:lpstr>
    </vt:vector>
  </TitlesOfParts>
  <Company>UMG Jutiapa</Company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MARIANO GALVEZ DE GUATEMALA</dc:title>
  <dc:subject>Primer Exámen Parcial</dc:subject>
  <dc:creator>Edgar Miguel Carrillo Salguero</dc:creator>
  <cp:keywords/>
  <dc:description/>
  <cp:lastModifiedBy>163000 - MARIA CELESTE MORAN MORALES</cp:lastModifiedBy>
  <cp:revision>2</cp:revision>
  <cp:lastPrinted>2020-08-07T03:29:00Z</cp:lastPrinted>
  <dcterms:created xsi:type="dcterms:W3CDTF">2020-08-07T03:29:00Z</dcterms:created>
  <dcterms:modified xsi:type="dcterms:W3CDTF">2020-08-07T03:29:00Z</dcterms:modified>
</cp:coreProperties>
</file>