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53BC" w14:textId="77777777" w:rsidR="006254BF" w:rsidRDefault="006254BF" w:rsidP="006254BF">
      <w:pPr>
        <w:jc w:val="center"/>
        <w:rPr>
          <w:rFonts w:cs="Times New Roman"/>
          <w:szCs w:val="24"/>
          <w:lang w:val="es-ES"/>
        </w:rPr>
      </w:pPr>
    </w:p>
    <w:p w14:paraId="71C8308E" w14:textId="77777777" w:rsidR="006254BF" w:rsidRDefault="006254BF" w:rsidP="006254BF">
      <w:pPr>
        <w:jc w:val="center"/>
        <w:rPr>
          <w:rFonts w:cs="Times New Roman"/>
          <w:szCs w:val="24"/>
          <w:lang w:val="es-ES"/>
        </w:rPr>
      </w:pPr>
    </w:p>
    <w:p w14:paraId="423BD05B" w14:textId="58B34E1A" w:rsidR="006254BF" w:rsidRPr="006254BF" w:rsidRDefault="006254BF" w:rsidP="006254BF">
      <w:pPr>
        <w:jc w:val="center"/>
      </w:pPr>
      <w:r>
        <w:rPr>
          <w:rFonts w:cs="Times New Roman"/>
          <w:szCs w:val="24"/>
          <w:lang w:val="es-ES"/>
        </w:rPr>
        <w:t>Documentación sobre el proyecto “</w:t>
      </w:r>
      <w:r>
        <w:t>Sistema de Gestión de Flotas Inteligente</w:t>
      </w:r>
      <w:r>
        <w:rPr>
          <w:rFonts w:cs="Times New Roman"/>
          <w:szCs w:val="24"/>
          <w:lang w:val="es-ES"/>
        </w:rPr>
        <w:t>”</w:t>
      </w:r>
    </w:p>
    <w:p w14:paraId="0BB51D76" w14:textId="77777777" w:rsidR="006254BF" w:rsidRDefault="006254BF" w:rsidP="006254BF">
      <w:pPr>
        <w:ind w:firstLine="0"/>
        <w:rPr>
          <w:rFonts w:cs="Times New Roman"/>
          <w:szCs w:val="24"/>
          <w:lang w:val="es-ES"/>
        </w:rPr>
      </w:pPr>
    </w:p>
    <w:p w14:paraId="3E37E8A5" w14:textId="0D7CEF92" w:rsidR="006254BF" w:rsidRDefault="006254BF" w:rsidP="006254BF">
      <w:pPr>
        <w:jc w:val="center"/>
        <w:rPr>
          <w:rFonts w:cs="Times New Roman"/>
          <w:szCs w:val="24"/>
          <w:lang w:val="es-ES"/>
        </w:rPr>
      </w:pPr>
    </w:p>
    <w:p w14:paraId="0CFF6220" w14:textId="3C640DF0" w:rsidR="006254BF" w:rsidRDefault="006254BF" w:rsidP="006254BF">
      <w:pPr>
        <w:jc w:val="center"/>
        <w:rPr>
          <w:rFonts w:cs="Times New Roman"/>
          <w:szCs w:val="24"/>
          <w:lang w:val="es-ES"/>
        </w:rPr>
      </w:pPr>
    </w:p>
    <w:p w14:paraId="65777F62" w14:textId="345ED295" w:rsidR="006254BF" w:rsidRDefault="006254BF" w:rsidP="006254BF">
      <w:pPr>
        <w:jc w:val="center"/>
        <w:rPr>
          <w:rFonts w:cs="Times New Roman"/>
          <w:szCs w:val="24"/>
          <w:lang w:val="es-ES"/>
        </w:rPr>
      </w:pPr>
    </w:p>
    <w:p w14:paraId="4E9D5904" w14:textId="056CC4D9" w:rsidR="006254BF" w:rsidRDefault="006254BF" w:rsidP="006254BF">
      <w:pPr>
        <w:jc w:val="center"/>
        <w:rPr>
          <w:rFonts w:cs="Times New Roman"/>
          <w:szCs w:val="24"/>
          <w:lang w:val="es-ES"/>
        </w:rPr>
      </w:pPr>
    </w:p>
    <w:p w14:paraId="38C87CDE" w14:textId="77777777" w:rsidR="006254BF" w:rsidRDefault="006254BF" w:rsidP="006254BF">
      <w:pPr>
        <w:jc w:val="center"/>
        <w:rPr>
          <w:rFonts w:cs="Times New Roman"/>
          <w:szCs w:val="24"/>
          <w:lang w:val="es-ES"/>
        </w:rPr>
      </w:pPr>
    </w:p>
    <w:p w14:paraId="01E4E54D" w14:textId="77777777" w:rsidR="006254BF" w:rsidRDefault="006254BF" w:rsidP="006254BF">
      <w:pPr>
        <w:jc w:val="center"/>
        <w:rPr>
          <w:rFonts w:cs="Times New Roman"/>
          <w:szCs w:val="24"/>
          <w:lang w:val="es-ES"/>
        </w:rPr>
      </w:pPr>
      <w:r>
        <w:rPr>
          <w:rFonts w:cs="Times New Roman"/>
          <w:szCs w:val="24"/>
          <w:lang w:val="es-ES"/>
        </w:rPr>
        <w:t>Estudiante:</w:t>
      </w:r>
    </w:p>
    <w:p w14:paraId="453D68E7" w14:textId="77777777" w:rsidR="006254BF" w:rsidRDefault="006254BF" w:rsidP="006254BF">
      <w:pPr>
        <w:jc w:val="center"/>
        <w:rPr>
          <w:rFonts w:cs="Times New Roman"/>
          <w:szCs w:val="24"/>
          <w:lang w:val="es-ES"/>
        </w:rPr>
      </w:pPr>
      <w:r>
        <w:rPr>
          <w:rFonts w:cs="Times New Roman"/>
          <w:szCs w:val="24"/>
          <w:lang w:val="es-ES"/>
        </w:rPr>
        <w:t>Celene Parra Vega</w:t>
      </w:r>
    </w:p>
    <w:p w14:paraId="5FEE4D05" w14:textId="77777777" w:rsidR="006254BF" w:rsidRDefault="006254BF" w:rsidP="006254BF">
      <w:pPr>
        <w:jc w:val="center"/>
        <w:rPr>
          <w:rFonts w:cs="Times New Roman"/>
          <w:szCs w:val="24"/>
          <w:lang w:val="es-ES"/>
        </w:rPr>
      </w:pPr>
    </w:p>
    <w:p w14:paraId="540DA743" w14:textId="77777777" w:rsidR="006254BF" w:rsidRDefault="006254BF" w:rsidP="006254BF">
      <w:pPr>
        <w:jc w:val="center"/>
        <w:rPr>
          <w:rFonts w:cs="Times New Roman"/>
          <w:szCs w:val="24"/>
          <w:lang w:val="es-ES"/>
        </w:rPr>
      </w:pPr>
    </w:p>
    <w:p w14:paraId="52F4C2B5" w14:textId="478A716F" w:rsidR="006254BF" w:rsidRDefault="006254BF" w:rsidP="006254BF">
      <w:pPr>
        <w:ind w:firstLine="0"/>
        <w:rPr>
          <w:rFonts w:cs="Times New Roman"/>
          <w:szCs w:val="24"/>
          <w:lang w:val="es-ES"/>
        </w:rPr>
      </w:pPr>
    </w:p>
    <w:p w14:paraId="60121B18" w14:textId="27FBB41E" w:rsidR="006254BF" w:rsidRDefault="006254BF" w:rsidP="006254BF">
      <w:pPr>
        <w:ind w:firstLine="0"/>
        <w:rPr>
          <w:rFonts w:cs="Times New Roman"/>
          <w:szCs w:val="24"/>
          <w:lang w:val="es-ES"/>
        </w:rPr>
      </w:pPr>
    </w:p>
    <w:p w14:paraId="7E39B88A" w14:textId="77777777" w:rsidR="006254BF" w:rsidRDefault="006254BF" w:rsidP="006254BF">
      <w:pPr>
        <w:ind w:firstLine="0"/>
        <w:rPr>
          <w:rFonts w:cs="Times New Roman"/>
          <w:szCs w:val="24"/>
          <w:lang w:val="es-ES"/>
        </w:rPr>
      </w:pPr>
    </w:p>
    <w:p w14:paraId="56B7285F" w14:textId="77777777" w:rsidR="006254BF" w:rsidRDefault="006254BF" w:rsidP="006254BF">
      <w:pPr>
        <w:ind w:firstLine="0"/>
        <w:rPr>
          <w:rFonts w:cs="Times New Roman"/>
          <w:szCs w:val="24"/>
          <w:lang w:val="es-ES"/>
        </w:rPr>
      </w:pPr>
    </w:p>
    <w:p w14:paraId="12DE8761" w14:textId="5E0B9412" w:rsidR="006254BF" w:rsidRDefault="006254BF" w:rsidP="006254BF">
      <w:pPr>
        <w:ind w:firstLine="0"/>
        <w:rPr>
          <w:rFonts w:cs="Times New Roman"/>
          <w:szCs w:val="24"/>
          <w:lang w:val="es-ES"/>
        </w:rPr>
      </w:pPr>
    </w:p>
    <w:p w14:paraId="7D3C4DAD" w14:textId="77777777" w:rsidR="006254BF" w:rsidRDefault="006254BF" w:rsidP="006254BF">
      <w:pPr>
        <w:ind w:firstLine="0"/>
        <w:rPr>
          <w:rFonts w:cs="Times New Roman"/>
          <w:szCs w:val="24"/>
          <w:lang w:val="es-ES"/>
        </w:rPr>
      </w:pPr>
    </w:p>
    <w:p w14:paraId="7DFC3DBF" w14:textId="77777777" w:rsidR="006254BF" w:rsidRDefault="006254BF" w:rsidP="006254BF">
      <w:pPr>
        <w:ind w:firstLine="0"/>
        <w:rPr>
          <w:rFonts w:cs="Times New Roman"/>
          <w:szCs w:val="24"/>
          <w:lang w:val="es-ES"/>
        </w:rPr>
      </w:pPr>
    </w:p>
    <w:p w14:paraId="50D9BA5A" w14:textId="77777777" w:rsidR="006254BF" w:rsidRDefault="006254BF" w:rsidP="006254BF">
      <w:pPr>
        <w:jc w:val="center"/>
        <w:rPr>
          <w:rFonts w:cs="Times New Roman"/>
          <w:szCs w:val="24"/>
          <w:lang w:val="es-ES"/>
        </w:rPr>
      </w:pPr>
    </w:p>
    <w:p w14:paraId="4BCEF32C" w14:textId="22EFCD50" w:rsidR="006254BF" w:rsidRDefault="006254BF" w:rsidP="006254BF">
      <w:pPr>
        <w:jc w:val="center"/>
        <w:rPr>
          <w:rFonts w:cs="Times New Roman"/>
          <w:szCs w:val="24"/>
          <w:lang w:val="es-ES"/>
        </w:rPr>
      </w:pPr>
      <w:r>
        <w:rPr>
          <w:rFonts w:cs="Times New Roman"/>
          <w:szCs w:val="24"/>
          <w:lang w:val="es-ES"/>
        </w:rPr>
        <w:t>Institución Educativa Asamblea Departamental</w:t>
      </w:r>
    </w:p>
    <w:p w14:paraId="64A43E84" w14:textId="5A5DDD9C" w:rsidR="006254BF" w:rsidRPr="006254BF" w:rsidRDefault="006254BF" w:rsidP="006254BF">
      <w:pPr>
        <w:jc w:val="center"/>
      </w:pPr>
      <w:r>
        <w:t>Problema Complejo de Arquitectura</w:t>
      </w:r>
    </w:p>
    <w:p w14:paraId="733C01E9" w14:textId="77777777" w:rsidR="006254BF" w:rsidRDefault="006254BF" w:rsidP="006254BF">
      <w:pPr>
        <w:jc w:val="center"/>
        <w:rPr>
          <w:rFonts w:cs="Times New Roman"/>
          <w:szCs w:val="24"/>
          <w:lang w:val="es-ES"/>
        </w:rPr>
      </w:pPr>
      <w:r>
        <w:rPr>
          <w:rFonts w:cs="Times New Roman"/>
          <w:szCs w:val="24"/>
          <w:lang w:val="es-ES"/>
        </w:rPr>
        <w:t>Medellín – Colombia</w:t>
      </w:r>
    </w:p>
    <w:p w14:paraId="60224B11" w14:textId="77777777" w:rsidR="006254BF" w:rsidRDefault="006254BF" w:rsidP="006254BF">
      <w:pPr>
        <w:jc w:val="center"/>
      </w:pPr>
      <w:r>
        <w:lastRenderedPageBreak/>
        <w:t>Introducción</w:t>
      </w:r>
    </w:p>
    <w:p w14:paraId="7D8AB44A" w14:textId="6685A207" w:rsidR="006254BF" w:rsidRDefault="006254BF" w:rsidP="006254BF">
      <w:r>
        <w:t>Se le dará solución de acuerdo a los requerimientos solicitados y lo aprendido en clase.</w:t>
      </w:r>
    </w:p>
    <w:p w14:paraId="4604D66B" w14:textId="2FA5C361" w:rsidR="006254BF" w:rsidRDefault="006254BF" w:rsidP="006254BF">
      <w:pPr>
        <w:ind w:firstLine="0"/>
        <w:jc w:val="center"/>
        <w:rPr>
          <w:rFonts w:cs="Times New Roman"/>
          <w:szCs w:val="24"/>
          <w:lang w:val="es-ES"/>
        </w:rPr>
      </w:pPr>
      <w:r>
        <w:rPr>
          <w:rFonts w:cs="Times New Roman"/>
          <w:szCs w:val="24"/>
          <w:lang w:val="es-ES"/>
        </w:rPr>
        <w:t>Desarrollo</w:t>
      </w:r>
    </w:p>
    <w:p w14:paraId="42A2A894" w14:textId="6F0366FF" w:rsidR="006254BF" w:rsidRDefault="006254BF" w:rsidP="006254BF">
      <w:pPr>
        <w:pStyle w:val="Prrafodelista"/>
        <w:ind w:firstLine="696"/>
        <w:rPr>
          <w:rFonts w:ascii="docs-Roboto" w:hAnsi="docs-Roboto"/>
          <w:color w:val="202124"/>
          <w:shd w:val="clear" w:color="auto" w:fill="FFFFFF"/>
        </w:rPr>
      </w:pPr>
      <w:r>
        <w:rPr>
          <w:rFonts w:ascii="docs-Roboto" w:hAnsi="docs-Roboto"/>
          <w:color w:val="202124"/>
          <w:shd w:val="clear" w:color="auto" w:fill="FFFFFF"/>
        </w:rPr>
        <w:t xml:space="preserve">En el siguiente trabajo </w:t>
      </w:r>
      <w:r>
        <w:rPr>
          <w:rFonts w:ascii="docs-Roboto" w:hAnsi="docs-Roboto"/>
          <w:color w:val="202124"/>
          <w:shd w:val="clear" w:color="auto" w:fill="FFFFFF"/>
        </w:rPr>
        <w:t>se especificará como se planteó la posible solución.</w:t>
      </w:r>
    </w:p>
    <w:p w14:paraId="752A0A35" w14:textId="77777777" w:rsidR="006254BF" w:rsidRPr="008B5DF1" w:rsidRDefault="006254BF" w:rsidP="006254BF">
      <w:pPr>
        <w:pStyle w:val="Prrafodelista"/>
        <w:ind w:firstLine="0"/>
        <w:rPr>
          <w:rFonts w:ascii="docs-Roboto" w:hAnsi="docs-Roboto"/>
          <w:b/>
          <w:bCs/>
          <w:color w:val="202124"/>
          <w:shd w:val="clear" w:color="auto" w:fill="FFFFFF"/>
        </w:rPr>
      </w:pPr>
      <w:r w:rsidRPr="008B5DF1">
        <w:rPr>
          <w:rFonts w:ascii="docs-Roboto" w:hAnsi="docs-Roboto"/>
          <w:b/>
          <w:bCs/>
          <w:color w:val="202124"/>
          <w:shd w:val="clear" w:color="auto" w:fill="FFFFFF"/>
        </w:rPr>
        <w:t>Figura 1.</w:t>
      </w:r>
    </w:p>
    <w:p w14:paraId="4E78EABA" w14:textId="3F2D3943" w:rsidR="006254BF" w:rsidRPr="00261A83" w:rsidRDefault="006254BF" w:rsidP="006254BF">
      <w:pPr>
        <w:ind w:left="707"/>
        <w:rPr>
          <w:rFonts w:ascii="docs-Roboto" w:hAnsi="docs-Roboto"/>
          <w:i/>
          <w:iCs/>
        </w:rPr>
      </w:pPr>
      <w:r>
        <w:t xml:space="preserve"> </w:t>
      </w:r>
      <w:r w:rsidRPr="00261A83">
        <w:rPr>
          <w:rFonts w:ascii="docs-Roboto" w:hAnsi="docs-Roboto"/>
          <w:i/>
          <w:iCs/>
        </w:rPr>
        <w:t>Funcionalidad Principal:</w:t>
      </w:r>
    </w:p>
    <w:p w14:paraId="0FD1D17B" w14:textId="77777777" w:rsidR="006254BF" w:rsidRPr="00261A83" w:rsidRDefault="006254BF" w:rsidP="006254BF">
      <w:pPr>
        <w:pStyle w:val="Prrafodelista"/>
        <w:numPr>
          <w:ilvl w:val="0"/>
          <w:numId w:val="1"/>
        </w:numPr>
        <w:spacing w:after="160" w:line="259" w:lineRule="auto"/>
        <w:jc w:val="left"/>
        <w:rPr>
          <w:rFonts w:ascii="docs-Roboto" w:hAnsi="docs-Roboto"/>
          <w:i/>
          <w:iCs/>
        </w:rPr>
      </w:pPr>
      <w:r w:rsidRPr="00261A83">
        <w:rPr>
          <w:rFonts w:ascii="docs-Roboto" w:hAnsi="docs-Roboto"/>
          <w:i/>
          <w:iCs/>
        </w:rPr>
        <w:t>Seguimiento en tiempo real: Los administradores deben poder monitorear la ubicación, velocidad y estado de cada vehículo.</w:t>
      </w:r>
    </w:p>
    <w:p w14:paraId="7F5E06B0" w14:textId="77777777" w:rsidR="006254BF" w:rsidRPr="00261A83" w:rsidRDefault="006254BF" w:rsidP="006254BF">
      <w:pPr>
        <w:pStyle w:val="Prrafodelista"/>
        <w:numPr>
          <w:ilvl w:val="0"/>
          <w:numId w:val="1"/>
        </w:numPr>
        <w:spacing w:after="160" w:line="259" w:lineRule="auto"/>
        <w:jc w:val="left"/>
        <w:rPr>
          <w:rFonts w:ascii="docs-Roboto" w:hAnsi="docs-Roboto"/>
          <w:i/>
          <w:iCs/>
        </w:rPr>
      </w:pPr>
      <w:r w:rsidRPr="00261A83">
        <w:rPr>
          <w:rFonts w:ascii="docs-Roboto" w:hAnsi="docs-Roboto"/>
          <w:i/>
          <w:iCs/>
        </w:rPr>
        <w:t>Rutas inteligentes: Optimizar las rutas en función de condiciones de tráfico, clima y prioridades del negocio.</w:t>
      </w:r>
    </w:p>
    <w:p w14:paraId="5533982E" w14:textId="77777777" w:rsidR="006254BF" w:rsidRPr="00261A83" w:rsidRDefault="006254BF" w:rsidP="006254BF">
      <w:pPr>
        <w:pStyle w:val="Prrafodelista"/>
        <w:numPr>
          <w:ilvl w:val="0"/>
          <w:numId w:val="1"/>
        </w:numPr>
        <w:spacing w:after="160" w:line="259" w:lineRule="auto"/>
        <w:jc w:val="left"/>
        <w:rPr>
          <w:rFonts w:ascii="docs-Roboto" w:hAnsi="docs-Roboto"/>
          <w:i/>
          <w:iCs/>
        </w:rPr>
      </w:pPr>
      <w:r w:rsidRPr="00261A83">
        <w:rPr>
          <w:rFonts w:ascii="docs-Roboto" w:hAnsi="docs-Roboto"/>
          <w:i/>
          <w:iCs/>
        </w:rPr>
        <w:t>Mantenimiento predictivo: Generar alertas para el mantenimiento preventivo basado en sensores de los vehículos.</w:t>
      </w:r>
    </w:p>
    <w:p w14:paraId="3761FB7F" w14:textId="77777777" w:rsidR="006254BF" w:rsidRPr="00261A83" w:rsidRDefault="006254BF" w:rsidP="006254BF">
      <w:pPr>
        <w:pStyle w:val="Prrafodelista"/>
        <w:numPr>
          <w:ilvl w:val="0"/>
          <w:numId w:val="1"/>
        </w:numPr>
        <w:spacing w:after="160" w:line="259" w:lineRule="auto"/>
        <w:jc w:val="left"/>
        <w:rPr>
          <w:rFonts w:ascii="docs-Roboto" w:hAnsi="docs-Roboto"/>
          <w:i/>
          <w:iCs/>
        </w:rPr>
      </w:pPr>
      <w:r w:rsidRPr="00261A83">
        <w:rPr>
          <w:rFonts w:ascii="docs-Roboto" w:hAnsi="docs-Roboto"/>
          <w:i/>
          <w:iCs/>
        </w:rPr>
        <w:t>Gestión de conductores: Asignar conductores a vehículos y evaluar su desempeño (p. ej., consumo de combustible, seguridad).</w:t>
      </w:r>
    </w:p>
    <w:p w14:paraId="44FA085C" w14:textId="77777777" w:rsidR="006254BF" w:rsidRPr="00261A83" w:rsidRDefault="006254BF" w:rsidP="006254BF">
      <w:pPr>
        <w:pStyle w:val="Prrafodelista"/>
        <w:numPr>
          <w:ilvl w:val="0"/>
          <w:numId w:val="1"/>
        </w:numPr>
        <w:spacing w:after="160" w:line="259" w:lineRule="auto"/>
        <w:jc w:val="left"/>
        <w:rPr>
          <w:rFonts w:ascii="docs-Roboto" w:hAnsi="docs-Roboto"/>
          <w:i/>
          <w:iCs/>
        </w:rPr>
      </w:pPr>
      <w:r w:rsidRPr="00261A83">
        <w:rPr>
          <w:rFonts w:ascii="docs-Roboto" w:hAnsi="docs-Roboto"/>
          <w:i/>
          <w:iCs/>
        </w:rPr>
        <w:t>Integración con terceros: Permitir la conexión con proveedores externos, como servicios de mapas, combustible y reparaciones.</w:t>
      </w:r>
    </w:p>
    <w:p w14:paraId="68D6884A" w14:textId="34B63E18" w:rsidR="006254BF" w:rsidRDefault="006254BF" w:rsidP="006254BF">
      <w:pPr>
        <w:pStyle w:val="Prrafodelista"/>
        <w:ind w:firstLine="0"/>
        <w:rPr>
          <w:rFonts w:ascii="Roboto" w:hAnsi="Roboto"/>
          <w:i/>
          <w:iCs/>
          <w:color w:val="202124"/>
          <w:spacing w:val="3"/>
          <w:shd w:val="clear" w:color="auto" w:fill="FFFFFF"/>
        </w:rPr>
      </w:pPr>
      <w:r w:rsidRPr="00447443">
        <w:rPr>
          <w:rFonts w:ascii="Roboto" w:hAnsi="Roboto"/>
          <w:i/>
          <w:iCs/>
          <w:color w:val="202124"/>
          <w:spacing w:val="3"/>
          <w:shd w:val="clear" w:color="auto" w:fill="FFFFFF"/>
        </w:rPr>
        <w:t>.</w:t>
      </w:r>
    </w:p>
    <w:p w14:paraId="09377499" w14:textId="0B2262DF" w:rsidR="006254BF" w:rsidRDefault="006254BF" w:rsidP="006254BF"/>
    <w:p w14:paraId="64E18931" w14:textId="2F35DB97" w:rsidR="006254BF" w:rsidRDefault="006254BF" w:rsidP="006254BF">
      <w:r>
        <w:t>Como el proyecto se realizará bajo una arquitectura de ´Monolito granular´ los principales servicios serán cada funcionalidad principal, como se muestra en la siguiente imagen:</w:t>
      </w:r>
    </w:p>
    <w:p w14:paraId="6475DC76" w14:textId="4035E98D" w:rsidR="006254BF" w:rsidRDefault="006254BF" w:rsidP="006254BF">
      <w:r>
        <w:rPr>
          <w:noProof/>
        </w:rPr>
        <w:drawing>
          <wp:inline distT="0" distB="0" distL="0" distR="0" wp14:anchorId="7140C938" wp14:editId="5D746FC3">
            <wp:extent cx="2038985" cy="1729740"/>
            <wp:effectExtent l="0" t="0" r="0" b="3810"/>
            <wp:docPr id="3" name="Imagen 3"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985" cy="1729740"/>
                    </a:xfrm>
                    <a:prstGeom prst="rect">
                      <a:avLst/>
                    </a:prstGeom>
                    <a:noFill/>
                    <a:ln>
                      <a:noFill/>
                    </a:ln>
                  </pic:spPr>
                </pic:pic>
              </a:graphicData>
            </a:graphic>
          </wp:inline>
        </w:drawing>
      </w:r>
    </w:p>
    <w:p w14:paraId="6F4D9AD0" w14:textId="1A8CC809" w:rsidR="006254BF" w:rsidRDefault="006254BF" w:rsidP="006254BF">
      <w:r>
        <w:lastRenderedPageBreak/>
        <w:t xml:space="preserve">Cada monolito tiene unos </w:t>
      </w:r>
      <w:r>
        <w:t>submódulos</w:t>
      </w:r>
      <w:r>
        <w:t xml:space="preserve"> con los aspectos más específicos de cada funcionalidad, como se muestra a continuación:</w:t>
      </w:r>
    </w:p>
    <w:p w14:paraId="25E2C2AF" w14:textId="60182A6D" w:rsidR="006254BF" w:rsidRDefault="006254BF" w:rsidP="006254BF">
      <w:r>
        <w:rPr>
          <w:noProof/>
        </w:rPr>
        <w:drawing>
          <wp:inline distT="0" distB="0" distL="0" distR="0" wp14:anchorId="1A207BA1" wp14:editId="6B3395C5">
            <wp:extent cx="2063750" cy="4399280"/>
            <wp:effectExtent l="0" t="0" r="0" b="1270"/>
            <wp:docPr id="1" name="Imagen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arg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0" cy="4399280"/>
                    </a:xfrm>
                    <a:prstGeom prst="rect">
                      <a:avLst/>
                    </a:prstGeom>
                    <a:noFill/>
                    <a:ln>
                      <a:noFill/>
                    </a:ln>
                  </pic:spPr>
                </pic:pic>
              </a:graphicData>
            </a:graphic>
          </wp:inline>
        </w:drawing>
      </w:r>
    </w:p>
    <w:p w14:paraId="2F80D2C5" w14:textId="56F086F2" w:rsidR="006254BF" w:rsidRDefault="006254BF" w:rsidP="006254BF">
      <w:r>
        <w:t xml:space="preserve">  </w:t>
      </w:r>
    </w:p>
    <w:p w14:paraId="7C22AA73" w14:textId="77777777" w:rsidR="006254BF" w:rsidRPr="008B5DF1" w:rsidRDefault="006254BF" w:rsidP="006254BF">
      <w:pPr>
        <w:pStyle w:val="Prrafodelista"/>
        <w:ind w:firstLine="0"/>
        <w:rPr>
          <w:rFonts w:ascii="docs-Roboto" w:hAnsi="docs-Roboto"/>
          <w:b/>
          <w:bCs/>
          <w:color w:val="202124"/>
          <w:shd w:val="clear" w:color="auto" w:fill="FFFFFF"/>
        </w:rPr>
      </w:pPr>
      <w:r w:rsidRPr="008B5DF1">
        <w:rPr>
          <w:rFonts w:ascii="docs-Roboto" w:hAnsi="docs-Roboto"/>
          <w:b/>
          <w:bCs/>
          <w:color w:val="202124"/>
          <w:shd w:val="clear" w:color="auto" w:fill="FFFFFF"/>
        </w:rPr>
        <w:t xml:space="preserve">Figura </w:t>
      </w:r>
      <w:r>
        <w:rPr>
          <w:rFonts w:ascii="docs-Roboto" w:hAnsi="docs-Roboto"/>
          <w:b/>
          <w:bCs/>
          <w:color w:val="202124"/>
          <w:shd w:val="clear" w:color="auto" w:fill="FFFFFF"/>
        </w:rPr>
        <w:t>2</w:t>
      </w:r>
      <w:r w:rsidRPr="008B5DF1">
        <w:rPr>
          <w:rFonts w:ascii="docs-Roboto" w:hAnsi="docs-Roboto"/>
          <w:b/>
          <w:bCs/>
          <w:color w:val="202124"/>
          <w:shd w:val="clear" w:color="auto" w:fill="FFFFFF"/>
        </w:rPr>
        <w:t>.</w:t>
      </w:r>
    </w:p>
    <w:p w14:paraId="7452225F" w14:textId="102F49EA" w:rsidR="006C2AAB" w:rsidRPr="00261A83" w:rsidRDefault="006C2AAB" w:rsidP="006C2AAB">
      <w:pPr>
        <w:ind w:left="11"/>
        <w:rPr>
          <w:rFonts w:ascii="docs-Roboto" w:hAnsi="docs-Roboto"/>
          <w:i/>
          <w:iCs/>
        </w:rPr>
      </w:pPr>
      <w:r w:rsidRPr="00261A83">
        <w:rPr>
          <w:rFonts w:ascii="docs-Roboto" w:hAnsi="docs-Roboto"/>
          <w:i/>
          <w:iCs/>
        </w:rPr>
        <w:t xml:space="preserve"> Requisitos Técnicos:</w:t>
      </w:r>
    </w:p>
    <w:p w14:paraId="0DFD8D6D" w14:textId="4F76F03D" w:rsidR="006C2AAB" w:rsidRPr="00261A83" w:rsidRDefault="006C2AAB" w:rsidP="006C2AAB">
      <w:pPr>
        <w:pStyle w:val="Prrafodelista"/>
        <w:numPr>
          <w:ilvl w:val="0"/>
          <w:numId w:val="2"/>
        </w:numPr>
        <w:spacing w:after="160" w:line="259" w:lineRule="auto"/>
        <w:jc w:val="left"/>
        <w:rPr>
          <w:rFonts w:ascii="docs-Roboto" w:hAnsi="docs-Roboto"/>
          <w:i/>
          <w:iCs/>
        </w:rPr>
      </w:pPr>
      <w:r w:rsidRPr="00261A83">
        <w:rPr>
          <w:rFonts w:ascii="docs-Roboto" w:hAnsi="docs-Roboto"/>
          <w:i/>
          <w:iCs/>
        </w:rPr>
        <w:t>Escalabilidad: El sistema debe soportar miles de vehículos activos y consultas simultáneas.</w:t>
      </w:r>
    </w:p>
    <w:p w14:paraId="5BFFFE5B" w14:textId="67FF3F2F" w:rsidR="007F0093" w:rsidRPr="00261A83" w:rsidRDefault="006C2AAB" w:rsidP="007F0093">
      <w:pPr>
        <w:pStyle w:val="Prrafodelista"/>
        <w:numPr>
          <w:ilvl w:val="0"/>
          <w:numId w:val="2"/>
        </w:numPr>
        <w:spacing w:after="160" w:line="259" w:lineRule="auto"/>
        <w:jc w:val="left"/>
        <w:rPr>
          <w:rFonts w:ascii="docs-Roboto" w:hAnsi="docs-Roboto"/>
          <w:i/>
          <w:iCs/>
        </w:rPr>
      </w:pPr>
      <w:r w:rsidRPr="00261A83">
        <w:rPr>
          <w:rFonts w:ascii="docs-Roboto" w:hAnsi="docs-Roboto"/>
          <w:i/>
          <w:iCs/>
        </w:rPr>
        <w:t>Disponibilidad: Alta disponibilidad, con un SLA del 99.9%.</w:t>
      </w:r>
    </w:p>
    <w:p w14:paraId="0A44AC43" w14:textId="77777777" w:rsidR="006C2AAB" w:rsidRPr="00261A83" w:rsidRDefault="006C2AAB" w:rsidP="006C2AAB">
      <w:pPr>
        <w:pStyle w:val="Prrafodelista"/>
        <w:numPr>
          <w:ilvl w:val="0"/>
          <w:numId w:val="2"/>
        </w:numPr>
        <w:spacing w:after="160" w:line="259" w:lineRule="auto"/>
        <w:jc w:val="left"/>
        <w:rPr>
          <w:rFonts w:ascii="docs-Roboto" w:hAnsi="docs-Roboto"/>
          <w:i/>
          <w:iCs/>
        </w:rPr>
      </w:pPr>
      <w:r w:rsidRPr="00261A83">
        <w:rPr>
          <w:rFonts w:ascii="docs-Roboto" w:hAnsi="docs-Roboto"/>
          <w:i/>
          <w:iCs/>
        </w:rPr>
        <w:t>Modularidad: Los módulos del sistema deben ser independientes y permitir fácil mantenimiento.</w:t>
      </w:r>
    </w:p>
    <w:p w14:paraId="07913386" w14:textId="77777777" w:rsidR="006C2AAB" w:rsidRPr="00261A83" w:rsidRDefault="006C2AAB" w:rsidP="006C2AAB">
      <w:pPr>
        <w:pStyle w:val="Prrafodelista"/>
        <w:numPr>
          <w:ilvl w:val="0"/>
          <w:numId w:val="2"/>
        </w:numPr>
        <w:spacing w:after="160" w:line="259" w:lineRule="auto"/>
        <w:jc w:val="left"/>
        <w:rPr>
          <w:rFonts w:ascii="docs-Roboto" w:hAnsi="docs-Roboto"/>
          <w:i/>
          <w:iCs/>
        </w:rPr>
      </w:pPr>
      <w:r w:rsidRPr="00261A83">
        <w:rPr>
          <w:rFonts w:ascii="docs-Roboto" w:hAnsi="docs-Roboto"/>
          <w:i/>
          <w:iCs/>
        </w:rPr>
        <w:t>Almacenamiento eficiente: Manejar grandes volúmenes de datos históricos (rutas, sensores, eventos) sin pérdida de rendimiento.</w:t>
      </w:r>
    </w:p>
    <w:p w14:paraId="68726375" w14:textId="77777777" w:rsidR="006C2AAB" w:rsidRPr="00261A83" w:rsidRDefault="006C2AAB" w:rsidP="006C2AAB">
      <w:pPr>
        <w:pStyle w:val="Prrafodelista"/>
        <w:numPr>
          <w:ilvl w:val="0"/>
          <w:numId w:val="2"/>
        </w:numPr>
        <w:spacing w:after="160" w:line="259" w:lineRule="auto"/>
        <w:jc w:val="left"/>
        <w:rPr>
          <w:rFonts w:ascii="docs-Roboto" w:hAnsi="docs-Roboto"/>
          <w:i/>
          <w:iCs/>
        </w:rPr>
      </w:pPr>
      <w:r w:rsidRPr="00261A83">
        <w:rPr>
          <w:rFonts w:ascii="docs-Roboto" w:hAnsi="docs-Roboto"/>
          <w:i/>
          <w:iCs/>
        </w:rPr>
        <w:t>Seguridad:</w:t>
      </w:r>
    </w:p>
    <w:p w14:paraId="31099F16" w14:textId="041CC065" w:rsidR="006C2AAB" w:rsidRPr="00261A83" w:rsidRDefault="006C2AAB" w:rsidP="006C2AAB">
      <w:pPr>
        <w:pStyle w:val="Prrafodelista"/>
        <w:numPr>
          <w:ilvl w:val="0"/>
          <w:numId w:val="2"/>
        </w:numPr>
        <w:spacing w:after="160" w:line="259" w:lineRule="auto"/>
        <w:jc w:val="left"/>
        <w:rPr>
          <w:rFonts w:ascii="docs-Roboto" w:hAnsi="docs-Roboto"/>
          <w:i/>
          <w:iCs/>
        </w:rPr>
      </w:pPr>
      <w:r w:rsidRPr="00261A83">
        <w:rPr>
          <w:rFonts w:ascii="docs-Roboto" w:hAnsi="docs-Roboto"/>
          <w:i/>
          <w:iCs/>
        </w:rPr>
        <w:t>Protección de datos personales (conductores, ubicaciones).</w:t>
      </w:r>
    </w:p>
    <w:p w14:paraId="4F6753A6" w14:textId="77777777" w:rsidR="006C2AAB" w:rsidRDefault="006C2AAB" w:rsidP="006C2AAB">
      <w:pPr>
        <w:pStyle w:val="Prrafodelista"/>
        <w:numPr>
          <w:ilvl w:val="0"/>
          <w:numId w:val="2"/>
        </w:numPr>
        <w:spacing w:after="160" w:line="259" w:lineRule="auto"/>
        <w:jc w:val="left"/>
      </w:pPr>
      <w:r>
        <w:lastRenderedPageBreak/>
        <w:t>Cumplir con normativas de privacidad (GDPR y similares).</w:t>
      </w:r>
    </w:p>
    <w:p w14:paraId="06182D79" w14:textId="1D42F6BD" w:rsidR="006254BF" w:rsidRPr="007F0093" w:rsidRDefault="006254BF" w:rsidP="007F0093">
      <w:pPr>
        <w:pStyle w:val="Prrafodelista"/>
        <w:ind w:firstLine="0"/>
        <w:rPr>
          <w:rFonts w:ascii="Roboto" w:hAnsi="Roboto"/>
          <w:i/>
          <w:iCs/>
          <w:color w:val="202124"/>
          <w:spacing w:val="3"/>
          <w:shd w:val="clear" w:color="auto" w:fill="FFFFFF"/>
        </w:rPr>
      </w:pPr>
    </w:p>
    <w:p w14:paraId="68953BC5" w14:textId="45AFB005" w:rsidR="006254BF" w:rsidRDefault="007F0093" w:rsidP="006254BF">
      <w:r w:rsidRPr="007F0093">
        <w:t xml:space="preserve">El proyecto de </w:t>
      </w:r>
      <w:r w:rsidRPr="007F0093">
        <w:t>escogió</w:t>
      </w:r>
      <w:r w:rsidRPr="007F0093">
        <w:t xml:space="preserve"> con una arquitectura granular para que a futuro </w:t>
      </w:r>
      <w:r w:rsidRPr="007F0093">
        <w:t>tenga una</w:t>
      </w:r>
      <w:r w:rsidRPr="007F0093">
        <w:t xml:space="preserve"> </w:t>
      </w:r>
      <w:r w:rsidRPr="007F0093">
        <w:t>estabilidad</w:t>
      </w:r>
      <w:r w:rsidRPr="007F0093">
        <w:t xml:space="preserve"> </w:t>
      </w:r>
      <w:r w:rsidRPr="007F0093">
        <w:t>más</w:t>
      </w:r>
      <w:r w:rsidRPr="007F0093">
        <w:t xml:space="preserve"> fácil y </w:t>
      </w:r>
      <w:r w:rsidRPr="007F0093">
        <w:t>cómoda</w:t>
      </w:r>
      <w:r w:rsidRPr="007F0093">
        <w:t xml:space="preserve">, </w:t>
      </w:r>
      <w:r w:rsidRPr="007F0093">
        <w:t>mientras</w:t>
      </w:r>
      <w:r w:rsidRPr="007F0093">
        <w:t xml:space="preserve"> </w:t>
      </w:r>
      <w:r w:rsidRPr="007F0093">
        <w:t>tanto</w:t>
      </w:r>
      <w:r w:rsidRPr="007F0093">
        <w:t xml:space="preserve"> para que el </w:t>
      </w:r>
      <w:r w:rsidRPr="007F0093">
        <w:t>sistema</w:t>
      </w:r>
      <w:r w:rsidRPr="007F0093">
        <w:t xml:space="preserve"> soporte se podría tener una base de datos de pantalla o un </w:t>
      </w:r>
      <w:r w:rsidRPr="007F0093">
        <w:t>balanceador</w:t>
      </w:r>
      <w:r w:rsidRPr="007F0093">
        <w:t xml:space="preserve"> de cargas entre los datos esta solución </w:t>
      </w:r>
      <w:r w:rsidRPr="007F0093">
        <w:t>sería</w:t>
      </w:r>
      <w:r w:rsidRPr="007F0093">
        <w:t xml:space="preserve"> mientras el </w:t>
      </w:r>
      <w:r w:rsidRPr="007F0093">
        <w:t>presupuesto</w:t>
      </w:r>
      <w:r w:rsidRPr="007F0093">
        <w:t xml:space="preserve"> sea el </w:t>
      </w:r>
      <w:r w:rsidRPr="007F0093">
        <w:t>adecuado</w:t>
      </w:r>
      <w:r w:rsidRPr="007F0093">
        <w:t xml:space="preserve"> para cambien a una arquitectura de microservicios</w:t>
      </w:r>
      <w:r>
        <w:t xml:space="preserve"> completa no solo de lógica</w:t>
      </w:r>
      <w:r w:rsidR="006254BF">
        <w:t>.</w:t>
      </w:r>
      <w:r>
        <w:t xml:space="preserve"> Si se cumple con el requisito de SLA y molaridad. En el caso de la modalidad se manifiesta claramente en los microservicios hechos lógicamente en la carpetacion, anuqué los ideal seria los microservicios en totalidad no solo lógicamente de acuerdo al presupuesto es la mejor opción, y en cuanto en el almacenamiento</w:t>
      </w:r>
      <w:r w:rsidR="002D68D2">
        <w:t xml:space="preserve"> para </w:t>
      </w:r>
      <w:r w:rsidR="00F53C73">
        <w:t xml:space="preserve">se usara una DB de </w:t>
      </w:r>
      <w:r w:rsidR="00F53C73">
        <w:t>MongoDB</w:t>
      </w:r>
      <w:r w:rsidR="00F53C73">
        <w:t xml:space="preserve"> la cual es de bajo costo y es adecuada para los requerimientos actuales </w:t>
      </w:r>
      <w:r w:rsidR="00261A83">
        <w:t xml:space="preserve">a esto del añade el hecho que para </w:t>
      </w:r>
      <w:r w:rsidR="00F53C73">
        <w:t xml:space="preserve"> </w:t>
      </w:r>
      <w:r w:rsidR="00261A83">
        <w:t>cumplir las n</w:t>
      </w:r>
      <w:r w:rsidR="00261A83">
        <w:t>ormativas de privacidad (GDPR y similares)</w:t>
      </w:r>
      <w:r w:rsidR="00261A83">
        <w:t xml:space="preserve"> se creo una carpeta en cada submódulo llamada “</w:t>
      </w:r>
      <w:r w:rsidR="00261A83" w:rsidRPr="00261A83">
        <w:t>privacy</w:t>
      </w:r>
      <w:r w:rsidR="00261A83">
        <w:t xml:space="preserve">” en la cual entre sus carpetas habrá </w:t>
      </w:r>
      <w:r w:rsidR="00261A83">
        <w:t>Scripts para anonimización y eliminación de datos</w:t>
      </w:r>
      <w:r w:rsidR="00261A83">
        <w:t xml:space="preserve"> innecesarios o de poca redundancia para la empresa, en esta misma carpeta se tendrá el objetivo de la seguridad y protección de datos</w:t>
      </w:r>
      <w:r w:rsidR="007708F8">
        <w:t>, la carpeta es la siguiente:</w:t>
      </w:r>
    </w:p>
    <w:p w14:paraId="00009B45" w14:textId="6EC12936" w:rsidR="007708F8" w:rsidRDefault="007708F8" w:rsidP="006254BF">
      <w:r>
        <w:rPr>
          <w:noProof/>
        </w:rPr>
        <w:drawing>
          <wp:inline distT="0" distB="0" distL="0" distR="0" wp14:anchorId="0356F7BA" wp14:editId="3A6A5ED5">
            <wp:extent cx="2105025" cy="1333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333500"/>
                    </a:xfrm>
                    <a:prstGeom prst="rect">
                      <a:avLst/>
                    </a:prstGeom>
                  </pic:spPr>
                </pic:pic>
              </a:graphicData>
            </a:graphic>
          </wp:inline>
        </w:drawing>
      </w:r>
    </w:p>
    <w:p w14:paraId="4022D2FA" w14:textId="77777777" w:rsidR="006254BF" w:rsidRDefault="006254BF" w:rsidP="006254BF"/>
    <w:p w14:paraId="13049591" w14:textId="77777777" w:rsidR="006254BF" w:rsidRPr="008B5DF1" w:rsidRDefault="006254BF" w:rsidP="006254BF">
      <w:pPr>
        <w:pStyle w:val="Prrafodelista"/>
        <w:ind w:firstLine="0"/>
        <w:rPr>
          <w:rFonts w:ascii="docs-Roboto" w:hAnsi="docs-Roboto"/>
          <w:b/>
          <w:bCs/>
          <w:color w:val="202124"/>
          <w:shd w:val="clear" w:color="auto" w:fill="FFFFFF"/>
        </w:rPr>
      </w:pPr>
      <w:r w:rsidRPr="008B5DF1">
        <w:rPr>
          <w:rFonts w:ascii="docs-Roboto" w:hAnsi="docs-Roboto"/>
          <w:b/>
          <w:bCs/>
          <w:color w:val="202124"/>
          <w:shd w:val="clear" w:color="auto" w:fill="FFFFFF"/>
        </w:rPr>
        <w:t xml:space="preserve">Figura </w:t>
      </w:r>
      <w:r>
        <w:rPr>
          <w:rFonts w:ascii="docs-Roboto" w:hAnsi="docs-Roboto"/>
          <w:b/>
          <w:bCs/>
          <w:color w:val="202124"/>
          <w:shd w:val="clear" w:color="auto" w:fill="FFFFFF"/>
        </w:rPr>
        <w:t>3</w:t>
      </w:r>
      <w:r w:rsidRPr="008B5DF1">
        <w:rPr>
          <w:rFonts w:ascii="docs-Roboto" w:hAnsi="docs-Roboto"/>
          <w:b/>
          <w:bCs/>
          <w:color w:val="202124"/>
          <w:shd w:val="clear" w:color="auto" w:fill="FFFFFF"/>
        </w:rPr>
        <w:t>.</w:t>
      </w:r>
    </w:p>
    <w:p w14:paraId="5416F0BB" w14:textId="77A9315A" w:rsidR="00261A83" w:rsidRPr="00261A83" w:rsidRDefault="00261A83" w:rsidP="00261A83">
      <w:pPr>
        <w:pStyle w:val="Prrafodelista"/>
        <w:ind w:firstLine="0"/>
        <w:rPr>
          <w:rFonts w:ascii="docs-Roboto" w:hAnsi="docs-Roboto"/>
          <w:i/>
          <w:iCs/>
          <w:color w:val="202124"/>
          <w:shd w:val="clear" w:color="auto" w:fill="FFFFFF"/>
        </w:rPr>
      </w:pPr>
      <w:r w:rsidRPr="00261A83">
        <w:rPr>
          <w:rFonts w:ascii="docs-Roboto" w:hAnsi="docs-Roboto"/>
          <w:i/>
          <w:iCs/>
          <w:color w:val="202124"/>
          <w:shd w:val="clear" w:color="auto" w:fill="FFFFFF"/>
        </w:rPr>
        <w:t>Restricciones:</w:t>
      </w:r>
    </w:p>
    <w:p w14:paraId="0F1E13BF" w14:textId="4E93EA5E" w:rsidR="00261A83" w:rsidRPr="00261A83" w:rsidRDefault="00261A83" w:rsidP="00261A83">
      <w:pPr>
        <w:pStyle w:val="Prrafodelista"/>
        <w:ind w:firstLine="696"/>
        <w:rPr>
          <w:rFonts w:ascii="docs-Roboto" w:hAnsi="docs-Roboto"/>
          <w:i/>
          <w:iCs/>
          <w:color w:val="202124"/>
          <w:shd w:val="clear" w:color="auto" w:fill="FFFFFF"/>
        </w:rPr>
      </w:pPr>
      <w:r w:rsidRPr="00261A83">
        <w:rPr>
          <w:rFonts w:ascii="docs-Roboto" w:hAnsi="docs-Roboto"/>
          <w:i/>
          <w:iCs/>
          <w:color w:val="202124"/>
          <w:shd w:val="clear" w:color="auto" w:fill="FFFFFF"/>
        </w:rPr>
        <w:lastRenderedPageBreak/>
        <w:t>•</w:t>
      </w:r>
      <w:r>
        <w:rPr>
          <w:rFonts w:ascii="docs-Roboto" w:hAnsi="docs-Roboto"/>
          <w:i/>
          <w:iCs/>
          <w:color w:val="202124"/>
          <w:shd w:val="clear" w:color="auto" w:fill="FFFFFF"/>
        </w:rPr>
        <w:t xml:space="preserve"> </w:t>
      </w:r>
      <w:r w:rsidRPr="00261A83">
        <w:rPr>
          <w:rFonts w:ascii="docs-Roboto" w:hAnsi="docs-Roboto"/>
          <w:i/>
          <w:iCs/>
          <w:color w:val="202124"/>
          <w:shd w:val="clear" w:color="auto" w:fill="FFFFFF"/>
        </w:rPr>
        <w:t>El sistema debe permitir la implementación gradual (MVP para logística y luego expansión a transporte público y servicios de entrega).</w:t>
      </w:r>
    </w:p>
    <w:p w14:paraId="0FE849C0" w14:textId="6F79E728" w:rsidR="00261A83" w:rsidRPr="00261A83" w:rsidRDefault="00261A83" w:rsidP="00261A83">
      <w:pPr>
        <w:pStyle w:val="Prrafodelista"/>
        <w:ind w:firstLine="696"/>
        <w:rPr>
          <w:rFonts w:ascii="docs-Roboto" w:hAnsi="docs-Roboto"/>
          <w:i/>
          <w:iCs/>
          <w:color w:val="202124"/>
          <w:shd w:val="clear" w:color="auto" w:fill="FFFFFF"/>
        </w:rPr>
      </w:pPr>
      <w:r w:rsidRPr="00261A83">
        <w:rPr>
          <w:rFonts w:ascii="docs-Roboto" w:hAnsi="docs-Roboto"/>
          <w:i/>
          <w:iCs/>
          <w:color w:val="202124"/>
          <w:shd w:val="clear" w:color="auto" w:fill="FFFFFF"/>
        </w:rPr>
        <w:t>•</w:t>
      </w:r>
      <w:r>
        <w:rPr>
          <w:rFonts w:ascii="docs-Roboto" w:hAnsi="docs-Roboto"/>
          <w:i/>
          <w:iCs/>
          <w:color w:val="202124"/>
          <w:shd w:val="clear" w:color="auto" w:fill="FFFFFF"/>
        </w:rPr>
        <w:t xml:space="preserve"> </w:t>
      </w:r>
      <w:r w:rsidRPr="00261A83">
        <w:rPr>
          <w:rFonts w:ascii="docs-Roboto" w:hAnsi="docs-Roboto"/>
          <w:i/>
          <w:iCs/>
          <w:color w:val="202124"/>
          <w:shd w:val="clear" w:color="auto" w:fill="FFFFFF"/>
        </w:rPr>
        <w:t>Múltiples zonas horarias y monedas (tarifas de transporte o costos de mantenimiento).</w:t>
      </w:r>
    </w:p>
    <w:p w14:paraId="5D62098A" w14:textId="22DB2291" w:rsidR="00261A83" w:rsidRPr="00261A83" w:rsidRDefault="00261A83" w:rsidP="00261A83">
      <w:pPr>
        <w:pStyle w:val="Prrafodelista"/>
        <w:ind w:firstLine="696"/>
        <w:rPr>
          <w:rFonts w:ascii="docs-Roboto" w:hAnsi="docs-Roboto"/>
          <w:i/>
          <w:iCs/>
          <w:color w:val="202124"/>
          <w:shd w:val="clear" w:color="auto" w:fill="FFFFFF"/>
        </w:rPr>
      </w:pPr>
      <w:r w:rsidRPr="00261A83">
        <w:rPr>
          <w:rFonts w:ascii="docs-Roboto" w:hAnsi="docs-Roboto"/>
          <w:i/>
          <w:iCs/>
          <w:color w:val="202124"/>
          <w:shd w:val="clear" w:color="auto" w:fill="FFFFFF"/>
        </w:rPr>
        <w:t>•</w:t>
      </w:r>
      <w:r>
        <w:rPr>
          <w:rFonts w:ascii="docs-Roboto" w:hAnsi="docs-Roboto"/>
          <w:i/>
          <w:iCs/>
          <w:color w:val="202124"/>
          <w:shd w:val="clear" w:color="auto" w:fill="FFFFFF"/>
        </w:rPr>
        <w:t xml:space="preserve">  </w:t>
      </w:r>
      <w:r w:rsidRPr="00261A83">
        <w:rPr>
          <w:rFonts w:ascii="docs-Roboto" w:hAnsi="docs-Roboto"/>
          <w:i/>
          <w:iCs/>
          <w:color w:val="202124"/>
          <w:shd w:val="clear" w:color="auto" w:fill="FFFFFF"/>
        </w:rPr>
        <w:t>Presupuesto limitado en la fase inicial.</w:t>
      </w:r>
    </w:p>
    <w:p w14:paraId="31EA9FDD" w14:textId="3E773B86" w:rsidR="006254BF" w:rsidRDefault="00261A83" w:rsidP="00261A83">
      <w:pPr>
        <w:pStyle w:val="Prrafodelista"/>
        <w:ind w:firstLine="696"/>
        <w:rPr>
          <w:rFonts w:ascii="Roboto" w:hAnsi="Roboto"/>
          <w:i/>
          <w:iCs/>
          <w:color w:val="202124"/>
          <w:spacing w:val="3"/>
          <w:shd w:val="clear" w:color="auto" w:fill="FFFFFF"/>
        </w:rPr>
      </w:pPr>
      <w:r w:rsidRPr="00261A83">
        <w:rPr>
          <w:rFonts w:ascii="docs-Roboto" w:hAnsi="docs-Roboto"/>
          <w:i/>
          <w:iCs/>
          <w:color w:val="202124"/>
          <w:shd w:val="clear" w:color="auto" w:fill="FFFFFF"/>
        </w:rPr>
        <w:t>•</w:t>
      </w:r>
      <w:r>
        <w:rPr>
          <w:rFonts w:ascii="docs-Roboto" w:hAnsi="docs-Roboto"/>
          <w:i/>
          <w:iCs/>
          <w:color w:val="202124"/>
          <w:shd w:val="clear" w:color="auto" w:fill="FFFFFF"/>
        </w:rPr>
        <w:t xml:space="preserve"> </w:t>
      </w:r>
      <w:r w:rsidRPr="00261A83">
        <w:rPr>
          <w:rFonts w:ascii="docs-Roboto" w:hAnsi="docs-Roboto"/>
          <w:i/>
          <w:iCs/>
          <w:color w:val="202124"/>
          <w:shd w:val="clear" w:color="auto" w:fill="FFFFFF"/>
        </w:rPr>
        <w:t xml:space="preserve">El cliente quiere poder personalizar partes del sistema según la </w:t>
      </w:r>
      <w:r w:rsidRPr="00261A83">
        <w:rPr>
          <w:rFonts w:ascii="docs-Roboto" w:hAnsi="docs-Roboto"/>
          <w:i/>
          <w:iCs/>
          <w:color w:val="202124"/>
          <w:shd w:val="clear" w:color="auto" w:fill="FFFFFF"/>
        </w:rPr>
        <w:t>industria.</w:t>
      </w:r>
    </w:p>
    <w:p w14:paraId="1103A001" w14:textId="1E32ACB1" w:rsidR="006254BF" w:rsidRDefault="006254BF" w:rsidP="006254BF"/>
    <w:p w14:paraId="531DFB1D" w14:textId="77777777" w:rsidR="006254BF" w:rsidRDefault="006254BF" w:rsidP="006254BF"/>
    <w:p w14:paraId="40375C94" w14:textId="21052446" w:rsidR="006254BF" w:rsidRDefault="006254BF" w:rsidP="006254BF">
      <w:r>
        <w:t xml:space="preserve">El gráfico </w:t>
      </w:r>
      <w:r w:rsidR="00261A83">
        <w:t>proyecto al ser un monolito granular se tiene</w:t>
      </w:r>
      <w:r w:rsidR="007708F8">
        <w:t xml:space="preserve"> será mas flexible al momento de quitar o agregar nuevas funcionalidades teniendo en cuenta el presupuesto, para “</w:t>
      </w:r>
      <w:r w:rsidR="007708F8" w:rsidRPr="00261A83">
        <w:rPr>
          <w:rFonts w:ascii="docs-Roboto" w:hAnsi="docs-Roboto"/>
          <w:i/>
          <w:iCs/>
          <w:color w:val="202124"/>
          <w:shd w:val="clear" w:color="auto" w:fill="FFFFFF"/>
        </w:rPr>
        <w:t>Múltiples zonas horarias y monedas</w:t>
      </w:r>
      <w:r w:rsidR="007708F8">
        <w:t>” se creo un microservicio enfocado en esa restricción y al tener una buena organización el proyecto será legible y sostenible para un futuro.</w:t>
      </w:r>
    </w:p>
    <w:p w14:paraId="26E779D3" w14:textId="77777777" w:rsidR="006254BF" w:rsidRDefault="006254BF" w:rsidP="006254BF">
      <w:pPr>
        <w:ind w:firstLine="0"/>
      </w:pPr>
    </w:p>
    <w:p w14:paraId="19396840" w14:textId="77777777" w:rsidR="006254BF" w:rsidRPr="008B5DF1" w:rsidRDefault="006254BF" w:rsidP="006254BF">
      <w:pPr>
        <w:pStyle w:val="Prrafodelista"/>
        <w:ind w:firstLine="0"/>
        <w:rPr>
          <w:rFonts w:ascii="docs-Roboto" w:hAnsi="docs-Roboto"/>
          <w:b/>
          <w:bCs/>
          <w:color w:val="202124"/>
          <w:shd w:val="clear" w:color="auto" w:fill="FFFFFF"/>
        </w:rPr>
      </w:pPr>
      <w:r w:rsidRPr="008B5DF1">
        <w:rPr>
          <w:rFonts w:ascii="docs-Roboto" w:hAnsi="docs-Roboto"/>
          <w:b/>
          <w:bCs/>
          <w:color w:val="202124"/>
          <w:shd w:val="clear" w:color="auto" w:fill="FFFFFF"/>
        </w:rPr>
        <w:t xml:space="preserve">Figura </w:t>
      </w:r>
      <w:r>
        <w:rPr>
          <w:rFonts w:ascii="docs-Roboto" w:hAnsi="docs-Roboto"/>
          <w:b/>
          <w:bCs/>
          <w:color w:val="202124"/>
          <w:shd w:val="clear" w:color="auto" w:fill="FFFFFF"/>
        </w:rPr>
        <w:t>4</w:t>
      </w:r>
      <w:r w:rsidRPr="008B5DF1">
        <w:rPr>
          <w:rFonts w:ascii="docs-Roboto" w:hAnsi="docs-Roboto"/>
          <w:b/>
          <w:bCs/>
          <w:color w:val="202124"/>
          <w:shd w:val="clear" w:color="auto" w:fill="FFFFFF"/>
        </w:rPr>
        <w:t>.</w:t>
      </w:r>
    </w:p>
    <w:p w14:paraId="4A61157F" w14:textId="5096E4C7" w:rsidR="006254BF" w:rsidRDefault="007708F8" w:rsidP="006254BF">
      <w:pPr>
        <w:pStyle w:val="Prrafodelista"/>
        <w:ind w:firstLine="0"/>
        <w:rPr>
          <w:rFonts w:ascii="Roboto" w:hAnsi="Roboto"/>
          <w:i/>
          <w:iCs/>
          <w:color w:val="202124"/>
          <w:spacing w:val="3"/>
          <w:shd w:val="clear" w:color="auto" w:fill="FFFFFF"/>
        </w:rPr>
      </w:pPr>
      <w:r>
        <w:rPr>
          <w:rFonts w:ascii="Roboto" w:hAnsi="Roboto"/>
          <w:i/>
          <w:iCs/>
          <w:color w:val="202124"/>
          <w:spacing w:val="3"/>
          <w:shd w:val="clear" w:color="auto" w:fill="FFFFFF"/>
        </w:rPr>
        <w:t>Los d</w:t>
      </w:r>
      <w:r w:rsidRPr="007708F8">
        <w:rPr>
          <w:rFonts w:ascii="Roboto" w:hAnsi="Roboto"/>
          <w:i/>
          <w:iCs/>
          <w:color w:val="202124"/>
          <w:spacing w:val="3"/>
          <w:shd w:val="clear" w:color="auto" w:fill="FFFFFF"/>
        </w:rPr>
        <w:t>oce factores</w:t>
      </w:r>
      <w:r w:rsidR="006254BF" w:rsidRPr="00447443">
        <w:rPr>
          <w:rFonts w:ascii="Roboto" w:hAnsi="Roboto"/>
          <w:i/>
          <w:iCs/>
          <w:color w:val="202124"/>
          <w:spacing w:val="3"/>
          <w:shd w:val="clear" w:color="auto" w:fill="FFFFFF"/>
        </w:rPr>
        <w:t>.</w:t>
      </w:r>
    </w:p>
    <w:p w14:paraId="09F0C3A4" w14:textId="69D5C0D3" w:rsidR="007708F8" w:rsidRDefault="007708F8" w:rsidP="00922EDA">
      <w:pPr>
        <w:ind w:left="708" w:firstLine="708"/>
      </w:pPr>
      <w:r>
        <w:t>I. Código base (Codebase)</w:t>
      </w:r>
    </w:p>
    <w:p w14:paraId="748E1057" w14:textId="2DB31951" w:rsidR="007708F8" w:rsidRDefault="007708F8" w:rsidP="007708F8">
      <w:r>
        <w:t>Un código base sobre el que hacer el control de versiones y multiples despliegues</w:t>
      </w:r>
    </w:p>
    <w:p w14:paraId="4ADF054D" w14:textId="48C8D16A" w:rsidR="00A36793" w:rsidRDefault="00A36793" w:rsidP="007708F8">
      <w:r w:rsidRPr="00A36793">
        <w:t>Se usará el estilo arquitectónico monolito granular para mayor facilidad en la escalabilidad del proyecto, a esto se le usará el código fuente de tipo polirepo en GitLab</w:t>
      </w:r>
      <w:r>
        <w:t xml:space="preserve"> en el cual habrá un repo principal de todo el proyecto y cada módulo tendrá su propio repo</w:t>
      </w:r>
    </w:p>
    <w:p w14:paraId="0915C86E" w14:textId="77777777" w:rsidR="007708F8" w:rsidRDefault="007708F8" w:rsidP="00922EDA">
      <w:pPr>
        <w:ind w:left="707"/>
      </w:pPr>
      <w:r>
        <w:t>II. Dependencias</w:t>
      </w:r>
    </w:p>
    <w:p w14:paraId="23B6C9F4" w14:textId="5B16BB41" w:rsidR="007708F8" w:rsidRDefault="007708F8" w:rsidP="007708F8">
      <w:r>
        <w:t>Declarar y aislar explícitamente las dependencias</w:t>
      </w:r>
    </w:p>
    <w:p w14:paraId="121A8E19" w14:textId="31B4471E" w:rsidR="00A36793" w:rsidRDefault="00A36793" w:rsidP="007708F8">
      <w:r>
        <w:t xml:space="preserve">Para </w:t>
      </w:r>
      <w:r w:rsidR="00CF44BD">
        <w:t>la dependencia</w:t>
      </w:r>
      <w:r>
        <w:t xml:space="preserve"> cada </w:t>
      </w:r>
      <w:r w:rsidR="00CF44BD">
        <w:t>módulo</w:t>
      </w:r>
      <w:r>
        <w:t xml:space="preserve"> tiene el archivo “</w:t>
      </w:r>
      <w:r w:rsidR="00CF44BD" w:rsidRPr="00A36793">
        <w:t>package.json</w:t>
      </w:r>
      <w:r>
        <w:t>”.</w:t>
      </w:r>
    </w:p>
    <w:p w14:paraId="366E4CA4" w14:textId="77777777" w:rsidR="007708F8" w:rsidRDefault="007708F8" w:rsidP="00922EDA">
      <w:pPr>
        <w:ind w:left="707"/>
      </w:pPr>
      <w:r>
        <w:lastRenderedPageBreak/>
        <w:t>III. Configuraciones</w:t>
      </w:r>
    </w:p>
    <w:p w14:paraId="407EEF7E" w14:textId="37F650D0" w:rsidR="007708F8" w:rsidRDefault="007708F8" w:rsidP="007708F8">
      <w:r>
        <w:t>Guardar la configuración en el entorno</w:t>
      </w:r>
    </w:p>
    <w:p w14:paraId="7F870729" w14:textId="7DC12B67" w:rsidR="00A36793" w:rsidRPr="00A36793" w:rsidRDefault="00A36793" w:rsidP="007708F8">
      <w:r w:rsidRPr="00A36793">
        <w:t>Para este punto cada m</w:t>
      </w:r>
      <w:r>
        <w:t>odulo tiene una carpeta llamada “/confit” y dentro de estas en la carpeta “/settings” se tendrán todas las variables de entorno que se necesiten.</w:t>
      </w:r>
    </w:p>
    <w:p w14:paraId="60B68C4A" w14:textId="77777777" w:rsidR="007708F8" w:rsidRPr="00A36793" w:rsidRDefault="007708F8" w:rsidP="00922EDA">
      <w:pPr>
        <w:ind w:left="707"/>
        <w:rPr>
          <w:lang w:val="en-US"/>
        </w:rPr>
      </w:pPr>
      <w:r w:rsidRPr="00A36793">
        <w:rPr>
          <w:lang w:val="en-US"/>
        </w:rPr>
        <w:t>IV. Backing services</w:t>
      </w:r>
    </w:p>
    <w:p w14:paraId="5630D2B7" w14:textId="76AB0999" w:rsidR="007708F8" w:rsidRDefault="007708F8" w:rsidP="007708F8">
      <w:r>
        <w:t>Tratar a los “backing services” como recursos conectables</w:t>
      </w:r>
    </w:p>
    <w:p w14:paraId="1A9C241A" w14:textId="7378205F" w:rsidR="00A36793" w:rsidRDefault="006B3815" w:rsidP="007708F8">
      <w:r>
        <w:t>Estos se verán en la carpeta “/confit” y/o “/</w:t>
      </w:r>
      <w:r>
        <w:t>scripts</w:t>
      </w:r>
      <w:r>
        <w:t>” De acuerdo con la necesidad y se podrá usar para la configuración y conexión de Apis o para las BD.</w:t>
      </w:r>
    </w:p>
    <w:p w14:paraId="2A109C89" w14:textId="77777777" w:rsidR="007708F8" w:rsidRDefault="007708F8" w:rsidP="00922EDA">
      <w:pPr>
        <w:ind w:left="707"/>
      </w:pPr>
      <w:r>
        <w:t>V. Construir, desplegar, ejecutar</w:t>
      </w:r>
    </w:p>
    <w:p w14:paraId="5A51F661" w14:textId="36735AFC" w:rsidR="007708F8" w:rsidRDefault="007708F8" w:rsidP="007708F8">
      <w:r>
        <w:t>Separar completamente la etapa de construcción de la etapa de ejecución</w:t>
      </w:r>
      <w:r w:rsidR="006B3815">
        <w:t>.</w:t>
      </w:r>
    </w:p>
    <w:p w14:paraId="02765768" w14:textId="0B597FD4" w:rsidR="006B3815" w:rsidRDefault="006B3815" w:rsidP="006B3815">
      <w:r>
        <w:t>Para este punto están las carpetas “/ci-cd” Para las conexiones del repo y “</w:t>
      </w:r>
      <w:r>
        <w:t>/docker</w:t>
      </w:r>
      <w:r>
        <w:t>”.</w:t>
      </w:r>
    </w:p>
    <w:p w14:paraId="1565D370" w14:textId="77777777" w:rsidR="007708F8" w:rsidRDefault="007708F8" w:rsidP="00922EDA">
      <w:pPr>
        <w:ind w:left="707"/>
      </w:pPr>
      <w:r>
        <w:t>VI. Procesos</w:t>
      </w:r>
    </w:p>
    <w:p w14:paraId="7E6D2E40" w14:textId="5F975C64" w:rsidR="007708F8" w:rsidRDefault="007708F8" w:rsidP="007708F8">
      <w:r>
        <w:t>Ejecutar la aplicación como uno o más procesos sin estado</w:t>
      </w:r>
      <w:r w:rsidR="006B3815">
        <w:t>.</w:t>
      </w:r>
    </w:p>
    <w:p w14:paraId="4CC06383" w14:textId="28D2898F" w:rsidR="006B3815" w:rsidRDefault="006B3815" w:rsidP="007708F8">
      <w:r w:rsidRPr="006B3815">
        <w:t>La lógica está en</w:t>
      </w:r>
      <w:r>
        <w:t xml:space="preserve"> la carpeta</w:t>
      </w:r>
      <w:r w:rsidRPr="006B3815">
        <w:t xml:space="preserve"> </w:t>
      </w:r>
      <w:r>
        <w:t>“</w:t>
      </w:r>
      <w:r w:rsidRPr="006B3815">
        <w:t>/services</w:t>
      </w:r>
      <w:r>
        <w:t>”</w:t>
      </w:r>
    </w:p>
    <w:p w14:paraId="3D9440CA" w14:textId="77777777" w:rsidR="007708F8" w:rsidRDefault="007708F8" w:rsidP="00922EDA">
      <w:pPr>
        <w:ind w:left="707"/>
      </w:pPr>
      <w:r>
        <w:t>VII. Asignación de puertos</w:t>
      </w:r>
    </w:p>
    <w:p w14:paraId="7B8662D1" w14:textId="0389A888" w:rsidR="007708F8" w:rsidRDefault="007708F8" w:rsidP="007708F8">
      <w:r>
        <w:t>Publicar servicios mediante asignación de puertos</w:t>
      </w:r>
    </w:p>
    <w:p w14:paraId="53132BF1" w14:textId="60AA0AD8" w:rsidR="006B3815" w:rsidRDefault="006B3815" w:rsidP="007708F8">
      <w:r>
        <w:t xml:space="preserve">Esto se podría configurara en la carpeta </w:t>
      </w:r>
      <w:r>
        <w:t>“/confit”</w:t>
      </w:r>
      <w:r>
        <w:t xml:space="preserve"> en conjunto con la carpeta </w:t>
      </w:r>
      <w:r>
        <w:t>“/</w:t>
      </w:r>
      <w:r>
        <w:t>docker</w:t>
      </w:r>
      <w:r>
        <w:t>”</w:t>
      </w:r>
      <w:r>
        <w:t>.</w:t>
      </w:r>
    </w:p>
    <w:p w14:paraId="6D89D92B" w14:textId="77777777" w:rsidR="007708F8" w:rsidRDefault="007708F8" w:rsidP="00922EDA">
      <w:pPr>
        <w:ind w:left="707"/>
      </w:pPr>
      <w:r>
        <w:t>VIII. Concurrencia</w:t>
      </w:r>
    </w:p>
    <w:p w14:paraId="5C5D4087" w14:textId="19E72A44" w:rsidR="007708F8" w:rsidRDefault="007708F8" w:rsidP="007708F8">
      <w:r>
        <w:t>Escalar mediante el modelo de procesos</w:t>
      </w:r>
      <w:r w:rsidR="006B3815">
        <w:t>.</w:t>
      </w:r>
    </w:p>
    <w:p w14:paraId="544D2760" w14:textId="52454412" w:rsidR="006B3815" w:rsidRDefault="006B3815" w:rsidP="007708F8">
      <w:r>
        <w:t>Si la cumple ya que al ser una arquitectura de monolito granular cada microservicio (módulos) funciona de manera independiente, siendo mas escalable y con su propia carga de trabajo</w:t>
      </w:r>
    </w:p>
    <w:p w14:paraId="00816944" w14:textId="77777777" w:rsidR="007708F8" w:rsidRDefault="007708F8" w:rsidP="00922EDA">
      <w:pPr>
        <w:ind w:left="707"/>
      </w:pPr>
      <w:r>
        <w:t>IX. Desechabilidad</w:t>
      </w:r>
    </w:p>
    <w:p w14:paraId="7FB01098" w14:textId="58A52E75" w:rsidR="007708F8" w:rsidRDefault="007708F8" w:rsidP="007708F8">
      <w:r>
        <w:lastRenderedPageBreak/>
        <w:t>Hacer el sistema más robusto intentando conseguir inicios rápidos y finalizaciones seguras</w:t>
      </w:r>
    </w:p>
    <w:p w14:paraId="53F420A9" w14:textId="17A1DA33" w:rsidR="00CF44BD" w:rsidRDefault="00CF44BD" w:rsidP="007708F8">
      <w:r>
        <w:t>Si ya que al ser independiente no altera en gran medida a otros.</w:t>
      </w:r>
    </w:p>
    <w:p w14:paraId="20798E95" w14:textId="77777777" w:rsidR="007708F8" w:rsidRDefault="007708F8" w:rsidP="00922EDA">
      <w:pPr>
        <w:ind w:left="707"/>
      </w:pPr>
      <w:r>
        <w:t>X. Paridad en desarrollo y producción</w:t>
      </w:r>
    </w:p>
    <w:p w14:paraId="725FB6C7" w14:textId="373C9877" w:rsidR="007708F8" w:rsidRDefault="007708F8" w:rsidP="007708F8">
      <w:r>
        <w:t>Mantener desarrollo, preproducción y producción tan parecidos como sea posible</w:t>
      </w:r>
    </w:p>
    <w:p w14:paraId="2AB1E114" w14:textId="09356BC4" w:rsidR="00CF44BD" w:rsidRDefault="00CF44BD" w:rsidP="007708F8">
      <w:r>
        <w:t>Si ya que u</w:t>
      </w:r>
      <w:r>
        <w:t xml:space="preserve">sar carpetas como </w:t>
      </w:r>
      <w:r>
        <w:t>“</w:t>
      </w:r>
      <w:r>
        <w:t>/conf</w:t>
      </w:r>
      <w:r>
        <w:t>”, “</w:t>
      </w:r>
      <w:r>
        <w:t>/settings</w:t>
      </w:r>
      <w:r>
        <w:t>”</w:t>
      </w:r>
      <w:r>
        <w:t xml:space="preserve"> y </w:t>
      </w:r>
      <w:r>
        <w:t>“</w:t>
      </w:r>
      <w:r>
        <w:t>/docker</w:t>
      </w:r>
      <w:r>
        <w:t>”</w:t>
      </w:r>
      <w:r>
        <w:t xml:space="preserve"> ayuda a mantener consistencia entre entornos</w:t>
      </w:r>
      <w:r>
        <w:t xml:space="preserve"> y en cada etapa del proyecto</w:t>
      </w:r>
      <w:r>
        <w:t>.</w:t>
      </w:r>
    </w:p>
    <w:p w14:paraId="5CF3E987" w14:textId="77777777" w:rsidR="007708F8" w:rsidRDefault="007708F8" w:rsidP="00922EDA">
      <w:pPr>
        <w:ind w:left="707"/>
      </w:pPr>
      <w:r>
        <w:t>XI. Historiales</w:t>
      </w:r>
    </w:p>
    <w:p w14:paraId="1452B5FD" w14:textId="6173FD11" w:rsidR="007708F8" w:rsidRDefault="007708F8" w:rsidP="007708F8">
      <w:r>
        <w:t>Tratar los historiales como una transmisión de eventos</w:t>
      </w:r>
    </w:p>
    <w:p w14:paraId="39C05E3A" w14:textId="1E426B72" w:rsidR="00CF44BD" w:rsidRDefault="00CF44BD" w:rsidP="007708F8">
      <w:r>
        <w:t>Si ya que hay carpetas que van dirigidas a esto como la de “/logs”</w:t>
      </w:r>
    </w:p>
    <w:p w14:paraId="441C6B80" w14:textId="77777777" w:rsidR="007708F8" w:rsidRDefault="007708F8" w:rsidP="00922EDA">
      <w:pPr>
        <w:ind w:left="707"/>
      </w:pPr>
      <w:r>
        <w:t>XII. Administración de procesos</w:t>
      </w:r>
    </w:p>
    <w:p w14:paraId="420980BC" w14:textId="01B01DAD" w:rsidR="006254BF" w:rsidRDefault="007708F8" w:rsidP="007708F8">
      <w:r>
        <w:t>Ejecutar las tareas de gestión/administración como procesos que solo se ejecutan una vez</w:t>
      </w:r>
      <w:r w:rsidR="00CF44BD">
        <w:t>.</w:t>
      </w:r>
    </w:p>
    <w:p w14:paraId="5C6F22BA" w14:textId="291449F7" w:rsidR="00CF44BD" w:rsidRDefault="00CF44BD" w:rsidP="007708F8">
      <w:pPr>
        <w:rPr>
          <w:rFonts w:ascii="Roboto" w:hAnsi="Roboto"/>
          <w:i/>
          <w:iCs/>
          <w:color w:val="202124"/>
          <w:spacing w:val="3"/>
          <w:shd w:val="clear" w:color="auto" w:fill="FFFFFF"/>
        </w:rPr>
      </w:pPr>
      <w:r>
        <w:t>Si se cumple ya que estas tareas son independientes.</w:t>
      </w:r>
    </w:p>
    <w:p w14:paraId="270ED744" w14:textId="75CEFFAF" w:rsidR="006254BF" w:rsidRDefault="007B08BA">
      <w:r>
        <w:rPr>
          <w:color w:val="FF0000"/>
        </w:rPr>
        <w:t>Nota:</w:t>
      </w:r>
      <w:r>
        <w:t xml:space="preserve"> La implementación del SOLID esta solo en la carpeta asignarConductorVehiculo.</w:t>
      </w:r>
    </w:p>
    <w:p w14:paraId="2133DDC1" w14:textId="0496F1F9" w:rsidR="007B08BA" w:rsidRDefault="007B08BA">
      <w:r w:rsidRPr="007B08BA">
        <w:t>•</w:t>
      </w:r>
      <w:r w:rsidRPr="007B08BA">
        <w:tab/>
        <w:t>¿Qué es un contenedor en micro servicios?</w:t>
      </w:r>
    </w:p>
    <w:p w14:paraId="2DCD8279" w14:textId="0CBF9D07" w:rsidR="007B08BA" w:rsidRDefault="007B08BA">
      <w:r>
        <w:tab/>
      </w:r>
      <w:r w:rsidRPr="007B08BA">
        <w:t>Un contenedor en microservicios es una unidad que agrupa una aplicación, su configuración y dependencias, y puede implementarse de forma independiente. Los contenedores son una forma de virtualizar sistemas operativos y son ideales para agrupar e implementar microservicios independientes.</w:t>
      </w:r>
    </w:p>
    <w:p w14:paraId="6F400C19" w14:textId="77777777" w:rsidR="007B08BA" w:rsidRDefault="007B08BA" w:rsidP="007B08BA">
      <w:pPr>
        <w:pStyle w:val="Prrafodelista"/>
        <w:numPr>
          <w:ilvl w:val="0"/>
          <w:numId w:val="4"/>
        </w:numPr>
        <w:spacing w:after="160" w:line="259" w:lineRule="auto"/>
        <w:jc w:val="left"/>
      </w:pPr>
      <w:r>
        <w:t>¿Qué es pipeline?</w:t>
      </w:r>
    </w:p>
    <w:p w14:paraId="2DF7C8A5" w14:textId="3CE01679" w:rsidR="007B08BA" w:rsidRPr="007B08BA" w:rsidRDefault="007B08BA" w:rsidP="007B08BA">
      <w:pPr>
        <w:pStyle w:val="Prrafodelista"/>
        <w:ind w:left="1429" w:firstLine="0"/>
      </w:pPr>
      <w:r w:rsidRPr="007B08BA">
        <w:t xml:space="preserve">Se trata de un conjunto de herramientas y procesos que recogen datos de distintas fuentes, los analizan y presentan los resultados de forma </w:t>
      </w:r>
      <w:r w:rsidRPr="007B08BA">
        <w:lastRenderedPageBreak/>
        <w:t>comprensible. Los pipelines de datos pueden ayudar a las empresas a tomar decisiones estratégicas basadas en datos reales.</w:t>
      </w:r>
    </w:p>
    <w:sectPr w:rsidR="007B08BA" w:rsidRPr="007B08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cs-Robot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B77"/>
    <w:multiLevelType w:val="hybridMultilevel"/>
    <w:tmpl w:val="9C38983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5D94924"/>
    <w:multiLevelType w:val="hybridMultilevel"/>
    <w:tmpl w:val="5762A6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638E0783"/>
    <w:multiLevelType w:val="hybridMultilevel"/>
    <w:tmpl w:val="BEB4A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D665D7"/>
    <w:multiLevelType w:val="hybridMultilevel"/>
    <w:tmpl w:val="585C1BE4"/>
    <w:lvl w:ilvl="0" w:tplc="240A0001">
      <w:start w:val="1"/>
      <w:numFmt w:val="bullet"/>
      <w:lvlText w:val=""/>
      <w:lvlJc w:val="left"/>
      <w:pPr>
        <w:ind w:left="1779"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BF"/>
    <w:rsid w:val="00261A83"/>
    <w:rsid w:val="002D68D2"/>
    <w:rsid w:val="005C4E40"/>
    <w:rsid w:val="006254BF"/>
    <w:rsid w:val="006B3815"/>
    <w:rsid w:val="006C2AAB"/>
    <w:rsid w:val="007708F8"/>
    <w:rsid w:val="007B08BA"/>
    <w:rsid w:val="007F0093"/>
    <w:rsid w:val="00922EDA"/>
    <w:rsid w:val="00A36793"/>
    <w:rsid w:val="00CF44BD"/>
    <w:rsid w:val="00F53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AE8A"/>
  <w15:chartTrackingRefBased/>
  <w15:docId w15:val="{01F2383C-8CA9-4465-8A83-533B8F45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6254BF"/>
    <w:pPr>
      <w:spacing w:after="0" w:line="480" w:lineRule="auto"/>
      <w:ind w:firstLine="709"/>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4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celeneparra@outlook.es</dc:creator>
  <cp:keywords/>
  <dc:description/>
  <cp:lastModifiedBy>celeneparra@outlook.es</cp:lastModifiedBy>
  <cp:revision>1</cp:revision>
  <dcterms:created xsi:type="dcterms:W3CDTF">2024-12-07T16:41:00Z</dcterms:created>
  <dcterms:modified xsi:type="dcterms:W3CDTF">2024-12-08T01:25:00Z</dcterms:modified>
</cp:coreProperties>
</file>