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“Un espacio creado para vos. Manicure, Pedicure, Pestañas y más.. Amplias medidas de seguridad e higiene.. Córdoba-Argentina".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"BeautyStudio,Beauty Studio,Manicure,Pedicure,Cejas,Pestañas,Belleza Mujer,Spa,Cuidado Personal, </w:t>
        <w:tab/>
        <w:t xml:space="preserve">Salud,Nails Art,Nails,Uñas,Pies,Manos,Cutis".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Lo mismo para cada una de las 5 pages, agregando las descripciones y palabras clave correspondientes según el contenido de la page.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Utilicé los @import y separé el código en diferentes archivos .scss para que quede mas ordenado (_variables, _main, _card, y otras)</w:t>
      </w:r>
    </w:p>
    <w:p w:rsidR="00000000" w:rsidDel="00000000" w:rsidP="00000000" w:rsidRDefault="00000000" w:rsidRPr="00000000" w14:paraId="0000000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Agregué los Alt que me faltaban en algunas img.</w:t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Con la ayuda de Lighthouse de Google pude identificar y corregir diversos aspectos para mejorar la calidad de mi web, buscando obtener resultados óptimos (+90) en rendimiento, accesibilidad, buenas prácticas y el SEO de la web.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MAP: </w:t>
      </w:r>
      <w:r w:rsidDel="00000000" w:rsidR="00000000" w:rsidRPr="00000000">
        <w:rPr>
          <w:rtl w:val="0"/>
        </w:rPr>
        <w:t xml:space="preserve">Defini</w:t>
      </w:r>
      <w:r w:rsidDel="00000000" w:rsidR="00000000" w:rsidRPr="00000000">
        <w:rPr>
          <w:rtl w:val="0"/>
        </w:rPr>
        <w:t xml:space="preserve"> un mapa creando diferentes clases para dar estilo a los iconos de las redes sociales. 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-MAP-GET: </w:t>
      </w:r>
      <w:r w:rsidDel="00000000" w:rsidR="00000000" w:rsidRPr="00000000">
        <w:rPr>
          <w:rtl w:val="0"/>
        </w:rPr>
        <w:t xml:space="preserve">Defini</w:t>
      </w:r>
      <w:r w:rsidDel="00000000" w:rsidR="00000000" w:rsidRPr="00000000">
        <w:rPr>
          <w:rtl w:val="0"/>
        </w:rPr>
        <w:t xml:space="preserve"> un mapa para variables globales, a las cuales accedí con map-get.</w:t>
      </w:r>
    </w:p>
    <w:p w:rsidR="00000000" w:rsidDel="00000000" w:rsidP="00000000" w:rsidRDefault="00000000" w:rsidRPr="00000000" w14:paraId="000000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EXTEND: Cree una clase .boton para luego extenderla y crear así dos clases: boton–ver–mas y </w:t>
      </w:r>
      <w:r w:rsidDel="00000000" w:rsidR="00000000" w:rsidRPr="00000000">
        <w:rPr>
          <w:rtl w:val="0"/>
        </w:rPr>
        <w:t xml:space="preserve">boton</w:t>
      </w:r>
      <w:r w:rsidDel="00000000" w:rsidR="00000000" w:rsidRPr="00000000">
        <w:rPr>
          <w:rtl w:val="0"/>
        </w:rPr>
        <w:t xml:space="preserve">–enviar.</w:t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- MIXIN: Cree un @mixin subrayado–doble para reutilizar este estilo en las diferentes pages. 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