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4C088" w14:textId="77777777" w:rsidR="00964282" w:rsidRPr="00964282" w:rsidRDefault="00964282" w:rsidP="00964282">
      <w:pPr>
        <w:rPr>
          <w:b/>
          <w:bCs/>
        </w:rPr>
      </w:pPr>
      <w:r w:rsidRPr="00964282">
        <w:rPr>
          <w:b/>
          <w:bCs/>
        </w:rPr>
        <w:t>1.- Descripción de la tarea</w:t>
      </w:r>
    </w:p>
    <w:p w14:paraId="518AE9DC" w14:textId="77777777" w:rsidR="00964282" w:rsidRDefault="00964282" w:rsidP="00964282">
      <w:pPr>
        <w:rPr>
          <w:b/>
          <w:bCs/>
        </w:rPr>
      </w:pPr>
      <w:r w:rsidRPr="00964282">
        <w:rPr>
          <w:b/>
          <w:bCs/>
        </w:rPr>
        <w:t>Caso práctico</w:t>
      </w:r>
    </w:p>
    <w:p w14:paraId="36A25DB5" w14:textId="253123B1" w:rsidR="00964282" w:rsidRPr="00964282" w:rsidRDefault="00964282" w:rsidP="00964282">
      <w:r w:rsidRPr="00964282">
        <w:t>La web de “Migas Amigas” ofrecerá a sus visitantes varias páginas donde se relatará su historia, la descripción del entorno donde se encuentra ubicada y, además, algunas recetas de los productos que en ella se venden.</w:t>
      </w:r>
    </w:p>
    <w:p w14:paraId="0DF1ACCB" w14:textId="77777777" w:rsidR="00964282" w:rsidRPr="00964282" w:rsidRDefault="00964282" w:rsidP="00964282">
      <w:r w:rsidRPr="00964282">
        <w:t>Todo esto hace que </w:t>
      </w:r>
      <w:r w:rsidRPr="00964282">
        <w:rPr>
          <w:b/>
          <w:bCs/>
        </w:rPr>
        <w:t>Ada</w:t>
      </w:r>
      <w:r w:rsidRPr="00964282">
        <w:t> le encargue a </w:t>
      </w:r>
      <w:r w:rsidRPr="00964282">
        <w:rPr>
          <w:b/>
          <w:bCs/>
        </w:rPr>
        <w:t>Carlos</w:t>
      </w:r>
      <w:r w:rsidRPr="00964282">
        <w:t> que se encargue de investigar sobre los estilos y confeccionar un pequeño manual para compartir con sus compañeros y él mismo en futuros proyectos.</w:t>
      </w:r>
    </w:p>
    <w:p w14:paraId="0B7E9887" w14:textId="77777777" w:rsidR="00964282" w:rsidRPr="00964282" w:rsidRDefault="00964282" w:rsidP="00964282">
      <w:r w:rsidRPr="00964282">
        <w:t>Ahora ha llegado el momento de poner en la práctica dichos conocimientos y se le encarga que diseñe los estilos de la web de "Migas Amigas" según las especificaciones que le han ido dando.</w:t>
      </w:r>
    </w:p>
    <w:p w14:paraId="12AE300A" w14:textId="77777777" w:rsidR="00964282" w:rsidRPr="00964282" w:rsidRDefault="00964282" w:rsidP="00964282">
      <w:pPr>
        <w:rPr>
          <w:b/>
          <w:bCs/>
        </w:rPr>
      </w:pPr>
      <w:r w:rsidRPr="00964282">
        <w:rPr>
          <w:b/>
          <w:bCs/>
        </w:rPr>
        <w:t>¿Qué te pedimos que hagas?</w:t>
      </w:r>
    </w:p>
    <w:p w14:paraId="3F759D90" w14:textId="77777777" w:rsidR="00964282" w:rsidRPr="00964282" w:rsidRDefault="00964282" w:rsidP="00964282">
      <w:r w:rsidRPr="00964282">
        <w:rPr>
          <w:b/>
          <w:bCs/>
        </w:rPr>
        <w:t>Realiza una web lo más parecida a la siguiente:</w:t>
      </w:r>
    </w:p>
    <w:p w14:paraId="6026ADF3" w14:textId="4CF3077D" w:rsidR="00964282" w:rsidRPr="00964282" w:rsidRDefault="00964282" w:rsidP="00964282">
      <w:r w:rsidRPr="00964282">
        <w:rPr>
          <w:b/>
          <w:bCs/>
        </w:rPr>
        <w:drawing>
          <wp:inline distT="0" distB="0" distL="0" distR="0" wp14:anchorId="22732E0A" wp14:editId="2412E964">
            <wp:extent cx="5400040" cy="44646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82">
        <w:t>La tabla de colores empleada es la siguiente:</w:t>
      </w:r>
    </w:p>
    <w:p w14:paraId="3645FA8E" w14:textId="7D8D610A" w:rsidR="00964282" w:rsidRDefault="00964282" w:rsidP="00964282">
      <w:pPr>
        <w:jc w:val="center"/>
      </w:pPr>
      <w:r w:rsidRPr="00964282">
        <w:lastRenderedPageBreak/>
        <w:drawing>
          <wp:inline distT="0" distB="0" distL="0" distR="0" wp14:anchorId="33D0C527" wp14:editId="65D45584">
            <wp:extent cx="5400040" cy="46285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7B40" w14:textId="7A44A39F" w:rsidR="00964282" w:rsidRPr="00964282" w:rsidRDefault="00964282" w:rsidP="00964282">
      <w:r w:rsidRPr="00964282">
        <w:t>Instrucciones para la realización del portal:</w:t>
      </w:r>
    </w:p>
    <w:p w14:paraId="0C852EDA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El comportamiento debe ser dinámico realizando el total de la página bajo Flexbox.</w:t>
      </w:r>
    </w:p>
    <w:p w14:paraId="6C632A8C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Utilizar las propiedades flex-flow, flex-grow, flex-shrink y flex-basis para conseguir "colocar" las regiones de interés.</w:t>
      </w:r>
    </w:p>
    <w:p w14:paraId="33643665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Las opciones del menú están programadas como una lista. Cada opción es un hiperenlace cuyo color de fondo cambia al pasar el ratón por encima</w:t>
      </w:r>
    </w:p>
    <w:p w14:paraId="26878C25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Al pasar el ratón por los enlaces de la página desaparecerá su subrayado.</w:t>
      </w:r>
    </w:p>
    <w:p w14:paraId="39183DE9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Columna central : flex-basis del 50%.</w:t>
      </w:r>
    </w:p>
    <w:p w14:paraId="720BDEA5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Columna derecha e izquierda: flex-basis del 10%.</w:t>
      </w:r>
    </w:p>
    <w:p w14:paraId="4C695953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Encabezamiento (contiene el menú principal) y pie de página: flex-basis del 100% de la ventana visible (viewport).</w:t>
      </w:r>
    </w:p>
    <w:p w14:paraId="0094A8E3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La imagen del logo es responsiva. Utilizar las propiedades object-fit y object-position;</w:t>
      </w:r>
    </w:p>
    <w:p w14:paraId="621FB6DF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lastRenderedPageBreak/>
        <w:t>El menú principal aprovechará todo el espacio distribuido (space-around) en una pantalla por debajo de 960px. y por debajo de 600px se organizará en forma de columna.</w:t>
      </w:r>
    </w:p>
    <w:p w14:paraId="75B781DF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La columna de la región derecha de enlaces de interés no se mostrará por debajo de 900px.</w:t>
      </w:r>
    </w:p>
    <w:p w14:paraId="1BFE2CCB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El formulario es un nuevo flexbox para su adaptación dinámica al espacio disponible de la pantalla.</w:t>
      </w:r>
    </w:p>
    <w:p w14:paraId="01092711" w14:textId="77777777" w:rsidR="00964282" w:rsidRPr="00964282" w:rsidRDefault="00964282" w:rsidP="00964282">
      <w:pPr>
        <w:numPr>
          <w:ilvl w:val="0"/>
          <w:numId w:val="1"/>
        </w:numPr>
      </w:pPr>
      <w:r w:rsidRPr="00964282">
        <w:t>Fijarse en los bordes de las cajas, de la página principal y del pie de página.</w:t>
      </w:r>
    </w:p>
    <w:p w14:paraId="340DC04A" w14:textId="77777777" w:rsidR="00C10374" w:rsidRDefault="00C10374"/>
    <w:sectPr w:rsidR="00C10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21D9B"/>
    <w:multiLevelType w:val="multilevel"/>
    <w:tmpl w:val="D92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6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74"/>
    <w:rsid w:val="00964282"/>
    <w:rsid w:val="00C10374"/>
    <w:rsid w:val="00FE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7493A"/>
  <w15:chartTrackingRefBased/>
  <w15:docId w15:val="{C89D7687-0F6D-4943-9015-0C380C32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37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42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4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617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543534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686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57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74261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461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0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940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13280994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3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81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7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39217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6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2</cp:revision>
  <dcterms:created xsi:type="dcterms:W3CDTF">2025-12-16T18:15:00Z</dcterms:created>
  <dcterms:modified xsi:type="dcterms:W3CDTF">2025-12-16T18:19:00Z</dcterms:modified>
</cp:coreProperties>
</file>