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5C38"/>
          <w:sz w:val="56"/>
          <w:szCs w:val="56"/>
        </w:rPr>
        <w:t xml:space="preserve">Recipe Multiplier</w:t>
      </w:r>
    </w:p>
    <w:p>
      <w:pPr>
        <w:spacing w:after="80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 Full-Stack Web Application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AI-Assisted Development — Proof of Concept</w:t>
      </w:r>
    </w:p>
    <w:p>
      <w:pPr>
        <w:spacing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Celia Ho  •  March 2026</w:t>
      </w:r>
    </w:p>
    <w:p>
      <w:pPr>
        <w:pBdr>
          <w:bottom w:val="single" w:color="1A5C38" w:sz="12" w:space="4"/>
        </w:pBdr>
        <w:spacing w:after="3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presents a proof-of-concept full-stack web application designed and built collaboratively with Claude (Anthropic AI) in a single session. It demonstrates how AI tools can accelerate software development while keeping engineering judgment, product decisions, and quality review in human hands.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app began as a Java servlet school project (CSC-285 Advanced Java, BHCC, Fall 2024) that scaled recipe ingredient quantities. Working with a local chef who needed a real tool, the scope expanded into a production-ready multi-user web application.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What Was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port of Java fraction/math logic. Handles fractions (1/2), mixed numbers (1 1/2), decimals, whole numbers, and colloquial quantities (a pinch, a dash, a handful). Outputs mixed-number fractions. Scales numeric quantities found in instructions 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a recipe URL; server fetches page and parses Schema.org Recipe JSON-LD (embedded by most major recipe sites) to pre-fill the form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authentication via Supabase Auth. Sign up, log in, password reset, profile with avatar upload.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Recipe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recipes persist per user. My Recipes tab + Shared with Me tab. Re-scale any saved recipe.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Drive-style per-recipe sharing. Owner shares by email with view or edit permission. Manage access panel shows avatars, current permissions, and allows changes or revocation.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Meal costing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per-ingredient cost entry. Auto-calculates total cost and cost per serving. Shows most and least expensive ingredients.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Chef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owner-only notes field per recipe. Never visible to shared users, regardless of their permission level. Hidden from print 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mailto: link pre-filled with scaled ingredient list, servings ratio, and total cost. No email service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button with clean CSS print view (hides nav, share controls, private notes). Copy ingredient list to clipboard.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Technology Stack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Selected to be 100% free to deploy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codebase for UI and serverless API routes. No cold starts.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Next.js platform. Custom domains + TLS free. No server sleep.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+ Row Level Security + built-in auth. 500 MB free.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image uploads. 1 GB free.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Mobile-responsive, utility-first. No separate CSS files.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What I Did vs. What AI Did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My contributions (product and engineering judgment)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Defined the target user (chef/catering business owner) and their real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Decided to expand beyond a static site when user accounts and data persistence were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Chose between two proposed approaches (Java + Docker vs. static JS) and the rationale for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Specified the Google Drive-style sharing model and its permission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Determined which features belong in v1 vs. later phases (e.g., colloquial quantities moved to MVP; secondary measurements parsing deferred)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Requested that chef notes be private and never visible to shared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Reviewed and approved the data model, file structure, and API design before any code was written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Reviewed all TypeScript errors caught in the build check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Claude’s contributions (implementation acceleration)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Explored and read all existing Java source files to understand the codebase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Proposed two deployment options with full trade-off analysis; explained cold starts, serverless, and why Next.js suited this use case better than Java or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the full Postgres schema with Row Level Security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Ported four Java math methods to TypeScript faithfully, adding the floating-point guard required for 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Extended the logic: mixed-number output, colloquial quantity lookup table, unit pluralization, instruction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Wrote all boilerplate: Next.js scaffold, Supabase client/server/middleware setup, API routes, all pages and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Diagnosed a real disk space issue mid-session (drive at 0 bytes free) and resolved it by identifying and clearing Gradle cache, vcpkg, and Maven target directories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TypeScript type errors flagged during the build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Wrote this document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Example: How a Decision Was Made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I first asked to deploy the Recipe Multiplier, Claude proposed two paths: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A: Keep Java + Docker + Render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Rewrite to JS + 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(limited)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(unlimited for static)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sec after 15 min idle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Dockerfile, pom.xml changes, Render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HTML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preserved?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(live stack)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(local + GitHub history)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recommended Option B. I asked a follow-up question: “I want different users to be able to log in, save, and retrieve recipe data on their accounts.” That changed the scope — a static site can’t do auth and persistence. Claude pivoted the recommendation to Next.js + Supabase and redesigned the architecture. My question drove the decision; Claude executed it.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Project Files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code lives at: C:\Projects\recipe-multiplier\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src/lib/recipeLogic.ts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scaling engine (Java port + extensions)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src/lib/recipeImport.ts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fetch + Schema.org JSON-LD parser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src/lib/supabase/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client, server, and middleware helpers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src/app/api/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API routes: recipes CRUD, shares, import-url, avatar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RecipeForm, RecipeResults, ShareManager, Avatar, Navbar, RecipeCard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src/app/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pages: landing, login, signup, account, recipes library, new recipe, view/edit, 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supabase-schema.sql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Postgres schema with RLS policies — run in Supabase SQL Editor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Developer-facing version of this document (in repo, visible on GitHub)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.env.local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 + anon key (not committed to repo)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app was built in a phased approach. Phasing was a deliberate choice: ship a working v1 that the chef can use and give feedback on, rather than delay launch to build every possible feature.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v1.0 — Shipped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Recipe scaling with full fraction / colloquial / unit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import from major recipe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Scaled instructions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accounts, recipe library, chef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Drive-style sharing with view/edit permissions and avatar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Meal costing (cost per serving, most/least expensive ingredients)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recipe (mailto: link), copy to clipboard, print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Weight/volume display toggle (⚖ Weight / 📏 Volume / Both) with per-recipe and global preference; density estimates from USDA FoodData Central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form (/contact) with optional screenshot upload, powered by Resend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Policy and Terms of Service pages; site footer with links on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feedback portal via Featurebase; dismissible onboarding callouts (weight toggle tip, save recipe prompt)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404 page; “Shared with [Name]” display on recipe cards and detail view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conversion (16 oz → 1 lb, 3 tsp → 1 tbsp) — needs threshold rules for when to convert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Shopping list: consolidate ingredients from multiple recipes for catering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recipe + re-scale to new serving count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Phase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 measurements: scale “2 lbs chicken (7–8 thighs)” — scale the qty, preserve the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 by email for users not yet registered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Recipe tags / categories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Takeaway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demonstrates how AI tools can compress development time significantly without replacing the developer. Claude handled boilerplate, research, porting, and bug-fixing. I handled product definition, architecture approval, and scope decisions.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original Java assignment is preserved at its original path and on GitHub as a separate repository, documenting the starting point. The new app is a separate codebase, deployable to recipe.celiaho.com via Vercel + Supabase with zero infrastructure cost.</w:t>
      </w:r>
    </w:p>
    <w:p>
      <w:pPr>
        <w:spacing w:after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Original Java source: </w:t>
      </w:r>
      <w:hyperlink w:history="1" r:id="rIdzas3xukgyggmtv2w8wjms">
        <w:r>
          <w:rPr>
            <w:rFonts w:ascii="Arial" w:cs="Arial" w:eastAsia="Arial" w:hAnsi="Arial"/>
            <w:color w:val="1A5C38"/>
            <w:sz w:val="20"/>
            <w:szCs w:val="20"/>
            <w:u w:val="single"/>
          </w:rPr>
          <w:t xml:space="preserve">github.com/celiaho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38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8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Recipe Multiplier — AI-Assisted Development 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C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D7A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as3xukgyggmtv2w8wjms" Type="http://schemas.openxmlformats.org/officeDocument/2006/relationships/hyperlink" Target="https://github.com/celiah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2026-03-27T05:07:30.921Z</dcterms:created>
  <dcterms:modified xsi:type="dcterms:W3CDTF">2026-03-27T05:07:30.924Z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