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D363" w14:textId="77777777" w:rsidR="00BF1DCB" w:rsidRDefault="00BF1DCB" w:rsidP="00BF1DCB">
      <w:pPr>
        <w:jc w:val="center"/>
      </w:pPr>
    </w:p>
    <w:p w14:paraId="5644F6FD" w14:textId="77777777" w:rsidR="00BF1DCB" w:rsidRDefault="00BF1DCB" w:rsidP="00BF1DCB">
      <w:pPr>
        <w:jc w:val="center"/>
      </w:pPr>
    </w:p>
    <w:p w14:paraId="0FF47DBD" w14:textId="2EC43C5A" w:rsidR="00821596" w:rsidRDefault="00BF1DCB" w:rsidP="00BF1DCB">
      <w:pPr>
        <w:jc w:val="center"/>
      </w:pPr>
      <w:r>
        <w:rPr>
          <w:noProof/>
        </w:rPr>
        <w:drawing>
          <wp:inline distT="0" distB="0" distL="0" distR="0" wp14:anchorId="6DFBF1DF" wp14:editId="647DB4E5">
            <wp:extent cx="2916555" cy="2464176"/>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20530" cy="2467535"/>
                    </a:xfrm>
                    <a:prstGeom prst="rect">
                      <a:avLst/>
                    </a:prstGeom>
                    <a:noFill/>
                    <a:ln>
                      <a:noFill/>
                    </a:ln>
                  </pic:spPr>
                </pic:pic>
              </a:graphicData>
            </a:graphic>
          </wp:inline>
        </w:drawing>
      </w:r>
    </w:p>
    <w:p w14:paraId="394C0683" w14:textId="5A599EAD" w:rsidR="00BF1DCB" w:rsidRDefault="00BF1DCB" w:rsidP="00BF1DCB">
      <w:pPr>
        <w:jc w:val="center"/>
        <w:rPr>
          <w:b/>
          <w:bCs/>
          <w:sz w:val="56"/>
          <w:szCs w:val="56"/>
        </w:rPr>
      </w:pPr>
      <w:r w:rsidRPr="00BF1DCB">
        <w:rPr>
          <w:b/>
          <w:bCs/>
          <w:sz w:val="56"/>
          <w:szCs w:val="56"/>
        </w:rPr>
        <w:t>Middle East Technical University</w:t>
      </w:r>
    </w:p>
    <w:p w14:paraId="07913C98" w14:textId="77777777" w:rsidR="00BF1DCB" w:rsidRDefault="00BF1DCB" w:rsidP="00BF1DCB">
      <w:pPr>
        <w:jc w:val="center"/>
        <w:rPr>
          <w:b/>
          <w:bCs/>
          <w:sz w:val="56"/>
          <w:szCs w:val="56"/>
        </w:rPr>
      </w:pPr>
      <w:r>
        <w:rPr>
          <w:b/>
          <w:bCs/>
          <w:sz w:val="56"/>
          <w:szCs w:val="56"/>
        </w:rPr>
        <w:t xml:space="preserve">EE447 Term Project </w:t>
      </w:r>
    </w:p>
    <w:p w14:paraId="3B293C6C" w14:textId="5718CE25" w:rsidR="00BF1DCB" w:rsidRDefault="00BF1DCB" w:rsidP="00BF1DCB">
      <w:pPr>
        <w:jc w:val="center"/>
        <w:rPr>
          <w:b/>
          <w:bCs/>
          <w:sz w:val="56"/>
          <w:szCs w:val="56"/>
        </w:rPr>
      </w:pPr>
      <w:r>
        <w:rPr>
          <w:b/>
          <w:bCs/>
          <w:sz w:val="56"/>
          <w:szCs w:val="56"/>
        </w:rPr>
        <w:t>Preliminary Report</w:t>
      </w:r>
    </w:p>
    <w:p w14:paraId="6DA933DC" w14:textId="0F3777A2" w:rsidR="00372B89" w:rsidRDefault="00372B89" w:rsidP="00BF1DCB">
      <w:pPr>
        <w:jc w:val="center"/>
        <w:rPr>
          <w:b/>
          <w:bCs/>
          <w:sz w:val="56"/>
          <w:szCs w:val="56"/>
        </w:rPr>
      </w:pPr>
    </w:p>
    <w:p w14:paraId="5DF54D4E" w14:textId="26A37FCE" w:rsidR="00372B89" w:rsidRDefault="00372B89" w:rsidP="00BF1DCB">
      <w:pPr>
        <w:jc w:val="center"/>
        <w:rPr>
          <w:b/>
          <w:bCs/>
          <w:sz w:val="56"/>
          <w:szCs w:val="56"/>
        </w:rPr>
      </w:pPr>
    </w:p>
    <w:p w14:paraId="696ACCD6" w14:textId="77777777" w:rsidR="00372B89" w:rsidRDefault="00372B89" w:rsidP="00BF1DCB">
      <w:pPr>
        <w:jc w:val="center"/>
        <w:rPr>
          <w:b/>
          <w:bCs/>
          <w:sz w:val="56"/>
          <w:szCs w:val="56"/>
        </w:rPr>
      </w:pPr>
    </w:p>
    <w:p w14:paraId="455CF609" w14:textId="55966A9A" w:rsidR="00BF1DCB" w:rsidRDefault="00BF1DCB" w:rsidP="00BF1DCB">
      <w:pPr>
        <w:rPr>
          <w:b/>
          <w:bCs/>
          <w:sz w:val="56"/>
          <w:szCs w:val="56"/>
        </w:rPr>
      </w:pPr>
      <w:r>
        <w:rPr>
          <w:b/>
          <w:bCs/>
          <w:sz w:val="56"/>
          <w:szCs w:val="56"/>
        </w:rPr>
        <w:t>Emrullah Çelik</w:t>
      </w:r>
    </w:p>
    <w:p w14:paraId="06848A9D" w14:textId="4EB8325D" w:rsidR="00BF1DCB" w:rsidRPr="00BF1DCB" w:rsidRDefault="00BF1DCB" w:rsidP="00BF1DCB">
      <w:pPr>
        <w:rPr>
          <w:b/>
          <w:bCs/>
          <w:sz w:val="56"/>
          <w:szCs w:val="56"/>
        </w:rPr>
      </w:pPr>
      <w:r>
        <w:rPr>
          <w:b/>
          <w:bCs/>
          <w:sz w:val="56"/>
          <w:szCs w:val="56"/>
        </w:rPr>
        <w:t>2307320</w:t>
      </w:r>
    </w:p>
    <w:p w14:paraId="7727EE43" w14:textId="41412720" w:rsidR="00BF1DCB" w:rsidRDefault="00BF1DCB" w:rsidP="00BF1DCB">
      <w:pPr>
        <w:jc w:val="center"/>
      </w:pPr>
    </w:p>
    <w:p w14:paraId="7B86DA5A" w14:textId="7F73A5D4" w:rsidR="00372B89" w:rsidRDefault="00372B89" w:rsidP="00BF1DCB">
      <w:pPr>
        <w:jc w:val="center"/>
      </w:pPr>
    </w:p>
    <w:p w14:paraId="12ADAF07" w14:textId="2C206082" w:rsidR="00372B89" w:rsidRDefault="00372B89" w:rsidP="00BF1DCB">
      <w:pPr>
        <w:jc w:val="center"/>
      </w:pPr>
    </w:p>
    <w:p w14:paraId="71232135" w14:textId="5EC5AEF2" w:rsidR="00372B89" w:rsidRDefault="00372B89" w:rsidP="00BF1DCB">
      <w:pPr>
        <w:jc w:val="center"/>
      </w:pPr>
    </w:p>
    <w:p w14:paraId="60D551CE" w14:textId="4B5078F2" w:rsidR="00EC6E17" w:rsidRDefault="00EC6E17" w:rsidP="00EC6E17">
      <w:pPr>
        <w:pStyle w:val="Heading1"/>
      </w:pPr>
      <w:r>
        <w:lastRenderedPageBreak/>
        <w:t>System Description</w:t>
      </w:r>
    </w:p>
    <w:p w14:paraId="748F5664" w14:textId="77777777" w:rsidR="004052B5" w:rsidRDefault="003400EE" w:rsidP="003400EE">
      <w:r>
        <w:t xml:space="preserve">This project consists of different subparts which rely on each other. </w:t>
      </w:r>
      <w:r w:rsidR="004052B5">
        <w:t>Roughly one can divide the project into three submodules:</w:t>
      </w:r>
    </w:p>
    <w:p w14:paraId="6FDF5E59" w14:textId="77777777" w:rsidR="004052B5" w:rsidRDefault="004052B5" w:rsidP="004052B5">
      <w:pPr>
        <w:pStyle w:val="ListParagraph"/>
        <w:numPr>
          <w:ilvl w:val="0"/>
          <w:numId w:val="1"/>
        </w:numPr>
      </w:pPr>
      <w:r>
        <w:t>Sampling the sound and finding the dominant frequency</w:t>
      </w:r>
    </w:p>
    <w:p w14:paraId="191F58A7" w14:textId="6C21C198" w:rsidR="00CC2509" w:rsidRDefault="009C3E5A" w:rsidP="004052B5">
      <w:pPr>
        <w:pStyle w:val="ListParagraph"/>
        <w:numPr>
          <w:ilvl w:val="0"/>
          <w:numId w:val="1"/>
        </w:numPr>
      </w:pPr>
      <w:r>
        <w:t>Driving</w:t>
      </w:r>
      <w:r w:rsidR="004052B5">
        <w:t xml:space="preserve"> the motor and changing led color according to detected frequency</w:t>
      </w:r>
      <w:r w:rsidR="00CC2509">
        <w:t xml:space="preserve">. </w:t>
      </w:r>
    </w:p>
    <w:p w14:paraId="0F93084A" w14:textId="21AE3AF4" w:rsidR="00EF2466" w:rsidRDefault="00CC2509" w:rsidP="001850D9">
      <w:pPr>
        <w:pStyle w:val="ListParagraph"/>
        <w:numPr>
          <w:ilvl w:val="0"/>
          <w:numId w:val="1"/>
        </w:numPr>
      </w:pPr>
      <w:r>
        <w:t xml:space="preserve">Displaying threshold and frequency values on Nokia 5110 screen. </w:t>
      </w:r>
    </w:p>
    <w:p w14:paraId="341871EA" w14:textId="0CD44A7B" w:rsidR="00AC0586" w:rsidRDefault="00AC0586" w:rsidP="00AC0586"/>
    <w:p w14:paraId="473A1A57" w14:textId="0314A261" w:rsidR="00AC0586" w:rsidRDefault="00AC0586" w:rsidP="00A23F05">
      <w:pPr>
        <w:jc w:val="center"/>
      </w:pPr>
      <w:r w:rsidRPr="00AC0586">
        <w:drawing>
          <wp:inline distT="0" distB="0" distL="0" distR="0" wp14:anchorId="14957FEB" wp14:editId="04584103">
            <wp:extent cx="4815840" cy="3154359"/>
            <wp:effectExtent l="0" t="0" r="381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4829302" cy="3163177"/>
                    </a:xfrm>
                    <a:prstGeom prst="rect">
                      <a:avLst/>
                    </a:prstGeom>
                  </pic:spPr>
                </pic:pic>
              </a:graphicData>
            </a:graphic>
          </wp:inline>
        </w:drawing>
      </w:r>
    </w:p>
    <w:p w14:paraId="49A60747" w14:textId="4A224B81" w:rsidR="00AC0586" w:rsidRDefault="00AC0586" w:rsidP="00AC0586">
      <w:r>
        <w:t xml:space="preserve">For motor and audio sampling, </w:t>
      </w:r>
      <w:r w:rsidR="008C3E66">
        <w:t xml:space="preserve">the </w:t>
      </w:r>
      <w:r>
        <w:t xml:space="preserve">flowchart is given. </w:t>
      </w:r>
      <w:r w:rsidR="008C3E66">
        <w:t>The display</w:t>
      </w:r>
      <w:r>
        <w:t xml:space="preserve"> </w:t>
      </w:r>
      <w:r w:rsidR="008C3E66">
        <w:t xml:space="preserve">module will display values and update them every 1 second. </w:t>
      </w:r>
    </w:p>
    <w:p w14:paraId="20B77426" w14:textId="2E657152" w:rsidR="008024DE" w:rsidRDefault="008024DE" w:rsidP="008024DE">
      <w:pPr>
        <w:pStyle w:val="Heading2"/>
      </w:pPr>
      <w:r>
        <w:t>Pseudo Code for main</w:t>
      </w:r>
    </w:p>
    <w:p w14:paraId="04B92924" w14:textId="3095C185" w:rsidR="008024DE" w:rsidRDefault="008024DE" w:rsidP="008024DE">
      <w:r>
        <w:t>Initialize all ports and submodules</w:t>
      </w:r>
    </w:p>
    <w:p w14:paraId="7C2DE574" w14:textId="6CB44F33" w:rsidR="008024DE" w:rsidRDefault="008024DE" w:rsidP="008024DE">
      <w:r>
        <w:t>Pool SW1 and SW2</w:t>
      </w:r>
    </w:p>
    <w:p w14:paraId="5C4F405A" w14:textId="77326214" w:rsidR="008024DE" w:rsidRDefault="008024DE" w:rsidP="008024DE">
      <w:r>
        <w:t>Write rotation direction to memory</w:t>
      </w:r>
    </w:p>
    <w:p w14:paraId="5FF20CCD" w14:textId="086B6456" w:rsidR="00CE49BC" w:rsidRDefault="00A56D3B" w:rsidP="00CE49BC">
      <w:r>
        <w:t xml:space="preserve">If more than 1 sec passed update </w:t>
      </w:r>
      <w:r w:rsidR="00F60607">
        <w:t xml:space="preserve">the </w:t>
      </w:r>
      <w:r w:rsidR="0001783E">
        <w:t>display</w:t>
      </w:r>
    </w:p>
    <w:p w14:paraId="3DB79B31" w14:textId="5AEB467D" w:rsidR="00EF2466" w:rsidRDefault="00EF2466" w:rsidP="00EF2466">
      <w:pPr>
        <w:pStyle w:val="Heading1"/>
      </w:pPr>
      <w:r>
        <w:t>Submodule 1 – Sampling the Sound</w:t>
      </w:r>
    </w:p>
    <w:p w14:paraId="0EFC13D0" w14:textId="24B59CE2" w:rsidR="00EF2466" w:rsidRDefault="00EF2466" w:rsidP="00F65C35">
      <w:pPr>
        <w:jc w:val="both"/>
      </w:pPr>
      <w:r>
        <w:t xml:space="preserve">In this module </w:t>
      </w:r>
      <w:r w:rsidR="003F08A5">
        <w:t xml:space="preserve">by using GY-MAX9814 microphone sound samples will be collected at a frequency of 2KHz. These samples will be stored in memory as an array. When </w:t>
      </w:r>
      <w:r w:rsidR="001A0085">
        <w:t xml:space="preserve">the </w:t>
      </w:r>
      <w:r w:rsidR="003F08A5">
        <w:t xml:space="preserve">array length becomes 256, then </w:t>
      </w:r>
      <w:r w:rsidR="001A0085">
        <w:t xml:space="preserve">the Fast Fourier Transform (FFT) </w:t>
      </w:r>
      <w:r w:rsidR="003F08A5">
        <w:t xml:space="preserve">function from </w:t>
      </w:r>
      <w:r w:rsidR="001A0085">
        <w:t xml:space="preserve">the </w:t>
      </w:r>
      <w:r w:rsidR="003F08A5">
        <w:t xml:space="preserve">DSP library will be called. </w:t>
      </w:r>
      <w:r w:rsidR="001A0085">
        <w:t xml:space="preserve">DSP library will take the Discrete Fourier Transform of the sound samples and write it over the sound samples. So, </w:t>
      </w:r>
      <w:r w:rsidR="00A86A84">
        <w:t xml:space="preserve">the </w:t>
      </w:r>
      <w:r w:rsidR="001A0085">
        <w:t xml:space="preserve">operation is performed in place.  </w:t>
      </w:r>
    </w:p>
    <w:p w14:paraId="665051BB" w14:textId="033B4EE7" w:rsidR="00A86A84" w:rsidRDefault="0079051A" w:rsidP="00F65C35">
      <w:pPr>
        <w:jc w:val="both"/>
      </w:pPr>
      <w:r>
        <w:t>To</w:t>
      </w:r>
      <w:r w:rsidR="00A86A84">
        <w:t xml:space="preserve"> achieve sampling at 2KHz frequency interrupt will be used. Specifically speaking, </w:t>
      </w:r>
      <w:r w:rsidR="00FA69F5">
        <w:t xml:space="preserve">the </w:t>
      </w:r>
      <w:r w:rsidR="00A86A84">
        <w:t xml:space="preserve">System Tick counter will be used to generate </w:t>
      </w:r>
      <w:r w:rsidR="00FA69F5">
        <w:t xml:space="preserve">an </w:t>
      </w:r>
      <w:r w:rsidR="00A86A84">
        <w:t xml:space="preserve">interrupt. When </w:t>
      </w:r>
      <w:r w:rsidR="00FA69F5">
        <w:t xml:space="preserve">the System Tick timer counts to 0 it will invoke an interrupt. The </w:t>
      </w:r>
      <w:r w:rsidR="002F6F39">
        <w:t>S</w:t>
      </w:r>
      <w:r w:rsidR="00FA69F5">
        <w:t xml:space="preserve">tartup.s </w:t>
      </w:r>
      <w:r w:rsidR="002F6F39">
        <w:t xml:space="preserve">file will be modified so that </w:t>
      </w:r>
      <w:r w:rsidRPr="0079051A">
        <w:t xml:space="preserve">an interrupt subroutine for sound sampling will </w:t>
      </w:r>
      <w:r w:rsidRPr="0079051A">
        <w:lastRenderedPageBreak/>
        <w:t>run when that interrupt is invoked</w:t>
      </w:r>
      <w:r w:rsidR="002F6F39">
        <w:t xml:space="preserve">. </w:t>
      </w:r>
      <w:r>
        <w:t xml:space="preserve">This subroutine will use </w:t>
      </w:r>
      <w:r w:rsidR="00634673">
        <w:t xml:space="preserve">the </w:t>
      </w:r>
      <w:r>
        <w:t xml:space="preserve">ADC module to sample analog signals and convert them to digital. </w:t>
      </w:r>
    </w:p>
    <w:p w14:paraId="154EB0B0" w14:textId="030E9228" w:rsidR="00634673" w:rsidRDefault="00634673" w:rsidP="00F65C35">
      <w:pPr>
        <w:jc w:val="both"/>
      </w:pPr>
      <w:r>
        <w:t xml:space="preserve">When </w:t>
      </w:r>
      <w:r w:rsidR="00BD6543">
        <w:t xml:space="preserve">256 samples are collected </w:t>
      </w:r>
      <w:r w:rsidR="00956784">
        <w:t>and written to memory DSP libraries FFT function will be called. Initially, values from “</w:t>
      </w:r>
      <w:r w:rsidR="00956784" w:rsidRPr="00956784">
        <w:t>arm_cfft_sR_q15_len256</w:t>
      </w:r>
      <w:r w:rsidR="00956784">
        <w:t xml:space="preserve">” will be given, </w:t>
      </w:r>
      <w:r w:rsidR="00961CAE">
        <w:t xml:space="preserve">the </w:t>
      </w:r>
      <w:r w:rsidR="00956784">
        <w:t xml:space="preserve">start address of </w:t>
      </w:r>
      <w:r w:rsidR="00961CAE">
        <w:t xml:space="preserve">the </w:t>
      </w:r>
      <w:r w:rsidR="00956784">
        <w:t xml:space="preserve">sample array will be specified and some </w:t>
      </w:r>
      <w:r w:rsidR="00961CAE">
        <w:t>registers’</w:t>
      </w:r>
      <w:r w:rsidR="00956784">
        <w:t xml:space="preserve"> </w:t>
      </w:r>
      <w:r w:rsidR="00961CAE">
        <w:t>values</w:t>
      </w:r>
      <w:r w:rsidR="00956784">
        <w:t xml:space="preserve"> will be assigned. After that “</w:t>
      </w:r>
      <w:r w:rsidR="00956784" w:rsidRPr="00956784">
        <w:t>arm_cfft_q15</w:t>
      </w:r>
      <w:r w:rsidR="00956784">
        <w:t xml:space="preserve">” subroutine will be called. </w:t>
      </w:r>
      <w:r w:rsidR="00961CAE">
        <w:t>This subroutine will take the FFT in place. Lastly, the dominant frequency will be found from the FFT result. To achieve that objective</w:t>
      </w:r>
      <w:r w:rsidR="00B47BC1">
        <w:t xml:space="preserve"> magnitude of the complex numbers will be calculated and compared. Complex the number with the highest magnitude is our dominant frequency and its index will be used at finding the frequency. </w:t>
      </w:r>
      <w:r w:rsidR="000A68BB">
        <w:t>To find the frequency formula 1 will be used</w:t>
      </w:r>
      <w:r w:rsidR="00B72AD9">
        <w:t>.</w:t>
      </w:r>
    </w:p>
    <w:p w14:paraId="79D3AF77" w14:textId="6109B9AF" w:rsidR="000A68BB" w:rsidRPr="00B72AD9" w:rsidRDefault="00F60607" w:rsidP="00F65C35">
      <w:pPr>
        <w:jc w:val="both"/>
        <w:rPr>
          <w:rFonts w:eastAsiaTheme="minorEastAsia"/>
        </w:rPr>
      </w:pPr>
      <m:oMathPara>
        <m:oMath>
          <m:f>
            <m:fPr>
              <m:ctrlPr>
                <w:rPr>
                  <w:rFonts w:ascii="Cambria Math" w:hAnsi="Cambria Math"/>
                  <w:i/>
                </w:rPr>
              </m:ctrlPr>
            </m:fPr>
            <m:num>
              <m:r>
                <w:rPr>
                  <w:rFonts w:ascii="Cambria Math" w:hAnsi="Cambria Math"/>
                </w:rPr>
                <m:t>Sampling Frequency</m:t>
              </m:r>
            </m:num>
            <m:den>
              <m:r>
                <w:rPr>
                  <w:rFonts w:ascii="Cambria Math" w:hAnsi="Cambria Math"/>
                </w:rPr>
                <m:t># of Samples</m:t>
              </m:r>
            </m:den>
          </m:f>
          <m:r>
            <m:rPr>
              <m:lit/>
            </m:rPr>
            <w:rPr>
              <w:rFonts w:ascii="Cambria Math" w:hAnsi="Cambria Math"/>
            </w:rPr>
            <m:t>*</m:t>
          </m:r>
          <m:r>
            <w:rPr>
              <w:rFonts w:ascii="Cambria Math" w:hAnsi="Cambria Math"/>
            </w:rPr>
            <m:t>Index=Frequency at given index</m:t>
          </m:r>
        </m:oMath>
      </m:oMathPara>
    </w:p>
    <w:p w14:paraId="646931E0" w14:textId="017DE48E" w:rsidR="008C3E66" w:rsidRDefault="00B72AD9" w:rsidP="00F65C35">
      <w:pPr>
        <w:jc w:val="both"/>
        <w:rPr>
          <w:rFonts w:eastAsiaTheme="minorEastAsia"/>
        </w:rPr>
      </w:pPr>
      <w:r>
        <w:rPr>
          <w:rFonts w:eastAsiaTheme="minorEastAsia"/>
        </w:rPr>
        <w:t xml:space="preserve">Since </w:t>
      </w:r>
      <w:r w:rsidR="00D71684">
        <w:rPr>
          <w:rFonts w:eastAsiaTheme="minorEastAsia"/>
        </w:rPr>
        <w:t xml:space="preserve">the </w:t>
      </w:r>
      <w:r>
        <w:rPr>
          <w:rFonts w:eastAsiaTheme="minorEastAsia"/>
        </w:rPr>
        <w:t>index will be the index of the highest magnitude number</w:t>
      </w:r>
      <w:r w:rsidR="00D71684">
        <w:rPr>
          <w:rFonts w:eastAsiaTheme="minorEastAsia"/>
        </w:rPr>
        <w:t xml:space="preserve"> from </w:t>
      </w:r>
      <w:r w:rsidR="009C3E5A">
        <w:rPr>
          <w:rFonts w:eastAsiaTheme="minorEastAsia"/>
        </w:rPr>
        <w:t xml:space="preserve">the </w:t>
      </w:r>
      <w:r w:rsidR="00D71684">
        <w:rPr>
          <w:rFonts w:eastAsiaTheme="minorEastAsia"/>
        </w:rPr>
        <w:t>result of the FFT</w:t>
      </w:r>
      <w:r>
        <w:rPr>
          <w:rFonts w:eastAsiaTheme="minorEastAsia"/>
        </w:rPr>
        <w:t xml:space="preserve">, it will give us the </w:t>
      </w:r>
      <w:r w:rsidR="00856692">
        <w:rPr>
          <w:rFonts w:eastAsiaTheme="minorEastAsia"/>
        </w:rPr>
        <w:t xml:space="preserve">dominant frequency. </w:t>
      </w:r>
      <w:r w:rsidR="00D71684">
        <w:rPr>
          <w:rFonts w:eastAsiaTheme="minorEastAsia"/>
        </w:rPr>
        <w:t>This frequency information will be used in other submodules.</w:t>
      </w:r>
    </w:p>
    <w:p w14:paraId="71895A42" w14:textId="6571DA44" w:rsidR="008C3E66" w:rsidRDefault="008C3E66" w:rsidP="008C3E66">
      <w:pPr>
        <w:pStyle w:val="Heading2"/>
        <w:rPr>
          <w:rFonts w:eastAsiaTheme="minorEastAsia"/>
        </w:rPr>
      </w:pPr>
      <w:r>
        <w:rPr>
          <w:rFonts w:eastAsiaTheme="minorEastAsia"/>
        </w:rPr>
        <w:t>Pseudo Code</w:t>
      </w:r>
    </w:p>
    <w:p w14:paraId="5BCF466E" w14:textId="6DE3824E" w:rsidR="008C3E66" w:rsidRDefault="008C3E66" w:rsidP="008C3E66">
      <w:r>
        <w:t>Initialize ADC</w:t>
      </w:r>
    </w:p>
    <w:p w14:paraId="4C0AE9B7" w14:textId="16878F37" w:rsidR="008C3E66" w:rsidRDefault="008C3E66" w:rsidP="008C3E66">
      <w:r>
        <w:t xml:space="preserve">Initialize </w:t>
      </w:r>
      <w:r w:rsidR="009468E1">
        <w:t>Pin</w:t>
      </w:r>
    </w:p>
    <w:p w14:paraId="698DFCBB" w14:textId="6A4D3E01" w:rsidR="009468E1" w:rsidRDefault="009468E1" w:rsidP="008C3E66">
      <w:r>
        <w:t xml:space="preserve">Initialize </w:t>
      </w:r>
      <w:proofErr w:type="spellStart"/>
      <w:r>
        <w:t>SysTick</w:t>
      </w:r>
      <w:proofErr w:type="spellEnd"/>
    </w:p>
    <w:p w14:paraId="30508FF2" w14:textId="733D5E13" w:rsidR="009468E1" w:rsidRDefault="009468E1" w:rsidP="008C3E66">
      <w:r>
        <w:t>Initialize counter to 0</w:t>
      </w:r>
      <w:r>
        <w:t xml:space="preserve"> and write it to memory</w:t>
      </w:r>
    </w:p>
    <w:p w14:paraId="7B2A8A72" w14:textId="68F9293D" w:rsidR="009468E1" w:rsidRPr="004E77CA" w:rsidRDefault="009468E1" w:rsidP="008C3E66">
      <w:pPr>
        <w:rPr>
          <w:b/>
          <w:bCs/>
          <w:i/>
          <w:iCs/>
        </w:rPr>
      </w:pPr>
      <w:r w:rsidRPr="004E77CA">
        <w:rPr>
          <w:b/>
          <w:bCs/>
          <w:i/>
          <w:iCs/>
        </w:rPr>
        <w:t>In interrupt subroutine</w:t>
      </w:r>
    </w:p>
    <w:p w14:paraId="08C4258C" w14:textId="2BF937A2" w:rsidR="009468E1" w:rsidRDefault="009468E1" w:rsidP="008C3E66">
      <w:r>
        <w:tab/>
        <w:t>Get a sample from ADC pin</w:t>
      </w:r>
    </w:p>
    <w:p w14:paraId="12D81819" w14:textId="4BEA9DCA" w:rsidR="004E77CA" w:rsidRDefault="004E77CA" w:rsidP="008C3E66">
      <w:r>
        <w:tab/>
        <w:t>Shift data 4 byte left</w:t>
      </w:r>
    </w:p>
    <w:p w14:paraId="25D6F150" w14:textId="77777777" w:rsidR="009468E1" w:rsidRDefault="009468E1" w:rsidP="008C3E66">
      <w:r>
        <w:tab/>
        <w:t>Save data to memory</w:t>
      </w:r>
    </w:p>
    <w:p w14:paraId="5926ABD7" w14:textId="60E3B3FB" w:rsidR="009468E1" w:rsidRDefault="009468E1" w:rsidP="008C3E66">
      <w:r>
        <w:tab/>
        <w:t>Update counter and write it to memory</w:t>
      </w:r>
    </w:p>
    <w:p w14:paraId="1A7C818C" w14:textId="7A606540" w:rsidR="009468E1" w:rsidRDefault="009468E1" w:rsidP="008C3E66">
      <w:r>
        <w:tab/>
        <w:t>If(counter == 256)</w:t>
      </w:r>
    </w:p>
    <w:p w14:paraId="5F195231" w14:textId="4026435C" w:rsidR="009468E1" w:rsidRDefault="009468E1" w:rsidP="008C3E66">
      <w:r>
        <w:tab/>
      </w:r>
      <w:r>
        <w:tab/>
        <w:t>Call FFT subroutine</w:t>
      </w:r>
    </w:p>
    <w:p w14:paraId="2AB94009" w14:textId="3587A0EF" w:rsidR="00FF3422" w:rsidRDefault="009468E1" w:rsidP="00FF3422">
      <w:r>
        <w:tab/>
      </w:r>
      <w:r>
        <w:tab/>
      </w:r>
      <w:r w:rsidR="00786CD3">
        <w:t>Counter &lt;- 0</w:t>
      </w:r>
      <w:r>
        <w:t xml:space="preserve"> </w:t>
      </w:r>
    </w:p>
    <w:p w14:paraId="41A8A50F" w14:textId="1FDA66BF" w:rsidR="00FF3422" w:rsidRDefault="00FF3422" w:rsidP="00FF3422">
      <w:pPr>
        <w:rPr>
          <w:b/>
          <w:bCs/>
        </w:rPr>
      </w:pPr>
      <w:r w:rsidRPr="00FF3422">
        <w:rPr>
          <w:b/>
          <w:bCs/>
        </w:rPr>
        <w:t>In FFT subroutine</w:t>
      </w:r>
    </w:p>
    <w:p w14:paraId="18A4802F" w14:textId="57E78180" w:rsidR="00FF3422" w:rsidRDefault="00FF3422" w:rsidP="00FF3422">
      <w:r>
        <w:rPr>
          <w:b/>
          <w:bCs/>
        </w:rPr>
        <w:tab/>
      </w:r>
      <w:r>
        <w:t>Take FFT</w:t>
      </w:r>
    </w:p>
    <w:p w14:paraId="675FFD50" w14:textId="305F6D28" w:rsidR="00FF3422" w:rsidRDefault="00FF3422" w:rsidP="00FF3422">
      <w:r>
        <w:tab/>
        <w:t>Calculate dominant frequency</w:t>
      </w:r>
    </w:p>
    <w:p w14:paraId="57EB52B0" w14:textId="0C006EDE" w:rsidR="00FF3422" w:rsidRDefault="00FF3422" w:rsidP="00FF3422">
      <w:r>
        <w:tab/>
      </w:r>
      <w:r w:rsidR="00634939">
        <w:t>According to dominant frequency, update LED color</w:t>
      </w:r>
    </w:p>
    <w:p w14:paraId="1C383DC6" w14:textId="54E07422" w:rsidR="00634939" w:rsidRPr="00FF3422" w:rsidRDefault="00634939" w:rsidP="00FF3422">
      <w:r>
        <w:tab/>
        <w:t>According to dominant frequency update motor speed</w:t>
      </w:r>
    </w:p>
    <w:p w14:paraId="05B74E5D" w14:textId="11BA88A3" w:rsidR="00FF3422" w:rsidRPr="00FF3422" w:rsidRDefault="00FF3422" w:rsidP="00FF3422">
      <w:r>
        <w:rPr>
          <w:b/>
          <w:bCs/>
        </w:rPr>
        <w:tab/>
      </w:r>
    </w:p>
    <w:p w14:paraId="450BB58A" w14:textId="4C19B939" w:rsidR="00D71684" w:rsidRDefault="00D71684" w:rsidP="00D71684">
      <w:pPr>
        <w:pStyle w:val="Heading1"/>
        <w:rPr>
          <w:rFonts w:eastAsiaTheme="minorEastAsia"/>
        </w:rPr>
      </w:pPr>
      <w:r>
        <w:rPr>
          <w:rFonts w:eastAsiaTheme="minorEastAsia"/>
        </w:rPr>
        <w:t>Submodule 2 – Driving the Motor</w:t>
      </w:r>
    </w:p>
    <w:p w14:paraId="6CBA55CC" w14:textId="4FD56621" w:rsidR="009018CC" w:rsidRDefault="009018CC" w:rsidP="00F65C35">
      <w:pPr>
        <w:jc w:val="both"/>
      </w:pPr>
      <w:r>
        <w:t xml:space="preserve">To drive the motor periodic drive signal needs to be generated. </w:t>
      </w:r>
      <w:r w:rsidR="00EC5273">
        <w:t xml:space="preserve">For that reason, another interrupt subroutine will be used so that drive signals can be generated at a constant rate periodically. </w:t>
      </w:r>
      <w:r w:rsidR="00680F06">
        <w:t xml:space="preserve">In order </w:t>
      </w:r>
      <w:r w:rsidR="00680F06">
        <w:lastRenderedPageBreak/>
        <w:t xml:space="preserve">to generate </w:t>
      </w:r>
      <w:r w:rsidR="00961EBC">
        <w:t>interrupts</w:t>
      </w:r>
      <w:r w:rsidR="00680F06">
        <w:t xml:space="preserve"> for driving the Motor GPTM will be used. </w:t>
      </w:r>
      <w:r w:rsidR="00C36706">
        <w:t xml:space="preserve">As in the previous submodule, when </w:t>
      </w:r>
      <w:r w:rsidR="00961EBC">
        <w:t xml:space="preserve">the </w:t>
      </w:r>
      <w:r w:rsidR="00C36706">
        <w:t xml:space="preserve">timer counts down to 0, it will generate an interrupt. The contents of Startup.s will be modified so that when that interrupt occurs it will </w:t>
      </w:r>
      <w:r w:rsidR="006D5B6D">
        <w:t xml:space="preserve">call the subroutine which will be generating the required signals for driving the motor. </w:t>
      </w:r>
      <w:r w:rsidR="00EC5273">
        <w:t xml:space="preserve"> </w:t>
      </w:r>
      <w:r w:rsidR="00F65C35">
        <w:t>The speed</w:t>
      </w:r>
      <w:r w:rsidR="00BE718A">
        <w:t xml:space="preserve"> of the motor will change according to </w:t>
      </w:r>
      <w:r w:rsidR="00F65C35">
        <w:t xml:space="preserve">the </w:t>
      </w:r>
      <w:r w:rsidR="00005427">
        <w:t>frequency detected</w:t>
      </w:r>
      <w:r w:rsidR="00F82635">
        <w:t xml:space="preserve">. When </w:t>
      </w:r>
      <w:r w:rsidR="00F65C35">
        <w:t xml:space="preserve">the </w:t>
      </w:r>
      <w:r w:rsidR="00F82635">
        <w:t>frequency is in the low range motor will turn slowly. When it’s in the middle range it will turn at a middle speed and when it is in the high range motor will turn fast. Also</w:t>
      </w:r>
      <w:r w:rsidR="00F65C35">
        <w:t>,</w:t>
      </w:r>
      <w:r w:rsidR="00F82635">
        <w:t xml:space="preserve"> </w:t>
      </w:r>
      <w:r w:rsidR="00F65C35">
        <w:t xml:space="preserve">the </w:t>
      </w:r>
      <w:r w:rsidR="00F82635">
        <w:t xml:space="preserve">color of </w:t>
      </w:r>
      <w:r w:rsidR="00F65C35">
        <w:t xml:space="preserve">the </w:t>
      </w:r>
      <w:r w:rsidR="00F82635">
        <w:t xml:space="preserve">RGB LED that is placed on </w:t>
      </w:r>
      <w:r w:rsidR="00F65C35">
        <w:t xml:space="preserve">the </w:t>
      </w:r>
      <w:r w:rsidR="00F82635">
        <w:t xml:space="preserve">TIVA board will change its color according to frequency. For low, </w:t>
      </w:r>
      <w:r w:rsidR="00F65C35">
        <w:t>mid,</w:t>
      </w:r>
      <w:r w:rsidR="00F82635">
        <w:t xml:space="preserve"> and high frequency; red, green</w:t>
      </w:r>
      <w:r w:rsidR="00B90CBF">
        <w:t xml:space="preserve">, </w:t>
      </w:r>
      <w:r w:rsidR="00F82635">
        <w:t xml:space="preserve">and blue light will be emitted, respectively. </w:t>
      </w:r>
    </w:p>
    <w:p w14:paraId="3CE241BE" w14:textId="41D41BCF" w:rsidR="00F65C35" w:rsidRDefault="00F65C35" w:rsidP="00F65C35">
      <w:pPr>
        <w:jc w:val="both"/>
      </w:pPr>
      <w:r>
        <w:t xml:space="preserve">To change the direction of the motor SW1 and SW2 that are mounted on </w:t>
      </w:r>
      <w:r w:rsidR="00B90CBF">
        <w:t xml:space="preserve">the </w:t>
      </w:r>
      <w:r>
        <w:t xml:space="preserve">TIVA board will be used. </w:t>
      </w:r>
      <w:r w:rsidR="0057675C">
        <w:t xml:space="preserve">For SW1 PF4 and for SW2 PF0 pins are going to be used. </w:t>
      </w:r>
      <w:r w:rsidR="0045716C">
        <w:t xml:space="preserve">PF0 is locked, therefore it will be unlocked before usage. </w:t>
      </w:r>
      <w:r w:rsidR="00B90CBF">
        <w:t xml:space="preserve">When one of the </w:t>
      </w:r>
      <w:r w:rsidR="006A3195">
        <w:t>buttons</w:t>
      </w:r>
      <w:r w:rsidR="00B90CBF">
        <w:t xml:space="preserve"> is pressed it will change the direction of rotation when it is released.</w:t>
      </w:r>
      <w:r w:rsidR="004939C5">
        <w:t xml:space="preserve"> To pass that information to the motor driving interrupt, I am planning to use memory. I will store rotation direction to a memory word. When a switch is pressed, it will modify that memory space. </w:t>
      </w:r>
      <w:r w:rsidR="00065746">
        <w:t>The motor</w:t>
      </w:r>
      <w:r w:rsidR="006A3195">
        <w:t xml:space="preserve"> driving subroutine will look at that memory for </w:t>
      </w:r>
      <w:r w:rsidR="007F69E7">
        <w:t xml:space="preserve">the </w:t>
      </w:r>
      <w:r w:rsidR="006A3195">
        <w:t xml:space="preserve">direction of rotation. </w:t>
      </w:r>
    </w:p>
    <w:p w14:paraId="5E6671C4" w14:textId="4631E939" w:rsidR="00634939" w:rsidRDefault="00634939" w:rsidP="00634939">
      <w:pPr>
        <w:pStyle w:val="Heading2"/>
      </w:pPr>
      <w:r>
        <w:t>Pseudo Code</w:t>
      </w:r>
    </w:p>
    <w:p w14:paraId="03CD08A7" w14:textId="4A2F579F" w:rsidR="00634939" w:rsidRDefault="00634939" w:rsidP="00634939">
      <w:r>
        <w:t>Initialize GPTM</w:t>
      </w:r>
    </w:p>
    <w:p w14:paraId="15414E26" w14:textId="73590B8C" w:rsidR="00634939" w:rsidRDefault="00634939" w:rsidP="00634939">
      <w:r>
        <w:t>Initialize GPIO</w:t>
      </w:r>
    </w:p>
    <w:p w14:paraId="3A1CF857" w14:textId="36F45F04" w:rsidR="00EF4709" w:rsidRDefault="00EF4709" w:rsidP="00634939">
      <w:r>
        <w:t>Write initial rotation direction to memory</w:t>
      </w:r>
    </w:p>
    <w:p w14:paraId="1D9FF06E" w14:textId="57EDF431" w:rsidR="00634939" w:rsidRDefault="008843E6" w:rsidP="00634939">
      <w:pPr>
        <w:rPr>
          <w:b/>
          <w:bCs/>
        </w:rPr>
      </w:pPr>
      <w:r w:rsidRPr="008843E6">
        <w:rPr>
          <w:b/>
          <w:bCs/>
        </w:rPr>
        <w:t>In subroutine</w:t>
      </w:r>
    </w:p>
    <w:p w14:paraId="5EBDF08A" w14:textId="5A34E2A5" w:rsidR="00EF4709" w:rsidRPr="00EF4709" w:rsidRDefault="00EF4709" w:rsidP="00634939">
      <w:r>
        <w:rPr>
          <w:b/>
          <w:bCs/>
        </w:rPr>
        <w:tab/>
      </w:r>
      <w:r>
        <w:t>Read memory address where rotation direction is stored.</w:t>
      </w:r>
    </w:p>
    <w:p w14:paraId="1273E3D3" w14:textId="60020FBA" w:rsidR="008843E6" w:rsidRDefault="008843E6" w:rsidP="00634939">
      <w:r>
        <w:tab/>
      </w:r>
      <w:r w:rsidR="00EF4709">
        <w:t xml:space="preserve">Create a 4-bit driving signal for </w:t>
      </w:r>
      <w:r w:rsidR="008024DE">
        <w:t xml:space="preserve">the </w:t>
      </w:r>
      <w:r w:rsidR="00EF4709">
        <w:t xml:space="preserve">given direction </w:t>
      </w:r>
    </w:p>
    <w:p w14:paraId="4E684242" w14:textId="023767B3" w:rsidR="008024DE" w:rsidRDefault="008024DE" w:rsidP="00634939">
      <w:r>
        <w:tab/>
        <w:t>Clear ICR register for new interrupts.</w:t>
      </w:r>
    </w:p>
    <w:p w14:paraId="53CE623A" w14:textId="0B567BCE" w:rsidR="00EF4709" w:rsidRPr="008843E6" w:rsidRDefault="00EF4709" w:rsidP="00634939">
      <w:r>
        <w:tab/>
        <w:t xml:space="preserve"> </w:t>
      </w:r>
    </w:p>
    <w:p w14:paraId="14222979" w14:textId="4407381B" w:rsidR="007E3A08" w:rsidRDefault="007E3A08" w:rsidP="00336019">
      <w:pPr>
        <w:pStyle w:val="Heading1"/>
      </w:pPr>
      <w:r>
        <w:t>Submodule 3 – Displaying Information</w:t>
      </w:r>
    </w:p>
    <w:p w14:paraId="64003EB2" w14:textId="64A1547D" w:rsidR="009873B9" w:rsidRDefault="009873B9" w:rsidP="00F60607">
      <w:pPr>
        <w:jc w:val="both"/>
      </w:pPr>
      <w:r>
        <w:t xml:space="preserve">On the display, </w:t>
      </w:r>
      <w:r w:rsidR="007F69E7">
        <w:t xml:space="preserve">upper and lower frequency, and amplitude threshold values will be displayed. Also, current frequency and amplitude values will be visible on the display. The communication will be done via SPI protocol. </w:t>
      </w:r>
    </w:p>
    <w:p w14:paraId="1C332FCE" w14:textId="7860E823" w:rsidR="00840914" w:rsidRDefault="00840914" w:rsidP="00F60607">
      <w:pPr>
        <w:jc w:val="both"/>
      </w:pPr>
      <w:r>
        <w:t xml:space="preserve">At the first step, </w:t>
      </w:r>
      <w:r w:rsidR="001F5E02">
        <w:t xml:space="preserve">the </w:t>
      </w:r>
      <w:r>
        <w:t>display should be initialized correctly. After initialization</w:t>
      </w:r>
      <w:r w:rsidR="001F5E02">
        <w:t xml:space="preserve">, commands and write orders can be sent. In order to distinguish commands and write orders, </w:t>
      </w:r>
      <w:r w:rsidR="0042316B">
        <w:t xml:space="preserve">a </w:t>
      </w:r>
      <w:r w:rsidR="001F5E02">
        <w:t xml:space="preserve">D/C pin is used. If D/C is 0 it’s </w:t>
      </w:r>
      <w:r w:rsidR="0042316B">
        <w:t xml:space="preserve">a </w:t>
      </w:r>
      <w:r w:rsidR="001F5E02">
        <w:t xml:space="preserve">command, if it’s 1 then it is a write order. In order to </w:t>
      </w:r>
      <w:r w:rsidR="00662EF3">
        <w:t xml:space="preserve">display text on </w:t>
      </w:r>
      <w:r w:rsidR="0042316B">
        <w:t>screen</w:t>
      </w:r>
      <w:r w:rsidR="00662EF3">
        <w:t xml:space="preserve"> bit maps </w:t>
      </w:r>
      <w:r w:rsidR="0042316B">
        <w:t xml:space="preserve">will be used. </w:t>
      </w:r>
    </w:p>
    <w:p w14:paraId="397F8FC3" w14:textId="60976B38" w:rsidR="0042316B" w:rsidRDefault="0042316B" w:rsidP="00F60607">
      <w:pPr>
        <w:jc w:val="both"/>
      </w:pPr>
      <w:r>
        <w:t>For example, in order to write “E” to the screen</w:t>
      </w:r>
      <w:r w:rsidR="004E77CA">
        <w:t>,</w:t>
      </w:r>
      <w:r>
        <w:t xml:space="preserve"> we will generate </w:t>
      </w:r>
      <w:r w:rsidR="004E77CA">
        <w:t xml:space="preserve">a </w:t>
      </w:r>
      <w:r>
        <w:t xml:space="preserve">bitmap of it and pass each column. </w:t>
      </w:r>
    </w:p>
    <w:p w14:paraId="453710ED" w14:textId="35102D8E" w:rsidR="0042316B" w:rsidRDefault="00C02E81" w:rsidP="009873B9">
      <w:r>
        <w:t xml:space="preserve">So 0xFF </w:t>
      </w:r>
      <w:proofErr w:type="spellStart"/>
      <w:r>
        <w:t>0xFF</w:t>
      </w:r>
      <w:proofErr w:type="spellEnd"/>
      <w:r>
        <w:t xml:space="preserve"> 0xDC </w:t>
      </w:r>
      <w:proofErr w:type="spellStart"/>
      <w:r>
        <w:t>0xDC</w:t>
      </w:r>
      <w:proofErr w:type="spellEnd"/>
      <w:r>
        <w:t xml:space="preserve"> </w:t>
      </w:r>
      <w:proofErr w:type="spellStart"/>
      <w:r>
        <w:t>0xDC</w:t>
      </w:r>
      <w:proofErr w:type="spellEnd"/>
      <w:r>
        <w:t xml:space="preserve"> will print “E” to the screen.</w:t>
      </w:r>
    </w:p>
    <w:p w14:paraId="5A923B97" w14:textId="5494C86D" w:rsidR="001766F6" w:rsidRDefault="001766F6" w:rsidP="009873B9">
      <w:r>
        <w:t xml:space="preserve">The location of the cursor will be set by command options. </w:t>
      </w:r>
    </w:p>
    <w:p w14:paraId="6A9A335B" w14:textId="77777777" w:rsidR="00336019" w:rsidRPr="00336019" w:rsidRDefault="00336019" w:rsidP="00336019"/>
    <w:p w14:paraId="1F53084C" w14:textId="77777777" w:rsidR="00863241" w:rsidRPr="009018CC" w:rsidRDefault="00863241" w:rsidP="00F65C35">
      <w:pPr>
        <w:jc w:val="both"/>
      </w:pPr>
    </w:p>
    <w:sectPr w:rsidR="00863241" w:rsidRPr="00901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43B1C"/>
    <w:multiLevelType w:val="hybridMultilevel"/>
    <w:tmpl w:val="02B2D2A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93B5A8D"/>
    <w:multiLevelType w:val="hybridMultilevel"/>
    <w:tmpl w:val="2D6AB8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66"/>
    <w:rsid w:val="00005427"/>
    <w:rsid w:val="0001783E"/>
    <w:rsid w:val="00065746"/>
    <w:rsid w:val="000A68BB"/>
    <w:rsid w:val="001766F6"/>
    <w:rsid w:val="001850D9"/>
    <w:rsid w:val="001A0085"/>
    <w:rsid w:val="001E159B"/>
    <w:rsid w:val="001F5E02"/>
    <w:rsid w:val="002E7FCF"/>
    <w:rsid w:val="002F1907"/>
    <w:rsid w:val="002F6F39"/>
    <w:rsid w:val="00336019"/>
    <w:rsid w:val="003400EE"/>
    <w:rsid w:val="00372B89"/>
    <w:rsid w:val="003F08A5"/>
    <w:rsid w:val="004052B5"/>
    <w:rsid w:val="0042316B"/>
    <w:rsid w:val="00442629"/>
    <w:rsid w:val="0045716C"/>
    <w:rsid w:val="004939C5"/>
    <w:rsid w:val="004E77CA"/>
    <w:rsid w:val="0057675C"/>
    <w:rsid w:val="006211A1"/>
    <w:rsid w:val="00634673"/>
    <w:rsid w:val="00634939"/>
    <w:rsid w:val="00662EF3"/>
    <w:rsid w:val="00680F06"/>
    <w:rsid w:val="006A3195"/>
    <w:rsid w:val="006D5B6D"/>
    <w:rsid w:val="00725444"/>
    <w:rsid w:val="00786CD3"/>
    <w:rsid w:val="0079051A"/>
    <w:rsid w:val="007E3A08"/>
    <w:rsid w:val="007F69E7"/>
    <w:rsid w:val="008024DE"/>
    <w:rsid w:val="00821596"/>
    <w:rsid w:val="00840914"/>
    <w:rsid w:val="00856692"/>
    <w:rsid w:val="00863241"/>
    <w:rsid w:val="008843E6"/>
    <w:rsid w:val="00885B66"/>
    <w:rsid w:val="008C3E66"/>
    <w:rsid w:val="009018CC"/>
    <w:rsid w:val="009468E1"/>
    <w:rsid w:val="00954378"/>
    <w:rsid w:val="00956784"/>
    <w:rsid w:val="00961CAE"/>
    <w:rsid w:val="00961EBC"/>
    <w:rsid w:val="009873B9"/>
    <w:rsid w:val="0099374C"/>
    <w:rsid w:val="009C3E5A"/>
    <w:rsid w:val="00A23F05"/>
    <w:rsid w:val="00A56D3B"/>
    <w:rsid w:val="00A86A84"/>
    <w:rsid w:val="00AC0586"/>
    <w:rsid w:val="00B47BC1"/>
    <w:rsid w:val="00B72AD9"/>
    <w:rsid w:val="00B773E9"/>
    <w:rsid w:val="00B90CBF"/>
    <w:rsid w:val="00BB136A"/>
    <w:rsid w:val="00BD6543"/>
    <w:rsid w:val="00BE6EA8"/>
    <w:rsid w:val="00BE718A"/>
    <w:rsid w:val="00BF1DCB"/>
    <w:rsid w:val="00C02E81"/>
    <w:rsid w:val="00C36706"/>
    <w:rsid w:val="00CC2509"/>
    <w:rsid w:val="00CE49BC"/>
    <w:rsid w:val="00D71684"/>
    <w:rsid w:val="00E14C54"/>
    <w:rsid w:val="00EC5273"/>
    <w:rsid w:val="00EC6E17"/>
    <w:rsid w:val="00EF2466"/>
    <w:rsid w:val="00EF4709"/>
    <w:rsid w:val="00F60607"/>
    <w:rsid w:val="00F65C35"/>
    <w:rsid w:val="00F82635"/>
    <w:rsid w:val="00FA69F5"/>
    <w:rsid w:val="00FF34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AFD9"/>
  <w15:chartTrackingRefBased/>
  <w15:docId w15:val="{8CCBC62B-8385-4F06-A00B-FDA99D7F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C6E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3E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2B5"/>
    <w:pPr>
      <w:ind w:left="720"/>
      <w:contextualSpacing/>
    </w:pPr>
  </w:style>
  <w:style w:type="character" w:customStyle="1" w:styleId="Heading1Char">
    <w:name w:val="Heading 1 Char"/>
    <w:basedOn w:val="DefaultParagraphFont"/>
    <w:link w:val="Heading1"/>
    <w:uiPriority w:val="9"/>
    <w:rsid w:val="00EC6E17"/>
    <w:rPr>
      <w:rFonts w:asciiTheme="majorHAnsi" w:eastAsiaTheme="majorEastAsia" w:hAnsiTheme="majorHAnsi" w:cstheme="majorBidi"/>
      <w:color w:val="2F5496" w:themeColor="accent1" w:themeShade="BF"/>
      <w:sz w:val="32"/>
      <w:szCs w:val="32"/>
      <w:lang w:val="en-US"/>
    </w:rPr>
  </w:style>
  <w:style w:type="character" w:styleId="PlaceholderText">
    <w:name w:val="Placeholder Text"/>
    <w:basedOn w:val="DefaultParagraphFont"/>
    <w:uiPriority w:val="99"/>
    <w:semiHidden/>
    <w:rsid w:val="000A68BB"/>
    <w:rPr>
      <w:color w:val="808080"/>
    </w:rPr>
  </w:style>
  <w:style w:type="character" w:customStyle="1" w:styleId="Heading2Char">
    <w:name w:val="Heading 2 Char"/>
    <w:basedOn w:val="DefaultParagraphFont"/>
    <w:link w:val="Heading2"/>
    <w:uiPriority w:val="9"/>
    <w:rsid w:val="008C3E66"/>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Emrullah Çelik</dc:creator>
  <cp:keywords/>
  <dc:description/>
  <cp:lastModifiedBy>Emrullah Çelik</cp:lastModifiedBy>
  <cp:revision>63</cp:revision>
  <cp:lastPrinted>2022-01-25T20:13:00Z</cp:lastPrinted>
  <dcterms:created xsi:type="dcterms:W3CDTF">2022-01-25T17:06:00Z</dcterms:created>
  <dcterms:modified xsi:type="dcterms:W3CDTF">2022-01-25T20:16:00Z</dcterms:modified>
</cp:coreProperties>
</file>