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59" w:rsidRPr="004D49EF" w:rsidRDefault="00AB0159" w:rsidP="00D71FA8">
      <w:pPr>
        <w:jc w:val="left"/>
        <w:rPr>
          <w:b/>
          <w:bCs/>
          <w:spacing w:val="58"/>
          <w:sz w:val="30"/>
          <w:szCs w:val="30"/>
          <w:lang w:val="sr-Cyrl-RS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27026A" w:rsidRDefault="000E2FDE" w:rsidP="0027026A">
      <w:pPr>
        <w:jc w:val="center"/>
        <w:rPr>
          <w:lang w:val="sr-Cyrl-C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ED4760" w:rsidP="0034640E">
      <w:pPr>
        <w:jc w:val="center"/>
        <w:rPr>
          <w:b/>
          <w:bCs/>
          <w:lang w:val="sr-Cyrl-CS"/>
        </w:rPr>
      </w:pPr>
      <w:r>
        <w:rPr>
          <w:b/>
          <w:bCs/>
          <w:lang w:val="sr-Cyrl-RS"/>
        </w:rPr>
        <w:t>ЈУЛ</w:t>
      </w:r>
      <w:r w:rsidR="00DF5FE4">
        <w:rPr>
          <w:b/>
          <w:bCs/>
          <w:lang w:val="sr-Cyrl-CS"/>
        </w:rPr>
        <w:t xml:space="preserve"> 2021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0A0D4E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ED4760">
        <w:rPr>
          <w:szCs w:val="20"/>
          <w:lang w:val="sr-Cyrl-RS"/>
        </w:rPr>
        <w:t>јул</w:t>
      </w:r>
      <w:r w:rsidR="00AB3F84">
        <w:rPr>
          <w:szCs w:val="20"/>
          <w:lang w:val="sr-Cyrl-RS"/>
        </w:rPr>
        <w:t>у</w:t>
      </w:r>
      <w:r w:rsidR="00DF5FE4">
        <w:rPr>
          <w:szCs w:val="20"/>
        </w:rPr>
        <w:t xml:space="preserve"> 2021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4D49EF">
        <w:rPr>
          <w:szCs w:val="20"/>
          <w:lang w:val="sr-Cyrl-RS"/>
        </w:rPr>
        <w:t xml:space="preserve">мања и односу на </w:t>
      </w:r>
      <w:r w:rsidR="00AE7237">
        <w:rPr>
          <w:szCs w:val="20"/>
          <w:lang w:val="sr-Cyrl-RS"/>
        </w:rPr>
        <w:t>јун</w:t>
      </w:r>
      <w:r w:rsidR="002D6BD5">
        <w:rPr>
          <w:szCs w:val="20"/>
          <w:lang w:val="sr-Cyrl-RS"/>
        </w:rPr>
        <w:t xml:space="preserve"> </w:t>
      </w:r>
      <w:r w:rsidR="00172D8A">
        <w:rPr>
          <w:szCs w:val="20"/>
          <w:lang w:val="sr-Cyrl-RS"/>
        </w:rPr>
        <w:t>2021</w:t>
      </w:r>
      <w:r w:rsidR="002D6BD5">
        <w:rPr>
          <w:szCs w:val="20"/>
          <w:lang w:val="sr-Cyrl-RS"/>
        </w:rPr>
        <w:t>. године.</w:t>
      </w: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ED4760">
        <w:rPr>
          <w:szCs w:val="20"/>
          <w:lang w:val="sr-Cyrl-CS"/>
        </w:rPr>
        <w:t>јул</w:t>
      </w:r>
      <w:r w:rsidR="00BE5BDF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 </w:t>
      </w:r>
      <w:r w:rsidR="00AE7237">
        <w:rPr>
          <w:i/>
          <w:szCs w:val="20"/>
          <w:lang w:val="sr-Cyrl-RS"/>
        </w:rPr>
        <w:t>76.689,07</w:t>
      </w:r>
      <w:r w:rsidR="00CF1642" w:rsidRPr="0040492C">
        <w:rPr>
          <w:i/>
          <w:szCs w:val="20"/>
          <w:lang w:val="sr-Cyrl-RS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AE7237">
        <w:rPr>
          <w:szCs w:val="20"/>
          <w:lang w:val="sr-Cyrl-RS"/>
        </w:rPr>
        <w:t>20</w:t>
      </w:r>
      <w:r w:rsidR="004D49EF">
        <w:rPr>
          <w:szCs w:val="20"/>
          <w:lang w:val="sr-Cyrl-RS"/>
        </w:rPr>
        <w:t>7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6A0A49">
        <w:rPr>
          <w:szCs w:val="20"/>
          <w:lang w:val="ru-RU"/>
        </w:rPr>
        <w:t xml:space="preserve">, или за </w:t>
      </w:r>
      <w:r w:rsidR="00AE7237">
        <w:rPr>
          <w:szCs w:val="20"/>
          <w:lang w:val="ru-RU"/>
        </w:rPr>
        <w:t>0,3</w:t>
      </w:r>
      <w:r w:rsidR="00AE0364">
        <w:rPr>
          <w:szCs w:val="20"/>
          <w:lang w:val="ru-RU"/>
        </w:rPr>
        <w:t>%.</w:t>
      </w:r>
      <w:r w:rsidR="00BB4AF5">
        <w:rPr>
          <w:szCs w:val="20"/>
          <w:lang w:val="ru-RU"/>
        </w:rPr>
        <w:t xml:space="preserve">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r w:rsidR="00ED4760">
        <w:rPr>
          <w:szCs w:val="20"/>
        </w:rPr>
        <w:t>јул</w:t>
      </w:r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AB3F84">
        <w:rPr>
          <w:szCs w:val="20"/>
          <w:lang w:val="sr-Cyrl-CS"/>
        </w:rPr>
        <w:t>4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ED4760">
        <w:rPr>
          <w:szCs w:val="20"/>
          <w:lang w:val="sr-Cyrl-CS"/>
        </w:rPr>
        <w:t>јул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6F199D">
        <w:rPr>
          <w:i/>
          <w:szCs w:val="20"/>
        </w:rPr>
        <w:t>39.420,48</w:t>
      </w:r>
      <w:bookmarkStart w:id="0" w:name="_GoBack"/>
      <w:bookmarkEnd w:id="0"/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DE3ED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AE7237">
        <w:rPr>
          <w:szCs w:val="20"/>
          <w:lang w:val="sr-Cyrl-RS"/>
        </w:rPr>
        <w:t>8</w:t>
      </w:r>
      <w:r w:rsidR="00FE2BEF">
        <w:rPr>
          <w:szCs w:val="20"/>
          <w:lang w:val="sr-Cyrl-RS"/>
        </w:rPr>
        <w:t>6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AE7237">
        <w:rPr>
          <w:szCs w:val="20"/>
          <w:lang w:val="ru-RU"/>
        </w:rPr>
        <w:t>, или за 0,2</w:t>
      </w:r>
      <w:r w:rsidR="00AE0364">
        <w:rPr>
          <w:szCs w:val="20"/>
          <w:lang w:val="ru-RU"/>
        </w:rPr>
        <w:t>%.</w:t>
      </w:r>
      <w:r w:rsidR="006B4C08" w:rsidRPr="0040492C">
        <w:rPr>
          <w:szCs w:val="20"/>
          <w:lang w:val="ru-RU"/>
        </w:rPr>
        <w:t xml:space="preserve"> </w:t>
      </w:r>
      <w:r w:rsidRPr="0040492C">
        <w:rPr>
          <w:szCs w:val="20"/>
          <w:lang w:val="sr-Cyrl-CS"/>
        </w:rPr>
        <w:t xml:space="preserve">У односу на </w:t>
      </w:r>
      <w:r w:rsidR="00ED4760">
        <w:rPr>
          <w:szCs w:val="20"/>
          <w:lang w:val="sr-Cyrl-CS"/>
        </w:rPr>
        <w:t>јул</w:t>
      </w:r>
      <w:r w:rsidR="00AB27F4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AE7237">
        <w:rPr>
          <w:szCs w:val="20"/>
          <w:lang w:val="sr-Cyrl-CS"/>
        </w:rPr>
        <w:t>2,8</w:t>
      </w:r>
      <w:r w:rsidRPr="0040492C">
        <w:rPr>
          <w:szCs w:val="20"/>
          <w:lang w:val="sr-Cyrl-CS"/>
        </w:rPr>
        <w:t>%.</w:t>
      </w:r>
    </w:p>
    <w:p w:rsidR="00682814" w:rsidRPr="00682814" w:rsidRDefault="00CF1642" w:rsidP="00682814">
      <w:pPr>
        <w:pStyle w:val="NormalWeb"/>
        <w:spacing w:before="120" w:beforeAutospacing="0" w:after="120" w:afterAutospacing="0"/>
        <w:ind w:firstLine="750"/>
        <w:jc w:val="both"/>
        <w:rPr>
          <w:rFonts w:eastAsia="Times New Roman"/>
          <w:szCs w:val="20"/>
          <w:lang w:val="ru-RU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682814" w:rsidRPr="00682814">
        <w:rPr>
          <w:rFonts w:eastAsia="Times New Roman"/>
          <w:szCs w:val="20"/>
          <w:lang w:val="ru-RU"/>
        </w:rPr>
        <w:t xml:space="preserve">Просечна </w:t>
      </w:r>
      <w:r w:rsidR="00682814">
        <w:rPr>
          <w:rFonts w:eastAsia="Times New Roman"/>
          <w:szCs w:val="20"/>
          <w:lang w:val="ru-RU"/>
        </w:rPr>
        <w:t xml:space="preserve"> </w:t>
      </w:r>
      <w:r w:rsidR="00682814" w:rsidRPr="00682814">
        <w:rPr>
          <w:rFonts w:eastAsia="Times New Roman"/>
          <w:szCs w:val="20"/>
          <w:lang w:val="ru-RU"/>
        </w:rPr>
        <w:t xml:space="preserve">зарада </w:t>
      </w:r>
      <w:r w:rsidR="00682814">
        <w:rPr>
          <w:rFonts w:eastAsia="Times New Roman"/>
          <w:szCs w:val="20"/>
          <w:lang w:val="ru-RU"/>
        </w:rPr>
        <w:t xml:space="preserve"> </w:t>
      </w:r>
      <w:r w:rsidR="00682814" w:rsidRPr="00682814">
        <w:rPr>
          <w:rFonts w:eastAsia="Times New Roman"/>
          <w:szCs w:val="20"/>
          <w:lang w:val="ru-RU"/>
        </w:rPr>
        <w:t>(бруто)</w:t>
      </w:r>
      <w:r w:rsidR="00682814">
        <w:rPr>
          <w:rFonts w:eastAsia="Times New Roman"/>
          <w:szCs w:val="20"/>
          <w:lang w:val="ru-RU"/>
        </w:rPr>
        <w:t xml:space="preserve"> </w:t>
      </w:r>
      <w:r w:rsidR="00682814" w:rsidRPr="00682814">
        <w:rPr>
          <w:rFonts w:eastAsia="Times New Roman"/>
          <w:szCs w:val="20"/>
          <w:lang w:val="ru-RU"/>
        </w:rPr>
        <w:t xml:space="preserve"> обрачуната за јул 2021. године износила је 89</w:t>
      </w:r>
      <w:r w:rsidR="00682814">
        <w:rPr>
          <w:rFonts w:eastAsia="Times New Roman"/>
          <w:szCs w:val="20"/>
          <w:lang w:val="ru-RU"/>
        </w:rPr>
        <w:t>.</w:t>
      </w:r>
      <w:r w:rsidR="00682814" w:rsidRPr="00682814">
        <w:rPr>
          <w:rFonts w:eastAsia="Times New Roman"/>
          <w:szCs w:val="20"/>
          <w:lang w:val="ru-RU"/>
        </w:rPr>
        <w:t>330 динара, док је просечна зарада без пореза</w:t>
      </w:r>
      <w:r w:rsidR="00682814">
        <w:rPr>
          <w:rFonts w:eastAsia="Times New Roman"/>
          <w:szCs w:val="20"/>
          <w:lang w:val="ru-RU"/>
        </w:rPr>
        <w:t xml:space="preserve"> и доприноса (нето) износила 64.</w:t>
      </w:r>
      <w:r w:rsidR="00682814" w:rsidRPr="00682814">
        <w:rPr>
          <w:rFonts w:eastAsia="Times New Roman"/>
          <w:szCs w:val="20"/>
          <w:lang w:val="ru-RU"/>
        </w:rPr>
        <w:t>731 динар</w:t>
      </w:r>
      <w:r w:rsidR="00682814">
        <w:rPr>
          <w:rFonts w:eastAsia="Times New Roman"/>
          <w:szCs w:val="20"/>
          <w:lang w:val="ru-RU"/>
        </w:rPr>
        <w:t>а</w:t>
      </w:r>
      <w:r w:rsidR="00682814" w:rsidRPr="00682814">
        <w:rPr>
          <w:rFonts w:eastAsia="Times New Roman"/>
          <w:szCs w:val="20"/>
          <w:lang w:val="ru-RU"/>
        </w:rPr>
        <w:t>.</w:t>
      </w:r>
    </w:p>
    <w:p w:rsidR="00682814" w:rsidRPr="00682814" w:rsidRDefault="00682814" w:rsidP="00682814">
      <w:pPr>
        <w:spacing w:before="120" w:after="120"/>
        <w:ind w:firstLine="750"/>
        <w:rPr>
          <w:szCs w:val="20"/>
          <w:lang w:val="ru-RU"/>
        </w:rPr>
      </w:pPr>
      <w:r>
        <w:rPr>
          <w:szCs w:val="20"/>
          <w:lang w:val="ru-RU"/>
        </w:rPr>
        <w:t xml:space="preserve">                </w:t>
      </w:r>
      <w:r w:rsidRPr="00682814">
        <w:rPr>
          <w:szCs w:val="20"/>
          <w:lang w:val="ru-RU"/>
        </w:rPr>
        <w:t>Раст бруто зарада у периоду јануар–јул 2021. године, у односу на исти период прошле године, износио је 8,2% номинално, односно 5,7% реално. Истовремено, нето зараде су порасле за 8,5% номинално и за 6,0% реално.</w:t>
      </w:r>
    </w:p>
    <w:p w:rsidR="00682814" w:rsidRPr="00682814" w:rsidRDefault="00682814" w:rsidP="00682814">
      <w:pPr>
        <w:spacing w:before="120" w:after="120"/>
        <w:ind w:firstLine="750"/>
        <w:rPr>
          <w:szCs w:val="20"/>
          <w:lang w:val="ru-RU"/>
        </w:rPr>
      </w:pPr>
      <w:r>
        <w:rPr>
          <w:szCs w:val="20"/>
          <w:lang w:val="ru-RU"/>
        </w:rPr>
        <w:t xml:space="preserve">                </w:t>
      </w:r>
      <w:r w:rsidRPr="00682814">
        <w:rPr>
          <w:szCs w:val="20"/>
          <w:lang w:val="ru-RU"/>
        </w:rPr>
        <w:t>У поређењу са истим месецом претходне године, просечна бруто зарада за јул 2021. године номинално је већа за 7,6%, а реално за 4,2%, док је просечна нето зарада номинално већа за 7,8%, односно за 4,4% реално.</w:t>
      </w:r>
    </w:p>
    <w:p w:rsidR="00AB0125" w:rsidRPr="00E753FD" w:rsidRDefault="004A45E7" w:rsidP="00BB4AF5">
      <w:pPr>
        <w:rPr>
          <w:szCs w:val="20"/>
          <w:lang w:val="ru-RU"/>
        </w:rPr>
      </w:pPr>
      <w:r w:rsidRPr="00E753FD">
        <w:rPr>
          <w:lang w:val="ru-RU"/>
        </w:rPr>
        <w:t xml:space="preserve">         </w:t>
      </w:r>
      <w:r w:rsidR="00BB4AF5">
        <w:rPr>
          <w:lang w:val="ru-RU"/>
        </w:rPr>
        <w:t xml:space="preserve">               </w:t>
      </w:r>
      <w:r w:rsidRPr="00E753FD">
        <w:rPr>
          <w:lang w:val="ru-RU"/>
        </w:rPr>
        <w:t xml:space="preserve"> 3. </w:t>
      </w:r>
      <w:r w:rsidR="002920C6">
        <w:t xml:space="preserve">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ED4760">
        <w:rPr>
          <w:szCs w:val="20"/>
          <w:lang w:val="ru-RU"/>
        </w:rPr>
        <w:t>јул</w:t>
      </w:r>
      <w:r w:rsidR="003A0CFA">
        <w:rPr>
          <w:szCs w:val="20"/>
          <w:lang w:val="ru-RU"/>
        </w:rPr>
        <w:t>у</w:t>
      </w:r>
      <w:r w:rsidR="002920C6">
        <w:rPr>
          <w:szCs w:val="20"/>
          <w:lang w:val="ru-RU"/>
        </w:rPr>
        <w:t xml:space="preserve"> 2021</w:t>
      </w:r>
      <w:r w:rsidR="00AB0125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48459E">
        <w:rPr>
          <w:szCs w:val="20"/>
          <w:lang w:val="ru-RU"/>
        </w:rPr>
        <w:t>одине било је потребно 1,</w:t>
      </w:r>
      <w:r w:rsidR="00FE2BEF">
        <w:rPr>
          <w:szCs w:val="20"/>
          <w:lang w:val="ru-RU"/>
        </w:rPr>
        <w:t>18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A13C76">
        <w:rPr>
          <w:szCs w:val="20"/>
          <w:lang w:val="ru-RU"/>
        </w:rPr>
        <w:t>61</w:t>
      </w:r>
      <w:r w:rsidR="002920C6">
        <w:rPr>
          <w:szCs w:val="20"/>
          <w:lang w:val="ru-RU"/>
        </w:rPr>
        <w:t xml:space="preserve"> </w:t>
      </w:r>
      <w:r w:rsidR="00AB0125" w:rsidRPr="00E753FD">
        <w:rPr>
          <w:szCs w:val="20"/>
          <w:lang w:val="ru-RU"/>
        </w:rPr>
        <w:t>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BB4AF5">
        <w:rPr>
          <w:szCs w:val="20"/>
          <w:lang w:val="ru-RU"/>
        </w:rPr>
        <w:t xml:space="preserve">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A13C76">
        <w:rPr>
          <w:szCs w:val="20"/>
          <w:lang w:val="sr-Cyrl-RS"/>
        </w:rPr>
        <w:t>јуну</w:t>
      </w:r>
      <w:r w:rsidR="00D731B8">
        <w:rPr>
          <w:szCs w:val="20"/>
          <w:lang w:val="ru-RU"/>
        </w:rPr>
        <w:t xml:space="preserve"> </w:t>
      </w:r>
      <w:r w:rsidR="00AE0364">
        <w:rPr>
          <w:szCs w:val="20"/>
          <w:lang w:val="ru-RU"/>
        </w:rPr>
        <w:t xml:space="preserve"> 2021</w:t>
      </w:r>
      <w:r w:rsidR="00CE5900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A13C76">
        <w:rPr>
          <w:szCs w:val="20"/>
          <w:lang w:val="ru-RU"/>
        </w:rPr>
        <w:t>18</w:t>
      </w:r>
      <w:r w:rsidR="00B61820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просечних зарада, а за покриће Нове Минималне корпе било је довољно 0,</w:t>
      </w:r>
      <w:r w:rsidR="00B61820">
        <w:rPr>
          <w:szCs w:val="20"/>
          <w:lang w:val="ru-RU"/>
        </w:rPr>
        <w:t>60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</w:t>
      </w:r>
      <w:r w:rsidR="00BB4AF5">
        <w:rPr>
          <w:szCs w:val="20"/>
          <w:lang w:val="ru-RU"/>
        </w:rPr>
        <w:t xml:space="preserve">  </w:t>
      </w:r>
      <w:r w:rsidRPr="00E753FD">
        <w:rPr>
          <w:szCs w:val="20"/>
          <w:lang w:val="ru-RU"/>
        </w:rPr>
        <w:t xml:space="preserve">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ED4760">
        <w:rPr>
          <w:szCs w:val="20"/>
          <w:lang w:val="ru-RU"/>
        </w:rPr>
        <w:t>јул</w:t>
      </w:r>
      <w:r w:rsidR="003A0CFA">
        <w:rPr>
          <w:szCs w:val="20"/>
          <w:lang w:val="ru-RU"/>
        </w:rPr>
        <w:t>у</w:t>
      </w:r>
      <w:r w:rsidR="003F496A" w:rsidRPr="00E753FD">
        <w:rPr>
          <w:szCs w:val="20"/>
          <w:lang w:val="ru-RU"/>
        </w:rPr>
        <w:t xml:space="preserve"> 20</w:t>
      </w:r>
      <w:r w:rsidR="002920C6">
        <w:rPr>
          <w:szCs w:val="20"/>
          <w:lang w:val="ru-RU"/>
        </w:rPr>
        <w:t>20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FE2BEF">
        <w:rPr>
          <w:szCs w:val="20"/>
          <w:lang w:val="ru-RU"/>
        </w:rPr>
        <w:t>23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3A0CFA">
        <w:rPr>
          <w:szCs w:val="20"/>
          <w:lang w:val="ru-RU"/>
        </w:rPr>
        <w:t>4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682814" w:rsidRPr="00682814" w:rsidRDefault="002B2587" w:rsidP="00682814">
      <w:pPr>
        <w:ind w:left="113" w:firstLine="720"/>
      </w:pPr>
      <w:r w:rsidRPr="00E753FD">
        <w:t xml:space="preserve">       </w:t>
      </w:r>
      <w:r w:rsidR="002B2139">
        <w:t xml:space="preserve"> </w:t>
      </w:r>
      <w:r w:rsidR="00BB4AF5">
        <w:rPr>
          <w:lang w:val="sr-Cyrl-RS"/>
        </w:rPr>
        <w:t xml:space="preserve"> </w:t>
      </w:r>
      <w:r w:rsidR="002B2139">
        <w:t xml:space="preserve">  </w:t>
      </w:r>
      <w:r w:rsidR="00CD7DBE" w:rsidRPr="00E753FD">
        <w:t>4</w:t>
      </w:r>
      <w:r w:rsidR="0066385A">
        <w:rPr>
          <w:lang w:val="sr-Cyrl-RS"/>
        </w:rPr>
        <w:t>.</w:t>
      </w:r>
      <w:r w:rsidR="00CF1642" w:rsidRPr="00CF1642">
        <w:rPr>
          <w:lang w:val="sr-Cyrl-RS"/>
        </w:rPr>
        <w:t xml:space="preserve"> </w:t>
      </w:r>
      <w:r w:rsidR="00682814" w:rsidRPr="00682814">
        <w:t>Цене производа и услуга личне потрошње у</w:t>
      </w:r>
      <w:r w:rsidR="00682814" w:rsidRPr="00682814">
        <w:rPr>
          <w:lang w:val="sr-Cyrl-RS"/>
        </w:rPr>
        <w:t xml:space="preserve"> јулу</w:t>
      </w:r>
      <w:r w:rsidR="00682814" w:rsidRPr="00682814">
        <w:t xml:space="preserve"> 20</w:t>
      </w:r>
      <w:r w:rsidR="00682814" w:rsidRPr="00682814">
        <w:rPr>
          <w:lang w:val="sr-Cyrl-RS"/>
        </w:rPr>
        <w:t>21</w:t>
      </w:r>
      <w:r w:rsidR="00682814" w:rsidRPr="00682814">
        <w:t xml:space="preserve">. године, у односу на </w:t>
      </w:r>
      <w:r w:rsidR="00682814" w:rsidRPr="00682814">
        <w:rPr>
          <w:lang w:val="sr-Cyrl-RS"/>
        </w:rPr>
        <w:t xml:space="preserve">јун </w:t>
      </w:r>
      <w:r w:rsidR="00682814" w:rsidRPr="00682814">
        <w:t>20</w:t>
      </w:r>
      <w:r w:rsidR="00682814" w:rsidRPr="00682814">
        <w:rPr>
          <w:lang w:val="sr-Cyrl-RS"/>
        </w:rPr>
        <w:t>21</w:t>
      </w:r>
      <w:r w:rsidR="00682814" w:rsidRPr="00682814">
        <w:t xml:space="preserve">. године, у просеку су </w:t>
      </w:r>
      <w:r w:rsidR="00682814" w:rsidRPr="00682814">
        <w:rPr>
          <w:lang w:val="sr-Cyrl-RS"/>
        </w:rPr>
        <w:t xml:space="preserve">повећане за 0,2%. </w:t>
      </w:r>
      <w:r w:rsidR="00682814" w:rsidRPr="00682814">
        <w:t>Потрошачке цене у</w:t>
      </w:r>
      <w:r w:rsidR="00682814" w:rsidRPr="00682814">
        <w:rPr>
          <w:lang w:val="sr-Cyrl-RS"/>
        </w:rPr>
        <w:t xml:space="preserve"> јулу</w:t>
      </w:r>
      <w:r w:rsidR="00682814" w:rsidRPr="00682814">
        <w:t xml:space="preserve"> 20</w:t>
      </w:r>
      <w:r w:rsidR="00682814" w:rsidRPr="00682814">
        <w:rPr>
          <w:lang w:val="sr-Cyrl-RS"/>
        </w:rPr>
        <w:t>21.</w:t>
      </w:r>
      <w:r w:rsidR="00682814" w:rsidRPr="00682814">
        <w:t xml:space="preserve"> године, у поређењу са истим месецом претходне године, повећане су за </w:t>
      </w:r>
      <w:r w:rsidR="00682814" w:rsidRPr="00682814">
        <w:rPr>
          <w:lang w:val="sr-Cyrl-RS"/>
        </w:rPr>
        <w:t>3,3</w:t>
      </w:r>
      <w:r w:rsidR="00682814" w:rsidRPr="00682814">
        <w:t>%</w:t>
      </w:r>
      <w:r w:rsidR="00682814" w:rsidRPr="00682814">
        <w:rPr>
          <w:lang w:val="sr-Cyrl-RS"/>
        </w:rPr>
        <w:t xml:space="preserve">, док су у поређењу са децембром 2020. године повећане за 3,7% у просеку. </w:t>
      </w:r>
    </w:p>
    <w:p w:rsidR="00682814" w:rsidRPr="00682814" w:rsidRDefault="00682814" w:rsidP="00682814">
      <w:pPr>
        <w:ind w:left="113" w:firstLine="720"/>
      </w:pPr>
      <w:r w:rsidRPr="00682814">
        <w:t xml:space="preserve">        </w:t>
      </w:r>
      <w:r w:rsidRPr="00682814">
        <w:rPr>
          <w:lang w:val="sr-Cyrl-RS"/>
        </w:rPr>
        <w:t xml:space="preserve">  </w:t>
      </w:r>
      <w:r w:rsidRPr="00682814">
        <w:t>Посматрано по главним групама производа и услуга класификованих према намени потрошње, у</w:t>
      </w:r>
      <w:r w:rsidRPr="00682814">
        <w:rPr>
          <w:lang w:val="sr-Cyrl-RS"/>
        </w:rPr>
        <w:t xml:space="preserve"> јулу</w:t>
      </w:r>
      <w:r w:rsidRPr="00682814">
        <w:t xml:space="preserve"> 20</w:t>
      </w:r>
      <w:r w:rsidRPr="00682814">
        <w:rPr>
          <w:lang w:val="sr-Cyrl-RS"/>
        </w:rPr>
        <w:t>21</w:t>
      </w:r>
      <w:r w:rsidRPr="00682814">
        <w:t xml:space="preserve">. године, у односу на претходни месец, </w:t>
      </w:r>
      <w:r w:rsidRPr="00682814">
        <w:rPr>
          <w:lang w:val="sr-Cyrl-RS"/>
        </w:rPr>
        <w:t xml:space="preserve">раст цена је забележен у групама Алкохолна пића и дуван (2,2%), Рекреација и култура (2,1%), Транспорт (1,6%), Ресторани и хотели (0,6%), Намештај, покућство и текуће одржавање стана (0,3%) и у групама Стан, вода, електрична енергија, гас и друга горива и Здравство (за по 0,1%). Пад цена је забележен у групама Храна и безалкохолна пића (-0,9%)  и Одећа и обућа (-0,7%).  </w:t>
      </w:r>
    </w:p>
    <w:p w:rsidR="00682814" w:rsidRPr="00682814" w:rsidRDefault="00682814" w:rsidP="00682814">
      <w:pPr>
        <w:ind w:left="113" w:firstLine="720"/>
      </w:pPr>
      <w:r w:rsidRPr="00682814">
        <w:rPr>
          <w:lang w:val="sr-Cyrl-RS"/>
        </w:rPr>
        <w:t xml:space="preserve">         Цене осталих про</w:t>
      </w:r>
      <w:r w:rsidRPr="00682814">
        <w:t xml:space="preserve">извода и услуга нису се битније мењале. </w:t>
      </w:r>
    </w:p>
    <w:p w:rsidR="00885B83" w:rsidRPr="00C41E41" w:rsidRDefault="00885B83" w:rsidP="00885B83">
      <w:pPr>
        <w:ind w:left="113" w:firstLine="720"/>
        <w:rPr>
          <w:lang w:val="sr-Cyrl-RS"/>
        </w:rPr>
      </w:pPr>
    </w:p>
    <w:p w:rsidR="00A63777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lastRenderedPageBreak/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>Посматрано по градовима, натпросечну нето зараду у</w:t>
      </w:r>
      <w:r w:rsidR="007D620B">
        <w:rPr>
          <w:rFonts w:eastAsiaTheme="minorHAnsi"/>
          <w:lang w:val="ru-RU"/>
        </w:rPr>
        <w:t xml:space="preserve"> </w:t>
      </w:r>
      <w:r w:rsidR="00ED4760">
        <w:rPr>
          <w:rFonts w:eastAsiaTheme="minorHAnsi"/>
          <w:lang w:val="ru-RU"/>
        </w:rPr>
        <w:t>јул</w:t>
      </w:r>
      <w:r w:rsidR="003A0CFA">
        <w:rPr>
          <w:rFonts w:eastAsiaTheme="minorHAnsi"/>
          <w:lang w:val="ru-RU"/>
        </w:rPr>
        <w:t xml:space="preserve">у </w:t>
      </w:r>
      <w:r w:rsidR="00A9457B">
        <w:rPr>
          <w:rFonts w:eastAsiaTheme="minorHAnsi"/>
          <w:lang w:val="ru-RU"/>
        </w:rPr>
        <w:t>2021</w:t>
      </w:r>
      <w:r w:rsidR="00DE553C" w:rsidRPr="00E753FD">
        <w:rPr>
          <w:rFonts w:eastAsiaTheme="minorHAnsi"/>
          <w:lang w:val="ru-RU"/>
        </w:rPr>
        <w:t xml:space="preserve">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 xml:space="preserve">одине </w:t>
      </w:r>
    </w:p>
    <w:p w:rsidR="00885B83" w:rsidRDefault="00DE553C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t>статистика је регистровала у Београду (</w:t>
      </w:r>
      <w:r w:rsidR="003A0CFA">
        <w:rPr>
          <w:rFonts w:eastAsiaTheme="minorHAnsi"/>
          <w:lang w:val="sr-Cyrl-RS"/>
        </w:rPr>
        <w:t>8</w:t>
      </w:r>
      <w:r w:rsidR="00A13C76">
        <w:rPr>
          <w:rFonts w:eastAsiaTheme="minorHAnsi"/>
          <w:lang w:val="sr-Cyrl-RS"/>
        </w:rPr>
        <w:t>0.741</w:t>
      </w:r>
      <w:r w:rsidR="002C711B">
        <w:rPr>
          <w:rFonts w:eastAsiaTheme="minorHAnsi"/>
          <w:lang w:val="sr-Cyrl-RS"/>
        </w:rPr>
        <w:t xml:space="preserve"> </w:t>
      </w:r>
      <w:r w:rsidR="00885B83">
        <w:rPr>
          <w:rFonts w:eastAsiaTheme="minorHAnsi"/>
          <w:lang w:val="ru-RU"/>
        </w:rPr>
        <w:t>динара) и</w:t>
      </w:r>
      <w:r w:rsidR="003A0CFA">
        <w:rPr>
          <w:rFonts w:eastAsiaTheme="minorHAnsi"/>
          <w:lang w:val="ru-RU"/>
        </w:rPr>
        <w:t xml:space="preserve"> </w:t>
      </w:r>
      <w:r w:rsidRPr="00E753FD">
        <w:rPr>
          <w:rFonts w:eastAsiaTheme="minorHAnsi"/>
          <w:lang w:val="ru-RU"/>
        </w:rPr>
        <w:t>Новом Саду (</w:t>
      </w:r>
      <w:r w:rsidR="00A13C76">
        <w:rPr>
          <w:rFonts w:eastAsiaTheme="minorHAnsi"/>
          <w:lang w:val="sr-Cyrl-RS"/>
        </w:rPr>
        <w:t>72.833</w:t>
      </w:r>
      <w:r w:rsidR="004F1913" w:rsidRPr="00E753FD">
        <w:rPr>
          <w:rFonts w:eastAsiaTheme="minorHAnsi"/>
        </w:rPr>
        <w:t xml:space="preserve"> </w:t>
      </w:r>
      <w:r w:rsidRPr="00E753FD">
        <w:rPr>
          <w:rFonts w:eastAsiaTheme="minorHAnsi"/>
          <w:lang w:val="ru-RU"/>
        </w:rPr>
        <w:t>динара)</w:t>
      </w:r>
      <w:r w:rsidR="00885B83">
        <w:rPr>
          <w:rFonts w:eastAsiaTheme="minorHAnsi"/>
          <w:lang w:val="ru-RU"/>
        </w:rPr>
        <w:t>.</w:t>
      </w:r>
    </w:p>
    <w:p w:rsidR="00037AB9" w:rsidRDefault="00C41E41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</w:t>
      </w:r>
      <w:r w:rsidR="00B56ED0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ED4760">
        <w:rPr>
          <w:rFonts w:eastAsiaTheme="minorHAnsi"/>
          <w:lang w:val="ru-RU"/>
        </w:rPr>
        <w:t>јул</w:t>
      </w:r>
      <w:r w:rsidR="003A0CFA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</w:t>
      </w:r>
      <w:r w:rsidR="00885B83">
        <w:rPr>
          <w:rFonts w:eastAsiaTheme="minorHAnsi"/>
          <w:lang w:val="ru-RU"/>
        </w:rPr>
        <w:t xml:space="preserve">регистрована је у </w:t>
      </w:r>
      <w:r w:rsidR="00A13C76">
        <w:rPr>
          <w:rFonts w:eastAsiaTheme="minorHAnsi"/>
          <w:lang w:val="ru-RU"/>
        </w:rPr>
        <w:t>Панчеву (64.449</w:t>
      </w:r>
      <w:r w:rsidR="00EB6A2F">
        <w:rPr>
          <w:rFonts w:eastAsiaTheme="minorHAnsi"/>
          <w:lang w:val="ru-RU"/>
        </w:rPr>
        <w:t xml:space="preserve"> </w:t>
      </w:r>
      <w:r w:rsidR="00EB6A2F" w:rsidRPr="00E753FD">
        <w:rPr>
          <w:rFonts w:eastAsiaTheme="minorHAnsi"/>
          <w:lang w:val="ru-RU"/>
        </w:rPr>
        <w:t>динара),</w:t>
      </w:r>
      <w:r>
        <w:rPr>
          <w:rFonts w:eastAsiaTheme="minorHAnsi"/>
          <w:lang w:val="ru-RU"/>
        </w:rPr>
        <w:t xml:space="preserve"> </w:t>
      </w:r>
      <w:r w:rsidR="00A13C76">
        <w:rPr>
          <w:rFonts w:eastAsiaTheme="minorHAnsi"/>
          <w:lang w:val="ru-RU"/>
        </w:rPr>
        <w:t>Крагујевцу (62.203 динара),</w:t>
      </w:r>
      <w:r w:rsidR="00C96E72">
        <w:rPr>
          <w:rFonts w:eastAsiaTheme="minorHAnsi"/>
          <w:lang w:val="ru-RU"/>
        </w:rPr>
        <w:t xml:space="preserve"> </w:t>
      </w:r>
      <w:r w:rsidR="003A0CFA" w:rsidRPr="00E753FD">
        <w:rPr>
          <w:rFonts w:eastAsiaTheme="minorHAnsi"/>
          <w:lang w:val="ru-RU"/>
        </w:rPr>
        <w:t>Нишу (</w:t>
      </w:r>
      <w:r w:rsidR="00A13C76">
        <w:rPr>
          <w:rFonts w:eastAsiaTheme="minorHAnsi"/>
          <w:lang w:val="ru-RU"/>
        </w:rPr>
        <w:t>61.914</w:t>
      </w:r>
      <w:r w:rsidR="003A0CFA" w:rsidRPr="00E753FD">
        <w:rPr>
          <w:rFonts w:eastAsiaTheme="minorHAnsi"/>
          <w:lang w:val="ru-RU"/>
        </w:rPr>
        <w:t xml:space="preserve"> динара),</w:t>
      </w:r>
      <w:r w:rsidR="003A0CFA" w:rsidRPr="003A0CFA">
        <w:rPr>
          <w:rFonts w:eastAsiaTheme="minorHAnsi"/>
          <w:lang w:val="ru-RU"/>
        </w:rPr>
        <w:t xml:space="preserve"> </w:t>
      </w:r>
      <w:r w:rsidR="00A13C76">
        <w:rPr>
          <w:rFonts w:eastAsiaTheme="minorHAnsi"/>
          <w:lang w:val="ru-RU"/>
        </w:rPr>
        <w:t>Ужицу (61.726</w:t>
      </w:r>
      <w:r w:rsidR="00885B83">
        <w:rPr>
          <w:rFonts w:eastAsiaTheme="minorHAnsi"/>
          <w:lang w:val="ru-RU"/>
        </w:rPr>
        <w:t xml:space="preserve"> динара), </w:t>
      </w:r>
      <w:r w:rsidR="00A13C76" w:rsidRPr="00E753FD">
        <w:rPr>
          <w:rFonts w:eastAsiaTheme="minorHAnsi"/>
          <w:lang w:val="ru-RU"/>
        </w:rPr>
        <w:t>Зрењанину (</w:t>
      </w:r>
      <w:r w:rsidR="00A13C76">
        <w:rPr>
          <w:rFonts w:eastAsiaTheme="minorHAnsi"/>
          <w:lang w:val="ru-RU"/>
        </w:rPr>
        <w:t xml:space="preserve">60.724 </w:t>
      </w:r>
      <w:r w:rsidR="00C96E72">
        <w:rPr>
          <w:rFonts w:eastAsiaTheme="minorHAnsi"/>
          <w:lang w:val="ru-RU"/>
        </w:rPr>
        <w:t xml:space="preserve">динара), </w:t>
      </w:r>
      <w:r w:rsidR="00A13C76">
        <w:rPr>
          <w:rFonts w:eastAsiaTheme="minorHAnsi"/>
          <w:lang w:val="ru-RU"/>
        </w:rPr>
        <w:t>Смедереву (60.491</w:t>
      </w:r>
      <w:r w:rsidR="00885B83">
        <w:rPr>
          <w:rFonts w:eastAsiaTheme="minorHAnsi"/>
          <w:lang w:val="ru-RU"/>
        </w:rPr>
        <w:t xml:space="preserve"> динара), </w:t>
      </w:r>
      <w:r w:rsidR="00885B83" w:rsidRPr="00E753FD">
        <w:rPr>
          <w:rFonts w:eastAsiaTheme="minorHAnsi"/>
          <w:lang w:val="ru-RU"/>
        </w:rPr>
        <w:t>Суботици (</w:t>
      </w:r>
      <w:r w:rsidR="00A13C76">
        <w:rPr>
          <w:rFonts w:eastAsiaTheme="minorHAnsi"/>
          <w:lang w:val="ru-RU"/>
        </w:rPr>
        <w:t>59.027</w:t>
      </w:r>
      <w:r w:rsidR="00885B83" w:rsidRPr="00E753FD">
        <w:rPr>
          <w:rFonts w:eastAsiaTheme="minorHAnsi"/>
          <w:lang w:val="ru-RU"/>
        </w:rPr>
        <w:t xml:space="preserve"> динара),</w:t>
      </w:r>
      <w:r w:rsidR="009246A1" w:rsidRPr="009246A1">
        <w:rPr>
          <w:rFonts w:eastAsiaTheme="minorHAnsi"/>
          <w:lang w:val="ru-RU"/>
        </w:rPr>
        <w:t xml:space="preserve"> </w:t>
      </w:r>
      <w:r w:rsidR="009246A1" w:rsidRPr="00E753FD">
        <w:rPr>
          <w:rFonts w:eastAsiaTheme="minorHAnsi"/>
          <w:lang w:val="ru-RU"/>
        </w:rPr>
        <w:t>Сремској Митровици (</w:t>
      </w:r>
      <w:r w:rsidR="00A13C76">
        <w:rPr>
          <w:rFonts w:eastAsiaTheme="minorHAnsi"/>
          <w:lang w:val="ru-RU"/>
        </w:rPr>
        <w:t>58.942</w:t>
      </w:r>
      <w:r w:rsidR="009246A1" w:rsidRPr="00E753FD">
        <w:rPr>
          <w:rFonts w:eastAsiaTheme="minorHAnsi"/>
          <w:lang w:val="ru-RU"/>
        </w:rPr>
        <w:t xml:space="preserve"> динара),  </w:t>
      </w:r>
      <w:r w:rsidR="00A13C76" w:rsidRPr="00E753FD">
        <w:rPr>
          <w:rFonts w:eastAsiaTheme="minorHAnsi"/>
          <w:lang w:val="ru-RU"/>
        </w:rPr>
        <w:t>Шапцу (</w:t>
      </w:r>
      <w:r w:rsidR="00A13C76">
        <w:rPr>
          <w:rFonts w:eastAsiaTheme="minorHAnsi"/>
          <w:lang w:val="ru-RU"/>
        </w:rPr>
        <w:t>57.517</w:t>
      </w:r>
      <w:r w:rsidR="00A13C76" w:rsidRPr="00E753FD">
        <w:rPr>
          <w:rFonts w:eastAsiaTheme="minorHAnsi"/>
          <w:lang w:val="ru-RU"/>
        </w:rPr>
        <w:t xml:space="preserve"> динара)</w:t>
      </w:r>
      <w:r w:rsidR="00A13C76">
        <w:rPr>
          <w:rFonts w:eastAsiaTheme="minorHAnsi"/>
          <w:lang w:val="ru-RU"/>
        </w:rPr>
        <w:t>,</w:t>
      </w:r>
      <w:r w:rsidR="00C96E72">
        <w:rPr>
          <w:rFonts w:eastAsiaTheme="minorHAnsi"/>
          <w:lang w:val="ru-RU"/>
        </w:rPr>
        <w:t xml:space="preserve"> </w:t>
      </w:r>
      <w:r w:rsidR="009246A1" w:rsidRPr="00E753FD">
        <w:rPr>
          <w:rFonts w:eastAsiaTheme="minorHAnsi"/>
          <w:lang w:val="ru-RU"/>
        </w:rPr>
        <w:t>Ваљеву (</w:t>
      </w:r>
      <w:r w:rsidR="00A13C76">
        <w:rPr>
          <w:rFonts w:eastAsiaTheme="minorHAnsi"/>
          <w:lang w:val="ru-RU"/>
        </w:rPr>
        <w:t>57.207</w:t>
      </w:r>
      <w:r w:rsidR="009246A1" w:rsidRPr="00E753FD">
        <w:rPr>
          <w:rFonts w:eastAsiaTheme="minorHAnsi"/>
          <w:lang w:val="ru-RU"/>
        </w:rPr>
        <w:t xml:space="preserve"> динара),</w:t>
      </w:r>
      <w:r w:rsidR="009246A1" w:rsidRPr="009246A1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Зајечару (</w:t>
      </w:r>
      <w:r w:rsidR="00A13C76">
        <w:rPr>
          <w:rFonts w:eastAsiaTheme="minorHAnsi"/>
          <w:lang w:val="ru-RU"/>
        </w:rPr>
        <w:t xml:space="preserve">55.777 </w:t>
      </w:r>
      <w:r w:rsidR="00A9457B" w:rsidRPr="00E753FD">
        <w:rPr>
          <w:rFonts w:eastAsiaTheme="minorHAnsi"/>
          <w:lang w:val="ru-RU"/>
        </w:rPr>
        <w:t>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Краљеву (</w:t>
      </w:r>
      <w:r w:rsidR="00A13C76">
        <w:rPr>
          <w:rFonts w:eastAsiaTheme="minorHAnsi"/>
          <w:lang w:val="ru-RU"/>
        </w:rPr>
        <w:t>54.633</w:t>
      </w:r>
      <w:r w:rsidR="00BA0BD4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 xml:space="preserve"> динара)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и Лесковцу (</w:t>
      </w:r>
      <w:r w:rsidR="00A13C76">
        <w:rPr>
          <w:rFonts w:eastAsiaTheme="minorHAnsi"/>
          <w:lang w:val="ru-RU"/>
        </w:rPr>
        <w:t>52.165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p w:rsidR="00FE33B3" w:rsidRDefault="00FE33B3" w:rsidP="00DE553C">
      <w:pPr>
        <w:tabs>
          <w:tab w:val="left" w:pos="1440"/>
        </w:tabs>
        <w:rPr>
          <w:rFonts w:eastAsiaTheme="minorHAnsi"/>
          <w:lang w:val="ru-RU"/>
        </w:rPr>
      </w:pPr>
    </w:p>
    <w:p w:rsidR="00DE3EDE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ED4760">
        <w:rPr>
          <w:rFonts w:eastAsiaTheme="minorHAnsi"/>
          <w:lang w:val="ru-RU"/>
        </w:rPr>
        <w:t>јул</w:t>
      </w:r>
      <w:r w:rsidR="00FD0C07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BA0BD4">
        <w:rPr>
          <w:rFonts w:eastAsiaTheme="minorHAnsi"/>
          <w:lang w:val="ru-RU"/>
        </w:rPr>
        <w:t>,</w:t>
      </w:r>
      <w:r w:rsidR="00A13C76">
        <w:rPr>
          <w:rFonts w:eastAsiaTheme="minorHAnsi"/>
          <w:lang w:val="ru-RU"/>
        </w:rPr>
        <w:t xml:space="preserve"> Ниш</w:t>
      </w:r>
      <w:r w:rsidR="00FD0C07">
        <w:rPr>
          <w:rFonts w:eastAsiaTheme="minorHAnsi"/>
          <w:lang w:val="ru-RU"/>
        </w:rPr>
        <w:t xml:space="preserve"> и </w:t>
      </w:r>
      <w:r w:rsidR="00115D52" w:rsidRPr="00E753FD">
        <w:rPr>
          <w:rFonts w:eastAsiaTheme="minorHAnsi"/>
          <w:lang w:val="ru-RU"/>
        </w:rPr>
        <w:t xml:space="preserve">Нови </w:t>
      </w:r>
      <w:r w:rsidR="007E4391">
        <w:rPr>
          <w:rFonts w:eastAsiaTheme="minorHAnsi"/>
          <w:lang w:val="ru-RU"/>
        </w:rPr>
        <w:t>Сад</w:t>
      </w:r>
      <w:r w:rsidR="00FD0C07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</w:t>
      </w:r>
      <w:r w:rsidR="006A0A49">
        <w:rPr>
          <w:rFonts w:eastAsiaTheme="minorHAnsi"/>
          <w:lang w:val="ru-RU"/>
        </w:rPr>
        <w:t xml:space="preserve"> потрошачке корпе (видети стр</w:t>
      </w:r>
      <w:r w:rsidR="006A0A49">
        <w:rPr>
          <w:rFonts w:eastAsiaTheme="minorHAnsi"/>
          <w:lang w:val="sr-Cyrl-RS"/>
        </w:rPr>
        <w:t>ану</w:t>
      </w:r>
      <w:r w:rsidR="00045296">
        <w:rPr>
          <w:rFonts w:eastAsiaTheme="minorHAnsi"/>
          <w:lang w:val="ru-RU"/>
        </w:rPr>
        <w:t xml:space="preserve"> 9</w:t>
      </w:r>
      <w:r w:rsidR="00C318FD" w:rsidRPr="00E753FD">
        <w:rPr>
          <w:rFonts w:eastAsiaTheme="minorHAnsi"/>
          <w:lang w:val="ru-RU"/>
        </w:rPr>
        <w:t>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940932" w:rsidRDefault="00940932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tbl>
            <w:tblPr>
              <w:tblW w:w="8566" w:type="dxa"/>
              <w:tblLayout w:type="fixed"/>
              <w:tblLook w:val="01E0" w:firstRow="1" w:lastRow="1" w:firstColumn="1" w:lastColumn="1" w:noHBand="0" w:noVBand="0"/>
            </w:tblPr>
            <w:tblGrid>
              <w:gridCol w:w="8566"/>
            </w:tblGrid>
            <w:tr w:rsidR="00183696" w:rsidRPr="001D2C62" w:rsidTr="00183696">
              <w:tc>
                <w:tcPr>
                  <w:tcW w:w="8566" w:type="dxa"/>
                </w:tcPr>
                <w:p w:rsidR="00183696" w:rsidRPr="001D2C62" w:rsidRDefault="00183696" w:rsidP="00183696">
                  <w:pPr>
                    <w:rPr>
                      <w:sz w:val="22"/>
                      <w:szCs w:val="22"/>
                      <w:lang w:val="sr-Cyrl-CS" w:eastAsia="sr-Latn-CS"/>
                    </w:rPr>
                  </w:pPr>
                </w:p>
              </w:tc>
            </w:tr>
          </w:tbl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Pr="00D4136B" w:rsidRDefault="00A63777" w:rsidP="00CA6C53">
            <w:pPr>
              <w:rPr>
                <w:rFonts w:eastAsia="Calibri"/>
              </w:rPr>
            </w:pPr>
          </w:p>
        </w:tc>
        <w:tc>
          <w:tcPr>
            <w:tcW w:w="2296" w:type="dxa"/>
          </w:tcPr>
          <w:p w:rsidR="00B92241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6B1C64" w:rsidRPr="007B55C3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384249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FC11E9" w:rsidRDefault="00FC11E9" w:rsidP="004D4658">
      <w:pPr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C41E41">
      <w:pPr>
        <w:rPr>
          <w:b/>
          <w:bCs/>
          <w:lang w:val="sr-Cyrl-CS"/>
        </w:rPr>
      </w:pPr>
    </w:p>
    <w:p w:rsidR="00265B77" w:rsidRDefault="00265B77" w:rsidP="00C41E41">
      <w:pPr>
        <w:rPr>
          <w:b/>
          <w:bCs/>
          <w:lang w:val="sr-Cyrl-CS"/>
        </w:rPr>
      </w:pPr>
    </w:p>
    <w:p w:rsidR="00265B77" w:rsidRDefault="00265B77" w:rsidP="00C41E41">
      <w:pPr>
        <w:rPr>
          <w:b/>
          <w:bCs/>
          <w:lang w:val="sr-Cyrl-CS"/>
        </w:rPr>
      </w:pPr>
    </w:p>
    <w:p w:rsidR="004D4658" w:rsidRDefault="004D4658" w:rsidP="004B78E3">
      <w:pPr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ED4760">
        <w:rPr>
          <w:b/>
          <w:bCs/>
          <w:lang w:val="sr-Cyrl-CS"/>
        </w:rPr>
        <w:t>ЈУЛ</w:t>
      </w:r>
      <w:r w:rsidR="008E7524">
        <w:rPr>
          <w:b/>
          <w:bCs/>
          <w:lang w:val="sr-Cyrl-CS"/>
        </w:rPr>
        <w:t xml:space="preserve"> </w:t>
      </w:r>
      <w:r w:rsidR="00DF5FE4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842FFD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842FFD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D49EF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F5FE4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055F4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мај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 xml:space="preserve">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76297B">
              <w:rPr>
                <w:bCs/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F447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74.057,43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37.941,70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</w:t>
            </w:r>
            <w:r>
              <w:rPr>
                <w:b/>
                <w:sz w:val="22"/>
                <w:szCs w:val="22"/>
                <w:lang w:val="sr-Cyrl-CS"/>
              </w:rPr>
              <w:t>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60.057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73.322</w:t>
            </w:r>
            <w:r w:rsidR="00784B43" w:rsidRPr="00784B43">
              <w:rPr>
                <w:b/>
                <w:bCs/>
                <w:sz w:val="22"/>
                <w:szCs w:val="22"/>
                <w:lang w:val="sr-Cyrl-RS"/>
              </w:rPr>
              <w:t>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37.860,56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2020/2019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109,38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93,85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94,03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rPr>
                <w:b/>
                <w:bCs/>
                <w:sz w:val="22"/>
                <w:szCs w:val="22"/>
              </w:rPr>
            </w:pPr>
            <w:r w:rsidRPr="00DF5FE4">
              <w:rPr>
                <w:b/>
                <w:bCs/>
                <w:sz w:val="22"/>
                <w:szCs w:val="22"/>
              </w:rPr>
              <w:t>2021.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DF5FE4" w:rsidRDefault="00DF5FE4" w:rsidP="00DF5FE4">
            <w:pPr>
              <w:rPr>
                <w:bCs/>
                <w:sz w:val="22"/>
                <w:szCs w:val="22"/>
                <w:lang w:val="sr-Cyrl-CS"/>
              </w:rPr>
            </w:pPr>
            <w:r w:rsidRPr="00DF5FE4"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63.109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74.470,15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38.141,32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DF5FE4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62.280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74.892,57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38.354,39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65.289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75.081,99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38.446,14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AB3F8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64.948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75.824,59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38.991,52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30606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76.184,63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39.278,58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4D49EF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Pr="004D49EF" w:rsidRDefault="004D49EF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76.482,12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39.334,76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AE723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lastRenderedPageBreak/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64.731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76.689,07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39.420,48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</w:tbl>
    <w:p w:rsidR="00C81753" w:rsidRDefault="00C81753" w:rsidP="004A45E7">
      <w:pPr>
        <w:tabs>
          <w:tab w:val="left" w:pos="720"/>
        </w:tabs>
        <w:rPr>
          <w:b/>
          <w:bCs/>
          <w:sz w:val="18"/>
          <w:szCs w:val="18"/>
          <w:lang w:val="sr-Cyrl-CS"/>
        </w:rPr>
      </w:pPr>
    </w:p>
    <w:p w:rsidR="004A45E7" w:rsidRPr="00FC11E9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FC11E9">
        <w:rPr>
          <w:b/>
          <w:bCs/>
          <w:sz w:val="18"/>
          <w:szCs w:val="18"/>
          <w:lang w:val="sr-Cyrl-CS"/>
        </w:rPr>
        <w:t>Напомена</w:t>
      </w:r>
      <w:r w:rsidRPr="00FC11E9">
        <w:rPr>
          <w:sz w:val="18"/>
          <w:szCs w:val="18"/>
          <w:lang w:val="sr-Cyrl-CS"/>
        </w:rPr>
        <w:t xml:space="preserve">: </w:t>
      </w:r>
      <w:r w:rsidRPr="00FC11E9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EE0800" w:rsidRPr="00FC11E9" w:rsidRDefault="004A45E7" w:rsidP="004A45E7">
      <w:pPr>
        <w:rPr>
          <w:i/>
          <w:iCs/>
          <w:sz w:val="18"/>
          <w:szCs w:val="18"/>
          <w:lang w:val="sr-Cyrl-CS"/>
        </w:rPr>
      </w:pPr>
      <w:r w:rsidRPr="00FC11E9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 w:rsidRPr="00FC11E9">
        <w:rPr>
          <w:i/>
          <w:iCs/>
          <w:sz w:val="18"/>
          <w:szCs w:val="18"/>
          <w:lang w:val="sr-Cyrl-CS"/>
        </w:rPr>
        <w:t xml:space="preserve"> године</w:t>
      </w:r>
    </w:p>
    <w:p w:rsidR="003929CB" w:rsidRPr="00FC11E9" w:rsidRDefault="003929CB" w:rsidP="004A45E7">
      <w:pPr>
        <w:rPr>
          <w:i/>
          <w:iCs/>
          <w:sz w:val="18"/>
          <w:szCs w:val="18"/>
          <w:lang w:val="sr-Cyrl-CS"/>
        </w:rPr>
      </w:pPr>
    </w:p>
    <w:p w:rsidR="003853E1" w:rsidRPr="00FC11E9" w:rsidRDefault="003853E1" w:rsidP="004A45E7">
      <w:pPr>
        <w:rPr>
          <w:i/>
          <w:iCs/>
          <w:sz w:val="18"/>
          <w:szCs w:val="18"/>
          <w:lang w:val="sr-Cyrl-CS"/>
        </w:rPr>
      </w:pPr>
    </w:p>
    <w:p w:rsidR="008E7524" w:rsidRPr="00FC11E9" w:rsidRDefault="008E7524" w:rsidP="004A45E7">
      <w:pPr>
        <w:rPr>
          <w:i/>
          <w:iCs/>
          <w:sz w:val="18"/>
          <w:szCs w:val="18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Pr="004C375F" w:rsidRDefault="008E7524" w:rsidP="004A45E7">
      <w:pPr>
        <w:rPr>
          <w:i/>
          <w:iCs/>
          <w:sz w:val="14"/>
          <w:szCs w:val="14"/>
          <w:lang w:val="sr-Cyrl-CS"/>
        </w:rPr>
      </w:pPr>
    </w:p>
    <w:p w:rsidR="004A45E7" w:rsidRDefault="0021312D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38543DFF" wp14:editId="6D6EA965">
            <wp:extent cx="5761355" cy="3415665"/>
            <wp:effectExtent l="0" t="0" r="10795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582336" w:rsidRDefault="00582336" w:rsidP="00201177">
      <w:pPr>
        <w:tabs>
          <w:tab w:val="left" w:pos="1860"/>
        </w:tabs>
        <w:rPr>
          <w:b/>
          <w:bCs/>
          <w:lang w:val="sr-Cyrl-CS"/>
        </w:rPr>
      </w:pPr>
    </w:p>
    <w:p w:rsidR="003C1A15" w:rsidRDefault="0021312D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>
        <w:rPr>
          <w:noProof/>
        </w:rPr>
        <w:drawing>
          <wp:inline distT="0" distB="0" distL="0" distR="0" wp14:anchorId="12D7AD39" wp14:editId="05E3E3CC">
            <wp:extent cx="5761355" cy="3415665"/>
            <wp:effectExtent l="0" t="0" r="10795" b="133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776508" w:rsidRDefault="00776508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55736E" w:rsidRDefault="0055736E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ED4760" w:rsidP="00400439">
      <w:pPr>
        <w:pStyle w:val="ListParagraph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  <w:lang w:val="sr-Cyrl-RS"/>
        </w:rPr>
        <w:t>Јул</w:t>
      </w:r>
      <w:r w:rsidR="00EB6A2F">
        <w:rPr>
          <w:b/>
          <w:bCs/>
          <w:i/>
          <w:iCs/>
          <w:lang w:val="sr-Cyrl-RS"/>
        </w:rPr>
        <w:t xml:space="preserve"> </w:t>
      </w:r>
      <w:r w:rsidR="00A82C54">
        <w:rPr>
          <w:b/>
          <w:bCs/>
          <w:i/>
          <w:iCs/>
        </w:rPr>
        <w:t>2021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8952F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1312D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80.741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1312D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80.571,62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1312D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46.072,30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1312D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21312D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64614B" w:rsidRPr="004C375F" w:rsidTr="0064614B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21312D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72.833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21312D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84.994,70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21312D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41.664,97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21312D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21312D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EA6749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600F6D" w:rsidRDefault="00EA6749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EA6749" w:rsidRPr="001B5457" w:rsidRDefault="0021312D" w:rsidP="00EA674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64.731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21312D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76.689,07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21312D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39.420,48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21312D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21312D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EA6749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600F6D" w:rsidRDefault="00EA6749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A6749" w:rsidRPr="001B5457" w:rsidRDefault="0021312D" w:rsidP="00EA6749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64.449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21312D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83.353,47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21312D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41.058,30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21312D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21312D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1C70C6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4C375F" w:rsidRDefault="001C70C6" w:rsidP="001C70C6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70C6" w:rsidRPr="001B5457" w:rsidRDefault="001C70C6" w:rsidP="001C70C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62.203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70C6" w:rsidRPr="001B5457" w:rsidRDefault="001C70C6" w:rsidP="001C70C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70.839,95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37.011,28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1C70C6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4C375F" w:rsidRDefault="001C70C6" w:rsidP="001C70C6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70C6" w:rsidRPr="001B5457" w:rsidRDefault="001C70C6" w:rsidP="001C70C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61.914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72.474,25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37.459,21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1C70C6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600F6D" w:rsidRDefault="001C70C6" w:rsidP="001C70C6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70C6" w:rsidRPr="001B5457" w:rsidRDefault="001C70C6" w:rsidP="001C70C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61.726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74.635,43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38.450,14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1C70C6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4C375F" w:rsidRDefault="001C70C6" w:rsidP="001C70C6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70C6" w:rsidRPr="001B5457" w:rsidRDefault="001C70C6" w:rsidP="001C70C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60.724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84.407,83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41.484,39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0,68</w:t>
            </w:r>
          </w:p>
        </w:tc>
      </w:tr>
      <w:tr w:rsidR="001C70C6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600F6D" w:rsidRDefault="001C70C6" w:rsidP="001C70C6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70C6" w:rsidRPr="001B5457" w:rsidRDefault="001C70C6" w:rsidP="001C70C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60.491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71.659,89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37.458,27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1C70C6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Default="001C70C6" w:rsidP="001C70C6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70C6" w:rsidRPr="001B5457" w:rsidRDefault="001C70C6" w:rsidP="001C70C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59.027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82.521,61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40.558,98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1,40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0,69</w:t>
            </w:r>
          </w:p>
        </w:tc>
      </w:tr>
      <w:tr w:rsidR="001C70C6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4C375F" w:rsidRDefault="001C70C6" w:rsidP="001C70C6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70C6" w:rsidRPr="001B5457" w:rsidRDefault="001C70C6" w:rsidP="001C70C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58.942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79.600,36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39.139,08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1C70C6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0C6" w:rsidRPr="004C375F" w:rsidRDefault="001C70C6" w:rsidP="001C70C6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57.517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73.975,58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38.464,14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1C70C6" w:rsidRPr="004C375F" w:rsidTr="00CA6C53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0C6" w:rsidRPr="004C375F" w:rsidRDefault="001C70C6" w:rsidP="001C70C6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57.207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72.483,83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36.993,83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1C70C6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0C6" w:rsidRPr="004C375F" w:rsidRDefault="001C70C6" w:rsidP="001C70C6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55.777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69.652,34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35.888,37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1C70C6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0C6" w:rsidRPr="004C375F" w:rsidRDefault="001C70C6" w:rsidP="001C70C6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54.633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70.140,38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36.077,97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1C70C6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4C375F" w:rsidRDefault="001C70C6" w:rsidP="001C70C6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52.165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66.608,21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34.547,27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1,28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1C70C6" w:rsidP="001C70C6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0,66</w:t>
            </w:r>
          </w:p>
        </w:tc>
      </w:tr>
    </w:tbl>
    <w:p w:rsidR="001C70C6" w:rsidRDefault="001C70C6" w:rsidP="001C70C6">
      <w:pPr>
        <w:tabs>
          <w:tab w:val="left" w:pos="2565"/>
        </w:tabs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776508" w:rsidRDefault="00776508" w:rsidP="004A45E7">
      <w:pPr>
        <w:jc w:val="center"/>
        <w:rPr>
          <w:b/>
          <w:bCs/>
          <w:lang w:val="sr-Cyrl-CS"/>
        </w:rPr>
      </w:pPr>
    </w:p>
    <w:p w:rsidR="00E25DE6" w:rsidRDefault="00E25DE6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ED4760">
        <w:rPr>
          <w:b/>
          <w:bCs/>
          <w:lang w:val="sr-Cyrl-CS"/>
        </w:rPr>
        <w:t>ЈУЛ</w:t>
      </w:r>
      <w:r w:rsidR="008E7524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633CF9">
        <w:rPr>
          <w:b/>
          <w:bCs/>
        </w:rPr>
        <w:t>21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" w:name="OLE_LINK1"/>
            <w:bookmarkStart w:id="2" w:name="OLE_LINK2"/>
            <w:r w:rsidRPr="004C375F">
              <w:rPr>
                <w:sz w:val="19"/>
                <w:szCs w:val="19"/>
              </w:rPr>
              <w:t>IV</w:t>
            </w:r>
            <w:bookmarkEnd w:id="1"/>
            <w:bookmarkEnd w:id="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3" w:name="OLE_LINK3"/>
            <w:bookmarkStart w:id="4" w:name="OLE_LINK4"/>
            <w:r w:rsidRPr="004C375F">
              <w:rPr>
                <w:sz w:val="19"/>
                <w:szCs w:val="19"/>
              </w:rPr>
              <w:t>V</w:t>
            </w:r>
            <w:bookmarkEnd w:id="3"/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5"/>
            <w:r w:rsidRPr="004C375F">
              <w:rPr>
                <w:sz w:val="19"/>
                <w:szCs w:val="19"/>
              </w:rPr>
              <w:t>VI</w:t>
            </w:r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6"/>
            <w:bookmarkStart w:id="7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6"/>
            <w:bookmarkEnd w:id="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8" w:name="OLE_LINK8"/>
            <w:bookmarkStart w:id="9" w:name="OLE_LINK9"/>
            <w:r w:rsidRPr="004C375F">
              <w:rPr>
                <w:sz w:val="19"/>
                <w:szCs w:val="19"/>
              </w:rPr>
              <w:t>VIII</w:t>
            </w:r>
            <w:bookmarkEnd w:id="8"/>
            <w:bookmarkEnd w:id="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0" w:name="OLE_LINK10"/>
            <w:bookmarkStart w:id="11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0"/>
            <w:bookmarkEnd w:id="1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2" w:name="OLE_LINK12"/>
            <w:bookmarkStart w:id="13" w:name="OLE_LINK13"/>
            <w:bookmarkStart w:id="14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2"/>
            <w:bookmarkEnd w:id="13"/>
            <w:bookmarkEnd w:id="1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5" w:name="OLE_LINK15"/>
            <w:bookmarkStart w:id="16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5"/>
            <w:bookmarkEnd w:id="1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7" w:name="OLE_LINK17"/>
            <w:bookmarkStart w:id="18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7"/>
            <w:bookmarkEnd w:id="1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9" w:name="OLE_LINK19"/>
            <w:bookmarkStart w:id="20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9"/>
            <w:bookmarkEnd w:id="2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1" w:name="OLE_LINK21"/>
            <w:bookmarkStart w:id="22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1"/>
            <w:bookmarkEnd w:id="2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351BEB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1,7</w:t>
            </w:r>
          </w:p>
        </w:tc>
      </w:tr>
      <w:tr w:rsidR="002710B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Default="002710B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1,3</w:t>
            </w:r>
          </w:p>
        </w:tc>
      </w:tr>
      <w:tr w:rsidR="009D4F09" w:rsidRPr="005A5B1D" w:rsidTr="002920C6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8E7524" w:rsidRDefault="009D4F09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 w:rsidRPr="008E7524">
              <w:rPr>
                <w:b/>
                <w:bCs/>
                <w:sz w:val="19"/>
                <w:szCs w:val="19"/>
              </w:rPr>
              <w:t>2021.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</w:tr>
      <w:tr w:rsidR="009D4F09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633CF9" w:rsidRDefault="00633CF9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</w:tr>
      <w:tr w:rsidR="0094093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Pr="00940932" w:rsidRDefault="00940932" w:rsidP="007F6787">
            <w:pPr>
              <w:jc w:val="center"/>
              <w:rPr>
                <w:sz w:val="19"/>
                <w:szCs w:val="19"/>
                <w:lang w:val="sr-Cyrl-RS"/>
              </w:rPr>
            </w:pPr>
            <w:r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1,2</w:t>
            </w:r>
          </w:p>
        </w:tc>
      </w:tr>
      <w:tr w:rsidR="00E25D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Default="00E25DE6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1,8</w:t>
            </w:r>
          </w:p>
        </w:tc>
      </w:tr>
      <w:tr w:rsidR="008E752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Pr="00E25DE6" w:rsidRDefault="008E752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8E7524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2,8</w:t>
            </w:r>
          </w:p>
        </w:tc>
      </w:tr>
      <w:tr w:rsidR="00C3145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E25DE6" w:rsidRDefault="00C3145D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C3145D" w:rsidRDefault="00C3145D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3,6</w:t>
            </w:r>
          </w:p>
        </w:tc>
      </w:tr>
      <w:tr w:rsidR="004D49EF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E25DE6" w:rsidRDefault="004D49EF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D49EF" w:rsidRDefault="004D49EF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3,5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3,3</w:t>
            </w:r>
          </w:p>
        </w:tc>
      </w:tr>
      <w:tr w:rsidR="0063198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E25DE6" w:rsidRDefault="0063198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3,3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ED4760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RS"/>
        </w:rPr>
        <w:t>Јул</w:t>
      </w:r>
      <w:r w:rsidR="00EB0C3C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C254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sz w:val="22"/>
                <w:szCs w:val="22"/>
                <w:lang w:val="sr-Cyrl-CS"/>
              </w:rPr>
              <w:t>%</w:t>
            </w:r>
          </w:p>
        </w:tc>
      </w:tr>
      <w:tr w:rsidR="00C254F1" w:rsidRPr="004C375F" w:rsidTr="00C254F1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4C375F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28</w:t>
            </w:r>
            <w:r>
              <w:rPr>
                <w:bCs/>
                <w:sz w:val="22"/>
                <w:szCs w:val="22"/>
              </w:rPr>
              <w:t>.374,</w:t>
            </w:r>
            <w:r w:rsidRPr="00C254F1"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37,</w:t>
            </w:r>
            <w:r w:rsidRPr="00C254F1">
              <w:rPr>
                <w:bCs/>
                <w:color w:val="000000"/>
                <w:sz w:val="22"/>
                <w:szCs w:val="22"/>
              </w:rPr>
              <w:t>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17</w:t>
            </w:r>
            <w:r>
              <w:rPr>
                <w:bCs/>
                <w:sz w:val="22"/>
                <w:szCs w:val="22"/>
              </w:rPr>
              <w:t>.479,</w:t>
            </w:r>
            <w:r w:rsidRPr="00C254F1">
              <w:rPr>
                <w:bCs/>
                <w:sz w:val="22"/>
                <w:szCs w:val="22"/>
              </w:rPr>
              <w:t>32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44,</w:t>
            </w:r>
            <w:r w:rsidRPr="00C254F1">
              <w:rPr>
                <w:bCs/>
                <w:color w:val="000000"/>
                <w:sz w:val="22"/>
                <w:szCs w:val="22"/>
              </w:rPr>
              <w:t>34%</w:t>
            </w:r>
          </w:p>
        </w:tc>
      </w:tr>
      <w:tr w:rsidR="00C254F1" w:rsidRPr="004C375F" w:rsidTr="00C254F1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4C375F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Алкохолна пића и дуван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7</w:t>
            </w:r>
            <w:r>
              <w:rPr>
                <w:bCs/>
                <w:sz w:val="22"/>
                <w:szCs w:val="22"/>
              </w:rPr>
              <w:t>.412,</w:t>
            </w:r>
            <w:r w:rsidRPr="00C254F1">
              <w:rPr>
                <w:bCs/>
                <w:sz w:val="22"/>
                <w:szCs w:val="22"/>
              </w:rPr>
              <w:t>47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9,</w:t>
            </w:r>
            <w:r w:rsidRPr="00C254F1">
              <w:rPr>
                <w:bCs/>
                <w:color w:val="000000"/>
                <w:sz w:val="22"/>
                <w:szCs w:val="22"/>
              </w:rPr>
              <w:t>67%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3</w:t>
            </w:r>
            <w:r>
              <w:rPr>
                <w:bCs/>
                <w:sz w:val="22"/>
                <w:szCs w:val="22"/>
              </w:rPr>
              <w:t>.348,</w:t>
            </w:r>
            <w:r w:rsidRPr="00C254F1">
              <w:rPr>
                <w:bCs/>
                <w:sz w:val="22"/>
                <w:szCs w:val="22"/>
              </w:rPr>
              <w:t>42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8,</w:t>
            </w:r>
            <w:r w:rsidRPr="00C254F1">
              <w:rPr>
                <w:bCs/>
                <w:color w:val="000000"/>
                <w:sz w:val="22"/>
                <w:szCs w:val="22"/>
              </w:rPr>
              <w:t>49%</w:t>
            </w:r>
          </w:p>
        </w:tc>
      </w:tr>
      <w:tr w:rsidR="00C254F1" w:rsidRPr="004C375F" w:rsidTr="00C254F1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4C375F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Одећа и обућа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</w:rPr>
              <w:t>.954,</w:t>
            </w:r>
            <w:r w:rsidRPr="00C254F1">
              <w:rPr>
                <w:bCs/>
                <w:sz w:val="22"/>
                <w:szCs w:val="22"/>
              </w:rPr>
              <w:t>41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3,</w:t>
            </w:r>
            <w:r w:rsidRPr="00C254F1">
              <w:rPr>
                <w:bCs/>
                <w:color w:val="000000"/>
                <w:sz w:val="22"/>
                <w:szCs w:val="22"/>
              </w:rPr>
              <w:t>85%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.154,</w:t>
            </w:r>
            <w:r w:rsidRPr="00C254F1">
              <w:rPr>
                <w:bCs/>
                <w:sz w:val="22"/>
                <w:szCs w:val="22"/>
              </w:rPr>
              <w:t>49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2,</w:t>
            </w:r>
            <w:r w:rsidRPr="00C254F1">
              <w:rPr>
                <w:bCs/>
                <w:color w:val="000000"/>
                <w:sz w:val="22"/>
                <w:szCs w:val="22"/>
              </w:rPr>
              <w:t>93%</w:t>
            </w:r>
          </w:p>
        </w:tc>
      </w:tr>
      <w:tr w:rsidR="00C254F1" w:rsidRPr="004C375F" w:rsidTr="00C254F1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4C375F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Становање, вода, струја, гас и друга горива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15</w:t>
            </w:r>
            <w:r>
              <w:rPr>
                <w:bCs/>
                <w:sz w:val="22"/>
                <w:szCs w:val="22"/>
              </w:rPr>
              <w:t>.397,</w:t>
            </w:r>
            <w:r w:rsidRPr="00C254F1">
              <w:rPr>
                <w:bCs/>
                <w:sz w:val="22"/>
                <w:szCs w:val="22"/>
              </w:rPr>
              <w:t>96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20,</w:t>
            </w:r>
            <w:r w:rsidRPr="00C254F1">
              <w:rPr>
                <w:bCs/>
                <w:color w:val="000000"/>
                <w:sz w:val="22"/>
                <w:szCs w:val="22"/>
              </w:rPr>
              <w:t>08%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7</w:t>
            </w:r>
            <w:r>
              <w:rPr>
                <w:bCs/>
                <w:sz w:val="22"/>
                <w:szCs w:val="22"/>
              </w:rPr>
              <w:t>.728,</w:t>
            </w:r>
            <w:r w:rsidRPr="00C254F1">
              <w:rPr>
                <w:bCs/>
                <w:sz w:val="22"/>
                <w:szCs w:val="22"/>
              </w:rPr>
              <w:t>43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19,</w:t>
            </w:r>
            <w:r w:rsidRPr="00C254F1">
              <w:rPr>
                <w:bCs/>
                <w:color w:val="000000"/>
                <w:sz w:val="22"/>
                <w:szCs w:val="22"/>
              </w:rPr>
              <w:t>61%</w:t>
            </w:r>
          </w:p>
        </w:tc>
      </w:tr>
      <w:tr w:rsidR="00C254F1" w:rsidRPr="004C375F" w:rsidTr="00C254F1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4C375F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Намештај, опремање домаћинства и одржавање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3</w:t>
            </w:r>
            <w:r>
              <w:rPr>
                <w:bCs/>
                <w:sz w:val="22"/>
                <w:szCs w:val="22"/>
              </w:rPr>
              <w:t>.144,</w:t>
            </w:r>
            <w:r w:rsidRPr="00C254F1">
              <w:rPr>
                <w:bCs/>
                <w:sz w:val="22"/>
                <w:szCs w:val="22"/>
              </w:rPr>
              <w:t>35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4,</w:t>
            </w:r>
            <w:r w:rsidRPr="00C254F1">
              <w:rPr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.650,</w:t>
            </w:r>
            <w:r w:rsidRPr="00C254F1">
              <w:rPr>
                <w:bCs/>
                <w:sz w:val="22"/>
                <w:szCs w:val="22"/>
              </w:rPr>
              <w:t>72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4,</w:t>
            </w:r>
            <w:r w:rsidRPr="00C254F1">
              <w:rPr>
                <w:bCs/>
                <w:color w:val="000000"/>
                <w:sz w:val="22"/>
                <w:szCs w:val="22"/>
              </w:rPr>
              <w:t>19%</w:t>
            </w:r>
          </w:p>
        </w:tc>
      </w:tr>
      <w:tr w:rsidR="00C254F1" w:rsidRPr="004C375F" w:rsidTr="00C254F1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4C375F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Здравство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</w:rPr>
              <w:t>.707,</w:t>
            </w:r>
            <w:r w:rsidRPr="00C254F1">
              <w:rPr>
                <w:bCs/>
                <w:sz w:val="22"/>
                <w:szCs w:val="22"/>
              </w:rPr>
              <w:t>02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3,</w:t>
            </w:r>
            <w:r w:rsidRPr="00C254F1">
              <w:rPr>
                <w:bCs/>
                <w:color w:val="000000"/>
                <w:sz w:val="22"/>
                <w:szCs w:val="22"/>
              </w:rPr>
              <w:t>53%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.474,</w:t>
            </w:r>
            <w:r w:rsidRPr="00C254F1">
              <w:rPr>
                <w:bCs/>
                <w:sz w:val="22"/>
                <w:szCs w:val="22"/>
              </w:rPr>
              <w:t>03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3,</w:t>
            </w:r>
            <w:r w:rsidRPr="00C254F1">
              <w:rPr>
                <w:bCs/>
                <w:color w:val="000000"/>
                <w:sz w:val="22"/>
                <w:szCs w:val="22"/>
              </w:rPr>
              <w:t>74%</w:t>
            </w:r>
          </w:p>
        </w:tc>
      </w:tr>
      <w:tr w:rsidR="00C254F1" w:rsidRPr="004C375F" w:rsidTr="00C254F1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4C375F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Транспорт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5</w:t>
            </w:r>
            <w:r>
              <w:rPr>
                <w:bCs/>
                <w:sz w:val="22"/>
                <w:szCs w:val="22"/>
              </w:rPr>
              <w:t>.829,</w:t>
            </w:r>
            <w:r w:rsidRPr="00C254F1">
              <w:rPr>
                <w:bCs/>
                <w:sz w:val="22"/>
                <w:szCs w:val="22"/>
              </w:rPr>
              <w:t>24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7,</w:t>
            </w:r>
            <w:r w:rsidRPr="00C254F1">
              <w:rPr>
                <w:bCs/>
                <w:color w:val="000000"/>
                <w:sz w:val="22"/>
                <w:szCs w:val="22"/>
              </w:rPr>
              <w:t>60%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</w:rPr>
              <w:t>.257,</w:t>
            </w:r>
            <w:r w:rsidRPr="00C254F1">
              <w:rPr>
                <w:bCs/>
                <w:sz w:val="22"/>
                <w:szCs w:val="22"/>
              </w:rPr>
              <w:t>34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5,</w:t>
            </w:r>
            <w:r w:rsidRPr="00C254F1">
              <w:rPr>
                <w:bCs/>
                <w:color w:val="000000"/>
                <w:sz w:val="22"/>
                <w:szCs w:val="22"/>
              </w:rPr>
              <w:t>73%</w:t>
            </w:r>
          </w:p>
        </w:tc>
      </w:tr>
      <w:tr w:rsidR="00C254F1" w:rsidRPr="004C375F" w:rsidTr="00C254F1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4C375F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Комуникације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</w:rPr>
              <w:t>.107,</w:t>
            </w:r>
            <w:r w:rsidRPr="00C254F1">
              <w:rPr>
                <w:bCs/>
                <w:sz w:val="22"/>
                <w:szCs w:val="22"/>
              </w:rPr>
              <w:t>80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2,</w:t>
            </w:r>
            <w:r w:rsidRPr="00C254F1">
              <w:rPr>
                <w:bCs/>
                <w:color w:val="000000"/>
                <w:sz w:val="22"/>
                <w:szCs w:val="22"/>
              </w:rPr>
              <w:t>75%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989,</w:t>
            </w:r>
            <w:r w:rsidRPr="00C254F1"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2,</w:t>
            </w:r>
            <w:r w:rsidRPr="00C254F1">
              <w:rPr>
                <w:bCs/>
                <w:color w:val="000000"/>
                <w:sz w:val="22"/>
                <w:szCs w:val="22"/>
              </w:rPr>
              <w:t>51%</w:t>
            </w:r>
          </w:p>
        </w:tc>
      </w:tr>
      <w:tr w:rsidR="00C254F1" w:rsidRPr="004C375F" w:rsidTr="00C254F1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4C375F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Рекреација и култура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4</w:t>
            </w:r>
            <w:r>
              <w:rPr>
                <w:bCs/>
                <w:sz w:val="22"/>
                <w:szCs w:val="22"/>
              </w:rPr>
              <w:t>.944,</w:t>
            </w:r>
            <w:r w:rsidRPr="00C254F1">
              <w:rPr>
                <w:bCs/>
                <w:sz w:val="22"/>
                <w:szCs w:val="22"/>
              </w:rPr>
              <w:t>65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6,</w:t>
            </w:r>
            <w:r w:rsidRPr="00C254F1">
              <w:rPr>
                <w:bCs/>
                <w:color w:val="000000"/>
                <w:sz w:val="22"/>
                <w:szCs w:val="22"/>
              </w:rPr>
              <w:t>45%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.568,</w:t>
            </w:r>
            <w:r w:rsidRPr="00C254F1">
              <w:rPr>
                <w:bCs/>
                <w:sz w:val="22"/>
                <w:szCs w:val="22"/>
              </w:rPr>
              <w:t>24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3,</w:t>
            </w:r>
            <w:r w:rsidRPr="00C254F1">
              <w:rPr>
                <w:bCs/>
                <w:color w:val="000000"/>
                <w:sz w:val="22"/>
                <w:szCs w:val="22"/>
              </w:rPr>
              <w:t>98%</w:t>
            </w:r>
          </w:p>
        </w:tc>
      </w:tr>
      <w:tr w:rsidR="00C254F1" w:rsidRPr="004C375F" w:rsidTr="00C254F1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4C375F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Образовање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488,</w:t>
            </w:r>
            <w:r w:rsidRPr="00C254F1">
              <w:rPr>
                <w:bCs/>
                <w:sz w:val="22"/>
                <w:szCs w:val="22"/>
              </w:rPr>
              <w:t>05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0,</w:t>
            </w:r>
            <w:r w:rsidRPr="00C254F1">
              <w:rPr>
                <w:bCs/>
                <w:color w:val="000000"/>
                <w:sz w:val="22"/>
                <w:szCs w:val="22"/>
              </w:rPr>
              <w:t>64%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127,</w:t>
            </w:r>
            <w:r w:rsidRPr="00C254F1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0,</w:t>
            </w:r>
            <w:r w:rsidRPr="00C254F1">
              <w:rPr>
                <w:bCs/>
                <w:color w:val="000000"/>
                <w:sz w:val="22"/>
                <w:szCs w:val="22"/>
              </w:rPr>
              <w:t>32%</w:t>
            </w:r>
          </w:p>
        </w:tc>
      </w:tr>
      <w:tr w:rsidR="00C254F1" w:rsidRPr="004C375F" w:rsidTr="00C254F1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4C375F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Ресторани и хотели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879,</w:t>
            </w:r>
            <w:r w:rsidRPr="00C254F1">
              <w:rPr>
                <w:bCs/>
                <w:sz w:val="22"/>
                <w:szCs w:val="22"/>
              </w:rPr>
              <w:t>35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1,</w:t>
            </w:r>
            <w:r w:rsidRPr="00C254F1">
              <w:rPr>
                <w:bCs/>
                <w:color w:val="000000"/>
                <w:sz w:val="22"/>
                <w:szCs w:val="22"/>
              </w:rPr>
              <w:t>15%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293,</w:t>
            </w:r>
            <w:r w:rsidRPr="00C254F1">
              <w:rPr>
                <w:bCs/>
                <w:sz w:val="22"/>
                <w:szCs w:val="22"/>
              </w:rPr>
              <w:t>53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0,</w:t>
            </w:r>
            <w:r w:rsidRPr="00C254F1">
              <w:rPr>
                <w:bCs/>
                <w:color w:val="000000"/>
                <w:sz w:val="22"/>
                <w:szCs w:val="22"/>
              </w:rPr>
              <w:t>74%</w:t>
            </w:r>
          </w:p>
        </w:tc>
      </w:tr>
      <w:tr w:rsidR="00C254F1" w:rsidRPr="004C375F" w:rsidTr="00C254F1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4C375F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Остала добра и услуге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</w:rPr>
              <w:t>.449,</w:t>
            </w:r>
            <w:r w:rsidRPr="00C254F1">
              <w:rPr>
                <w:bCs/>
                <w:sz w:val="22"/>
                <w:szCs w:val="22"/>
              </w:rPr>
              <w:t>27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3,</w:t>
            </w:r>
            <w:r w:rsidRPr="00C254F1">
              <w:rPr>
                <w:bCs/>
                <w:color w:val="000000"/>
                <w:sz w:val="22"/>
                <w:szCs w:val="22"/>
              </w:rPr>
              <w:t>19%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sz w:val="22"/>
                <w:szCs w:val="22"/>
              </w:rPr>
            </w:pPr>
            <w:r w:rsidRPr="00C254F1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.349,</w:t>
            </w:r>
            <w:r w:rsidRPr="00C254F1"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3,</w:t>
            </w:r>
            <w:r w:rsidRPr="00C254F1">
              <w:rPr>
                <w:bCs/>
                <w:color w:val="000000"/>
                <w:sz w:val="22"/>
                <w:szCs w:val="22"/>
              </w:rPr>
              <w:t>42%</w:t>
            </w:r>
          </w:p>
        </w:tc>
      </w:tr>
      <w:tr w:rsidR="00C254F1" w:rsidRPr="00C8328F" w:rsidTr="00C254F1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4F1" w:rsidRPr="00C8328F" w:rsidRDefault="00C254F1" w:rsidP="00C254F1">
            <w:pPr>
              <w:jc w:val="right"/>
              <w:rPr>
                <w:b/>
                <w:bCs/>
                <w:sz w:val="22"/>
                <w:szCs w:val="22"/>
              </w:rPr>
            </w:pPr>
            <w:r w:rsidRPr="00C8328F">
              <w:rPr>
                <w:b/>
                <w:bCs/>
                <w:sz w:val="22"/>
                <w:szCs w:val="22"/>
              </w:rPr>
              <w:t>Вредност корпе-укупно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/>
                <w:bCs/>
                <w:sz w:val="22"/>
                <w:szCs w:val="22"/>
              </w:rPr>
            </w:pPr>
            <w:r w:rsidRPr="00C254F1">
              <w:rPr>
                <w:b/>
                <w:bCs/>
                <w:sz w:val="22"/>
                <w:szCs w:val="22"/>
              </w:rPr>
              <w:t>76</w:t>
            </w:r>
            <w:r>
              <w:rPr>
                <w:b/>
                <w:bCs/>
                <w:sz w:val="22"/>
                <w:szCs w:val="22"/>
              </w:rPr>
              <w:t>.689,</w:t>
            </w:r>
            <w:r w:rsidRPr="00C254F1">
              <w:rPr>
                <w:b/>
                <w:bCs/>
                <w:sz w:val="22"/>
                <w:szCs w:val="22"/>
              </w:rPr>
              <w:t>07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100,</w:t>
            </w:r>
            <w:r w:rsidRPr="00C254F1">
              <w:rPr>
                <w:b/>
                <w:bCs/>
                <w:color w:val="000000"/>
                <w:sz w:val="22"/>
                <w:szCs w:val="22"/>
              </w:rPr>
              <w:t>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/>
                <w:bCs/>
                <w:sz w:val="22"/>
                <w:szCs w:val="22"/>
              </w:rPr>
            </w:pPr>
            <w:r w:rsidRPr="00C254F1">
              <w:rPr>
                <w:b/>
                <w:bCs/>
                <w:sz w:val="22"/>
                <w:szCs w:val="22"/>
              </w:rPr>
              <w:t>39</w:t>
            </w:r>
            <w:r>
              <w:rPr>
                <w:b/>
                <w:bCs/>
                <w:sz w:val="22"/>
                <w:szCs w:val="22"/>
              </w:rPr>
              <w:t>.420,</w:t>
            </w:r>
            <w:r w:rsidRPr="00C254F1">
              <w:rPr>
                <w:b/>
                <w:bCs/>
                <w:sz w:val="22"/>
                <w:szCs w:val="22"/>
              </w:rPr>
              <w:t>48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4F1" w:rsidRPr="00C254F1" w:rsidRDefault="00C254F1" w:rsidP="00C254F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100,</w:t>
            </w:r>
            <w:r w:rsidRPr="00C254F1">
              <w:rPr>
                <w:b/>
                <w:bCs/>
                <w:color w:val="000000"/>
                <w:sz w:val="22"/>
                <w:szCs w:val="22"/>
              </w:rPr>
              <w:t>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C8328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C8328F" w:rsidRDefault="00A511CE" w:rsidP="00A511CE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r w:rsidRPr="004C375F">
        <w:t>Напомена: Преглед је сачињен у министарству на основу података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Pr="00BA2C49" w:rsidRDefault="00B831B3" w:rsidP="004A45E7">
      <w:pPr>
        <w:rPr>
          <w:noProof/>
          <w:lang w:val="sr-Cyrl-RS"/>
        </w:rPr>
      </w:pPr>
    </w:p>
    <w:p w:rsidR="00B831B3" w:rsidRPr="00B831B3" w:rsidRDefault="00A31F55" w:rsidP="00B831B3">
      <w:pPr>
        <w:rPr>
          <w:lang w:val="sr-Cyrl-CS"/>
        </w:rPr>
      </w:pPr>
      <w:r>
        <w:rPr>
          <w:noProof/>
        </w:rPr>
        <w:drawing>
          <wp:inline distT="0" distB="0" distL="0" distR="0" wp14:anchorId="48D013FB" wp14:editId="65977512">
            <wp:extent cx="8849360" cy="4754245"/>
            <wp:effectExtent l="0" t="0" r="889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23B3" w:rsidRDefault="002557F3" w:rsidP="004A45E7">
      <w:pPr>
        <w:rPr>
          <w:noProof/>
          <w:lang w:val="sr-Cyrl-CS"/>
        </w:rPr>
      </w:pPr>
      <w:r>
        <w:rPr>
          <w:noProof/>
        </w:rPr>
        <w:lastRenderedPageBreak/>
        <w:drawing>
          <wp:inline distT="0" distB="0" distL="0" distR="0" wp14:anchorId="62477C76" wp14:editId="289DA64F">
            <wp:extent cx="8849360" cy="4754245"/>
            <wp:effectExtent l="0" t="0" r="8890" b="82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B831B3">
        <w:rPr>
          <w:noProof/>
          <w:lang w:val="sr-Cyrl-CS"/>
        </w:rPr>
        <w:br w:type="textWrapping" w:clear="all"/>
      </w:r>
    </w:p>
    <w:p w:rsidR="007C23B3" w:rsidRPr="007C23B3" w:rsidRDefault="007C23B3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ED4760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Јул</w:t>
      </w:r>
      <w:r w:rsidR="00DE4FE5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57171D" w:rsidRDefault="0057171D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176</w:t>
            </w:r>
            <w:r w:rsidR="00456570">
              <w:rPr>
                <w:lang w:val="sr-Latn-RS"/>
              </w:rPr>
              <w:t>,</w:t>
            </w:r>
            <w:r>
              <w:rPr>
                <w:lang w:val="sr-Latn-RS"/>
              </w:rPr>
              <w:t>76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2602CE" w:rsidP="00EE7C49">
            <w:pPr>
              <w:jc w:val="center"/>
            </w:pPr>
            <w:r>
              <w:t>29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57171D" w:rsidRDefault="0057171D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73</w:t>
            </w:r>
            <w:r w:rsidR="00456570">
              <w:rPr>
                <w:lang w:val="sr-Latn-RS"/>
              </w:rPr>
              <w:t>,</w:t>
            </w:r>
            <w:r>
              <w:rPr>
                <w:lang w:val="sr-Latn-RS"/>
              </w:rPr>
              <w:t>81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9F7C30">
            <w:pPr>
              <w:jc w:val="center"/>
            </w:pPr>
            <w:r w:rsidRPr="00D204E1">
              <w:t>1</w:t>
            </w:r>
            <w:r w:rsidR="00B73BF3">
              <w:t xml:space="preserve">2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7171D" w:rsidRDefault="0057171D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462</w:t>
            </w:r>
            <w:r w:rsidR="00456570">
              <w:rPr>
                <w:lang w:val="sr-Latn-RS"/>
              </w:rPr>
              <w:t>,</w:t>
            </w:r>
            <w:r>
              <w:rPr>
                <w:lang w:val="sr-Latn-RS"/>
              </w:rPr>
              <w:t>78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B73BF3" w:rsidP="00B73BF3">
            <w:pPr>
              <w:jc w:val="center"/>
            </w:pPr>
            <w:r>
              <w:t xml:space="preserve">1 час, </w:t>
            </w:r>
            <w:r w:rsidR="002602CE">
              <w:rPr>
                <w:lang w:val="sr-Cyrl-RS"/>
              </w:rPr>
              <w:t>16</w:t>
            </w:r>
            <w:r w:rsidR="00F327B9" w:rsidRPr="00D204E1">
              <w:rPr>
                <w:lang w:val="sr-Cyrl-RS"/>
              </w:rPr>
              <w:t xml:space="preserve"> </w:t>
            </w:r>
            <w:r w:rsidR="000C4062" w:rsidRPr="00D204E1">
              <w:rPr>
                <w:lang w:val="ru-RU"/>
              </w:rPr>
              <w:t>мин</w:t>
            </w:r>
            <w:r w:rsidR="000C4062" w:rsidRPr="00D204E1">
              <w:t>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7171D" w:rsidRDefault="0057171D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90</w:t>
            </w:r>
            <w:r w:rsidR="00456570">
              <w:rPr>
                <w:lang w:val="sr-Latn-RS"/>
              </w:rPr>
              <w:t>,</w:t>
            </w:r>
            <w:r>
              <w:rPr>
                <w:lang w:val="sr-Latn-RS"/>
              </w:rPr>
              <w:t>72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BA2AD9">
            <w:pPr>
              <w:jc w:val="center"/>
            </w:pPr>
            <w:r w:rsidRPr="00D204E1">
              <w:t>1</w:t>
            </w:r>
            <w:r w:rsidR="00B73BF3">
              <w:rPr>
                <w:lang w:val="sr-Cyrl-RS"/>
              </w:rPr>
              <w:t>5</w:t>
            </w:r>
            <w:r w:rsidR="00A472FE" w:rsidRPr="00D204E1">
              <w:rPr>
                <w:lang w:val="sr-Cyrl-RS"/>
              </w:rPr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7171D" w:rsidRDefault="0057171D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104</w:t>
            </w:r>
            <w:r w:rsidR="00456570">
              <w:rPr>
                <w:lang w:val="sr-Latn-RS"/>
              </w:rPr>
              <w:t>,</w:t>
            </w:r>
            <w:r>
              <w:rPr>
                <w:lang w:val="sr-Latn-RS"/>
              </w:rPr>
              <w:t>25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BA2AD9">
            <w:pPr>
              <w:jc w:val="center"/>
            </w:pPr>
            <w:r w:rsidRPr="00D204E1">
              <w:t>1</w:t>
            </w:r>
            <w:r w:rsidR="00B73BF3">
              <w:rPr>
                <w:lang w:val="sr-Cyrl-RS"/>
              </w:rPr>
              <w:t>7</w:t>
            </w:r>
            <w:r w:rsidR="004E3C5F" w:rsidRPr="00D204E1"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56570" w:rsidRDefault="00456570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1.181,51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B73BF3" w:rsidP="005A0673">
            <w:pPr>
              <w:jc w:val="center"/>
            </w:pPr>
            <w:r>
              <w:t>3</w:t>
            </w:r>
            <w:r w:rsidR="004E3C5F" w:rsidRPr="00D204E1">
              <w:t xml:space="preserve"> </w:t>
            </w:r>
            <w:r w:rsidR="000C4062" w:rsidRPr="00D204E1">
              <w:t xml:space="preserve">часа, </w:t>
            </w:r>
            <w:r w:rsidR="00A80F21" w:rsidRPr="00D204E1">
              <w:t xml:space="preserve"> </w:t>
            </w:r>
            <w:r>
              <w:rPr>
                <w:lang w:val="sr-Cyrl-RS"/>
              </w:rPr>
              <w:t>1</w:t>
            </w:r>
            <w:r w:rsidR="005A0673">
              <w:rPr>
                <w:lang w:val="sr-Latn-RS"/>
              </w:rPr>
              <w:t>3</w:t>
            </w:r>
            <w:r w:rsidR="000C4062" w:rsidRPr="00D204E1">
              <w:t xml:space="preserve"> 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56570" w:rsidRDefault="00456570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1.142,55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B73BF3" w:rsidP="00E706CD">
            <w:pPr>
              <w:jc w:val="center"/>
            </w:pPr>
            <w:r>
              <w:rPr>
                <w:lang w:val="sr-Cyrl-RS"/>
              </w:rPr>
              <w:t>3</w:t>
            </w:r>
            <w:r w:rsidR="00E706CD">
              <w:rPr>
                <w:lang w:val="sr-Cyrl-RS"/>
              </w:rPr>
              <w:t xml:space="preserve"> </w:t>
            </w:r>
            <w:r w:rsidR="00057BCE" w:rsidRPr="00D204E1">
              <w:t xml:space="preserve">часа, </w:t>
            </w:r>
            <w:r w:rsidR="005A0673">
              <w:rPr>
                <w:lang w:val="sr-Cyrl-RS"/>
              </w:rPr>
              <w:t>6</w:t>
            </w:r>
            <w:r w:rsidR="008D6E5D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56570" w:rsidRDefault="00456570" w:rsidP="00384B9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61,22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5A0673" w:rsidP="008D6E5D">
            <w:pPr>
              <w:jc w:val="center"/>
            </w:pPr>
            <w:r>
              <w:rPr>
                <w:lang w:val="sr-Cyrl-RS"/>
              </w:rPr>
              <w:t>10</w:t>
            </w:r>
            <w:r w:rsidR="008D6E5D">
              <w:rPr>
                <w:lang w:val="sr-Cyrl-RS"/>
              </w:rPr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56570" w:rsidRDefault="00456570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178,12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EC678F" w:rsidP="008D6E5D">
            <w:pPr>
              <w:jc w:val="center"/>
            </w:pPr>
            <w:r>
              <w:rPr>
                <w:lang w:val="sr-Cyrl-RS"/>
              </w:rPr>
              <w:t>2</w:t>
            </w:r>
            <w:r w:rsidR="005A0673">
              <w:rPr>
                <w:lang w:val="sr-Latn-RS"/>
              </w:rPr>
              <w:t>9</w:t>
            </w:r>
            <w:r w:rsidR="000516DD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7171D" w:rsidRDefault="0057171D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56</w:t>
            </w:r>
            <w:r w:rsidR="00456570">
              <w:rPr>
                <w:lang w:val="sr-Latn-RS"/>
              </w:rPr>
              <w:t>,</w:t>
            </w:r>
            <w:r>
              <w:rPr>
                <w:lang w:val="sr-Latn-RS"/>
              </w:rPr>
              <w:t>08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B73BF3" w:rsidP="00057BCE">
            <w:pPr>
              <w:jc w:val="center"/>
            </w:pPr>
            <w:r>
              <w:rPr>
                <w:lang w:val="sr-Cyrl-RS"/>
              </w:rPr>
              <w:t xml:space="preserve">9 </w:t>
            </w:r>
            <w:r w:rsidR="00057BCE" w:rsidRPr="00D204E1">
              <w:t>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56570" w:rsidRDefault="00456570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14,57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56570" w:rsidRDefault="00456570" w:rsidP="002D382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30.875,67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F7C30" w:rsidRDefault="00B73BF3" w:rsidP="005A0673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  <w:r w:rsidR="000B5052" w:rsidRPr="00D204E1">
              <w:rPr>
                <w:lang w:val="sr-Cyrl-RS"/>
              </w:rPr>
              <w:t xml:space="preserve"> </w:t>
            </w:r>
            <w:r w:rsidR="00057BCE" w:rsidRPr="00D204E1">
              <w:t xml:space="preserve">дана, </w:t>
            </w:r>
            <w:r w:rsidR="005A0673">
              <w:rPr>
                <w:lang w:val="sr-Cyrl-RS"/>
              </w:rPr>
              <w:t>1</w:t>
            </w:r>
            <w:r w:rsidR="00A605E0">
              <w:rPr>
                <w:lang w:val="sr-Cyrl-RS"/>
              </w:rPr>
              <w:t xml:space="preserve"> </w:t>
            </w:r>
            <w:r w:rsidR="00E706CD">
              <w:rPr>
                <w:lang w:val="sr-Cyrl-RS"/>
              </w:rPr>
              <w:t>час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56570" w:rsidRDefault="00456570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20.061,28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44310A" w:rsidRDefault="00A605E0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637BDC" w:rsidRPr="00D204E1">
              <w:t xml:space="preserve"> </w:t>
            </w:r>
            <w:r w:rsidR="00057BCE" w:rsidRPr="00D204E1">
              <w:t>дана,</w:t>
            </w:r>
            <w:r w:rsidR="000B5052" w:rsidRPr="00D204E1">
              <w:t xml:space="preserve"> </w:t>
            </w:r>
            <w:r w:rsidR="005A0673">
              <w:rPr>
                <w:lang w:val="sr-Cyrl-RS"/>
              </w:rPr>
              <w:t>6</w:t>
            </w:r>
            <w:r>
              <w:rPr>
                <w:lang w:val="sr-Cyrl-RS"/>
              </w:rPr>
              <w:t xml:space="preserve"> </w:t>
            </w:r>
            <w:r w:rsidR="000D4755">
              <w:t>час</w:t>
            </w:r>
            <w:r w:rsidR="00E706CD">
              <w:rPr>
                <w:lang w:val="sr-Cyrl-RS"/>
              </w:rPr>
              <w:t>ов</w:t>
            </w:r>
            <w:r w:rsidR="009F7C30">
              <w:rPr>
                <w:lang w:val="sr-Cyrl-RS"/>
              </w:rPr>
              <w:t>а</w:t>
            </w:r>
          </w:p>
        </w:tc>
      </w:tr>
      <w:tr w:rsidR="00057BCE" w:rsidRPr="004C375F" w:rsidTr="0057171D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456570" w:rsidRDefault="00456570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1.451.654,34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7F32B0" w:rsidP="00BA2AD9">
            <w:pPr>
              <w:jc w:val="center"/>
            </w:pPr>
            <w:r>
              <w:rPr>
                <w:lang w:val="sr-Cyrl-CS"/>
              </w:rPr>
              <w:t>1</w:t>
            </w:r>
            <w:r w:rsidR="00D87094" w:rsidRPr="00D204E1">
              <w:rPr>
                <w:lang w:val="sr-Cyrl-CS"/>
              </w:rPr>
              <w:t xml:space="preserve"> </w:t>
            </w:r>
            <w:r w:rsidR="00057BCE" w:rsidRPr="00D204E1">
              <w:t>год</w:t>
            </w:r>
            <w:r>
              <w:rPr>
                <w:lang w:val="sr-Cyrl-RS"/>
              </w:rPr>
              <w:t>ина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>
              <w:rPr>
                <w:lang w:val="sr-Cyrl-CS"/>
              </w:rPr>
              <w:t>6</w:t>
            </w:r>
            <w:r w:rsidR="00BA2AD9">
              <w:rPr>
                <w:lang w:val="sr-Cyrl-CS"/>
              </w:rPr>
              <w:t xml:space="preserve"> месец</w:t>
            </w:r>
            <w:r>
              <w:rPr>
                <w:lang w:val="sr-Cyrl-CS"/>
              </w:rPr>
              <w:t>и</w:t>
            </w:r>
          </w:p>
        </w:tc>
      </w:tr>
    </w:tbl>
    <w:p w:rsidR="0057171D" w:rsidRDefault="0057171D" w:rsidP="004A45E7">
      <w:pPr>
        <w:keepNext/>
        <w:suppressAutoHyphens/>
        <w:outlineLvl w:val="4"/>
        <w:rPr>
          <w:rFonts w:eastAsia="Calibri"/>
          <w:b/>
          <w:i/>
          <w:sz w:val="22"/>
          <w:szCs w:val="22"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>- У</w:t>
      </w:r>
      <w:r w:rsidR="002468C1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ED4760">
        <w:rPr>
          <w:rFonts w:eastAsia="Calibri"/>
          <w:bCs/>
          <w:i/>
          <w:sz w:val="22"/>
          <w:szCs w:val="22"/>
          <w:lang w:val="sr-Cyrl-RS"/>
        </w:rPr>
        <w:t>јул</w:t>
      </w:r>
      <w:r w:rsidR="004848C2">
        <w:rPr>
          <w:rFonts w:eastAsia="Calibri"/>
          <w:bCs/>
          <w:i/>
          <w:sz w:val="22"/>
          <w:szCs w:val="22"/>
          <w:lang w:val="sr-Cyrl-RS"/>
        </w:rPr>
        <w:t>у</w:t>
      </w:r>
      <w:r w:rsidR="009D4F09">
        <w:rPr>
          <w:rFonts w:eastAsia="Calibri"/>
          <w:bCs/>
          <w:i/>
          <w:sz w:val="22"/>
          <w:szCs w:val="22"/>
          <w:lang w:val="sr-Cyrl-CS"/>
        </w:rPr>
        <w:t xml:space="preserve"> 2021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4B78E3">
        <w:rPr>
          <w:rFonts w:eastAsia="Calibri"/>
          <w:bCs/>
          <w:i/>
          <w:sz w:val="22"/>
          <w:szCs w:val="22"/>
          <w:lang w:val="sr-Cyrl-CS"/>
        </w:rPr>
        <w:t>22</w:t>
      </w:r>
      <w:r w:rsidR="00741AA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4848C2">
        <w:rPr>
          <w:rFonts w:eastAsia="Calibri"/>
          <w:bCs/>
          <w:i/>
          <w:sz w:val="22"/>
          <w:szCs w:val="22"/>
          <w:lang w:val="sr-Cyrl-CS"/>
        </w:rPr>
        <w:t>радна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4B78E3">
        <w:rPr>
          <w:rFonts w:eastAsia="Calibri"/>
          <w:bCs/>
          <w:i/>
          <w:sz w:val="22"/>
          <w:szCs w:val="22"/>
          <w:lang w:val="sr-Cyrl-RS"/>
        </w:rPr>
        <w:t>176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C94718">
        <w:rPr>
          <w:rFonts w:eastAsia="Calibri"/>
          <w:bCs/>
          <w:i/>
          <w:sz w:val="22"/>
          <w:szCs w:val="22"/>
          <w:lang w:val="sr-Latn-RS"/>
        </w:rPr>
        <w:t>64.731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C94718">
        <w:rPr>
          <w:rFonts w:eastAsia="Calibri"/>
          <w:bCs/>
          <w:i/>
          <w:sz w:val="22"/>
          <w:szCs w:val="22"/>
          <w:lang w:val="sr-Cyrl-RS"/>
        </w:rPr>
        <w:t>367,79</w:t>
      </w:r>
      <w:r w:rsidR="00034E54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ED4760">
        <w:rPr>
          <w:i/>
          <w:sz w:val="22"/>
          <w:szCs w:val="22"/>
          <w:lang w:val="sr-Cyrl-CS"/>
        </w:rPr>
        <w:t>јул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 xml:space="preserve">, како је то било до </w:t>
      </w:r>
      <w:r w:rsidR="00ED4760">
        <w:rPr>
          <w:i/>
          <w:sz w:val="22"/>
          <w:szCs w:val="22"/>
          <w:lang w:val="sr-Cyrl-CS"/>
        </w:rPr>
        <w:t>јул</w:t>
      </w:r>
      <w:r w:rsidR="00E82993">
        <w:rPr>
          <w:i/>
          <w:sz w:val="22"/>
          <w:szCs w:val="22"/>
          <w:lang w:val="sr-Cyrl-CS"/>
        </w:rPr>
        <w:t>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D14290">
        <w:rPr>
          <w:b/>
          <w:bCs/>
          <w:lang w:val="sr-Cyrl-RS"/>
        </w:rPr>
        <w:t>СЕПТЕМБАР</w:t>
      </w:r>
      <w:r>
        <w:rPr>
          <w:b/>
          <w:bCs/>
        </w:rPr>
        <w:t xml:space="preserve"> </w:t>
      </w:r>
      <w:r w:rsidR="004A45E7" w:rsidRPr="004C375F">
        <w:rPr>
          <w:b/>
          <w:bCs/>
          <w:lang w:val="sr-Cyrl-CS"/>
        </w:rPr>
        <w:t xml:space="preserve">2000.  – </w:t>
      </w:r>
      <w:r w:rsidR="00ED4760">
        <w:rPr>
          <w:b/>
          <w:bCs/>
          <w:lang w:val="sr-Cyrl-CS"/>
        </w:rPr>
        <w:t>ЈУЛ</w:t>
      </w:r>
      <w:r w:rsidR="00E706CD">
        <w:rPr>
          <w:b/>
          <w:bCs/>
          <w:lang w:val="sr-Cyrl-CS"/>
        </w:rPr>
        <w:t xml:space="preserve"> </w:t>
      </w:r>
      <w:r w:rsidR="009D4F09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B5F87" w:rsidRPr="004C375F" w:rsidTr="00BB3843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9A1122" w:rsidRDefault="00ED4760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2013.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</w:t>
            </w:r>
            <w:r>
              <w:rPr>
                <w:i/>
                <w:sz w:val="18"/>
                <w:szCs w:val="18"/>
                <w:lang w:val="sr-Cyrl-CS"/>
              </w:rPr>
              <w:t>4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2015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2016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2017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2018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2019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2020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2021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</w:tr>
      <w:tr w:rsidR="00CB5F87" w:rsidRPr="004C375F" w:rsidTr="004A45E7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CB5F87" w:rsidRPr="005B53D0" w:rsidRDefault="00CB5F87" w:rsidP="00CB5F87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</w:rPr>
            </w:pPr>
            <w:r w:rsidRPr="009D4F09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CB5F87" w:rsidRPr="00D4767B" w:rsidRDefault="00CB5F87" w:rsidP="00CB5F87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5D1123" w:rsidRPr="004C375F" w:rsidTr="00F3021D">
        <w:trPr>
          <w:jc w:val="center"/>
        </w:trPr>
        <w:tc>
          <w:tcPr>
            <w:tcW w:w="581" w:type="dxa"/>
          </w:tcPr>
          <w:p w:rsidR="005D1123" w:rsidRPr="004C375F" w:rsidRDefault="005D1123" w:rsidP="005D1123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5D1123" w:rsidRPr="004C375F" w:rsidRDefault="005D1123" w:rsidP="005D1123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5D1123" w:rsidRPr="009A1122" w:rsidRDefault="005D1123" w:rsidP="005D1123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4,5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4A45E7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5D1123" w:rsidRPr="00B92241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B92241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5D1123" w:rsidRPr="00FF2C39" w:rsidRDefault="005D1123" w:rsidP="005D11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840" w:type="dxa"/>
          </w:tcPr>
          <w:p w:rsidR="005D1123" w:rsidRPr="005D1123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5D1123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5D1123" w:rsidRPr="005D1123" w:rsidRDefault="005D1123" w:rsidP="005D1123">
            <w:pPr>
              <w:jc w:val="center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0,4</w:t>
            </w:r>
          </w:p>
        </w:tc>
      </w:tr>
      <w:tr w:rsidR="005D1123" w:rsidRPr="004C375F" w:rsidTr="00F3021D">
        <w:trPr>
          <w:jc w:val="center"/>
        </w:trPr>
        <w:tc>
          <w:tcPr>
            <w:tcW w:w="581" w:type="dxa"/>
          </w:tcPr>
          <w:p w:rsidR="005D1123" w:rsidRPr="004C375F" w:rsidRDefault="005D1123" w:rsidP="005D1123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5D1123" w:rsidRPr="004C375F" w:rsidRDefault="005D1123" w:rsidP="005D1123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5D1123" w:rsidRPr="009A1122" w:rsidRDefault="005D1123" w:rsidP="005D1123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3,8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4A45E7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5D1123" w:rsidRPr="00B92241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B92241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5D1123" w:rsidRPr="00FF2C39" w:rsidRDefault="005D1123" w:rsidP="005D11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5D1123" w:rsidRPr="005D1123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5D1123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5D1123" w:rsidRPr="005D1123" w:rsidRDefault="005D1123" w:rsidP="005D1123">
            <w:pPr>
              <w:jc w:val="center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0,4</w:t>
            </w:r>
          </w:p>
        </w:tc>
      </w:tr>
      <w:tr w:rsidR="005D1123" w:rsidRPr="004C375F" w:rsidTr="00F3021D">
        <w:trPr>
          <w:jc w:val="center"/>
        </w:trPr>
        <w:tc>
          <w:tcPr>
            <w:tcW w:w="581" w:type="dxa"/>
          </w:tcPr>
          <w:p w:rsidR="005D1123" w:rsidRPr="004C375F" w:rsidRDefault="005D1123" w:rsidP="005D1123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5D1123" w:rsidRPr="004C375F" w:rsidRDefault="005D1123" w:rsidP="005D1123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Маш. за прање рубља</w:t>
            </w:r>
          </w:p>
        </w:tc>
        <w:tc>
          <w:tcPr>
            <w:tcW w:w="779" w:type="dxa"/>
          </w:tcPr>
          <w:p w:rsidR="005D1123" w:rsidRPr="009A1122" w:rsidRDefault="005D1123" w:rsidP="005D1123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6,4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4A45E7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5D1123" w:rsidRPr="00B92241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B92241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5D1123" w:rsidRPr="00FF2C39" w:rsidRDefault="005D1123" w:rsidP="005D11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840" w:type="dxa"/>
          </w:tcPr>
          <w:p w:rsidR="005D1123" w:rsidRPr="005D1123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5D1123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5D1123" w:rsidRPr="005D1123" w:rsidRDefault="005D1123" w:rsidP="005D1123">
            <w:pPr>
              <w:jc w:val="center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0,5</w:t>
            </w:r>
          </w:p>
        </w:tc>
      </w:tr>
      <w:tr w:rsidR="005D1123" w:rsidRPr="004C375F" w:rsidTr="00F3021D">
        <w:trPr>
          <w:jc w:val="center"/>
        </w:trPr>
        <w:tc>
          <w:tcPr>
            <w:tcW w:w="581" w:type="dxa"/>
          </w:tcPr>
          <w:p w:rsidR="005D1123" w:rsidRPr="004C375F" w:rsidRDefault="005D1123" w:rsidP="005D1123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5D1123" w:rsidRPr="004C375F" w:rsidRDefault="005D1123" w:rsidP="005D1123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5D1123" w:rsidRPr="009A1122" w:rsidRDefault="005D1123" w:rsidP="005D1123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</w:rPr>
            </w:pPr>
            <w:r w:rsidRPr="004A45E7">
              <w:rPr>
                <w:sz w:val="20"/>
              </w:rPr>
              <w:t>…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0,8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0,8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5D1123" w:rsidRPr="004A45E7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4A45E7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5D1123" w:rsidRPr="00B92241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B92241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5D1123" w:rsidRPr="00FF2C39" w:rsidRDefault="005D1123" w:rsidP="005D11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5D1123" w:rsidRPr="005D1123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5D1123">
              <w:rPr>
                <w:sz w:val="20"/>
                <w:szCs w:val="20"/>
                <w:lang w:val="sr-Cyrl-RS"/>
              </w:rPr>
              <w:t>0,3</w:t>
            </w:r>
          </w:p>
        </w:tc>
        <w:tc>
          <w:tcPr>
            <w:tcW w:w="840" w:type="dxa"/>
          </w:tcPr>
          <w:p w:rsidR="005D1123" w:rsidRPr="005D1123" w:rsidRDefault="005D1123" w:rsidP="005D1123">
            <w:pPr>
              <w:jc w:val="center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0,3</w:t>
            </w:r>
          </w:p>
        </w:tc>
      </w:tr>
      <w:tr w:rsidR="005D1123" w:rsidRPr="004C375F" w:rsidTr="00F3021D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5D1123" w:rsidRPr="004C375F" w:rsidRDefault="005D1123" w:rsidP="005D1123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5D1123" w:rsidRPr="004C375F" w:rsidRDefault="005D1123" w:rsidP="005D1123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5D1123" w:rsidRPr="009A1122" w:rsidRDefault="005D1123" w:rsidP="005D1123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24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25,5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27,2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D1123" w:rsidRPr="004A45E7" w:rsidRDefault="005D1123" w:rsidP="005D1123">
            <w:pPr>
              <w:jc w:val="center"/>
              <w:rPr>
                <w:sz w:val="20"/>
                <w:lang w:val="sr-Cyrl-CS"/>
              </w:rPr>
            </w:pPr>
            <w:r w:rsidRPr="004A45E7">
              <w:rPr>
                <w:sz w:val="20"/>
                <w:lang w:val="sr-Cyrl-CS"/>
              </w:rPr>
              <w:t>27,5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D1123" w:rsidRPr="004A45E7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4A45E7">
              <w:rPr>
                <w:sz w:val="20"/>
                <w:szCs w:val="20"/>
                <w:lang w:val="sr-Cyrl-RS"/>
              </w:rPr>
              <w:t>29,4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D1123" w:rsidRPr="00B92241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B92241">
              <w:rPr>
                <w:sz w:val="20"/>
                <w:szCs w:val="20"/>
                <w:lang w:val="sr-Cyrl-RS"/>
              </w:rPr>
              <w:t>28,2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D1123" w:rsidRPr="00FF2C39" w:rsidRDefault="005D1123" w:rsidP="005D11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D1123" w:rsidRPr="005D1123" w:rsidRDefault="005D1123" w:rsidP="005D1123">
            <w:pPr>
              <w:jc w:val="center"/>
              <w:rPr>
                <w:sz w:val="20"/>
                <w:szCs w:val="20"/>
                <w:lang w:val="sr-Cyrl-RS"/>
              </w:rPr>
            </w:pPr>
            <w:r w:rsidRPr="005D1123">
              <w:rPr>
                <w:sz w:val="20"/>
                <w:szCs w:val="20"/>
                <w:lang w:val="sr-Cyrl-RS"/>
              </w:rPr>
              <w:t>24,3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5D1123" w:rsidRPr="005D1123" w:rsidRDefault="005D1123" w:rsidP="005D1123">
            <w:pPr>
              <w:jc w:val="center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22,4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9A1122" w:rsidRPr="004C375F" w:rsidTr="001A6894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9A1122" w:rsidRPr="004C375F" w:rsidRDefault="009A1122" w:rsidP="009A1122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9A1122" w:rsidRPr="004C375F" w:rsidRDefault="009A1122" w:rsidP="009A1122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9A1122" w:rsidRPr="004C375F" w:rsidRDefault="009A1122" w:rsidP="009A1122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9A1122" w:rsidRPr="00E1403D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9A1122" w:rsidRPr="00E1403D" w:rsidRDefault="009A1122" w:rsidP="009A1122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2013.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</w:t>
            </w:r>
            <w:r>
              <w:rPr>
                <w:i/>
                <w:sz w:val="18"/>
                <w:szCs w:val="18"/>
                <w:lang w:val="sr-Cyrl-CS"/>
              </w:rPr>
              <w:t>4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2015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2016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2017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2018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2019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2020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ED476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Јул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2021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</w:tr>
      <w:tr w:rsidR="009A1122" w:rsidRPr="004C375F" w:rsidTr="001A689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9A1122" w:rsidRPr="0074101C" w:rsidRDefault="009A1122" w:rsidP="009A1122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9A1122" w:rsidRPr="004A62B6" w:rsidRDefault="009A1122" w:rsidP="009A1122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5D1123" w:rsidRPr="004C375F" w:rsidTr="001A6894">
        <w:trPr>
          <w:jc w:val="center"/>
        </w:trPr>
        <w:tc>
          <w:tcPr>
            <w:tcW w:w="501" w:type="dxa"/>
          </w:tcPr>
          <w:p w:rsidR="005D1123" w:rsidRPr="004C375F" w:rsidRDefault="005D1123" w:rsidP="005D1123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5D1123" w:rsidRPr="004C375F" w:rsidRDefault="005D1123" w:rsidP="005D1123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Јестиво уље,рафинисано</w:t>
            </w:r>
          </w:p>
        </w:tc>
        <w:tc>
          <w:tcPr>
            <w:tcW w:w="820" w:type="dxa"/>
            <w:vAlign w:val="center"/>
          </w:tcPr>
          <w:p w:rsidR="005D1123" w:rsidRPr="004C375F" w:rsidRDefault="005D1123" w:rsidP="005D1123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308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424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353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331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351</w:t>
            </w:r>
          </w:p>
        </w:tc>
        <w:tc>
          <w:tcPr>
            <w:tcW w:w="803" w:type="dxa"/>
          </w:tcPr>
          <w:p w:rsidR="005D1123" w:rsidRPr="0066520F" w:rsidRDefault="005D1123" w:rsidP="005D1123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414</w:t>
            </w:r>
          </w:p>
        </w:tc>
        <w:tc>
          <w:tcPr>
            <w:tcW w:w="803" w:type="dxa"/>
          </w:tcPr>
          <w:p w:rsidR="005D1123" w:rsidRPr="007F4F77" w:rsidRDefault="005D1123" w:rsidP="005D1123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478</w:t>
            </w:r>
          </w:p>
        </w:tc>
        <w:tc>
          <w:tcPr>
            <w:tcW w:w="803" w:type="dxa"/>
          </w:tcPr>
          <w:p w:rsidR="005D1123" w:rsidRPr="005D1123" w:rsidRDefault="005D1123" w:rsidP="005D1123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450</w:t>
            </w:r>
          </w:p>
        </w:tc>
        <w:tc>
          <w:tcPr>
            <w:tcW w:w="803" w:type="dxa"/>
          </w:tcPr>
          <w:p w:rsidR="005D1123" w:rsidRPr="001A6894" w:rsidRDefault="001A6894" w:rsidP="005D1123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366</w:t>
            </w:r>
          </w:p>
        </w:tc>
      </w:tr>
      <w:tr w:rsidR="005D1123" w:rsidRPr="004C375F" w:rsidTr="001A6894">
        <w:trPr>
          <w:jc w:val="center"/>
        </w:trPr>
        <w:tc>
          <w:tcPr>
            <w:tcW w:w="501" w:type="dxa"/>
          </w:tcPr>
          <w:p w:rsidR="005D1123" w:rsidRPr="004C375F" w:rsidRDefault="005D1123" w:rsidP="005D1123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5D1123" w:rsidRPr="004C375F" w:rsidRDefault="005D1123" w:rsidP="005D1123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5D1123" w:rsidRPr="004C375F" w:rsidRDefault="005D1123" w:rsidP="005D1123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496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641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665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560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541</w:t>
            </w:r>
          </w:p>
        </w:tc>
        <w:tc>
          <w:tcPr>
            <w:tcW w:w="803" w:type="dxa"/>
          </w:tcPr>
          <w:p w:rsidR="005D1123" w:rsidRPr="0066520F" w:rsidRDefault="005D1123" w:rsidP="005D1123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778</w:t>
            </w:r>
          </w:p>
        </w:tc>
        <w:tc>
          <w:tcPr>
            <w:tcW w:w="803" w:type="dxa"/>
          </w:tcPr>
          <w:p w:rsidR="005D1123" w:rsidRPr="007F4F77" w:rsidRDefault="005D1123" w:rsidP="005D1123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809</w:t>
            </w:r>
          </w:p>
        </w:tc>
        <w:tc>
          <w:tcPr>
            <w:tcW w:w="803" w:type="dxa"/>
          </w:tcPr>
          <w:p w:rsidR="005D1123" w:rsidRPr="005D1123" w:rsidRDefault="005D1123" w:rsidP="005D1123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828</w:t>
            </w:r>
          </w:p>
        </w:tc>
        <w:tc>
          <w:tcPr>
            <w:tcW w:w="803" w:type="dxa"/>
          </w:tcPr>
          <w:p w:rsidR="005D1123" w:rsidRPr="001A6894" w:rsidRDefault="001A6894" w:rsidP="005D1123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877</w:t>
            </w:r>
          </w:p>
        </w:tc>
      </w:tr>
      <w:tr w:rsidR="005D1123" w:rsidRPr="004C375F" w:rsidTr="001A6894">
        <w:trPr>
          <w:jc w:val="center"/>
        </w:trPr>
        <w:tc>
          <w:tcPr>
            <w:tcW w:w="501" w:type="dxa"/>
          </w:tcPr>
          <w:p w:rsidR="005D1123" w:rsidRPr="004C375F" w:rsidRDefault="005D1123" w:rsidP="005D1123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5D1123" w:rsidRPr="004C375F" w:rsidRDefault="005D1123" w:rsidP="005D1123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Свињ. месо са костима</w:t>
            </w:r>
          </w:p>
        </w:tc>
        <w:tc>
          <w:tcPr>
            <w:tcW w:w="820" w:type="dxa"/>
            <w:vAlign w:val="center"/>
          </w:tcPr>
          <w:p w:rsidR="005D1123" w:rsidRPr="004C375F" w:rsidRDefault="005D1123" w:rsidP="005D1123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94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100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110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121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98</w:t>
            </w:r>
          </w:p>
        </w:tc>
        <w:tc>
          <w:tcPr>
            <w:tcW w:w="803" w:type="dxa"/>
          </w:tcPr>
          <w:p w:rsidR="005D1123" w:rsidRPr="0066520F" w:rsidRDefault="005D1123" w:rsidP="005D1123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113</w:t>
            </w:r>
          </w:p>
        </w:tc>
        <w:tc>
          <w:tcPr>
            <w:tcW w:w="803" w:type="dxa"/>
          </w:tcPr>
          <w:p w:rsidR="005D1123" w:rsidRPr="007F4F77" w:rsidRDefault="005D1123" w:rsidP="005D1123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120</w:t>
            </w:r>
          </w:p>
        </w:tc>
        <w:tc>
          <w:tcPr>
            <w:tcW w:w="803" w:type="dxa"/>
          </w:tcPr>
          <w:p w:rsidR="005D1123" w:rsidRPr="005D1123" w:rsidRDefault="005D1123" w:rsidP="005D1123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125</w:t>
            </w:r>
          </w:p>
        </w:tc>
        <w:tc>
          <w:tcPr>
            <w:tcW w:w="803" w:type="dxa"/>
          </w:tcPr>
          <w:p w:rsidR="005D1123" w:rsidRPr="001A6894" w:rsidRDefault="001A6894" w:rsidP="005D1123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140</w:t>
            </w:r>
          </w:p>
        </w:tc>
      </w:tr>
      <w:tr w:rsidR="005D1123" w:rsidRPr="004C375F" w:rsidTr="001A6894">
        <w:trPr>
          <w:jc w:val="center"/>
        </w:trPr>
        <w:tc>
          <w:tcPr>
            <w:tcW w:w="501" w:type="dxa"/>
          </w:tcPr>
          <w:p w:rsidR="005D1123" w:rsidRPr="004C375F" w:rsidRDefault="005D1123" w:rsidP="005D1123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5D1123" w:rsidRPr="004C375F" w:rsidRDefault="005D1123" w:rsidP="005D1123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5D1123" w:rsidRPr="004C375F" w:rsidRDefault="005D1123" w:rsidP="005D1123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543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540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545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538</w:t>
            </w:r>
          </w:p>
        </w:tc>
        <w:tc>
          <w:tcPr>
            <w:tcW w:w="803" w:type="dxa"/>
          </w:tcPr>
          <w:p w:rsidR="005D1123" w:rsidRPr="004A45E7" w:rsidRDefault="005D1123" w:rsidP="005D1123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548</w:t>
            </w:r>
          </w:p>
        </w:tc>
        <w:tc>
          <w:tcPr>
            <w:tcW w:w="803" w:type="dxa"/>
          </w:tcPr>
          <w:p w:rsidR="005D1123" w:rsidRPr="0066520F" w:rsidRDefault="005D1123" w:rsidP="005D1123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547</w:t>
            </w:r>
          </w:p>
        </w:tc>
        <w:tc>
          <w:tcPr>
            <w:tcW w:w="803" w:type="dxa"/>
          </w:tcPr>
          <w:p w:rsidR="005D1123" w:rsidRPr="007F4F77" w:rsidRDefault="005D1123" w:rsidP="005D1123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622</w:t>
            </w:r>
          </w:p>
        </w:tc>
        <w:tc>
          <w:tcPr>
            <w:tcW w:w="803" w:type="dxa"/>
          </w:tcPr>
          <w:p w:rsidR="005D1123" w:rsidRPr="005D1123" w:rsidRDefault="005D1123" w:rsidP="005D1123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678</w:t>
            </w:r>
          </w:p>
        </w:tc>
        <w:tc>
          <w:tcPr>
            <w:tcW w:w="803" w:type="dxa"/>
          </w:tcPr>
          <w:p w:rsidR="005D1123" w:rsidRPr="001A6894" w:rsidRDefault="001A6894" w:rsidP="005D1123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714</w:t>
            </w:r>
          </w:p>
        </w:tc>
      </w:tr>
      <w:tr w:rsidR="001A6894" w:rsidRPr="004C375F" w:rsidTr="001A6894">
        <w:trPr>
          <w:jc w:val="center"/>
        </w:trPr>
        <w:tc>
          <w:tcPr>
            <w:tcW w:w="501" w:type="dxa"/>
          </w:tcPr>
          <w:p w:rsidR="001A6894" w:rsidRPr="004C375F" w:rsidRDefault="001A6894" w:rsidP="001A689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1A6894" w:rsidRPr="004C375F" w:rsidRDefault="001A6894" w:rsidP="001A689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1A6894" w:rsidRPr="004C375F" w:rsidRDefault="001A6894" w:rsidP="001A6894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464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448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438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451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465</w:t>
            </w:r>
          </w:p>
        </w:tc>
        <w:tc>
          <w:tcPr>
            <w:tcW w:w="803" w:type="dxa"/>
          </w:tcPr>
          <w:p w:rsidR="001A6894" w:rsidRPr="0066520F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472</w:t>
            </w:r>
          </w:p>
        </w:tc>
        <w:tc>
          <w:tcPr>
            <w:tcW w:w="803" w:type="dxa"/>
          </w:tcPr>
          <w:p w:rsidR="001A6894" w:rsidRPr="007F4F77" w:rsidRDefault="001A6894" w:rsidP="001A6894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546</w:t>
            </w:r>
          </w:p>
        </w:tc>
        <w:tc>
          <w:tcPr>
            <w:tcW w:w="803" w:type="dxa"/>
          </w:tcPr>
          <w:p w:rsidR="001A6894" w:rsidRPr="005D1123" w:rsidRDefault="001A6894" w:rsidP="001A6894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575</w:t>
            </w:r>
          </w:p>
        </w:tc>
        <w:tc>
          <w:tcPr>
            <w:tcW w:w="803" w:type="dxa"/>
          </w:tcPr>
          <w:p w:rsidR="001A6894" w:rsidRPr="001A6894" w:rsidRDefault="001A6894" w:rsidP="001A6894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621</w:t>
            </w:r>
          </w:p>
        </w:tc>
      </w:tr>
      <w:tr w:rsidR="001A6894" w:rsidRPr="004C375F" w:rsidTr="001A6894">
        <w:trPr>
          <w:jc w:val="center"/>
        </w:trPr>
        <w:tc>
          <w:tcPr>
            <w:tcW w:w="501" w:type="dxa"/>
          </w:tcPr>
          <w:p w:rsidR="001A6894" w:rsidRPr="004C375F" w:rsidRDefault="001A6894" w:rsidP="001A689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1A6894" w:rsidRPr="004C375F" w:rsidRDefault="001A6894" w:rsidP="001A689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1A6894" w:rsidRPr="004C375F" w:rsidRDefault="001A6894" w:rsidP="001A689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41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45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40</w:t>
            </w:r>
          </w:p>
        </w:tc>
        <w:tc>
          <w:tcPr>
            <w:tcW w:w="803" w:type="dxa"/>
          </w:tcPr>
          <w:p w:rsidR="001A6894" w:rsidRPr="0066520F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41</w:t>
            </w:r>
          </w:p>
        </w:tc>
        <w:tc>
          <w:tcPr>
            <w:tcW w:w="803" w:type="dxa"/>
          </w:tcPr>
          <w:p w:rsidR="001A6894" w:rsidRPr="007F4F77" w:rsidRDefault="001A6894" w:rsidP="001A6894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47</w:t>
            </w:r>
          </w:p>
        </w:tc>
        <w:tc>
          <w:tcPr>
            <w:tcW w:w="803" w:type="dxa"/>
          </w:tcPr>
          <w:p w:rsidR="001A6894" w:rsidRPr="005D1123" w:rsidRDefault="001A6894" w:rsidP="001A6894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50</w:t>
            </w:r>
          </w:p>
        </w:tc>
        <w:tc>
          <w:tcPr>
            <w:tcW w:w="803" w:type="dxa"/>
          </w:tcPr>
          <w:p w:rsidR="001A6894" w:rsidRPr="001A6894" w:rsidRDefault="001A6894" w:rsidP="001A6894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55</w:t>
            </w:r>
          </w:p>
        </w:tc>
      </w:tr>
      <w:tr w:rsidR="001A6894" w:rsidRPr="004C375F" w:rsidTr="001A6894">
        <w:trPr>
          <w:jc w:val="center"/>
        </w:trPr>
        <w:tc>
          <w:tcPr>
            <w:tcW w:w="501" w:type="dxa"/>
          </w:tcPr>
          <w:p w:rsidR="001A6894" w:rsidRPr="004C375F" w:rsidRDefault="001A6894" w:rsidP="001A689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1A6894" w:rsidRPr="004C375F" w:rsidRDefault="001A6894" w:rsidP="001A6894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1A6894" w:rsidRPr="004C375F" w:rsidRDefault="001A6894" w:rsidP="001A689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969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1.057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</w:t>
            </w:r>
            <w:r>
              <w:rPr>
                <w:sz w:val="22"/>
                <w:lang w:val="sr-Cyrl-CS"/>
              </w:rPr>
              <w:t>.</w:t>
            </w:r>
            <w:r w:rsidRPr="004A45E7">
              <w:rPr>
                <w:sz w:val="22"/>
                <w:lang w:val="sr-Cyrl-CS"/>
              </w:rPr>
              <w:t>050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</w:t>
            </w:r>
            <w:r>
              <w:rPr>
                <w:sz w:val="22"/>
                <w:lang w:val="sr-Cyrl-CS"/>
              </w:rPr>
              <w:t>.</w:t>
            </w:r>
            <w:r w:rsidRPr="004A45E7">
              <w:rPr>
                <w:sz w:val="22"/>
                <w:lang w:val="sr-Cyrl-CS"/>
              </w:rPr>
              <w:t>014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1</w:t>
            </w:r>
            <w:r>
              <w:rPr>
                <w:sz w:val="22"/>
                <w:lang w:val="sr-Cyrl-RS"/>
              </w:rPr>
              <w:t>.</w:t>
            </w:r>
            <w:r w:rsidRPr="004A45E7">
              <w:rPr>
                <w:sz w:val="22"/>
                <w:lang w:val="sr-Cyrl-RS"/>
              </w:rPr>
              <w:t>074</w:t>
            </w:r>
          </w:p>
        </w:tc>
        <w:tc>
          <w:tcPr>
            <w:tcW w:w="803" w:type="dxa"/>
          </w:tcPr>
          <w:p w:rsidR="001A6894" w:rsidRPr="0066520F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1.075</w:t>
            </w:r>
          </w:p>
        </w:tc>
        <w:tc>
          <w:tcPr>
            <w:tcW w:w="803" w:type="dxa"/>
          </w:tcPr>
          <w:p w:rsidR="001A6894" w:rsidRPr="007F4F77" w:rsidRDefault="001A6894" w:rsidP="001A6894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1.274</w:t>
            </w:r>
          </w:p>
        </w:tc>
        <w:tc>
          <w:tcPr>
            <w:tcW w:w="803" w:type="dxa"/>
          </w:tcPr>
          <w:p w:rsidR="001A6894" w:rsidRPr="005D1123" w:rsidRDefault="001A6894" w:rsidP="001A6894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1.396</w:t>
            </w:r>
          </w:p>
        </w:tc>
        <w:tc>
          <w:tcPr>
            <w:tcW w:w="803" w:type="dxa"/>
          </w:tcPr>
          <w:p w:rsidR="001A6894" w:rsidRPr="001A6894" w:rsidRDefault="001A6894" w:rsidP="001A6894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1.503</w:t>
            </w:r>
          </w:p>
        </w:tc>
      </w:tr>
      <w:tr w:rsidR="001A6894" w:rsidRPr="004C375F" w:rsidTr="001A6894">
        <w:trPr>
          <w:jc w:val="center"/>
        </w:trPr>
        <w:tc>
          <w:tcPr>
            <w:tcW w:w="501" w:type="dxa"/>
          </w:tcPr>
          <w:p w:rsidR="001A6894" w:rsidRPr="004C375F" w:rsidRDefault="001A6894" w:rsidP="001A689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1A6894" w:rsidRPr="004C375F" w:rsidRDefault="001A6894" w:rsidP="001A689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1A6894" w:rsidRPr="004C375F" w:rsidRDefault="001A6894" w:rsidP="001A689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45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44</w:t>
            </w:r>
          </w:p>
        </w:tc>
        <w:tc>
          <w:tcPr>
            <w:tcW w:w="803" w:type="dxa"/>
          </w:tcPr>
          <w:p w:rsidR="001A6894" w:rsidRPr="0066520F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44</w:t>
            </w:r>
          </w:p>
        </w:tc>
        <w:tc>
          <w:tcPr>
            <w:tcW w:w="803" w:type="dxa"/>
          </w:tcPr>
          <w:p w:rsidR="001A6894" w:rsidRPr="007F4F77" w:rsidRDefault="001A6894" w:rsidP="001A6894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52</w:t>
            </w:r>
          </w:p>
        </w:tc>
        <w:tc>
          <w:tcPr>
            <w:tcW w:w="803" w:type="dxa"/>
          </w:tcPr>
          <w:p w:rsidR="001A6894" w:rsidRPr="005D1123" w:rsidRDefault="001A6894" w:rsidP="001A6894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57</w:t>
            </w:r>
          </w:p>
        </w:tc>
        <w:tc>
          <w:tcPr>
            <w:tcW w:w="803" w:type="dxa"/>
          </w:tcPr>
          <w:p w:rsidR="001A6894" w:rsidRPr="001A6894" w:rsidRDefault="001A6894" w:rsidP="001A6894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57</w:t>
            </w:r>
          </w:p>
        </w:tc>
      </w:tr>
      <w:tr w:rsidR="001A6894" w:rsidRPr="004C375F" w:rsidTr="001A6894">
        <w:trPr>
          <w:jc w:val="center"/>
        </w:trPr>
        <w:tc>
          <w:tcPr>
            <w:tcW w:w="501" w:type="dxa"/>
          </w:tcPr>
          <w:p w:rsidR="001A6894" w:rsidRPr="004C375F" w:rsidRDefault="001A6894" w:rsidP="001A689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1A6894" w:rsidRPr="004C375F" w:rsidRDefault="001A6894" w:rsidP="001A689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1A6894" w:rsidRPr="004C375F" w:rsidRDefault="001A6894" w:rsidP="001A689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749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910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941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947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1</w:t>
            </w:r>
            <w:r>
              <w:rPr>
                <w:sz w:val="22"/>
                <w:lang w:val="sr-Cyrl-RS"/>
              </w:rPr>
              <w:t>.</w:t>
            </w:r>
            <w:r w:rsidRPr="004A45E7">
              <w:rPr>
                <w:sz w:val="22"/>
                <w:lang w:val="sr-Cyrl-RS"/>
              </w:rPr>
              <w:t>002</w:t>
            </w:r>
          </w:p>
        </w:tc>
        <w:tc>
          <w:tcPr>
            <w:tcW w:w="803" w:type="dxa"/>
          </w:tcPr>
          <w:p w:rsidR="001A6894" w:rsidRPr="0066520F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810</w:t>
            </w:r>
          </w:p>
        </w:tc>
        <w:tc>
          <w:tcPr>
            <w:tcW w:w="803" w:type="dxa"/>
          </w:tcPr>
          <w:p w:rsidR="001A6894" w:rsidRPr="007F4F77" w:rsidRDefault="001A6894" w:rsidP="001A6894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886</w:t>
            </w:r>
          </w:p>
        </w:tc>
        <w:tc>
          <w:tcPr>
            <w:tcW w:w="803" w:type="dxa"/>
          </w:tcPr>
          <w:p w:rsidR="001A6894" w:rsidRPr="005D1123" w:rsidRDefault="001A6894" w:rsidP="001A6894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874</w:t>
            </w:r>
          </w:p>
        </w:tc>
        <w:tc>
          <w:tcPr>
            <w:tcW w:w="803" w:type="dxa"/>
          </w:tcPr>
          <w:p w:rsidR="001A6894" w:rsidRPr="001A6894" w:rsidRDefault="001A6894" w:rsidP="001A6894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1.057</w:t>
            </w:r>
          </w:p>
        </w:tc>
      </w:tr>
      <w:tr w:rsidR="001A6894" w:rsidRPr="004C375F" w:rsidTr="001A6894">
        <w:trPr>
          <w:jc w:val="center"/>
        </w:trPr>
        <w:tc>
          <w:tcPr>
            <w:tcW w:w="501" w:type="dxa"/>
          </w:tcPr>
          <w:p w:rsidR="001A6894" w:rsidRPr="004C375F" w:rsidRDefault="001A6894" w:rsidP="001A689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1A6894" w:rsidRPr="004C375F" w:rsidRDefault="001A6894" w:rsidP="001A689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1A6894" w:rsidRPr="004C375F" w:rsidRDefault="001A6894" w:rsidP="001A689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1.543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1.145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2147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</w:t>
            </w:r>
            <w:r>
              <w:rPr>
                <w:sz w:val="22"/>
                <w:lang w:val="sr-Cyrl-CS"/>
              </w:rPr>
              <w:t>.</w:t>
            </w:r>
            <w:r w:rsidRPr="004A45E7">
              <w:rPr>
                <w:sz w:val="22"/>
                <w:lang w:val="sr-Cyrl-CS"/>
              </w:rPr>
              <w:t>726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1</w:t>
            </w:r>
            <w:r>
              <w:rPr>
                <w:sz w:val="22"/>
                <w:lang w:val="sr-Cyrl-RS"/>
              </w:rPr>
              <w:t>.</w:t>
            </w:r>
            <w:r w:rsidRPr="004A45E7">
              <w:rPr>
                <w:sz w:val="22"/>
                <w:lang w:val="sr-Cyrl-RS"/>
              </w:rPr>
              <w:t>530</w:t>
            </w:r>
          </w:p>
        </w:tc>
        <w:tc>
          <w:tcPr>
            <w:tcW w:w="803" w:type="dxa"/>
          </w:tcPr>
          <w:p w:rsidR="001A6894" w:rsidRPr="0066520F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1.026</w:t>
            </w:r>
          </w:p>
        </w:tc>
        <w:tc>
          <w:tcPr>
            <w:tcW w:w="803" w:type="dxa"/>
          </w:tcPr>
          <w:p w:rsidR="001A6894" w:rsidRPr="007F4F77" w:rsidRDefault="001A6894" w:rsidP="001A6894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1.283</w:t>
            </w:r>
          </w:p>
        </w:tc>
        <w:tc>
          <w:tcPr>
            <w:tcW w:w="803" w:type="dxa"/>
          </w:tcPr>
          <w:p w:rsidR="001A6894" w:rsidRPr="005D1123" w:rsidRDefault="001A6894" w:rsidP="001A6894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1.566</w:t>
            </w:r>
          </w:p>
        </w:tc>
        <w:tc>
          <w:tcPr>
            <w:tcW w:w="803" w:type="dxa"/>
          </w:tcPr>
          <w:p w:rsidR="001A6894" w:rsidRPr="001A6894" w:rsidRDefault="001A6894" w:rsidP="001A6894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1.030</w:t>
            </w:r>
          </w:p>
        </w:tc>
      </w:tr>
      <w:tr w:rsidR="001A6894" w:rsidRPr="004C375F" w:rsidTr="001A6894">
        <w:trPr>
          <w:jc w:val="center"/>
        </w:trPr>
        <w:tc>
          <w:tcPr>
            <w:tcW w:w="501" w:type="dxa"/>
          </w:tcPr>
          <w:p w:rsidR="001A6894" w:rsidRPr="004C375F" w:rsidRDefault="001A6894" w:rsidP="001A689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1A6894" w:rsidRPr="004C375F" w:rsidRDefault="001A6894" w:rsidP="001A689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1A6894" w:rsidRPr="004C375F" w:rsidRDefault="001A6894" w:rsidP="001A689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227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196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167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157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201</w:t>
            </w:r>
          </w:p>
        </w:tc>
        <w:tc>
          <w:tcPr>
            <w:tcW w:w="803" w:type="dxa"/>
          </w:tcPr>
          <w:p w:rsidR="001A6894" w:rsidRPr="0066520F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181</w:t>
            </w:r>
          </w:p>
        </w:tc>
        <w:tc>
          <w:tcPr>
            <w:tcW w:w="803" w:type="dxa"/>
          </w:tcPr>
          <w:p w:rsidR="001A6894" w:rsidRPr="007F4F77" w:rsidRDefault="001A6894" w:rsidP="001A6894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246</w:t>
            </w:r>
          </w:p>
        </w:tc>
        <w:tc>
          <w:tcPr>
            <w:tcW w:w="803" w:type="dxa"/>
          </w:tcPr>
          <w:p w:rsidR="001A6894" w:rsidRPr="005D1123" w:rsidRDefault="001A6894" w:rsidP="001A6894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236</w:t>
            </w:r>
          </w:p>
        </w:tc>
        <w:tc>
          <w:tcPr>
            <w:tcW w:w="803" w:type="dxa"/>
          </w:tcPr>
          <w:p w:rsidR="001A6894" w:rsidRPr="001A6894" w:rsidRDefault="001A6894" w:rsidP="001A6894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363</w:t>
            </w:r>
          </w:p>
        </w:tc>
      </w:tr>
      <w:tr w:rsidR="001A6894" w:rsidRPr="004C375F" w:rsidTr="001A6894">
        <w:trPr>
          <w:jc w:val="center"/>
        </w:trPr>
        <w:tc>
          <w:tcPr>
            <w:tcW w:w="501" w:type="dxa"/>
          </w:tcPr>
          <w:p w:rsidR="001A6894" w:rsidRPr="004C375F" w:rsidRDefault="001A6894" w:rsidP="001A689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1A6894" w:rsidRPr="004C375F" w:rsidRDefault="001A6894" w:rsidP="001A689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1A6894" w:rsidRPr="004C375F" w:rsidRDefault="001A6894" w:rsidP="001A6894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3.595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3.746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</w:t>
            </w:r>
            <w:r>
              <w:rPr>
                <w:sz w:val="22"/>
                <w:lang w:val="sr-Cyrl-CS"/>
              </w:rPr>
              <w:t>.</w:t>
            </w:r>
            <w:r w:rsidRPr="004A45E7">
              <w:rPr>
                <w:sz w:val="22"/>
                <w:lang w:val="sr-Cyrl-CS"/>
              </w:rPr>
              <w:t>735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3</w:t>
            </w:r>
            <w:r>
              <w:rPr>
                <w:sz w:val="22"/>
                <w:lang w:val="sr-Cyrl-CS"/>
              </w:rPr>
              <w:t>.</w:t>
            </w:r>
            <w:r w:rsidRPr="004A45E7">
              <w:rPr>
                <w:sz w:val="22"/>
                <w:lang w:val="sr-Cyrl-CS"/>
              </w:rPr>
              <w:t>935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3</w:t>
            </w:r>
            <w:r>
              <w:rPr>
                <w:sz w:val="22"/>
                <w:lang w:val="sr-Cyrl-RS"/>
              </w:rPr>
              <w:t>.</w:t>
            </w:r>
            <w:r w:rsidRPr="004A45E7">
              <w:rPr>
                <w:sz w:val="22"/>
                <w:lang w:val="sr-Cyrl-RS"/>
              </w:rPr>
              <w:t>587</w:t>
            </w:r>
          </w:p>
        </w:tc>
        <w:tc>
          <w:tcPr>
            <w:tcW w:w="803" w:type="dxa"/>
          </w:tcPr>
          <w:p w:rsidR="001A6894" w:rsidRPr="0066520F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3.788</w:t>
            </w:r>
          </w:p>
        </w:tc>
        <w:tc>
          <w:tcPr>
            <w:tcW w:w="803" w:type="dxa"/>
          </w:tcPr>
          <w:p w:rsidR="001A6894" w:rsidRPr="007F4F77" w:rsidRDefault="001A6894" w:rsidP="001A6894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4.132</w:t>
            </w:r>
          </w:p>
        </w:tc>
        <w:tc>
          <w:tcPr>
            <w:tcW w:w="803" w:type="dxa"/>
          </w:tcPr>
          <w:p w:rsidR="001A6894" w:rsidRPr="005D1123" w:rsidRDefault="001A6894" w:rsidP="001A6894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4.414</w:t>
            </w:r>
          </w:p>
        </w:tc>
        <w:tc>
          <w:tcPr>
            <w:tcW w:w="803" w:type="dxa"/>
          </w:tcPr>
          <w:p w:rsidR="001A6894" w:rsidRPr="001A6894" w:rsidRDefault="001A6894" w:rsidP="001A6894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4.443</w:t>
            </w:r>
          </w:p>
        </w:tc>
      </w:tr>
      <w:tr w:rsidR="001A6894" w:rsidRPr="004C375F" w:rsidTr="001A6894">
        <w:trPr>
          <w:jc w:val="center"/>
        </w:trPr>
        <w:tc>
          <w:tcPr>
            <w:tcW w:w="501" w:type="dxa"/>
          </w:tcPr>
          <w:p w:rsidR="001A6894" w:rsidRPr="004C375F" w:rsidRDefault="001A6894" w:rsidP="001A6894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1A6894" w:rsidRPr="004C375F" w:rsidRDefault="001A6894" w:rsidP="001A6894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Пшенич.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1A6894" w:rsidRPr="004C375F" w:rsidRDefault="001A6894" w:rsidP="001A6894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801</w:t>
            </w:r>
          </w:p>
        </w:tc>
        <w:tc>
          <w:tcPr>
            <w:tcW w:w="803" w:type="dxa"/>
            <w:vAlign w:val="center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895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845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CS"/>
              </w:rPr>
            </w:pPr>
            <w:r w:rsidRPr="004A45E7">
              <w:rPr>
                <w:sz w:val="22"/>
                <w:lang w:val="sr-Cyrl-CS"/>
              </w:rPr>
              <w:t>915</w:t>
            </w:r>
          </w:p>
        </w:tc>
        <w:tc>
          <w:tcPr>
            <w:tcW w:w="803" w:type="dxa"/>
          </w:tcPr>
          <w:p w:rsidR="001A6894" w:rsidRPr="004A45E7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4A45E7">
              <w:rPr>
                <w:sz w:val="22"/>
                <w:lang w:val="sr-Cyrl-RS"/>
              </w:rPr>
              <w:t>960</w:t>
            </w:r>
          </w:p>
        </w:tc>
        <w:tc>
          <w:tcPr>
            <w:tcW w:w="803" w:type="dxa"/>
          </w:tcPr>
          <w:p w:rsidR="001A6894" w:rsidRPr="0066520F" w:rsidRDefault="001A6894" w:rsidP="001A6894">
            <w:pPr>
              <w:jc w:val="center"/>
              <w:rPr>
                <w:sz w:val="22"/>
                <w:lang w:val="sr-Cyrl-RS"/>
              </w:rPr>
            </w:pPr>
            <w:r w:rsidRPr="0066520F">
              <w:rPr>
                <w:sz w:val="22"/>
                <w:lang w:val="sr-Cyrl-RS"/>
              </w:rPr>
              <w:t>987</w:t>
            </w:r>
          </w:p>
        </w:tc>
        <w:tc>
          <w:tcPr>
            <w:tcW w:w="803" w:type="dxa"/>
          </w:tcPr>
          <w:p w:rsidR="001A6894" w:rsidRPr="007F4F77" w:rsidRDefault="001A6894" w:rsidP="001A6894">
            <w:pPr>
              <w:jc w:val="center"/>
              <w:rPr>
                <w:sz w:val="22"/>
                <w:szCs w:val="22"/>
              </w:rPr>
            </w:pPr>
            <w:r w:rsidRPr="007F4F77">
              <w:rPr>
                <w:sz w:val="22"/>
                <w:szCs w:val="22"/>
              </w:rPr>
              <w:t>999</w:t>
            </w:r>
          </w:p>
        </w:tc>
        <w:tc>
          <w:tcPr>
            <w:tcW w:w="803" w:type="dxa"/>
          </w:tcPr>
          <w:p w:rsidR="001A6894" w:rsidRPr="005D1123" w:rsidRDefault="001A6894" w:rsidP="001A6894">
            <w:pPr>
              <w:jc w:val="center"/>
              <w:rPr>
                <w:sz w:val="22"/>
                <w:szCs w:val="22"/>
                <w:lang w:val="sr-Cyrl-RS"/>
              </w:rPr>
            </w:pPr>
            <w:r w:rsidRPr="005D1123">
              <w:rPr>
                <w:sz w:val="22"/>
                <w:szCs w:val="22"/>
                <w:lang w:val="sr-Cyrl-RS"/>
              </w:rPr>
              <w:t>1.067</w:t>
            </w:r>
          </w:p>
        </w:tc>
        <w:tc>
          <w:tcPr>
            <w:tcW w:w="803" w:type="dxa"/>
          </w:tcPr>
          <w:p w:rsidR="001A6894" w:rsidRPr="001A6894" w:rsidRDefault="001A6894" w:rsidP="001A6894">
            <w:pPr>
              <w:jc w:val="center"/>
              <w:rPr>
                <w:b/>
                <w:sz w:val="22"/>
                <w:szCs w:val="22"/>
                <w:lang w:val="sr-Latn-RS"/>
              </w:rPr>
            </w:pPr>
            <w:r>
              <w:rPr>
                <w:b/>
                <w:sz w:val="22"/>
                <w:szCs w:val="22"/>
                <w:lang w:val="sr-Latn-RS"/>
              </w:rPr>
              <w:t>1.154</w:t>
            </w:r>
          </w:p>
        </w:tc>
      </w:tr>
    </w:tbl>
    <w:p w:rsidR="003F5EC4" w:rsidRDefault="003F5EC4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*Од јануара 2005, године више се не прати цена минералне воде у стакленој амбалажи од 1л, већ цена у пластичној амбалжи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  <w:p w:rsidR="0002462E" w:rsidRDefault="0002462E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  <w:p w:rsidR="0002462E" w:rsidRPr="009555C8" w:rsidRDefault="0002462E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5F8" w:rsidRPr="004D19D3" w:rsidRDefault="00DB25F8" w:rsidP="00BB3843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ED4760">
              <w:rPr>
                <w:b/>
                <w:bCs/>
                <w:sz w:val="22"/>
                <w:szCs w:val="22"/>
                <w:lang w:val="sr-Cyrl-CS"/>
              </w:rPr>
              <w:t>јул</w:t>
            </w:r>
            <w:r w:rsidR="00FC11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55736E">
              <w:rPr>
                <w:b/>
                <w:bCs/>
                <w:sz w:val="22"/>
                <w:szCs w:val="22"/>
                <w:lang w:val="sr-Cyrl-CS"/>
              </w:rPr>
              <w:t>2021</w:t>
            </w:r>
            <w:r w:rsidR="00B36F62" w:rsidRPr="004D19D3">
              <w:rPr>
                <w:b/>
                <w:bCs/>
                <w:sz w:val="22"/>
                <w:szCs w:val="22"/>
              </w:rPr>
              <w:t>. године</w:t>
            </w:r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  <w:r w:rsidR="00B129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A31F55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r w:rsidRPr="009307F7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Цене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E603BD" w:rsidRPr="002650FF" w:rsidTr="00A31F55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03BD" w:rsidRPr="008C6D43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28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374,</w:t>
            </w:r>
            <w:r w:rsidRPr="008C6D43">
              <w:rPr>
                <w:b/>
                <w:bCs/>
                <w:sz w:val="22"/>
                <w:szCs w:val="22"/>
              </w:rPr>
              <w:t>50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03BD" w:rsidRPr="002650FF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03BD" w:rsidRPr="008C6D43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4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196,</w:t>
            </w:r>
            <w:r w:rsidRPr="008C6D43">
              <w:rPr>
                <w:b/>
                <w:bCs/>
                <w:sz w:val="22"/>
                <w:szCs w:val="22"/>
              </w:rPr>
              <w:t>42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Пиринач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202,</w:t>
            </w:r>
            <w:r w:rsidR="00E603BD" w:rsidRPr="008C6D43">
              <w:rPr>
                <w:sz w:val="22"/>
                <w:szCs w:val="22"/>
              </w:rPr>
              <w:t>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202,</w:t>
            </w:r>
            <w:r w:rsidR="00E603BD" w:rsidRPr="008C6D43">
              <w:rPr>
                <w:sz w:val="22"/>
                <w:szCs w:val="22"/>
              </w:rPr>
              <w:t>77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88,</w:t>
            </w:r>
            <w:r w:rsidR="00E603BD" w:rsidRPr="008C6D43">
              <w:rPr>
                <w:sz w:val="22"/>
                <w:szCs w:val="22"/>
              </w:rPr>
              <w:t>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2</w:t>
            </w:r>
            <w:r w:rsidR="00F071C0">
              <w:rPr>
                <w:sz w:val="22"/>
                <w:szCs w:val="22"/>
              </w:rPr>
              <w:t>.</w:t>
            </w:r>
            <w:r w:rsidR="00F829B7">
              <w:rPr>
                <w:sz w:val="22"/>
                <w:szCs w:val="22"/>
              </w:rPr>
              <w:t>185,</w:t>
            </w:r>
            <w:r w:rsidRPr="008C6D43">
              <w:rPr>
                <w:sz w:val="22"/>
                <w:szCs w:val="22"/>
              </w:rPr>
              <w:t>87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Остале врсте хлеба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198,</w:t>
            </w:r>
            <w:r w:rsidR="00E603BD" w:rsidRPr="008C6D43">
              <w:rPr>
                <w:sz w:val="22"/>
                <w:szCs w:val="22"/>
              </w:rPr>
              <w:t>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317,</w:t>
            </w:r>
            <w:r w:rsidR="00E603BD" w:rsidRPr="008C6D43">
              <w:rPr>
                <w:sz w:val="22"/>
                <w:szCs w:val="22"/>
              </w:rPr>
              <w:t>49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Бурек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430,</w:t>
            </w:r>
            <w:r w:rsidR="00E603BD" w:rsidRPr="008C6D43">
              <w:rPr>
                <w:sz w:val="22"/>
                <w:szCs w:val="22"/>
              </w:rPr>
              <w:t>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215,</w:t>
            </w:r>
            <w:r w:rsidR="00E603BD" w:rsidRPr="008C6D43">
              <w:rPr>
                <w:sz w:val="22"/>
                <w:szCs w:val="22"/>
              </w:rPr>
              <w:t>08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Слано трајно пециво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794,</w:t>
            </w:r>
            <w:r w:rsidR="00E603BD" w:rsidRPr="008C6D43">
              <w:rPr>
                <w:sz w:val="22"/>
                <w:szCs w:val="22"/>
              </w:rPr>
              <w:t>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357,</w:t>
            </w:r>
            <w:r w:rsidR="00E603BD" w:rsidRPr="008C6D43">
              <w:rPr>
                <w:sz w:val="22"/>
                <w:szCs w:val="22"/>
              </w:rPr>
              <w:t>44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145,</w:t>
            </w:r>
            <w:r w:rsidR="00E603BD" w:rsidRPr="008C6D43">
              <w:rPr>
                <w:sz w:val="22"/>
                <w:szCs w:val="22"/>
              </w:rPr>
              <w:t>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145,</w:t>
            </w:r>
            <w:r w:rsidR="00E603BD" w:rsidRPr="008C6D43">
              <w:rPr>
                <w:sz w:val="22"/>
                <w:szCs w:val="22"/>
              </w:rPr>
              <w:t>01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Замрзнуто лиснато тесто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252,</w:t>
            </w:r>
            <w:r w:rsidR="00E603BD" w:rsidRPr="008C6D43">
              <w:rPr>
                <w:sz w:val="22"/>
                <w:szCs w:val="22"/>
              </w:rPr>
              <w:t>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379,</w:t>
            </w:r>
            <w:r w:rsidR="00E603BD" w:rsidRPr="008C6D43">
              <w:rPr>
                <w:sz w:val="22"/>
                <w:szCs w:val="22"/>
              </w:rPr>
              <w:t>19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Пшенично брашно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56,</w:t>
            </w:r>
            <w:r w:rsidR="00E603BD" w:rsidRPr="008C6D43">
              <w:rPr>
                <w:sz w:val="22"/>
                <w:szCs w:val="22"/>
              </w:rPr>
              <w:t>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252,</w:t>
            </w:r>
            <w:r w:rsidR="00E603BD" w:rsidRPr="008C6D43">
              <w:rPr>
                <w:sz w:val="22"/>
                <w:szCs w:val="22"/>
              </w:rPr>
              <w:t>36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201,</w:t>
            </w:r>
            <w:r w:rsidR="00E603BD" w:rsidRPr="008C6D43">
              <w:rPr>
                <w:sz w:val="22"/>
                <w:szCs w:val="22"/>
              </w:rPr>
              <w:t>72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141,</w:t>
            </w:r>
            <w:r w:rsidR="00E603BD" w:rsidRPr="008C6D43">
              <w:rPr>
                <w:sz w:val="22"/>
                <w:szCs w:val="22"/>
              </w:rPr>
              <w:t>20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3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953,</w:t>
            </w:r>
            <w:r w:rsidRPr="008C6D43">
              <w:rPr>
                <w:b/>
                <w:bCs/>
                <w:sz w:val="22"/>
                <w:szCs w:val="22"/>
              </w:rPr>
              <w:t>91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141,</w:t>
            </w:r>
            <w:r w:rsidR="00E603BD" w:rsidRPr="008C6D43">
              <w:rPr>
                <w:sz w:val="22"/>
                <w:szCs w:val="22"/>
              </w:rPr>
              <w:t>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113,</w:t>
            </w:r>
            <w:r w:rsidR="00E603BD" w:rsidRPr="008C6D43">
              <w:rPr>
                <w:sz w:val="22"/>
                <w:szCs w:val="22"/>
              </w:rPr>
              <w:t>05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221,</w:t>
            </w:r>
            <w:r w:rsidR="00E603BD" w:rsidRPr="008C6D43">
              <w:rPr>
                <w:sz w:val="22"/>
                <w:szCs w:val="22"/>
              </w:rPr>
              <w:t>84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377,</w:t>
            </w:r>
            <w:r w:rsidR="00E603BD" w:rsidRPr="008C6D43">
              <w:rPr>
                <w:sz w:val="22"/>
                <w:szCs w:val="22"/>
              </w:rPr>
              <w:t>13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62,</w:t>
            </w:r>
            <w:r w:rsidR="00E603BD" w:rsidRPr="008C6D43">
              <w:rPr>
                <w:sz w:val="22"/>
                <w:szCs w:val="22"/>
              </w:rPr>
              <w:t>82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276,</w:t>
            </w:r>
            <w:r w:rsidR="00E603BD" w:rsidRPr="008C6D43">
              <w:rPr>
                <w:sz w:val="22"/>
                <w:szCs w:val="22"/>
              </w:rPr>
              <w:t>42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Парадајз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</w:t>
            </w:r>
            <w:r w:rsidR="00E603BD" w:rsidRPr="008C6D43">
              <w:rPr>
                <w:sz w:val="22"/>
                <w:szCs w:val="22"/>
              </w:rPr>
              <w:t>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426,</w:t>
            </w:r>
            <w:r w:rsidR="00E603BD" w:rsidRPr="008C6D43">
              <w:rPr>
                <w:sz w:val="22"/>
                <w:szCs w:val="22"/>
              </w:rPr>
              <w:t>21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290,</w:t>
            </w:r>
            <w:r w:rsidR="00E603BD" w:rsidRPr="008C6D43">
              <w:rPr>
                <w:sz w:val="22"/>
                <w:szCs w:val="22"/>
              </w:rPr>
              <w:t>98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4</w:t>
            </w:r>
            <w:r w:rsidR="00F829B7">
              <w:rPr>
                <w:sz w:val="22"/>
                <w:szCs w:val="22"/>
              </w:rPr>
              <w:t>36,</w:t>
            </w:r>
            <w:r w:rsidRPr="008C6D43">
              <w:rPr>
                <w:sz w:val="22"/>
                <w:szCs w:val="22"/>
              </w:rPr>
              <w:t>47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290,</w:t>
            </w:r>
            <w:r w:rsidR="00E603BD" w:rsidRPr="008C6D43">
              <w:rPr>
                <w:sz w:val="22"/>
                <w:szCs w:val="22"/>
              </w:rPr>
              <w:t>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232,</w:t>
            </w:r>
            <w:r w:rsidR="00E603BD" w:rsidRPr="008C6D43">
              <w:rPr>
                <w:sz w:val="22"/>
                <w:szCs w:val="22"/>
              </w:rPr>
              <w:t>46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275,</w:t>
            </w:r>
            <w:r w:rsidR="00E603BD" w:rsidRPr="008C6D43">
              <w:rPr>
                <w:sz w:val="22"/>
                <w:szCs w:val="22"/>
              </w:rPr>
              <w:t>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220,</w:t>
            </w:r>
            <w:r w:rsidR="00E603BD" w:rsidRPr="008C6D43">
              <w:rPr>
                <w:sz w:val="22"/>
                <w:szCs w:val="22"/>
              </w:rPr>
              <w:t>70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81,</w:t>
            </w:r>
            <w:r w:rsidR="00E603BD" w:rsidRPr="008C6D43">
              <w:rPr>
                <w:sz w:val="22"/>
                <w:szCs w:val="22"/>
              </w:rPr>
              <w:t>33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130,</w:t>
            </w:r>
            <w:r w:rsidR="00E603BD" w:rsidRPr="008C6D43">
              <w:rPr>
                <w:sz w:val="22"/>
                <w:szCs w:val="22"/>
              </w:rPr>
              <w:t>13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83,</w:t>
            </w:r>
            <w:r w:rsidR="00E603BD" w:rsidRPr="008C6D43">
              <w:rPr>
                <w:sz w:val="22"/>
                <w:szCs w:val="22"/>
              </w:rPr>
              <w:t>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167,</w:t>
            </w:r>
            <w:r w:rsidR="00E603BD" w:rsidRPr="008C6D43">
              <w:rPr>
                <w:sz w:val="22"/>
                <w:szCs w:val="22"/>
              </w:rPr>
              <w:t>04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57,</w:t>
            </w:r>
            <w:r w:rsidR="00E603BD" w:rsidRPr="008C6D43">
              <w:rPr>
                <w:sz w:val="22"/>
                <w:szCs w:val="22"/>
              </w:rPr>
              <w:t>28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160,</w:t>
            </w:r>
            <w:r w:rsidR="00E603BD" w:rsidRPr="008C6D43">
              <w:rPr>
                <w:sz w:val="22"/>
                <w:szCs w:val="22"/>
              </w:rPr>
              <w:t>40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Печурке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267,</w:t>
            </w:r>
            <w:r w:rsidR="00E603BD" w:rsidRPr="008C6D43">
              <w:rPr>
                <w:sz w:val="22"/>
                <w:szCs w:val="22"/>
              </w:rPr>
              <w:t>76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133,</w:t>
            </w:r>
            <w:r w:rsidR="00E603BD" w:rsidRPr="008C6D43">
              <w:rPr>
                <w:sz w:val="22"/>
                <w:szCs w:val="22"/>
              </w:rPr>
              <w:t>88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241,</w:t>
            </w:r>
            <w:r w:rsidR="00E603BD" w:rsidRPr="008C6D43">
              <w:rPr>
                <w:sz w:val="22"/>
                <w:szCs w:val="22"/>
              </w:rPr>
              <w:t>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482,</w:t>
            </w:r>
            <w:r w:rsidR="00E603BD" w:rsidRPr="008C6D43">
              <w:rPr>
                <w:sz w:val="22"/>
                <w:szCs w:val="22"/>
              </w:rPr>
              <w:t>87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Кромпир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61,</w:t>
            </w:r>
            <w:r w:rsidR="00E603BD" w:rsidRPr="008C6D43">
              <w:rPr>
                <w:sz w:val="22"/>
                <w:szCs w:val="22"/>
              </w:rPr>
              <w:t>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797,</w:t>
            </w:r>
            <w:r w:rsidR="00E603BD" w:rsidRPr="008C6D43">
              <w:rPr>
                <w:sz w:val="22"/>
                <w:szCs w:val="22"/>
              </w:rPr>
              <w:t>15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1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645,</w:t>
            </w:r>
            <w:r w:rsidRPr="008C6D43">
              <w:rPr>
                <w:b/>
                <w:bCs/>
                <w:sz w:val="22"/>
                <w:szCs w:val="22"/>
              </w:rPr>
              <w:t>61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178,</w:t>
            </w:r>
            <w:r w:rsidR="00E603BD" w:rsidRPr="008C6D43">
              <w:rPr>
                <w:sz w:val="22"/>
                <w:szCs w:val="22"/>
              </w:rPr>
              <w:t>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89,</w:t>
            </w:r>
            <w:r w:rsidR="00E603BD" w:rsidRPr="008C6D43">
              <w:rPr>
                <w:sz w:val="22"/>
                <w:szCs w:val="22"/>
              </w:rPr>
              <w:t>06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  <w:r w:rsidR="00E603BD" w:rsidRPr="008C6D43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194,</w:t>
            </w:r>
            <w:r w:rsidR="00E603BD" w:rsidRPr="008C6D43">
              <w:rPr>
                <w:sz w:val="22"/>
                <w:szCs w:val="22"/>
              </w:rPr>
              <w:t>96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121,</w:t>
            </w:r>
            <w:r w:rsidR="00E603BD" w:rsidRPr="008C6D43">
              <w:rPr>
                <w:sz w:val="22"/>
                <w:szCs w:val="22"/>
              </w:rPr>
              <w:t>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182,</w:t>
            </w:r>
            <w:r w:rsidR="00E603BD" w:rsidRPr="008C6D43">
              <w:rPr>
                <w:sz w:val="22"/>
                <w:szCs w:val="22"/>
              </w:rPr>
              <w:t>12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Јабуке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93,</w:t>
            </w:r>
            <w:r w:rsidR="00E603BD" w:rsidRPr="008C6D43">
              <w:rPr>
                <w:sz w:val="22"/>
                <w:szCs w:val="22"/>
              </w:rPr>
              <w:t>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790,</w:t>
            </w:r>
            <w:r w:rsidR="00E603BD" w:rsidRPr="008C6D43">
              <w:rPr>
                <w:sz w:val="22"/>
                <w:szCs w:val="22"/>
              </w:rPr>
              <w:t>96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Очишћени ораси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1.002,</w:t>
            </w:r>
            <w:r w:rsidR="00E603BD" w:rsidRPr="008C6D43">
              <w:rPr>
                <w:sz w:val="22"/>
                <w:szCs w:val="22"/>
              </w:rPr>
              <w:t>70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300,</w:t>
            </w:r>
            <w:r w:rsidR="00E603BD" w:rsidRPr="008C6D43">
              <w:rPr>
                <w:sz w:val="22"/>
                <w:szCs w:val="22"/>
              </w:rPr>
              <w:t>81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876,</w:t>
            </w:r>
            <w:r w:rsidR="00E603BD" w:rsidRPr="008C6D43">
              <w:rPr>
                <w:sz w:val="22"/>
                <w:szCs w:val="22"/>
              </w:rPr>
              <w:t>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87,</w:t>
            </w:r>
            <w:r w:rsidR="00E603BD" w:rsidRPr="008C6D43">
              <w:rPr>
                <w:sz w:val="22"/>
                <w:szCs w:val="22"/>
              </w:rPr>
              <w:t>70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7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816,</w:t>
            </w:r>
            <w:r w:rsidRPr="008C6D43">
              <w:rPr>
                <w:b/>
                <w:bCs/>
                <w:sz w:val="22"/>
                <w:szCs w:val="22"/>
              </w:rPr>
              <w:t>46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Јул</w:t>
            </w:r>
            <w:r w:rsidRPr="009307F7">
              <w:rPr>
                <w:sz w:val="22"/>
                <w:szCs w:val="22"/>
              </w:rPr>
              <w:t>еће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703,</w:t>
            </w:r>
            <w:r w:rsidR="00E603BD" w:rsidRPr="008C6D43">
              <w:rPr>
                <w:sz w:val="22"/>
                <w:szCs w:val="22"/>
              </w:rPr>
              <w:t>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492,</w:t>
            </w:r>
            <w:r w:rsidR="00E603BD" w:rsidRPr="008C6D43">
              <w:rPr>
                <w:sz w:val="22"/>
                <w:szCs w:val="22"/>
              </w:rPr>
              <w:t>24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487,</w:t>
            </w:r>
            <w:r w:rsidR="00E603BD" w:rsidRPr="008C6D43">
              <w:rPr>
                <w:sz w:val="22"/>
                <w:szCs w:val="22"/>
              </w:rPr>
              <w:t>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F071C0">
              <w:rPr>
                <w:sz w:val="22"/>
                <w:szCs w:val="22"/>
              </w:rPr>
              <w:t>.</w:t>
            </w:r>
            <w:r w:rsidR="00F829B7">
              <w:rPr>
                <w:sz w:val="22"/>
                <w:szCs w:val="22"/>
              </w:rPr>
              <w:t>947,</w:t>
            </w:r>
            <w:r w:rsidRPr="008C6D43">
              <w:rPr>
                <w:sz w:val="22"/>
                <w:szCs w:val="22"/>
              </w:rPr>
              <w:t>98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256,</w:t>
            </w:r>
            <w:r w:rsidR="00E603BD" w:rsidRPr="008C6D43">
              <w:rPr>
                <w:sz w:val="22"/>
                <w:szCs w:val="22"/>
              </w:rPr>
              <w:t>82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F071C0">
              <w:rPr>
                <w:sz w:val="22"/>
                <w:szCs w:val="22"/>
              </w:rPr>
              <w:t>.</w:t>
            </w:r>
            <w:r w:rsidR="00F829B7">
              <w:rPr>
                <w:sz w:val="22"/>
                <w:szCs w:val="22"/>
              </w:rPr>
              <w:t>155,</w:t>
            </w:r>
            <w:r w:rsidRPr="008C6D43">
              <w:rPr>
                <w:sz w:val="22"/>
                <w:szCs w:val="22"/>
              </w:rPr>
              <w:t>68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171,</w:t>
            </w:r>
            <w:r w:rsidR="00E603BD" w:rsidRPr="008C6D43">
              <w:rPr>
                <w:sz w:val="22"/>
                <w:szCs w:val="22"/>
              </w:rPr>
              <w:t>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34,</w:t>
            </w:r>
            <w:r w:rsidR="00E603BD" w:rsidRPr="008C6D43">
              <w:rPr>
                <w:sz w:val="22"/>
                <w:szCs w:val="22"/>
              </w:rPr>
              <w:t>22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557,</w:t>
            </w:r>
            <w:r w:rsidR="00E603BD" w:rsidRPr="008C6D43">
              <w:rPr>
                <w:sz w:val="22"/>
                <w:szCs w:val="22"/>
              </w:rPr>
              <w:t>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222,</w:t>
            </w:r>
            <w:r w:rsidR="00E603BD" w:rsidRPr="008C6D43">
              <w:rPr>
                <w:sz w:val="22"/>
                <w:szCs w:val="22"/>
              </w:rPr>
              <w:t>97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Суви свињски врат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971,</w:t>
            </w:r>
            <w:r w:rsidR="00E603BD" w:rsidRPr="008C6D43">
              <w:rPr>
                <w:sz w:val="22"/>
                <w:szCs w:val="22"/>
              </w:rPr>
              <w:t>26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291,</w:t>
            </w:r>
            <w:r w:rsidR="00E603BD" w:rsidRPr="008C6D43">
              <w:rPr>
                <w:sz w:val="22"/>
                <w:szCs w:val="22"/>
              </w:rPr>
              <w:t>38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805,</w:t>
            </w:r>
            <w:r w:rsidR="00E603BD" w:rsidRPr="008C6D43">
              <w:rPr>
                <w:sz w:val="22"/>
                <w:szCs w:val="22"/>
              </w:rPr>
              <w:t>47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402,</w:t>
            </w:r>
            <w:r w:rsidR="00E603BD" w:rsidRPr="008C6D43">
              <w:rPr>
                <w:sz w:val="22"/>
                <w:szCs w:val="22"/>
              </w:rPr>
              <w:t>73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1.214,</w:t>
            </w:r>
            <w:r w:rsidR="00E603BD" w:rsidRPr="008C6D43">
              <w:rPr>
                <w:sz w:val="22"/>
                <w:szCs w:val="22"/>
              </w:rPr>
              <w:t>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F071C0">
              <w:rPr>
                <w:sz w:val="22"/>
                <w:szCs w:val="22"/>
              </w:rPr>
              <w:t>.</w:t>
            </w:r>
            <w:r w:rsidR="00F829B7">
              <w:rPr>
                <w:sz w:val="22"/>
                <w:szCs w:val="22"/>
              </w:rPr>
              <w:t>214,</w:t>
            </w:r>
            <w:r w:rsidRPr="008C6D43">
              <w:rPr>
                <w:sz w:val="22"/>
                <w:szCs w:val="22"/>
              </w:rPr>
              <w:t>22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602,</w:t>
            </w:r>
            <w:r w:rsidR="00E603BD" w:rsidRPr="008C6D43">
              <w:rPr>
                <w:sz w:val="22"/>
                <w:szCs w:val="22"/>
              </w:rPr>
              <w:t>84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271,</w:t>
            </w:r>
            <w:r w:rsidR="00E603BD" w:rsidRPr="008C6D43">
              <w:rPr>
                <w:sz w:val="22"/>
                <w:szCs w:val="22"/>
              </w:rPr>
              <w:t>28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Пресована шунка (прашка, стишњена и сл.)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886,</w:t>
            </w:r>
            <w:r w:rsidR="00E603BD" w:rsidRPr="008C6D43">
              <w:rPr>
                <w:sz w:val="22"/>
                <w:szCs w:val="22"/>
              </w:rPr>
              <w:t>74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177,</w:t>
            </w:r>
            <w:r w:rsidR="00E603BD" w:rsidRPr="008C6D43">
              <w:rPr>
                <w:sz w:val="22"/>
                <w:szCs w:val="22"/>
              </w:rPr>
              <w:t>35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911,</w:t>
            </w:r>
            <w:r w:rsidR="00E603BD" w:rsidRPr="008C6D43">
              <w:rPr>
                <w:sz w:val="22"/>
                <w:szCs w:val="22"/>
              </w:rPr>
              <w:t>41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F071C0">
              <w:rPr>
                <w:sz w:val="22"/>
                <w:szCs w:val="22"/>
              </w:rPr>
              <w:t>.</w:t>
            </w:r>
            <w:r w:rsidR="00F829B7">
              <w:rPr>
                <w:sz w:val="22"/>
                <w:szCs w:val="22"/>
              </w:rPr>
              <w:t>275,</w:t>
            </w:r>
            <w:r w:rsidRPr="008C6D43">
              <w:rPr>
                <w:sz w:val="22"/>
                <w:szCs w:val="22"/>
              </w:rPr>
              <w:t>97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826,</w:t>
            </w:r>
            <w:r w:rsidR="00E603BD" w:rsidRPr="008C6D43">
              <w:rPr>
                <w:sz w:val="22"/>
                <w:szCs w:val="22"/>
              </w:rPr>
              <w:t>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330,</w:t>
            </w:r>
            <w:r w:rsidR="00E603BD" w:rsidRPr="008C6D43">
              <w:rPr>
                <w:sz w:val="22"/>
                <w:szCs w:val="22"/>
              </w:rPr>
              <w:t>45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684,</w:t>
            </w:r>
            <w:r w:rsidR="00E603BD" w:rsidRPr="008C6D43">
              <w:rPr>
                <w:b/>
                <w:bCs/>
                <w:sz w:val="22"/>
                <w:szCs w:val="22"/>
              </w:rPr>
              <w:t>52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3021D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436,</w:t>
            </w:r>
            <w:r w:rsidR="00E603BD" w:rsidRPr="008C6D43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480,</w:t>
            </w:r>
            <w:r w:rsidR="00E603BD" w:rsidRPr="008C6D43">
              <w:rPr>
                <w:sz w:val="22"/>
                <w:szCs w:val="22"/>
              </w:rPr>
              <w:t>67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Сардине у уљу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F3021D">
              <w:rPr>
                <w:sz w:val="22"/>
                <w:szCs w:val="22"/>
              </w:rPr>
              <w:t>.</w:t>
            </w:r>
            <w:r w:rsidR="00F071C0">
              <w:rPr>
                <w:sz w:val="22"/>
                <w:szCs w:val="22"/>
              </w:rPr>
              <w:t>019,</w:t>
            </w:r>
            <w:r w:rsidRPr="008C6D43">
              <w:rPr>
                <w:sz w:val="22"/>
                <w:szCs w:val="22"/>
              </w:rPr>
              <w:t>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203,</w:t>
            </w:r>
            <w:r w:rsidR="00E603BD" w:rsidRPr="008C6D43">
              <w:rPr>
                <w:sz w:val="22"/>
                <w:szCs w:val="22"/>
              </w:rPr>
              <w:t>85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797,</w:t>
            </w:r>
            <w:r w:rsidR="00E603BD" w:rsidRPr="008C6D43">
              <w:rPr>
                <w:b/>
                <w:bCs/>
                <w:sz w:val="22"/>
                <w:szCs w:val="22"/>
              </w:rPr>
              <w:t>72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257,</w:t>
            </w:r>
            <w:r w:rsidR="00E603BD" w:rsidRPr="008C6D43">
              <w:rPr>
                <w:sz w:val="22"/>
                <w:szCs w:val="22"/>
              </w:rPr>
              <w:t>37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128,</w:t>
            </w:r>
            <w:r w:rsidR="00E603BD" w:rsidRPr="008C6D43">
              <w:rPr>
                <w:sz w:val="22"/>
                <w:szCs w:val="22"/>
              </w:rPr>
              <w:t>68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F071C0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176</w:t>
            </w:r>
            <w:r w:rsidR="00F071C0">
              <w:rPr>
                <w:sz w:val="22"/>
                <w:szCs w:val="22"/>
              </w:rPr>
              <w:t>,</w:t>
            </w:r>
            <w:r w:rsidRPr="008C6D43">
              <w:rPr>
                <w:sz w:val="22"/>
                <w:szCs w:val="22"/>
              </w:rPr>
              <w:t>76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5</w:t>
            </w:r>
            <w:r w:rsidR="00F829B7">
              <w:rPr>
                <w:sz w:val="22"/>
                <w:szCs w:val="22"/>
              </w:rPr>
              <w:t>30,</w:t>
            </w:r>
            <w:r w:rsidRPr="008C6D43">
              <w:rPr>
                <w:sz w:val="22"/>
                <w:szCs w:val="22"/>
              </w:rPr>
              <w:t>29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198,</w:t>
            </w:r>
            <w:r w:rsidR="00E603BD" w:rsidRPr="008C6D43">
              <w:rPr>
                <w:sz w:val="22"/>
                <w:szCs w:val="22"/>
              </w:rPr>
              <w:t>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138,</w:t>
            </w:r>
            <w:r w:rsidR="00E603BD" w:rsidRPr="008C6D43">
              <w:rPr>
                <w:sz w:val="22"/>
                <w:szCs w:val="22"/>
              </w:rPr>
              <w:t>74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5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017,</w:t>
            </w:r>
            <w:r w:rsidRPr="008C6D43">
              <w:rPr>
                <w:b/>
                <w:bCs/>
                <w:sz w:val="22"/>
                <w:szCs w:val="22"/>
              </w:rPr>
              <w:t>30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90,</w:t>
            </w:r>
            <w:r w:rsidR="00E603BD" w:rsidRPr="008C6D43">
              <w:rPr>
                <w:sz w:val="22"/>
                <w:szCs w:val="22"/>
              </w:rPr>
              <w:t>72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F071C0">
              <w:rPr>
                <w:sz w:val="22"/>
                <w:szCs w:val="22"/>
              </w:rPr>
              <w:t>.</w:t>
            </w:r>
            <w:r w:rsidR="00F829B7">
              <w:rPr>
                <w:sz w:val="22"/>
                <w:szCs w:val="22"/>
              </w:rPr>
              <w:t>224,</w:t>
            </w:r>
            <w:r w:rsidRPr="008C6D43">
              <w:rPr>
                <w:sz w:val="22"/>
                <w:szCs w:val="22"/>
              </w:rPr>
              <w:t>73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Млеко у тетрапаку, стерилис</w:t>
            </w:r>
            <w:r w:rsidRPr="009307F7">
              <w:rPr>
                <w:sz w:val="22"/>
                <w:szCs w:val="22"/>
              </w:rPr>
              <w:t>, трајност 60 дана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94,</w:t>
            </w:r>
            <w:r w:rsidR="00E603BD" w:rsidRPr="008C6D43">
              <w:rPr>
                <w:sz w:val="22"/>
                <w:szCs w:val="22"/>
              </w:rPr>
              <w:t>06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282,</w:t>
            </w:r>
            <w:r w:rsidR="00E603BD" w:rsidRPr="008C6D43">
              <w:rPr>
                <w:sz w:val="22"/>
                <w:szCs w:val="22"/>
              </w:rPr>
              <w:t>17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104,</w:t>
            </w:r>
            <w:r w:rsidR="00E603BD" w:rsidRPr="008C6D43">
              <w:rPr>
                <w:sz w:val="22"/>
                <w:szCs w:val="22"/>
              </w:rPr>
              <w:t>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677,</w:t>
            </w:r>
            <w:r w:rsidR="00E603BD" w:rsidRPr="008C6D43">
              <w:rPr>
                <w:sz w:val="22"/>
                <w:szCs w:val="22"/>
              </w:rPr>
              <w:t>61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393,</w:t>
            </w:r>
            <w:r w:rsidR="00E603BD" w:rsidRPr="008C6D43">
              <w:rPr>
                <w:sz w:val="22"/>
                <w:szCs w:val="22"/>
              </w:rPr>
              <w:t>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F071C0">
              <w:rPr>
                <w:sz w:val="22"/>
                <w:szCs w:val="22"/>
              </w:rPr>
              <w:t>.</w:t>
            </w:r>
            <w:r w:rsidR="00F829B7">
              <w:rPr>
                <w:sz w:val="22"/>
                <w:szCs w:val="22"/>
              </w:rPr>
              <w:t>179,</w:t>
            </w:r>
            <w:r w:rsidRPr="008C6D43">
              <w:rPr>
                <w:sz w:val="22"/>
                <w:szCs w:val="22"/>
              </w:rPr>
              <w:t>06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939,</w:t>
            </w:r>
            <w:r w:rsidR="00E603BD" w:rsidRPr="008C6D43">
              <w:rPr>
                <w:sz w:val="22"/>
                <w:szCs w:val="22"/>
              </w:rPr>
              <w:t>48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281,</w:t>
            </w:r>
            <w:r w:rsidR="00E603BD" w:rsidRPr="008C6D43">
              <w:rPr>
                <w:sz w:val="22"/>
                <w:szCs w:val="22"/>
              </w:rPr>
              <w:t>84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Тврдокорни сир, качкаваљ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F071C0">
              <w:rPr>
                <w:sz w:val="22"/>
                <w:szCs w:val="22"/>
              </w:rPr>
              <w:t>.002,</w:t>
            </w:r>
            <w:r w:rsidRPr="008C6D43">
              <w:rPr>
                <w:sz w:val="22"/>
                <w:szCs w:val="22"/>
              </w:rPr>
              <w:t>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300,</w:t>
            </w:r>
            <w:r w:rsidR="00E603BD" w:rsidRPr="008C6D43">
              <w:rPr>
                <w:sz w:val="22"/>
                <w:szCs w:val="22"/>
              </w:rPr>
              <w:t>71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255,</w:t>
            </w:r>
            <w:r w:rsidR="00E603BD" w:rsidRPr="008C6D43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153,</w:t>
            </w:r>
            <w:r w:rsidR="00E603BD" w:rsidRPr="008C6D43">
              <w:rPr>
                <w:sz w:val="22"/>
                <w:szCs w:val="22"/>
              </w:rPr>
              <w:t>58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</w:t>
            </w:r>
            <w:r w:rsidR="00E603BD" w:rsidRPr="008C6D43">
              <w:rPr>
                <w:sz w:val="22"/>
                <w:szCs w:val="22"/>
              </w:rPr>
              <w:t>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917,</w:t>
            </w:r>
            <w:r w:rsidR="00E603BD" w:rsidRPr="008C6D43">
              <w:rPr>
                <w:sz w:val="22"/>
                <w:szCs w:val="22"/>
              </w:rPr>
              <w:t>60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1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951,</w:t>
            </w:r>
            <w:r w:rsidRPr="008C6D43">
              <w:rPr>
                <w:b/>
                <w:bCs/>
                <w:sz w:val="22"/>
                <w:szCs w:val="22"/>
              </w:rPr>
              <w:t>27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73,</w:t>
            </w:r>
            <w:r w:rsidR="00E603BD" w:rsidRPr="008C6D43">
              <w:rPr>
                <w:sz w:val="22"/>
                <w:szCs w:val="22"/>
              </w:rPr>
              <w:t>81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258,</w:t>
            </w:r>
            <w:r w:rsidR="00E603BD" w:rsidRPr="008C6D43">
              <w:rPr>
                <w:sz w:val="22"/>
                <w:szCs w:val="22"/>
              </w:rPr>
              <w:t>33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Мед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858,</w:t>
            </w:r>
            <w:r w:rsidR="00E603BD" w:rsidRPr="008C6D43">
              <w:rPr>
                <w:sz w:val="22"/>
                <w:szCs w:val="22"/>
              </w:rPr>
              <w:t>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171,</w:t>
            </w:r>
            <w:r w:rsidR="00E603BD" w:rsidRPr="008C6D43">
              <w:rPr>
                <w:sz w:val="22"/>
                <w:szCs w:val="22"/>
              </w:rPr>
              <w:t>76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264,</w:t>
            </w:r>
            <w:r w:rsidR="00E603BD" w:rsidRPr="008C6D43">
              <w:rPr>
                <w:sz w:val="22"/>
                <w:szCs w:val="22"/>
              </w:rPr>
              <w:t>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224,</w:t>
            </w:r>
            <w:r w:rsidR="00E603BD" w:rsidRPr="008C6D43">
              <w:rPr>
                <w:sz w:val="22"/>
                <w:szCs w:val="22"/>
              </w:rPr>
              <w:t>88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Чоколада за  јело и кување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967,</w:t>
            </w:r>
            <w:r w:rsidR="00E603BD" w:rsidRPr="008C6D43">
              <w:rPr>
                <w:sz w:val="22"/>
                <w:szCs w:val="22"/>
              </w:rPr>
              <w:t>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96,</w:t>
            </w:r>
            <w:r w:rsidR="00E603BD" w:rsidRPr="008C6D43">
              <w:rPr>
                <w:sz w:val="22"/>
                <w:szCs w:val="22"/>
              </w:rPr>
              <w:t>76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Млечна чоколада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1.142,</w:t>
            </w:r>
            <w:r w:rsidR="00E603BD" w:rsidRPr="008C6D43">
              <w:rPr>
                <w:sz w:val="22"/>
                <w:szCs w:val="22"/>
              </w:rPr>
              <w:t>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228,</w:t>
            </w:r>
            <w:r w:rsidR="00E603BD" w:rsidRPr="008C6D43">
              <w:rPr>
                <w:sz w:val="22"/>
                <w:szCs w:val="22"/>
              </w:rPr>
              <w:t>51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654,</w:t>
            </w:r>
            <w:r w:rsidR="00E603BD" w:rsidRPr="008C6D43">
              <w:rPr>
                <w:sz w:val="22"/>
                <w:szCs w:val="22"/>
              </w:rPr>
              <w:t>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130,</w:t>
            </w:r>
            <w:r w:rsidR="00E603BD" w:rsidRPr="008C6D43">
              <w:rPr>
                <w:sz w:val="22"/>
                <w:szCs w:val="22"/>
              </w:rPr>
              <w:t>82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683,</w:t>
            </w:r>
            <w:r w:rsidR="00E603BD" w:rsidRPr="008C6D43">
              <w:rPr>
                <w:sz w:val="22"/>
                <w:szCs w:val="22"/>
              </w:rPr>
              <w:t>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204,</w:t>
            </w:r>
            <w:r w:rsidR="00E603BD" w:rsidRPr="008C6D43">
              <w:rPr>
                <w:sz w:val="22"/>
                <w:szCs w:val="22"/>
              </w:rPr>
              <w:t>95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204,</w:t>
            </w:r>
            <w:r w:rsidR="00E603BD" w:rsidRPr="008C6D43">
              <w:rPr>
                <w:sz w:val="22"/>
                <w:szCs w:val="22"/>
              </w:rPr>
              <w:t>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51,</w:t>
            </w:r>
            <w:r w:rsidR="00E603BD" w:rsidRPr="008C6D43">
              <w:rPr>
                <w:sz w:val="22"/>
                <w:szCs w:val="22"/>
              </w:rPr>
              <w:t>05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76,</w:t>
            </w:r>
            <w:r w:rsidR="00E603BD" w:rsidRPr="008C6D43">
              <w:rPr>
                <w:sz w:val="22"/>
                <w:szCs w:val="22"/>
              </w:rPr>
              <w:t>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</w:t>
            </w:r>
            <w:r w:rsidR="00E603BD" w:rsidRPr="008C6D43">
              <w:rPr>
                <w:sz w:val="22"/>
                <w:szCs w:val="22"/>
              </w:rPr>
              <w:t>76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436,</w:t>
            </w:r>
            <w:r w:rsidR="00E603BD" w:rsidRPr="008C6D43">
              <w:rPr>
                <w:sz w:val="22"/>
                <w:szCs w:val="22"/>
              </w:rPr>
              <w:t>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E603BD" w:rsidRPr="008C6D43">
              <w:rPr>
                <w:sz w:val="22"/>
                <w:szCs w:val="22"/>
              </w:rPr>
              <w:t>55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</w:t>
            </w:r>
            <w:r w:rsidR="00E603BD" w:rsidRPr="008C6D43">
              <w:rPr>
                <w:sz w:val="22"/>
                <w:szCs w:val="22"/>
              </w:rPr>
              <w:t>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</w:t>
            </w:r>
            <w:r w:rsidR="00E603BD" w:rsidRPr="008C6D43">
              <w:rPr>
                <w:sz w:val="22"/>
                <w:szCs w:val="22"/>
              </w:rPr>
              <w:t>65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1.466,</w:t>
            </w:r>
            <w:r w:rsidR="00E603BD" w:rsidRPr="008C6D43">
              <w:rPr>
                <w:sz w:val="22"/>
                <w:szCs w:val="22"/>
              </w:rPr>
              <w:t>70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220,</w:t>
            </w:r>
            <w:r w:rsidR="00E603BD" w:rsidRPr="008C6D43">
              <w:rPr>
                <w:sz w:val="22"/>
                <w:szCs w:val="22"/>
              </w:rPr>
              <w:t>01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372,</w:t>
            </w:r>
            <w:r w:rsidR="00E603BD" w:rsidRPr="008C6D43">
              <w:rPr>
                <w:sz w:val="22"/>
                <w:szCs w:val="22"/>
              </w:rPr>
              <w:t>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111</w:t>
            </w:r>
            <w:r w:rsidR="00F829B7">
              <w:rPr>
                <w:sz w:val="22"/>
                <w:szCs w:val="22"/>
              </w:rPr>
              <w:t>,</w:t>
            </w:r>
            <w:r w:rsidRPr="008C6D43">
              <w:rPr>
                <w:sz w:val="22"/>
                <w:szCs w:val="22"/>
              </w:rPr>
              <w:t>73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Концентрована супа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47,</w:t>
            </w:r>
            <w:r w:rsidR="00E603BD" w:rsidRPr="008C6D43">
              <w:rPr>
                <w:sz w:val="22"/>
                <w:szCs w:val="22"/>
              </w:rPr>
              <w:t>50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142,</w:t>
            </w:r>
            <w:r w:rsidR="00E603BD" w:rsidRPr="008C6D43">
              <w:rPr>
                <w:sz w:val="22"/>
                <w:szCs w:val="22"/>
              </w:rPr>
              <w:t>51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2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311,</w:t>
            </w:r>
            <w:r w:rsidRPr="008C6D43">
              <w:rPr>
                <w:b/>
                <w:bCs/>
                <w:sz w:val="22"/>
                <w:szCs w:val="22"/>
              </w:rPr>
              <w:t>28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F071C0">
              <w:rPr>
                <w:sz w:val="22"/>
                <w:szCs w:val="22"/>
              </w:rPr>
              <w:t>.181,</w:t>
            </w:r>
            <w:r w:rsidRPr="008C6D43">
              <w:rPr>
                <w:sz w:val="22"/>
                <w:szCs w:val="22"/>
              </w:rPr>
              <w:t>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F071C0">
              <w:rPr>
                <w:sz w:val="22"/>
                <w:szCs w:val="22"/>
              </w:rPr>
              <w:t>.</w:t>
            </w:r>
            <w:r w:rsidR="00F829B7">
              <w:rPr>
                <w:sz w:val="22"/>
                <w:szCs w:val="22"/>
              </w:rPr>
              <w:t>181,</w:t>
            </w:r>
            <w:r w:rsidRPr="008C6D43">
              <w:rPr>
                <w:sz w:val="22"/>
                <w:szCs w:val="22"/>
              </w:rPr>
              <w:t>51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кутија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52,</w:t>
            </w:r>
            <w:r w:rsidR="00E603BD" w:rsidRPr="008C6D43">
              <w:rPr>
                <w:sz w:val="22"/>
                <w:szCs w:val="22"/>
              </w:rPr>
              <w:t>31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52,</w:t>
            </w:r>
            <w:r w:rsidR="00E603BD" w:rsidRPr="008C6D43">
              <w:rPr>
                <w:sz w:val="22"/>
                <w:szCs w:val="22"/>
              </w:rPr>
              <w:t>31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 и изворска 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28,</w:t>
            </w:r>
            <w:r w:rsidR="00E603BD" w:rsidRPr="008C6D43">
              <w:rPr>
                <w:sz w:val="22"/>
                <w:szCs w:val="22"/>
              </w:rPr>
              <w:t>72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201,</w:t>
            </w:r>
            <w:r w:rsidR="00E603BD" w:rsidRPr="008C6D43">
              <w:rPr>
                <w:sz w:val="22"/>
                <w:szCs w:val="22"/>
              </w:rPr>
              <w:t>05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64126A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E603BD" w:rsidRPr="008C6D43">
              <w:rPr>
                <w:sz w:val="22"/>
                <w:szCs w:val="22"/>
              </w:rPr>
              <w:t>53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458,</w:t>
            </w:r>
            <w:r w:rsidR="00E603BD" w:rsidRPr="008C6D43">
              <w:rPr>
                <w:sz w:val="22"/>
                <w:szCs w:val="22"/>
              </w:rPr>
              <w:t>68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107,</w:t>
            </w:r>
            <w:r w:rsidR="00E603BD" w:rsidRPr="008C6D43">
              <w:rPr>
                <w:sz w:val="22"/>
                <w:szCs w:val="22"/>
              </w:rPr>
              <w:t>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215,</w:t>
            </w:r>
            <w:r w:rsidR="00E603BD" w:rsidRPr="008C6D43">
              <w:rPr>
                <w:sz w:val="22"/>
                <w:szCs w:val="22"/>
              </w:rPr>
              <w:t>01</w:t>
            </w:r>
          </w:p>
        </w:tc>
      </w:tr>
      <w:tr w:rsidR="00E603BD" w:rsidRPr="002650FF" w:rsidTr="00A31F55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071C0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101,</w:t>
            </w:r>
            <w:r w:rsidR="00E603BD" w:rsidRPr="008C6D43">
              <w:rPr>
                <w:sz w:val="22"/>
                <w:szCs w:val="22"/>
              </w:rPr>
              <w:t>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202,</w:t>
            </w:r>
            <w:r w:rsidR="00E603BD" w:rsidRPr="008C6D43">
              <w:rPr>
                <w:sz w:val="22"/>
                <w:szCs w:val="22"/>
              </w:rPr>
              <w:t>73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28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374,</w:t>
            </w:r>
            <w:r w:rsidRPr="008C6D43">
              <w:rPr>
                <w:b/>
                <w:bCs/>
                <w:sz w:val="22"/>
                <w:szCs w:val="22"/>
              </w:rPr>
              <w:t>50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7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412,</w:t>
            </w:r>
            <w:r w:rsidRPr="008C6D43">
              <w:rPr>
                <w:b/>
                <w:bCs/>
                <w:sz w:val="22"/>
                <w:szCs w:val="22"/>
              </w:rPr>
              <w:t>47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2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954,</w:t>
            </w:r>
            <w:r w:rsidRPr="008C6D43">
              <w:rPr>
                <w:b/>
                <w:bCs/>
                <w:sz w:val="22"/>
                <w:szCs w:val="22"/>
              </w:rPr>
              <w:t>41</w:t>
            </w:r>
          </w:p>
        </w:tc>
      </w:tr>
      <w:tr w:rsidR="00E603BD" w:rsidRPr="002650FF" w:rsidTr="00A31F55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Становање,вода,струја,гас </w:t>
            </w:r>
            <w:r w:rsidRPr="009307F7">
              <w:rPr>
                <w:b/>
                <w:bCs/>
                <w:sz w:val="22"/>
                <w:szCs w:val="22"/>
              </w:rPr>
              <w:t>и друга горива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15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397,</w:t>
            </w:r>
            <w:r w:rsidRPr="008C6D43">
              <w:rPr>
                <w:b/>
                <w:bCs/>
                <w:sz w:val="22"/>
                <w:szCs w:val="22"/>
              </w:rPr>
              <w:t>96</w:t>
            </w:r>
          </w:p>
        </w:tc>
      </w:tr>
      <w:tr w:rsidR="00E603BD" w:rsidRPr="002650FF" w:rsidTr="00A31F55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t>и одрж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3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144,</w:t>
            </w:r>
            <w:r w:rsidRPr="008C6D43">
              <w:rPr>
                <w:b/>
                <w:bCs/>
                <w:sz w:val="22"/>
                <w:szCs w:val="22"/>
              </w:rPr>
              <w:t>35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lef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2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707,</w:t>
            </w:r>
            <w:r w:rsidRPr="008C6D43">
              <w:rPr>
                <w:b/>
                <w:bCs/>
                <w:sz w:val="22"/>
                <w:szCs w:val="22"/>
              </w:rPr>
              <w:t>02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5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829,</w:t>
            </w:r>
            <w:r w:rsidRPr="008C6D43">
              <w:rPr>
                <w:b/>
                <w:bCs/>
                <w:sz w:val="22"/>
                <w:szCs w:val="22"/>
              </w:rPr>
              <w:t>24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2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107,</w:t>
            </w:r>
            <w:r w:rsidRPr="008C6D43">
              <w:rPr>
                <w:b/>
                <w:bCs/>
                <w:sz w:val="22"/>
                <w:szCs w:val="22"/>
              </w:rPr>
              <w:t>80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4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944,</w:t>
            </w:r>
            <w:r w:rsidRPr="008C6D43">
              <w:rPr>
                <w:b/>
                <w:bCs/>
                <w:sz w:val="22"/>
                <w:szCs w:val="22"/>
              </w:rPr>
              <w:t>65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488,</w:t>
            </w:r>
            <w:r w:rsidR="00E603BD" w:rsidRPr="008C6D43">
              <w:rPr>
                <w:b/>
                <w:bCs/>
                <w:sz w:val="22"/>
                <w:szCs w:val="22"/>
              </w:rPr>
              <w:t>05</w:t>
            </w:r>
          </w:p>
        </w:tc>
      </w:tr>
      <w:tr w:rsidR="00E603BD" w:rsidRPr="002650FF" w:rsidTr="00A31F55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F829B7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879,</w:t>
            </w:r>
            <w:r w:rsidR="00E603BD" w:rsidRPr="008C6D43">
              <w:rPr>
                <w:b/>
                <w:bCs/>
                <w:sz w:val="22"/>
                <w:szCs w:val="22"/>
              </w:rPr>
              <w:t>35</w:t>
            </w:r>
          </w:p>
        </w:tc>
      </w:tr>
      <w:tr w:rsidR="00E603BD" w:rsidRPr="002650FF" w:rsidTr="00A31F55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2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449,</w:t>
            </w:r>
            <w:r w:rsidRPr="008C6D43">
              <w:rPr>
                <w:b/>
                <w:bCs/>
                <w:sz w:val="22"/>
                <w:szCs w:val="22"/>
              </w:rPr>
              <w:t>27</w:t>
            </w:r>
          </w:p>
        </w:tc>
      </w:tr>
      <w:tr w:rsidR="00E603BD" w:rsidRPr="002650FF" w:rsidTr="00A31F55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03BD" w:rsidRPr="009307F7" w:rsidRDefault="00E603BD" w:rsidP="00E603BD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3BD" w:rsidRPr="002650FF" w:rsidRDefault="00E603BD" w:rsidP="00E603BD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3BD" w:rsidRPr="008C6D43" w:rsidRDefault="00E603BD" w:rsidP="00E603BD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76</w:t>
            </w:r>
            <w:r w:rsidR="00F071C0">
              <w:rPr>
                <w:b/>
                <w:bCs/>
                <w:sz w:val="22"/>
                <w:szCs w:val="22"/>
              </w:rPr>
              <w:t>.</w:t>
            </w:r>
            <w:r w:rsidR="00F829B7">
              <w:rPr>
                <w:b/>
                <w:bCs/>
                <w:sz w:val="22"/>
                <w:szCs w:val="22"/>
              </w:rPr>
              <w:t>689,</w:t>
            </w:r>
            <w:r w:rsidRPr="008C6D43">
              <w:rPr>
                <w:b/>
                <w:bCs/>
                <w:sz w:val="22"/>
                <w:szCs w:val="22"/>
              </w:rPr>
              <w:t>07</w:t>
            </w:r>
          </w:p>
        </w:tc>
      </w:tr>
      <w:tr w:rsidR="00E603BD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603BD" w:rsidRPr="00B129E9" w:rsidRDefault="00E603BD" w:rsidP="00E603B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832994">
              <w:rPr>
                <w:b/>
                <w:bCs/>
                <w:sz w:val="22"/>
                <w:szCs w:val="22"/>
              </w:rPr>
              <w:lastRenderedPageBreak/>
              <w:t xml:space="preserve">Mинимална потрошачка корпа за </w:t>
            </w:r>
            <w:r>
              <w:rPr>
                <w:b/>
                <w:bCs/>
                <w:sz w:val="22"/>
                <w:szCs w:val="22"/>
              </w:rPr>
              <w:t xml:space="preserve">јул </w:t>
            </w:r>
            <w:r w:rsidRPr="00B129E9">
              <w:rPr>
                <w:b/>
                <w:bCs/>
                <w:sz w:val="22"/>
                <w:szCs w:val="22"/>
              </w:rPr>
              <w:t>2021.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>у Републици Србији, за трочлано домаћинство</w:t>
            </w:r>
          </w:p>
          <w:p w:rsidR="00E603BD" w:rsidRPr="00832994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E603BD" w:rsidRPr="00BB3843" w:rsidRDefault="00E603BD" w:rsidP="00E603BD">
            <w:pPr>
              <w:jc w:val="right"/>
              <w:rPr>
                <w:bCs/>
                <w:sz w:val="22"/>
                <w:szCs w:val="22"/>
                <w:lang w:val="sr-Cyrl-RS"/>
              </w:rPr>
            </w:pPr>
            <w:r w:rsidRPr="00BB3843">
              <w:rPr>
                <w:bCs/>
                <w:sz w:val="22"/>
                <w:szCs w:val="22"/>
                <w:lang w:val="sr-Cyrl-RS"/>
              </w:rPr>
              <w:t>РСД</w:t>
            </w:r>
          </w:p>
        </w:tc>
      </w:tr>
      <w:tr w:rsidR="00E603BD" w:rsidRPr="009307F7" w:rsidTr="00A31F55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03BD" w:rsidRPr="009307F7" w:rsidRDefault="00E603BD" w:rsidP="00E603B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3BD" w:rsidRPr="002650FF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r w:rsidRPr="002650FF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03BD" w:rsidRPr="002650FF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3BD" w:rsidRPr="003F4473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Цене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3BD" w:rsidRPr="003F4473" w:rsidRDefault="00E603BD" w:rsidP="00E603BD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497723" w:rsidRPr="009307F7" w:rsidTr="00A31F55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23" w:rsidRPr="002650FF" w:rsidRDefault="00497723" w:rsidP="00497723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7723" w:rsidRPr="002650FF" w:rsidRDefault="00497723" w:rsidP="00497723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723" w:rsidRPr="008C6D43" w:rsidRDefault="00497723" w:rsidP="00497723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17</w:t>
            </w:r>
            <w:r w:rsidR="008C6D43">
              <w:rPr>
                <w:b/>
                <w:bCs/>
                <w:sz w:val="22"/>
                <w:szCs w:val="22"/>
              </w:rPr>
              <w:t>.479,</w:t>
            </w:r>
            <w:r w:rsidRPr="008C6D43">
              <w:rPr>
                <w:b/>
                <w:bCs/>
                <w:sz w:val="22"/>
                <w:szCs w:val="22"/>
              </w:rPr>
              <w:t>32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7723" w:rsidRPr="002650FF" w:rsidRDefault="00497723" w:rsidP="00497723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723" w:rsidRPr="008C6D43" w:rsidRDefault="00497723" w:rsidP="00497723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3</w:t>
            </w:r>
            <w:r w:rsidR="008C6D43">
              <w:rPr>
                <w:b/>
                <w:bCs/>
                <w:sz w:val="22"/>
                <w:szCs w:val="22"/>
              </w:rPr>
              <w:t>.295,</w:t>
            </w:r>
            <w:r w:rsidRPr="008C6D43">
              <w:rPr>
                <w:b/>
                <w:bCs/>
                <w:sz w:val="22"/>
                <w:szCs w:val="22"/>
              </w:rPr>
              <w:t>02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Пиринач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202,</w:t>
            </w:r>
            <w:r w:rsidR="00497723" w:rsidRPr="008C6D43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8C6D4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202,</w:t>
            </w:r>
            <w:r w:rsidR="00497723" w:rsidRPr="008C6D43">
              <w:rPr>
                <w:sz w:val="22"/>
                <w:szCs w:val="22"/>
              </w:rPr>
              <w:t>77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88,</w:t>
            </w:r>
            <w:r w:rsidR="00497723" w:rsidRPr="008C6D43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8C6D43">
              <w:rPr>
                <w:sz w:val="22"/>
                <w:szCs w:val="22"/>
              </w:rPr>
              <w:t>.939,</w:t>
            </w:r>
            <w:r w:rsidRPr="008C6D43">
              <w:rPr>
                <w:sz w:val="22"/>
                <w:szCs w:val="22"/>
              </w:rPr>
              <w:t>08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Остале врсте хлеба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198,</w:t>
            </w:r>
            <w:r w:rsidR="00497723" w:rsidRPr="008C6D43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8C6D4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496,</w:t>
            </w:r>
            <w:r w:rsidR="00497723" w:rsidRPr="008C6D43">
              <w:rPr>
                <w:sz w:val="22"/>
                <w:szCs w:val="22"/>
              </w:rPr>
              <w:t>07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Слано трајно пециво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794,</w:t>
            </w:r>
            <w:r w:rsidR="00497723" w:rsidRPr="008C6D43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8C6D4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158,</w:t>
            </w:r>
            <w:r w:rsidR="00497723" w:rsidRPr="008C6D43">
              <w:rPr>
                <w:sz w:val="22"/>
                <w:szCs w:val="22"/>
              </w:rPr>
              <w:t>86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145,</w:t>
            </w:r>
            <w:r w:rsidR="00497723" w:rsidRPr="008C6D43"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8C6D4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145,</w:t>
            </w:r>
            <w:r w:rsidR="00497723" w:rsidRPr="008C6D43">
              <w:rPr>
                <w:sz w:val="22"/>
                <w:szCs w:val="22"/>
              </w:rPr>
              <w:t>01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Пшенично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56,</w:t>
            </w:r>
            <w:r w:rsidR="00497723" w:rsidRPr="008C6D43">
              <w:rPr>
                <w:color w:val="000000"/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8C6D4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252,</w:t>
            </w:r>
            <w:r w:rsidR="00497723" w:rsidRPr="008C6D43">
              <w:rPr>
                <w:sz w:val="22"/>
                <w:szCs w:val="22"/>
              </w:rPr>
              <w:t>36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201,</w:t>
            </w:r>
            <w:r w:rsidR="00497723" w:rsidRPr="008C6D43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8C6D4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</w:t>
            </w:r>
            <w:r w:rsidR="00497723" w:rsidRPr="008C6D43">
              <w:rPr>
                <w:sz w:val="22"/>
                <w:szCs w:val="22"/>
              </w:rPr>
              <w:t>86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2</w:t>
            </w:r>
            <w:r w:rsidR="008C6D43">
              <w:rPr>
                <w:b/>
                <w:bCs/>
                <w:sz w:val="22"/>
                <w:szCs w:val="22"/>
              </w:rPr>
              <w:t>.630,</w:t>
            </w:r>
            <w:r w:rsidRPr="008C6D43">
              <w:rPr>
                <w:b/>
                <w:bCs/>
                <w:sz w:val="22"/>
                <w:szCs w:val="22"/>
              </w:rPr>
              <w:t>00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141,</w:t>
            </w:r>
            <w:r w:rsidR="00497723" w:rsidRPr="008C6D43">
              <w:rPr>
                <w:sz w:val="22"/>
                <w:szCs w:val="22"/>
              </w:rPr>
              <w:t>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70,</w:t>
            </w:r>
            <w:r w:rsidR="00497723" w:rsidRPr="008C6D43">
              <w:rPr>
                <w:sz w:val="22"/>
                <w:szCs w:val="22"/>
              </w:rPr>
              <w:t>66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62,</w:t>
            </w:r>
            <w:r w:rsidR="00497723" w:rsidRPr="008C6D43">
              <w:rPr>
                <w:sz w:val="22"/>
                <w:szCs w:val="22"/>
              </w:rPr>
              <w:t>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345,</w:t>
            </w:r>
            <w:r w:rsidR="00497723" w:rsidRPr="008C6D43">
              <w:rPr>
                <w:sz w:val="22"/>
                <w:szCs w:val="22"/>
              </w:rPr>
              <w:t>52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221,</w:t>
            </w:r>
            <w:r w:rsidR="00497723" w:rsidRPr="008C6D43">
              <w:rPr>
                <w:sz w:val="22"/>
                <w:szCs w:val="22"/>
              </w:rPr>
              <w:t>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332,</w:t>
            </w:r>
            <w:r w:rsidR="00497723" w:rsidRPr="008C6D43">
              <w:rPr>
                <w:sz w:val="22"/>
                <w:szCs w:val="22"/>
              </w:rPr>
              <w:t>76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83,</w:t>
            </w:r>
            <w:r w:rsidR="00497723" w:rsidRPr="008C6D43">
              <w:rPr>
                <w:sz w:val="22"/>
                <w:szCs w:val="22"/>
              </w:rPr>
              <w:t>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83,</w:t>
            </w:r>
            <w:r w:rsidR="00497723" w:rsidRPr="008C6D43">
              <w:rPr>
                <w:sz w:val="22"/>
                <w:szCs w:val="22"/>
              </w:rPr>
              <w:t>52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Парадајз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</w:t>
            </w:r>
            <w:r w:rsidR="00497723" w:rsidRPr="008C6D43">
              <w:rPr>
                <w:sz w:val="22"/>
                <w:szCs w:val="22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138,</w:t>
            </w:r>
            <w:r w:rsidR="00497723" w:rsidRPr="008C6D43">
              <w:rPr>
                <w:sz w:val="22"/>
                <w:szCs w:val="22"/>
              </w:rPr>
              <w:t>77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290,</w:t>
            </w:r>
            <w:r w:rsidR="00497723" w:rsidRPr="008C6D43">
              <w:rPr>
                <w:sz w:val="22"/>
                <w:szCs w:val="22"/>
              </w:rPr>
              <w:t>98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436,</w:t>
            </w:r>
            <w:r w:rsidR="00497723" w:rsidRPr="008C6D43">
              <w:rPr>
                <w:sz w:val="22"/>
                <w:szCs w:val="22"/>
              </w:rPr>
              <w:t>47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290,</w:t>
            </w:r>
            <w:r w:rsidR="00497723" w:rsidRPr="008C6D43">
              <w:rPr>
                <w:sz w:val="22"/>
                <w:szCs w:val="22"/>
              </w:rPr>
              <w:t>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203,</w:t>
            </w:r>
            <w:r w:rsidR="00497723" w:rsidRPr="008C6D43">
              <w:rPr>
                <w:sz w:val="22"/>
                <w:szCs w:val="22"/>
              </w:rPr>
              <w:t>40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275,</w:t>
            </w:r>
            <w:r w:rsidR="00497723" w:rsidRPr="008C6D43">
              <w:rPr>
                <w:sz w:val="22"/>
                <w:szCs w:val="22"/>
              </w:rPr>
              <w:t>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137,</w:t>
            </w:r>
            <w:r w:rsidR="00497723" w:rsidRPr="008C6D43">
              <w:rPr>
                <w:sz w:val="22"/>
                <w:szCs w:val="22"/>
              </w:rPr>
              <w:t>94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81,</w:t>
            </w:r>
            <w:r w:rsidR="00497723" w:rsidRPr="008C6D43">
              <w:rPr>
                <w:sz w:val="22"/>
                <w:szCs w:val="22"/>
              </w:rPr>
              <w:t>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497723" w:rsidRPr="008C6D43">
              <w:rPr>
                <w:sz w:val="22"/>
                <w:szCs w:val="22"/>
              </w:rPr>
              <w:t>06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57,</w:t>
            </w:r>
            <w:r w:rsidR="00497723" w:rsidRPr="008C6D43">
              <w:rPr>
                <w:sz w:val="22"/>
                <w:szCs w:val="22"/>
              </w:rPr>
              <w:t>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114,</w:t>
            </w:r>
            <w:r w:rsidR="00497723" w:rsidRPr="008C6D43">
              <w:rPr>
                <w:sz w:val="22"/>
                <w:szCs w:val="22"/>
              </w:rPr>
              <w:t>57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AC2BE4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241</w:t>
            </w:r>
            <w:r w:rsidR="00AC2BE4">
              <w:rPr>
                <w:sz w:val="22"/>
                <w:szCs w:val="22"/>
              </w:rPr>
              <w:t>,</w:t>
            </w:r>
            <w:r w:rsidRPr="008C6D43">
              <w:rPr>
                <w:sz w:val="22"/>
                <w:szCs w:val="22"/>
              </w:rPr>
              <w:t>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241,</w:t>
            </w:r>
            <w:r w:rsidR="00497723" w:rsidRPr="008C6D43">
              <w:rPr>
                <w:sz w:val="22"/>
                <w:szCs w:val="22"/>
              </w:rPr>
              <w:t>44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Кромпир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61,</w:t>
            </w:r>
            <w:r w:rsidR="00497723" w:rsidRPr="008C6D43">
              <w:rPr>
                <w:sz w:val="22"/>
                <w:szCs w:val="22"/>
              </w:rPr>
              <w:t>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459,</w:t>
            </w:r>
            <w:r w:rsidR="00497723" w:rsidRPr="008C6D43">
              <w:rPr>
                <w:sz w:val="22"/>
                <w:szCs w:val="22"/>
              </w:rPr>
              <w:t>89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859,</w:t>
            </w:r>
            <w:r w:rsidR="00497723" w:rsidRPr="008C6D43">
              <w:rPr>
                <w:b/>
                <w:bCs/>
                <w:sz w:val="22"/>
                <w:szCs w:val="22"/>
              </w:rPr>
              <w:t>98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178,</w:t>
            </w:r>
            <w:r w:rsidR="00497723" w:rsidRPr="008C6D43">
              <w:rPr>
                <w:sz w:val="22"/>
                <w:szCs w:val="22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35,</w:t>
            </w:r>
            <w:r w:rsidR="00497723" w:rsidRPr="008C6D43">
              <w:rPr>
                <w:sz w:val="22"/>
                <w:szCs w:val="22"/>
              </w:rPr>
              <w:t>62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149,</w:t>
            </w:r>
            <w:r w:rsidR="00497723" w:rsidRPr="008C6D43">
              <w:rPr>
                <w:sz w:val="22"/>
                <w:szCs w:val="22"/>
              </w:rPr>
              <w:t>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149,</w:t>
            </w:r>
            <w:r w:rsidR="00497723" w:rsidRPr="008C6D43">
              <w:rPr>
                <w:sz w:val="22"/>
                <w:szCs w:val="22"/>
              </w:rPr>
              <w:t>97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121,</w:t>
            </w:r>
            <w:r w:rsidR="00497723" w:rsidRPr="008C6D43">
              <w:rPr>
                <w:sz w:val="22"/>
                <w:szCs w:val="22"/>
              </w:rPr>
              <w:t>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121,</w:t>
            </w:r>
            <w:r w:rsidR="00497723" w:rsidRPr="008C6D43">
              <w:rPr>
                <w:sz w:val="22"/>
                <w:szCs w:val="22"/>
              </w:rPr>
              <w:t>42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Јабуке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93,</w:t>
            </w:r>
            <w:r w:rsidR="00497723" w:rsidRPr="008C6D43">
              <w:rPr>
                <w:sz w:val="22"/>
                <w:szCs w:val="22"/>
              </w:rPr>
              <w:t>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465,</w:t>
            </w:r>
            <w:r w:rsidR="00497723" w:rsidRPr="008C6D43">
              <w:rPr>
                <w:sz w:val="22"/>
                <w:szCs w:val="22"/>
              </w:rPr>
              <w:t>27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876,</w:t>
            </w:r>
            <w:r w:rsidR="00497723" w:rsidRPr="008C6D43">
              <w:rPr>
                <w:sz w:val="22"/>
                <w:szCs w:val="22"/>
              </w:rPr>
              <w:t>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87,</w:t>
            </w:r>
            <w:r w:rsidR="00497723" w:rsidRPr="008C6D43">
              <w:rPr>
                <w:sz w:val="22"/>
                <w:szCs w:val="22"/>
              </w:rPr>
              <w:t>70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3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989,</w:t>
            </w:r>
            <w:r w:rsidRPr="008C6D43">
              <w:rPr>
                <w:b/>
                <w:bCs/>
                <w:sz w:val="22"/>
                <w:szCs w:val="22"/>
              </w:rPr>
              <w:t>77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703,</w:t>
            </w:r>
            <w:r w:rsidR="00497723" w:rsidRPr="008C6D43">
              <w:rPr>
                <w:sz w:val="22"/>
                <w:szCs w:val="22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281,</w:t>
            </w:r>
            <w:r w:rsidR="00497723" w:rsidRPr="008C6D43">
              <w:rPr>
                <w:sz w:val="22"/>
                <w:szCs w:val="22"/>
              </w:rPr>
              <w:t>28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487,</w:t>
            </w:r>
            <w:r w:rsidR="00497723" w:rsidRPr="008C6D43">
              <w:rPr>
                <w:sz w:val="22"/>
                <w:szCs w:val="22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876,</w:t>
            </w:r>
            <w:r w:rsidR="00497723" w:rsidRPr="008C6D43">
              <w:rPr>
                <w:sz w:val="22"/>
                <w:szCs w:val="22"/>
              </w:rPr>
              <w:t>59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256,</w:t>
            </w:r>
            <w:r w:rsidR="00497723" w:rsidRPr="008C6D43">
              <w:rPr>
                <w:sz w:val="22"/>
                <w:szCs w:val="22"/>
              </w:rPr>
              <w:t>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719,</w:t>
            </w:r>
            <w:r w:rsidR="00497723" w:rsidRPr="008C6D43">
              <w:rPr>
                <w:sz w:val="22"/>
                <w:szCs w:val="22"/>
              </w:rPr>
              <w:t>09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171,</w:t>
            </w:r>
            <w:r w:rsidR="00497723" w:rsidRPr="008C6D43">
              <w:rPr>
                <w:sz w:val="22"/>
                <w:szCs w:val="22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34,</w:t>
            </w:r>
            <w:r w:rsidR="00497723" w:rsidRPr="008C6D43">
              <w:rPr>
                <w:sz w:val="22"/>
                <w:szCs w:val="22"/>
              </w:rPr>
              <w:t>22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557,</w:t>
            </w:r>
            <w:r w:rsidR="00497723" w:rsidRPr="008C6D43">
              <w:rPr>
                <w:sz w:val="22"/>
                <w:szCs w:val="22"/>
              </w:rPr>
              <w:t>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167,</w:t>
            </w:r>
            <w:r w:rsidR="00497723" w:rsidRPr="008C6D43">
              <w:rPr>
                <w:sz w:val="22"/>
                <w:szCs w:val="22"/>
              </w:rPr>
              <w:t>23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805,</w:t>
            </w:r>
            <w:r w:rsidR="00497723" w:rsidRPr="008C6D43">
              <w:rPr>
                <w:sz w:val="22"/>
                <w:szCs w:val="22"/>
              </w:rPr>
              <w:t>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241,</w:t>
            </w:r>
            <w:r w:rsidR="00497723" w:rsidRPr="008C6D43">
              <w:rPr>
                <w:sz w:val="22"/>
                <w:szCs w:val="22"/>
              </w:rPr>
              <w:t>64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8C6D43">
              <w:rPr>
                <w:sz w:val="22"/>
                <w:szCs w:val="22"/>
              </w:rPr>
              <w:t>.</w:t>
            </w:r>
            <w:r w:rsidR="00AC2BE4">
              <w:rPr>
                <w:sz w:val="22"/>
                <w:szCs w:val="22"/>
              </w:rPr>
              <w:t>214,</w:t>
            </w:r>
            <w:r w:rsidRPr="008C6D43">
              <w:rPr>
                <w:sz w:val="22"/>
                <w:szCs w:val="22"/>
              </w:rPr>
              <w:t>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242,</w:t>
            </w:r>
            <w:r w:rsidR="00497723" w:rsidRPr="008C6D43">
              <w:rPr>
                <w:sz w:val="22"/>
                <w:szCs w:val="22"/>
              </w:rPr>
              <w:t>84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Кобасица од свињског и мешаног меса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476,</w:t>
            </w:r>
            <w:r w:rsidR="00497723" w:rsidRPr="008C6D43">
              <w:rPr>
                <w:sz w:val="22"/>
                <w:szCs w:val="22"/>
              </w:rPr>
              <w:t>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238,</w:t>
            </w:r>
            <w:r w:rsidR="00497723" w:rsidRPr="008C6D43">
              <w:rPr>
                <w:sz w:val="22"/>
                <w:szCs w:val="22"/>
              </w:rPr>
              <w:t>21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602,</w:t>
            </w:r>
            <w:r w:rsidR="00497723" w:rsidRPr="008C6D43">
              <w:rPr>
                <w:sz w:val="22"/>
                <w:szCs w:val="22"/>
              </w:rPr>
              <w:t>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120,</w:t>
            </w:r>
            <w:r w:rsidR="00497723" w:rsidRPr="008C6D43">
              <w:rPr>
                <w:sz w:val="22"/>
                <w:szCs w:val="22"/>
              </w:rPr>
              <w:t>57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911,</w:t>
            </w:r>
            <w:r w:rsidR="00497723" w:rsidRPr="008C6D43">
              <w:rPr>
                <w:sz w:val="22"/>
                <w:szCs w:val="22"/>
              </w:rPr>
              <w:t>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820,</w:t>
            </w:r>
            <w:r w:rsidR="00497723" w:rsidRPr="008C6D43">
              <w:rPr>
                <w:sz w:val="22"/>
                <w:szCs w:val="22"/>
              </w:rPr>
              <w:t>27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826,</w:t>
            </w:r>
            <w:r w:rsidR="00497723" w:rsidRPr="008C6D43">
              <w:rPr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247,</w:t>
            </w:r>
            <w:r w:rsidR="00497723" w:rsidRPr="008C6D43">
              <w:rPr>
                <w:sz w:val="22"/>
                <w:szCs w:val="22"/>
              </w:rPr>
              <w:t>83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345,</w:t>
            </w:r>
            <w:r w:rsidR="00497723" w:rsidRPr="008C6D43">
              <w:rPr>
                <w:b/>
                <w:bCs/>
                <w:sz w:val="22"/>
                <w:szCs w:val="22"/>
              </w:rPr>
              <w:t>89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436,</w:t>
            </w:r>
            <w:r w:rsidR="00497723" w:rsidRPr="008C6D43">
              <w:rPr>
                <w:sz w:val="22"/>
                <w:szCs w:val="22"/>
              </w:rPr>
              <w:t>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218,</w:t>
            </w:r>
            <w:r w:rsidR="00497723" w:rsidRPr="008C6D43">
              <w:rPr>
                <w:sz w:val="22"/>
                <w:szCs w:val="22"/>
              </w:rPr>
              <w:t>49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8C6D43">
              <w:rPr>
                <w:sz w:val="22"/>
                <w:szCs w:val="22"/>
              </w:rPr>
              <w:t>.</w:t>
            </w:r>
            <w:r w:rsidR="00AC2BE4">
              <w:rPr>
                <w:sz w:val="22"/>
                <w:szCs w:val="22"/>
              </w:rPr>
              <w:t>019,</w:t>
            </w:r>
            <w:r w:rsidRPr="008C6D43">
              <w:rPr>
                <w:sz w:val="22"/>
                <w:szCs w:val="22"/>
              </w:rPr>
              <w:t>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127,</w:t>
            </w:r>
            <w:r w:rsidR="00497723" w:rsidRPr="008C6D43">
              <w:rPr>
                <w:sz w:val="22"/>
                <w:szCs w:val="22"/>
              </w:rPr>
              <w:t>41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706,</w:t>
            </w:r>
            <w:r w:rsidR="00497723" w:rsidRPr="008C6D43">
              <w:rPr>
                <w:b/>
                <w:bCs/>
                <w:sz w:val="22"/>
                <w:szCs w:val="22"/>
              </w:rPr>
              <w:t>60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257,</w:t>
            </w:r>
            <w:r w:rsidR="00497723" w:rsidRPr="008C6D43">
              <w:rPr>
                <w:sz w:val="22"/>
                <w:szCs w:val="22"/>
              </w:rPr>
              <w:t>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77,</w:t>
            </w:r>
            <w:r w:rsidR="00497723" w:rsidRPr="008C6D43">
              <w:rPr>
                <w:sz w:val="22"/>
                <w:szCs w:val="22"/>
              </w:rPr>
              <w:t>21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176,</w:t>
            </w:r>
            <w:r w:rsidR="00497723" w:rsidRPr="008C6D43">
              <w:rPr>
                <w:sz w:val="22"/>
                <w:szCs w:val="22"/>
              </w:rPr>
              <w:t>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530,</w:t>
            </w:r>
            <w:r w:rsidR="00497723" w:rsidRPr="008C6D43">
              <w:rPr>
                <w:sz w:val="22"/>
                <w:szCs w:val="22"/>
              </w:rPr>
              <w:t>29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Свињска маст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198,</w:t>
            </w:r>
            <w:r w:rsidR="00497723" w:rsidRPr="008C6D43">
              <w:rPr>
                <w:sz w:val="22"/>
                <w:szCs w:val="22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99,</w:t>
            </w:r>
            <w:r w:rsidR="00497723" w:rsidRPr="008C6D43">
              <w:rPr>
                <w:sz w:val="22"/>
                <w:szCs w:val="22"/>
              </w:rPr>
              <w:t>10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3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335,</w:t>
            </w:r>
            <w:r w:rsidRPr="008C6D43">
              <w:rPr>
                <w:b/>
                <w:bCs/>
                <w:sz w:val="22"/>
                <w:szCs w:val="22"/>
              </w:rPr>
              <w:t>91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90,</w:t>
            </w:r>
            <w:r w:rsidR="00497723" w:rsidRPr="008C6D43">
              <w:rPr>
                <w:sz w:val="22"/>
                <w:szCs w:val="22"/>
              </w:rPr>
              <w:t>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8C6D43">
              <w:rPr>
                <w:sz w:val="22"/>
                <w:szCs w:val="22"/>
              </w:rPr>
              <w:t>.</w:t>
            </w:r>
            <w:r w:rsidR="00AD1CE3">
              <w:rPr>
                <w:sz w:val="22"/>
                <w:szCs w:val="22"/>
              </w:rPr>
              <w:t>179,</w:t>
            </w:r>
            <w:r w:rsidRPr="008C6D43">
              <w:rPr>
                <w:sz w:val="22"/>
                <w:szCs w:val="22"/>
              </w:rPr>
              <w:t>37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Јогурт, кисело млеко, кефир и сл.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104,</w:t>
            </w:r>
            <w:r w:rsidR="00497723" w:rsidRPr="008C6D43">
              <w:rPr>
                <w:sz w:val="22"/>
                <w:szCs w:val="22"/>
              </w:rPr>
              <w:t>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312,</w:t>
            </w:r>
            <w:r w:rsidR="00497723" w:rsidRPr="008C6D43">
              <w:rPr>
                <w:sz w:val="22"/>
                <w:szCs w:val="22"/>
              </w:rPr>
              <w:t>74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393,</w:t>
            </w:r>
            <w:r w:rsidR="00497723" w:rsidRPr="008C6D43">
              <w:rPr>
                <w:sz w:val="22"/>
                <w:szCs w:val="22"/>
              </w:rPr>
              <w:t>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786,</w:t>
            </w:r>
            <w:r w:rsidR="00497723" w:rsidRPr="008C6D43">
              <w:rPr>
                <w:sz w:val="22"/>
                <w:szCs w:val="22"/>
              </w:rPr>
              <w:t>04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939,</w:t>
            </w:r>
            <w:r w:rsidR="00497723" w:rsidRPr="008C6D43">
              <w:rPr>
                <w:sz w:val="22"/>
                <w:szCs w:val="22"/>
              </w:rPr>
              <w:t>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281,</w:t>
            </w:r>
            <w:r w:rsidR="00497723" w:rsidRPr="008C6D43">
              <w:rPr>
                <w:sz w:val="22"/>
                <w:szCs w:val="22"/>
              </w:rPr>
              <w:t>84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255,</w:t>
            </w:r>
            <w:r w:rsidR="00497723" w:rsidRPr="008C6D43">
              <w:rPr>
                <w:sz w:val="22"/>
                <w:szCs w:val="22"/>
              </w:rPr>
              <w:t>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76,</w:t>
            </w:r>
            <w:r w:rsidR="00497723" w:rsidRPr="008C6D43">
              <w:rPr>
                <w:sz w:val="22"/>
                <w:szCs w:val="22"/>
              </w:rPr>
              <w:t>79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комад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</w:t>
            </w:r>
            <w:r w:rsidR="00497723" w:rsidRPr="008C6D43">
              <w:rPr>
                <w:sz w:val="22"/>
                <w:szCs w:val="22"/>
              </w:rPr>
              <w:t>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699,</w:t>
            </w:r>
            <w:r w:rsidR="00497723" w:rsidRPr="008C6D43">
              <w:rPr>
                <w:sz w:val="22"/>
                <w:szCs w:val="22"/>
              </w:rPr>
              <w:t>12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1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047,</w:t>
            </w:r>
            <w:r w:rsidRPr="008C6D43">
              <w:rPr>
                <w:b/>
                <w:bCs/>
                <w:sz w:val="22"/>
                <w:szCs w:val="22"/>
              </w:rPr>
              <w:t>03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73,</w:t>
            </w:r>
            <w:r w:rsidR="00497723" w:rsidRPr="008C6D43">
              <w:rPr>
                <w:sz w:val="22"/>
                <w:szCs w:val="22"/>
              </w:rPr>
              <w:t>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184,</w:t>
            </w:r>
            <w:r w:rsidR="00497723" w:rsidRPr="008C6D43">
              <w:rPr>
                <w:sz w:val="22"/>
                <w:szCs w:val="22"/>
              </w:rPr>
              <w:t>52</w:t>
            </w:r>
          </w:p>
        </w:tc>
      </w:tr>
      <w:tr w:rsidR="00497723" w:rsidRPr="00D23693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264,</w:t>
            </w:r>
            <w:r w:rsidR="00497723" w:rsidRPr="008C6D43">
              <w:rPr>
                <w:sz w:val="22"/>
                <w:szCs w:val="22"/>
              </w:rPr>
              <w:t>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AD1CE3">
              <w:rPr>
                <w:sz w:val="22"/>
                <w:szCs w:val="22"/>
              </w:rPr>
              <w:t>58,</w:t>
            </w:r>
            <w:r w:rsidRPr="008C6D43">
              <w:rPr>
                <w:sz w:val="22"/>
                <w:szCs w:val="22"/>
              </w:rPr>
              <w:t>74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Млечна чоколада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8C6D43">
              <w:rPr>
                <w:sz w:val="22"/>
                <w:szCs w:val="22"/>
              </w:rPr>
              <w:t>.</w:t>
            </w:r>
            <w:r w:rsidR="00AC2BE4">
              <w:rPr>
                <w:sz w:val="22"/>
                <w:szCs w:val="22"/>
              </w:rPr>
              <w:t>142,</w:t>
            </w:r>
            <w:r w:rsidRPr="008C6D43">
              <w:rPr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228,</w:t>
            </w:r>
            <w:r w:rsidR="00497723" w:rsidRPr="008C6D43">
              <w:rPr>
                <w:sz w:val="22"/>
                <w:szCs w:val="22"/>
              </w:rPr>
              <w:t>51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654,</w:t>
            </w:r>
            <w:r w:rsidR="00497723" w:rsidRPr="008C6D43">
              <w:rPr>
                <w:sz w:val="22"/>
                <w:szCs w:val="22"/>
              </w:rPr>
              <w:t>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497723" w:rsidRPr="008C6D43">
              <w:rPr>
                <w:sz w:val="22"/>
                <w:szCs w:val="22"/>
              </w:rPr>
              <w:t>41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683,</w:t>
            </w:r>
            <w:r w:rsidR="00497723" w:rsidRPr="008C6D43">
              <w:rPr>
                <w:sz w:val="22"/>
                <w:szCs w:val="22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102,</w:t>
            </w:r>
            <w:r w:rsidR="00497723" w:rsidRPr="008C6D43">
              <w:rPr>
                <w:sz w:val="22"/>
                <w:szCs w:val="22"/>
              </w:rPr>
              <w:t>47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204,</w:t>
            </w:r>
            <w:r w:rsidR="00497723" w:rsidRPr="008C6D43">
              <w:rPr>
                <w:sz w:val="22"/>
                <w:szCs w:val="22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</w:t>
            </w:r>
            <w:r w:rsidR="00497723" w:rsidRPr="008C6D43">
              <w:rPr>
                <w:sz w:val="22"/>
                <w:szCs w:val="22"/>
              </w:rPr>
              <w:t>84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76,</w:t>
            </w:r>
            <w:r w:rsidR="00497723" w:rsidRPr="008C6D43">
              <w:rPr>
                <w:sz w:val="22"/>
                <w:szCs w:val="22"/>
              </w:rPr>
              <w:t>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</w:t>
            </w:r>
            <w:r w:rsidR="00497723" w:rsidRPr="008C6D43">
              <w:rPr>
                <w:sz w:val="22"/>
                <w:szCs w:val="22"/>
              </w:rPr>
              <w:t>38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</w:t>
            </w:r>
            <w:r w:rsidR="00497723" w:rsidRPr="008C6D43">
              <w:rPr>
                <w:sz w:val="22"/>
                <w:szCs w:val="22"/>
              </w:rPr>
              <w:t>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</w:t>
            </w:r>
            <w:r w:rsidR="00497723" w:rsidRPr="008C6D43">
              <w:rPr>
                <w:sz w:val="22"/>
                <w:szCs w:val="22"/>
              </w:rPr>
              <w:t>38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8C6D43">
              <w:rPr>
                <w:sz w:val="22"/>
                <w:szCs w:val="22"/>
              </w:rPr>
              <w:t>.</w:t>
            </w:r>
            <w:r w:rsidR="00AC2BE4">
              <w:rPr>
                <w:sz w:val="22"/>
                <w:szCs w:val="22"/>
              </w:rPr>
              <w:t>466,</w:t>
            </w:r>
            <w:r w:rsidRPr="008C6D43">
              <w:rPr>
                <w:sz w:val="22"/>
                <w:szCs w:val="22"/>
              </w:rPr>
              <w:t>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146,</w:t>
            </w:r>
            <w:r w:rsidR="00497723" w:rsidRPr="008C6D43">
              <w:rPr>
                <w:sz w:val="22"/>
                <w:szCs w:val="22"/>
              </w:rPr>
              <w:t>67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AC2BE4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372</w:t>
            </w:r>
            <w:r w:rsidR="00AC2BE4">
              <w:rPr>
                <w:sz w:val="22"/>
                <w:szCs w:val="22"/>
              </w:rPr>
              <w:t>,</w:t>
            </w:r>
            <w:r w:rsidRPr="008C6D43">
              <w:rPr>
                <w:sz w:val="22"/>
                <w:szCs w:val="22"/>
              </w:rPr>
              <w:t>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93,</w:t>
            </w:r>
            <w:r w:rsidR="00497723" w:rsidRPr="008C6D43">
              <w:rPr>
                <w:sz w:val="22"/>
                <w:szCs w:val="22"/>
              </w:rPr>
              <w:t>11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1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269,</w:t>
            </w:r>
            <w:r w:rsidRPr="008C6D43">
              <w:rPr>
                <w:b/>
                <w:bCs/>
                <w:sz w:val="22"/>
                <w:szCs w:val="22"/>
              </w:rPr>
              <w:t>12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1</w:t>
            </w:r>
            <w:r w:rsidR="008C6D43">
              <w:rPr>
                <w:sz w:val="22"/>
                <w:szCs w:val="22"/>
              </w:rPr>
              <w:t>.</w:t>
            </w:r>
            <w:r w:rsidR="00AC2BE4">
              <w:rPr>
                <w:sz w:val="22"/>
                <w:szCs w:val="22"/>
              </w:rPr>
              <w:t>181,</w:t>
            </w:r>
            <w:r w:rsidRPr="008C6D43">
              <w:rPr>
                <w:sz w:val="22"/>
                <w:szCs w:val="22"/>
              </w:rPr>
              <w:t>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708,</w:t>
            </w:r>
            <w:r w:rsidR="00497723" w:rsidRPr="008C6D43">
              <w:rPr>
                <w:sz w:val="22"/>
                <w:szCs w:val="22"/>
              </w:rPr>
              <w:t>91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и изворска 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28,</w:t>
            </w:r>
            <w:r w:rsidR="00497723" w:rsidRPr="008C6D43">
              <w:rPr>
                <w:sz w:val="22"/>
                <w:szCs w:val="22"/>
              </w:rPr>
              <w:t>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86,</w:t>
            </w:r>
            <w:r w:rsidR="00497723" w:rsidRPr="008C6D43">
              <w:rPr>
                <w:sz w:val="22"/>
                <w:szCs w:val="22"/>
              </w:rPr>
              <w:t>16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 и сл.)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</w:t>
            </w:r>
            <w:r w:rsidR="00497723" w:rsidRPr="008C6D43">
              <w:rPr>
                <w:sz w:val="22"/>
                <w:szCs w:val="22"/>
              </w:rPr>
              <w:t>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163,</w:t>
            </w:r>
            <w:r w:rsidR="00497723" w:rsidRPr="008C6D43">
              <w:rPr>
                <w:sz w:val="22"/>
                <w:szCs w:val="22"/>
              </w:rPr>
              <w:t>81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107,</w:t>
            </w:r>
            <w:r w:rsidR="00497723" w:rsidRPr="008C6D43">
              <w:rPr>
                <w:sz w:val="22"/>
                <w:szCs w:val="22"/>
              </w:rPr>
              <w:t>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107,</w:t>
            </w:r>
            <w:r w:rsidR="00497723" w:rsidRPr="008C6D43">
              <w:rPr>
                <w:sz w:val="22"/>
                <w:szCs w:val="22"/>
              </w:rPr>
              <w:t>51</w:t>
            </w:r>
          </w:p>
        </w:tc>
      </w:tr>
      <w:tr w:rsidR="00497723" w:rsidRPr="009307F7" w:rsidTr="00A31F55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C2BE4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101,</w:t>
            </w:r>
            <w:r w:rsidR="00497723" w:rsidRPr="008C6D43">
              <w:rPr>
                <w:sz w:val="22"/>
                <w:szCs w:val="22"/>
              </w:rPr>
              <w:t>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202,</w:t>
            </w:r>
            <w:r w:rsidR="00497723" w:rsidRPr="008C6D43">
              <w:rPr>
                <w:sz w:val="22"/>
                <w:szCs w:val="22"/>
              </w:rPr>
              <w:t>73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17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479,</w:t>
            </w:r>
            <w:r w:rsidRPr="008C6D43">
              <w:rPr>
                <w:b/>
                <w:bCs/>
                <w:sz w:val="22"/>
                <w:szCs w:val="22"/>
              </w:rPr>
              <w:t>32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3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348,</w:t>
            </w:r>
            <w:r w:rsidRPr="008C6D43">
              <w:rPr>
                <w:b/>
                <w:bCs/>
                <w:sz w:val="22"/>
                <w:szCs w:val="22"/>
              </w:rPr>
              <w:t>42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1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154,</w:t>
            </w:r>
            <w:r w:rsidRPr="008C6D43">
              <w:rPr>
                <w:b/>
                <w:bCs/>
                <w:sz w:val="22"/>
                <w:szCs w:val="22"/>
              </w:rPr>
              <w:t>49</w:t>
            </w:r>
          </w:p>
        </w:tc>
      </w:tr>
      <w:tr w:rsidR="00497723" w:rsidRPr="009307F7" w:rsidTr="00A31F55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вода, струја, гас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друга горива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7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728,</w:t>
            </w:r>
            <w:r w:rsidRPr="008C6D43">
              <w:rPr>
                <w:b/>
                <w:bCs/>
                <w:sz w:val="22"/>
                <w:szCs w:val="22"/>
              </w:rPr>
              <w:t>43</w:t>
            </w:r>
          </w:p>
        </w:tc>
      </w:tr>
      <w:tr w:rsidR="00497723" w:rsidRPr="009307F7" w:rsidTr="00A31F55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7723" w:rsidRPr="009307F7" w:rsidRDefault="00497723" w:rsidP="00497723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Намештај, 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одржавање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1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650,</w:t>
            </w:r>
            <w:r w:rsidRPr="008C6D43">
              <w:rPr>
                <w:b/>
                <w:bCs/>
                <w:sz w:val="22"/>
                <w:szCs w:val="22"/>
              </w:rPr>
              <w:t>72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lef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1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474,</w:t>
            </w:r>
            <w:r w:rsidRPr="008C6D43">
              <w:rPr>
                <w:b/>
                <w:bCs/>
                <w:sz w:val="22"/>
                <w:szCs w:val="22"/>
              </w:rPr>
              <w:t>03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2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257,</w:t>
            </w:r>
            <w:r w:rsidRPr="008C6D43">
              <w:rPr>
                <w:b/>
                <w:bCs/>
                <w:sz w:val="22"/>
                <w:szCs w:val="22"/>
              </w:rPr>
              <w:t>34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989,</w:t>
            </w:r>
            <w:r w:rsidR="00497723" w:rsidRPr="008C6D43">
              <w:rPr>
                <w:b/>
                <w:bCs/>
                <w:sz w:val="22"/>
                <w:szCs w:val="22"/>
              </w:rPr>
              <w:t>48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1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568,</w:t>
            </w:r>
            <w:r w:rsidRPr="008C6D43">
              <w:rPr>
                <w:b/>
                <w:bCs/>
                <w:sz w:val="22"/>
                <w:szCs w:val="22"/>
              </w:rPr>
              <w:t>24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127,</w:t>
            </w:r>
            <w:r w:rsidR="00497723" w:rsidRPr="008C6D43">
              <w:rPr>
                <w:b/>
                <w:bCs/>
                <w:sz w:val="22"/>
                <w:szCs w:val="22"/>
              </w:rPr>
              <w:t>00</w:t>
            </w:r>
          </w:p>
        </w:tc>
      </w:tr>
      <w:tr w:rsidR="00497723" w:rsidRPr="009307F7" w:rsidTr="00A31F55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AD1CE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293,</w:t>
            </w:r>
            <w:r w:rsidR="00497723" w:rsidRPr="008C6D43">
              <w:rPr>
                <w:b/>
                <w:bCs/>
                <w:sz w:val="22"/>
                <w:szCs w:val="22"/>
              </w:rPr>
              <w:t>53</w:t>
            </w:r>
          </w:p>
        </w:tc>
      </w:tr>
      <w:tr w:rsidR="00497723" w:rsidRPr="009307F7" w:rsidTr="00A31F55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1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="00AD1CE3">
              <w:rPr>
                <w:b/>
                <w:bCs/>
                <w:sz w:val="22"/>
                <w:szCs w:val="22"/>
              </w:rPr>
              <w:t>349,</w:t>
            </w:r>
            <w:r w:rsidRPr="008C6D43">
              <w:rPr>
                <w:b/>
                <w:bCs/>
                <w:sz w:val="22"/>
                <w:szCs w:val="22"/>
              </w:rPr>
              <w:t>48</w:t>
            </w:r>
          </w:p>
        </w:tc>
      </w:tr>
      <w:tr w:rsidR="00497723" w:rsidRPr="009307F7" w:rsidTr="00A31F55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723" w:rsidRPr="009307F7" w:rsidRDefault="00497723" w:rsidP="0049772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723" w:rsidRPr="002650FF" w:rsidRDefault="00497723" w:rsidP="0049772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center"/>
              <w:rPr>
                <w:sz w:val="22"/>
                <w:szCs w:val="22"/>
              </w:rPr>
            </w:pPr>
            <w:r w:rsidRPr="008C6D4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723" w:rsidRPr="008C6D43" w:rsidRDefault="00497723" w:rsidP="00497723">
            <w:pPr>
              <w:jc w:val="right"/>
              <w:rPr>
                <w:b/>
                <w:bCs/>
                <w:sz w:val="22"/>
                <w:szCs w:val="22"/>
              </w:rPr>
            </w:pPr>
            <w:r w:rsidRPr="008C6D43">
              <w:rPr>
                <w:b/>
                <w:bCs/>
                <w:sz w:val="22"/>
                <w:szCs w:val="22"/>
              </w:rPr>
              <w:t>39</w:t>
            </w:r>
            <w:r w:rsidR="008C6D43">
              <w:rPr>
                <w:b/>
                <w:bCs/>
                <w:sz w:val="22"/>
                <w:szCs w:val="22"/>
              </w:rPr>
              <w:t>.</w:t>
            </w:r>
            <w:r w:rsidRPr="008C6D43">
              <w:rPr>
                <w:b/>
                <w:bCs/>
                <w:sz w:val="22"/>
                <w:szCs w:val="22"/>
              </w:rPr>
              <w:t>420.48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217" w:rsidRDefault="00391217">
      <w:r>
        <w:separator/>
      </w:r>
    </w:p>
  </w:endnote>
  <w:endnote w:type="continuationSeparator" w:id="0">
    <w:p w:rsidR="00391217" w:rsidRDefault="0039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217" w:rsidRDefault="00391217">
      <w:r>
        <w:separator/>
      </w:r>
    </w:p>
  </w:footnote>
  <w:footnote w:type="continuationSeparator" w:id="0">
    <w:p w:rsidR="00391217" w:rsidRDefault="00391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21D" w:rsidRDefault="00F3021D" w:rsidP="00EA4D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F3021D" w:rsidRDefault="00F302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21D" w:rsidRDefault="00F3021D" w:rsidP="00162D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199D">
      <w:rPr>
        <w:rStyle w:val="PageNumber"/>
        <w:noProof/>
      </w:rPr>
      <w:t>21</w:t>
    </w:r>
    <w:r>
      <w:rPr>
        <w:rStyle w:val="PageNumber"/>
      </w:rPr>
      <w:fldChar w:fldCharType="end"/>
    </w:r>
  </w:p>
  <w:p w:rsidR="00F3021D" w:rsidRDefault="00F30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Heading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62E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2F94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296"/>
    <w:rsid w:val="00045DF8"/>
    <w:rsid w:val="00046DB2"/>
    <w:rsid w:val="000471A7"/>
    <w:rsid w:val="000472BC"/>
    <w:rsid w:val="00047A32"/>
    <w:rsid w:val="000510D5"/>
    <w:rsid w:val="00051177"/>
    <w:rsid w:val="000516DD"/>
    <w:rsid w:val="000537F7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1D86"/>
    <w:rsid w:val="000B24B1"/>
    <w:rsid w:val="000B2C39"/>
    <w:rsid w:val="000B2F83"/>
    <w:rsid w:val="000B33DF"/>
    <w:rsid w:val="000B3518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22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012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177C8"/>
    <w:rsid w:val="001216EA"/>
    <w:rsid w:val="00121BAC"/>
    <w:rsid w:val="0012222F"/>
    <w:rsid w:val="001222F7"/>
    <w:rsid w:val="00122F11"/>
    <w:rsid w:val="001244D5"/>
    <w:rsid w:val="001247BF"/>
    <w:rsid w:val="001267D2"/>
    <w:rsid w:val="00130A51"/>
    <w:rsid w:val="001316C6"/>
    <w:rsid w:val="001318A0"/>
    <w:rsid w:val="00131991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0CB9"/>
    <w:rsid w:val="00140FC1"/>
    <w:rsid w:val="001411EC"/>
    <w:rsid w:val="0014162A"/>
    <w:rsid w:val="00142A83"/>
    <w:rsid w:val="00142AF2"/>
    <w:rsid w:val="00142EDE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88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2D8A"/>
    <w:rsid w:val="00173018"/>
    <w:rsid w:val="00173BBC"/>
    <w:rsid w:val="00174082"/>
    <w:rsid w:val="00174D9C"/>
    <w:rsid w:val="0017530B"/>
    <w:rsid w:val="001758DF"/>
    <w:rsid w:val="00175C39"/>
    <w:rsid w:val="00176596"/>
    <w:rsid w:val="00176BFD"/>
    <w:rsid w:val="00177FB2"/>
    <w:rsid w:val="0018004F"/>
    <w:rsid w:val="001806C7"/>
    <w:rsid w:val="001812F6"/>
    <w:rsid w:val="001813AD"/>
    <w:rsid w:val="00181786"/>
    <w:rsid w:val="0018249C"/>
    <w:rsid w:val="001828FD"/>
    <w:rsid w:val="00182958"/>
    <w:rsid w:val="001832EA"/>
    <w:rsid w:val="00183589"/>
    <w:rsid w:val="00183696"/>
    <w:rsid w:val="001836ED"/>
    <w:rsid w:val="00183B12"/>
    <w:rsid w:val="001850C1"/>
    <w:rsid w:val="00187F05"/>
    <w:rsid w:val="00190023"/>
    <w:rsid w:val="00190251"/>
    <w:rsid w:val="001920E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A6894"/>
    <w:rsid w:val="001B070C"/>
    <w:rsid w:val="001B0883"/>
    <w:rsid w:val="001B090A"/>
    <w:rsid w:val="001B0D54"/>
    <w:rsid w:val="001B1685"/>
    <w:rsid w:val="001B26CE"/>
    <w:rsid w:val="001B2A5F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1CE9"/>
    <w:rsid w:val="001C2C2A"/>
    <w:rsid w:val="001C38B1"/>
    <w:rsid w:val="001C66EE"/>
    <w:rsid w:val="001C70C6"/>
    <w:rsid w:val="001C739C"/>
    <w:rsid w:val="001D3315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5E4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200092"/>
    <w:rsid w:val="00201177"/>
    <w:rsid w:val="00201290"/>
    <w:rsid w:val="00201CB3"/>
    <w:rsid w:val="00202046"/>
    <w:rsid w:val="0020208A"/>
    <w:rsid w:val="002024E5"/>
    <w:rsid w:val="0020268C"/>
    <w:rsid w:val="0020362C"/>
    <w:rsid w:val="00204ADD"/>
    <w:rsid w:val="00210C2E"/>
    <w:rsid w:val="0021189B"/>
    <w:rsid w:val="0021312D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0ABE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1644"/>
    <w:rsid w:val="002424FD"/>
    <w:rsid w:val="00242D1E"/>
    <w:rsid w:val="00242F9E"/>
    <w:rsid w:val="0024310E"/>
    <w:rsid w:val="00243AF7"/>
    <w:rsid w:val="00244A23"/>
    <w:rsid w:val="00245853"/>
    <w:rsid w:val="002468C1"/>
    <w:rsid w:val="00246D4E"/>
    <w:rsid w:val="00250513"/>
    <w:rsid w:val="00250C9D"/>
    <w:rsid w:val="00251BF8"/>
    <w:rsid w:val="00252DA4"/>
    <w:rsid w:val="00252DB5"/>
    <w:rsid w:val="00253855"/>
    <w:rsid w:val="002557F3"/>
    <w:rsid w:val="002558FA"/>
    <w:rsid w:val="00256D0D"/>
    <w:rsid w:val="00257E77"/>
    <w:rsid w:val="002602CE"/>
    <w:rsid w:val="002617F4"/>
    <w:rsid w:val="00261857"/>
    <w:rsid w:val="00261FED"/>
    <w:rsid w:val="00263063"/>
    <w:rsid w:val="00263080"/>
    <w:rsid w:val="00264446"/>
    <w:rsid w:val="002647D2"/>
    <w:rsid w:val="002650FF"/>
    <w:rsid w:val="00265B77"/>
    <w:rsid w:val="00265BA6"/>
    <w:rsid w:val="00266010"/>
    <w:rsid w:val="002664F3"/>
    <w:rsid w:val="00267C74"/>
    <w:rsid w:val="0027026A"/>
    <w:rsid w:val="002706B0"/>
    <w:rsid w:val="002710BE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D82"/>
    <w:rsid w:val="00287383"/>
    <w:rsid w:val="002876B1"/>
    <w:rsid w:val="00287B37"/>
    <w:rsid w:val="00291069"/>
    <w:rsid w:val="002914AE"/>
    <w:rsid w:val="00291CD2"/>
    <w:rsid w:val="002920C6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3C55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C711B"/>
    <w:rsid w:val="002C72B3"/>
    <w:rsid w:val="002D098F"/>
    <w:rsid w:val="002D26DC"/>
    <w:rsid w:val="002D2C09"/>
    <w:rsid w:val="002D3032"/>
    <w:rsid w:val="002D3462"/>
    <w:rsid w:val="002D37E2"/>
    <w:rsid w:val="002D3820"/>
    <w:rsid w:val="002D44AC"/>
    <w:rsid w:val="002D5F1E"/>
    <w:rsid w:val="002D66CA"/>
    <w:rsid w:val="002D6B58"/>
    <w:rsid w:val="002D6BD5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559"/>
    <w:rsid w:val="002E3EC3"/>
    <w:rsid w:val="002E4DFB"/>
    <w:rsid w:val="002E606B"/>
    <w:rsid w:val="002E7B15"/>
    <w:rsid w:val="002F0B9C"/>
    <w:rsid w:val="002F0FFF"/>
    <w:rsid w:val="002F1037"/>
    <w:rsid w:val="002F38CE"/>
    <w:rsid w:val="002F4FFC"/>
    <w:rsid w:val="002F5117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06067"/>
    <w:rsid w:val="00310120"/>
    <w:rsid w:val="003106F3"/>
    <w:rsid w:val="0031077A"/>
    <w:rsid w:val="00311521"/>
    <w:rsid w:val="003118C0"/>
    <w:rsid w:val="00311B8A"/>
    <w:rsid w:val="003127C5"/>
    <w:rsid w:val="0031324D"/>
    <w:rsid w:val="0031365D"/>
    <w:rsid w:val="00313AFB"/>
    <w:rsid w:val="00313D04"/>
    <w:rsid w:val="0031502A"/>
    <w:rsid w:val="003150A2"/>
    <w:rsid w:val="00315380"/>
    <w:rsid w:val="0031604C"/>
    <w:rsid w:val="0031634E"/>
    <w:rsid w:val="003177B7"/>
    <w:rsid w:val="00320472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35AC"/>
    <w:rsid w:val="00344067"/>
    <w:rsid w:val="00344431"/>
    <w:rsid w:val="0034500C"/>
    <w:rsid w:val="00345047"/>
    <w:rsid w:val="003450A4"/>
    <w:rsid w:val="003455B4"/>
    <w:rsid w:val="00345F31"/>
    <w:rsid w:val="0034640E"/>
    <w:rsid w:val="0034740A"/>
    <w:rsid w:val="00347687"/>
    <w:rsid w:val="00347835"/>
    <w:rsid w:val="00347851"/>
    <w:rsid w:val="00347ABB"/>
    <w:rsid w:val="00347BC4"/>
    <w:rsid w:val="00347FA2"/>
    <w:rsid w:val="003507B4"/>
    <w:rsid w:val="00351BEB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6732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249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217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0CFA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E7"/>
    <w:rsid w:val="003B3DF3"/>
    <w:rsid w:val="003B3E10"/>
    <w:rsid w:val="003B4546"/>
    <w:rsid w:val="003B46F2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3A2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7FA"/>
    <w:rsid w:val="003E2F47"/>
    <w:rsid w:val="003E3251"/>
    <w:rsid w:val="003E45FE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473"/>
    <w:rsid w:val="003F496A"/>
    <w:rsid w:val="003F53FC"/>
    <w:rsid w:val="003F5EC4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2455"/>
    <w:rsid w:val="00422A42"/>
    <w:rsid w:val="004230E0"/>
    <w:rsid w:val="00423B53"/>
    <w:rsid w:val="00423DE9"/>
    <w:rsid w:val="004248D5"/>
    <w:rsid w:val="004248FD"/>
    <w:rsid w:val="004269BF"/>
    <w:rsid w:val="004270DF"/>
    <w:rsid w:val="00427360"/>
    <w:rsid w:val="00427B86"/>
    <w:rsid w:val="00430F5C"/>
    <w:rsid w:val="0043153F"/>
    <w:rsid w:val="00431914"/>
    <w:rsid w:val="00432006"/>
    <w:rsid w:val="00432D37"/>
    <w:rsid w:val="00432DFE"/>
    <w:rsid w:val="00433438"/>
    <w:rsid w:val="00434BD5"/>
    <w:rsid w:val="00434E66"/>
    <w:rsid w:val="0043572E"/>
    <w:rsid w:val="00436150"/>
    <w:rsid w:val="00440E2D"/>
    <w:rsid w:val="004417A3"/>
    <w:rsid w:val="00442688"/>
    <w:rsid w:val="0044310A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5A94"/>
    <w:rsid w:val="00456570"/>
    <w:rsid w:val="00457028"/>
    <w:rsid w:val="00457F5F"/>
    <w:rsid w:val="004600C0"/>
    <w:rsid w:val="00461626"/>
    <w:rsid w:val="00461CE6"/>
    <w:rsid w:val="0046233F"/>
    <w:rsid w:val="00462EC6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59E"/>
    <w:rsid w:val="004848C2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6285"/>
    <w:rsid w:val="00497723"/>
    <w:rsid w:val="00497C5F"/>
    <w:rsid w:val="00497EFD"/>
    <w:rsid w:val="004A016C"/>
    <w:rsid w:val="004A0A3A"/>
    <w:rsid w:val="004A0A54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35E"/>
    <w:rsid w:val="004B3A80"/>
    <w:rsid w:val="004B5D1A"/>
    <w:rsid w:val="004B608E"/>
    <w:rsid w:val="004B7660"/>
    <w:rsid w:val="004B78E3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93A"/>
    <w:rsid w:val="004D29DF"/>
    <w:rsid w:val="004D44B1"/>
    <w:rsid w:val="004D4658"/>
    <w:rsid w:val="004D49EF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CAC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97A"/>
    <w:rsid w:val="004F1D6E"/>
    <w:rsid w:val="004F1FBC"/>
    <w:rsid w:val="004F23F1"/>
    <w:rsid w:val="004F31A7"/>
    <w:rsid w:val="004F4B0B"/>
    <w:rsid w:val="004F5B4D"/>
    <w:rsid w:val="004F6CE4"/>
    <w:rsid w:val="004F7A66"/>
    <w:rsid w:val="004F7BAA"/>
    <w:rsid w:val="0050056F"/>
    <w:rsid w:val="00500F1A"/>
    <w:rsid w:val="0050165F"/>
    <w:rsid w:val="00501F62"/>
    <w:rsid w:val="00502CC0"/>
    <w:rsid w:val="005031CC"/>
    <w:rsid w:val="0050384C"/>
    <w:rsid w:val="005040D5"/>
    <w:rsid w:val="00504B83"/>
    <w:rsid w:val="00504BF8"/>
    <w:rsid w:val="00504DF1"/>
    <w:rsid w:val="0050516D"/>
    <w:rsid w:val="0050519C"/>
    <w:rsid w:val="00506B54"/>
    <w:rsid w:val="005078F4"/>
    <w:rsid w:val="00507C2D"/>
    <w:rsid w:val="005107A9"/>
    <w:rsid w:val="0051202F"/>
    <w:rsid w:val="005125EA"/>
    <w:rsid w:val="005145DC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27F4A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741C"/>
    <w:rsid w:val="00547F11"/>
    <w:rsid w:val="00550F27"/>
    <w:rsid w:val="0055138C"/>
    <w:rsid w:val="00551A5C"/>
    <w:rsid w:val="00552145"/>
    <w:rsid w:val="005558C6"/>
    <w:rsid w:val="0055598E"/>
    <w:rsid w:val="00556F89"/>
    <w:rsid w:val="0055736E"/>
    <w:rsid w:val="00557EA6"/>
    <w:rsid w:val="00560781"/>
    <w:rsid w:val="0056105E"/>
    <w:rsid w:val="005610E2"/>
    <w:rsid w:val="0056116A"/>
    <w:rsid w:val="00561635"/>
    <w:rsid w:val="00561A4B"/>
    <w:rsid w:val="00562499"/>
    <w:rsid w:val="0056527D"/>
    <w:rsid w:val="00565356"/>
    <w:rsid w:val="00566F2E"/>
    <w:rsid w:val="005700EC"/>
    <w:rsid w:val="0057028C"/>
    <w:rsid w:val="005710DF"/>
    <w:rsid w:val="00571651"/>
    <w:rsid w:val="0057171D"/>
    <w:rsid w:val="005718A5"/>
    <w:rsid w:val="0057197E"/>
    <w:rsid w:val="005723AF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0673"/>
    <w:rsid w:val="005A1496"/>
    <w:rsid w:val="005A1B32"/>
    <w:rsid w:val="005A2402"/>
    <w:rsid w:val="005A2495"/>
    <w:rsid w:val="005A2F1B"/>
    <w:rsid w:val="005A30D4"/>
    <w:rsid w:val="005A5B1D"/>
    <w:rsid w:val="005A5CD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B7B14"/>
    <w:rsid w:val="005C3030"/>
    <w:rsid w:val="005C3600"/>
    <w:rsid w:val="005C47C2"/>
    <w:rsid w:val="005C4865"/>
    <w:rsid w:val="005C4E94"/>
    <w:rsid w:val="005C7AFD"/>
    <w:rsid w:val="005C7B78"/>
    <w:rsid w:val="005C7BF2"/>
    <w:rsid w:val="005D049C"/>
    <w:rsid w:val="005D0FE0"/>
    <w:rsid w:val="005D1123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4A1D"/>
    <w:rsid w:val="005F4DDB"/>
    <w:rsid w:val="005F6B9B"/>
    <w:rsid w:val="005F7EB6"/>
    <w:rsid w:val="0060002E"/>
    <w:rsid w:val="00600EC2"/>
    <w:rsid w:val="00600F6D"/>
    <w:rsid w:val="00600F78"/>
    <w:rsid w:val="0060158B"/>
    <w:rsid w:val="0060302C"/>
    <w:rsid w:val="00603DA2"/>
    <w:rsid w:val="00605706"/>
    <w:rsid w:val="00605C3C"/>
    <w:rsid w:val="00606159"/>
    <w:rsid w:val="00607792"/>
    <w:rsid w:val="006110A5"/>
    <w:rsid w:val="00613E73"/>
    <w:rsid w:val="00614A1D"/>
    <w:rsid w:val="006155CA"/>
    <w:rsid w:val="006166F7"/>
    <w:rsid w:val="00616A8F"/>
    <w:rsid w:val="0061737E"/>
    <w:rsid w:val="00617860"/>
    <w:rsid w:val="0062023D"/>
    <w:rsid w:val="00620D70"/>
    <w:rsid w:val="006221EA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1981"/>
    <w:rsid w:val="00632042"/>
    <w:rsid w:val="00632A08"/>
    <w:rsid w:val="00633A53"/>
    <w:rsid w:val="00633CF9"/>
    <w:rsid w:val="00635DFB"/>
    <w:rsid w:val="00636EDF"/>
    <w:rsid w:val="006372C3"/>
    <w:rsid w:val="00637604"/>
    <w:rsid w:val="0063791F"/>
    <w:rsid w:val="00637BDC"/>
    <w:rsid w:val="006401A4"/>
    <w:rsid w:val="006408E6"/>
    <w:rsid w:val="00640F61"/>
    <w:rsid w:val="006410EA"/>
    <w:rsid w:val="0064126A"/>
    <w:rsid w:val="00641C7A"/>
    <w:rsid w:val="00642561"/>
    <w:rsid w:val="0064388A"/>
    <w:rsid w:val="006439F0"/>
    <w:rsid w:val="00643AB4"/>
    <w:rsid w:val="00644462"/>
    <w:rsid w:val="00644ADD"/>
    <w:rsid w:val="00644B6B"/>
    <w:rsid w:val="006459B8"/>
    <w:rsid w:val="00645D5C"/>
    <w:rsid w:val="0064614B"/>
    <w:rsid w:val="00647571"/>
    <w:rsid w:val="0065006D"/>
    <w:rsid w:val="006511CB"/>
    <w:rsid w:val="006529D6"/>
    <w:rsid w:val="0065355F"/>
    <w:rsid w:val="00654163"/>
    <w:rsid w:val="0065656F"/>
    <w:rsid w:val="00656691"/>
    <w:rsid w:val="00656E06"/>
    <w:rsid w:val="006570A4"/>
    <w:rsid w:val="00657AA6"/>
    <w:rsid w:val="00657CC8"/>
    <w:rsid w:val="00657E62"/>
    <w:rsid w:val="00660DFB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2DF2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814"/>
    <w:rsid w:val="00682973"/>
    <w:rsid w:val="00683770"/>
    <w:rsid w:val="00684341"/>
    <w:rsid w:val="0068538C"/>
    <w:rsid w:val="0068541D"/>
    <w:rsid w:val="006858E3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0A49"/>
    <w:rsid w:val="006A1458"/>
    <w:rsid w:val="006A15C3"/>
    <w:rsid w:val="006A2101"/>
    <w:rsid w:val="006A2B6B"/>
    <w:rsid w:val="006A358F"/>
    <w:rsid w:val="006A4619"/>
    <w:rsid w:val="006A4E9C"/>
    <w:rsid w:val="006A508B"/>
    <w:rsid w:val="006A5F2A"/>
    <w:rsid w:val="006A75D5"/>
    <w:rsid w:val="006A77EC"/>
    <w:rsid w:val="006B0BD7"/>
    <w:rsid w:val="006B1C64"/>
    <w:rsid w:val="006B1D89"/>
    <w:rsid w:val="006B2F0C"/>
    <w:rsid w:val="006B4900"/>
    <w:rsid w:val="006B4A15"/>
    <w:rsid w:val="006B4C08"/>
    <w:rsid w:val="006B543C"/>
    <w:rsid w:val="006B5597"/>
    <w:rsid w:val="006B6254"/>
    <w:rsid w:val="006B6375"/>
    <w:rsid w:val="006B6400"/>
    <w:rsid w:val="006B7027"/>
    <w:rsid w:val="006B7290"/>
    <w:rsid w:val="006B78D1"/>
    <w:rsid w:val="006C03E6"/>
    <w:rsid w:val="006C1AF7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5B89"/>
    <w:rsid w:val="006D6B61"/>
    <w:rsid w:val="006D715C"/>
    <w:rsid w:val="006D77EA"/>
    <w:rsid w:val="006E0222"/>
    <w:rsid w:val="006E0321"/>
    <w:rsid w:val="006E0FF5"/>
    <w:rsid w:val="006E1305"/>
    <w:rsid w:val="006E13AD"/>
    <w:rsid w:val="006E192D"/>
    <w:rsid w:val="006E2417"/>
    <w:rsid w:val="006E25B5"/>
    <w:rsid w:val="006E33F0"/>
    <w:rsid w:val="006E5CCC"/>
    <w:rsid w:val="006E6795"/>
    <w:rsid w:val="006E67F5"/>
    <w:rsid w:val="006E6C0A"/>
    <w:rsid w:val="006F199D"/>
    <w:rsid w:val="006F1C2F"/>
    <w:rsid w:val="006F21BA"/>
    <w:rsid w:val="006F3D6F"/>
    <w:rsid w:val="006F44E3"/>
    <w:rsid w:val="006F5A61"/>
    <w:rsid w:val="006F65F7"/>
    <w:rsid w:val="006F671E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55F4"/>
    <w:rsid w:val="007067AA"/>
    <w:rsid w:val="00706C83"/>
    <w:rsid w:val="00706D06"/>
    <w:rsid w:val="00706E31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1D4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1AAA"/>
    <w:rsid w:val="00742EAD"/>
    <w:rsid w:val="007431BE"/>
    <w:rsid w:val="007439C1"/>
    <w:rsid w:val="00743FFF"/>
    <w:rsid w:val="0074402A"/>
    <w:rsid w:val="00750810"/>
    <w:rsid w:val="007512A3"/>
    <w:rsid w:val="00751D15"/>
    <w:rsid w:val="007520B4"/>
    <w:rsid w:val="007520D4"/>
    <w:rsid w:val="00752221"/>
    <w:rsid w:val="0075241E"/>
    <w:rsid w:val="007524EF"/>
    <w:rsid w:val="007524F3"/>
    <w:rsid w:val="007527C9"/>
    <w:rsid w:val="0075289D"/>
    <w:rsid w:val="00752FC1"/>
    <w:rsid w:val="00753018"/>
    <w:rsid w:val="00753330"/>
    <w:rsid w:val="00754976"/>
    <w:rsid w:val="00754BF7"/>
    <w:rsid w:val="007576CD"/>
    <w:rsid w:val="00760676"/>
    <w:rsid w:val="00760AAD"/>
    <w:rsid w:val="0076297B"/>
    <w:rsid w:val="00763C3E"/>
    <w:rsid w:val="00766114"/>
    <w:rsid w:val="007669EE"/>
    <w:rsid w:val="00767590"/>
    <w:rsid w:val="00770B75"/>
    <w:rsid w:val="00771883"/>
    <w:rsid w:val="00772A9C"/>
    <w:rsid w:val="0077391D"/>
    <w:rsid w:val="00776508"/>
    <w:rsid w:val="00776CAD"/>
    <w:rsid w:val="00780BF9"/>
    <w:rsid w:val="0078275B"/>
    <w:rsid w:val="007831EB"/>
    <w:rsid w:val="007834E1"/>
    <w:rsid w:val="00784B43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3A25"/>
    <w:rsid w:val="007961B2"/>
    <w:rsid w:val="007969BD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378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3E79"/>
    <w:rsid w:val="007D5528"/>
    <w:rsid w:val="007D6077"/>
    <w:rsid w:val="007D620B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B0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336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19C"/>
    <w:rsid w:val="00830818"/>
    <w:rsid w:val="00831520"/>
    <w:rsid w:val="00831531"/>
    <w:rsid w:val="008315DD"/>
    <w:rsid w:val="00831B1B"/>
    <w:rsid w:val="00832341"/>
    <w:rsid w:val="00832994"/>
    <w:rsid w:val="008329C7"/>
    <w:rsid w:val="00832D1E"/>
    <w:rsid w:val="00833D2B"/>
    <w:rsid w:val="008348C8"/>
    <w:rsid w:val="008354E3"/>
    <w:rsid w:val="00835641"/>
    <w:rsid w:val="008371B4"/>
    <w:rsid w:val="0083782F"/>
    <w:rsid w:val="0084011C"/>
    <w:rsid w:val="00841032"/>
    <w:rsid w:val="0084153F"/>
    <w:rsid w:val="00841EC7"/>
    <w:rsid w:val="00842227"/>
    <w:rsid w:val="00842813"/>
    <w:rsid w:val="00842FFD"/>
    <w:rsid w:val="008430A2"/>
    <w:rsid w:val="0084518C"/>
    <w:rsid w:val="008454A0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37C3"/>
    <w:rsid w:val="008739D3"/>
    <w:rsid w:val="008743F1"/>
    <w:rsid w:val="008760F9"/>
    <w:rsid w:val="00880598"/>
    <w:rsid w:val="00880847"/>
    <w:rsid w:val="00880BAB"/>
    <w:rsid w:val="0088123C"/>
    <w:rsid w:val="008815C4"/>
    <w:rsid w:val="00883E03"/>
    <w:rsid w:val="00884C61"/>
    <w:rsid w:val="00884E96"/>
    <w:rsid w:val="00884EC3"/>
    <w:rsid w:val="00885B8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52F6"/>
    <w:rsid w:val="00895E6C"/>
    <w:rsid w:val="00896986"/>
    <w:rsid w:val="00896F14"/>
    <w:rsid w:val="008A1FC2"/>
    <w:rsid w:val="008A20EA"/>
    <w:rsid w:val="008A21BE"/>
    <w:rsid w:val="008A312C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6D43"/>
    <w:rsid w:val="008C7B04"/>
    <w:rsid w:val="008C7F51"/>
    <w:rsid w:val="008D0AD7"/>
    <w:rsid w:val="008D10E5"/>
    <w:rsid w:val="008D1254"/>
    <w:rsid w:val="008D2C5E"/>
    <w:rsid w:val="008D4236"/>
    <w:rsid w:val="008D52DF"/>
    <w:rsid w:val="008D57AC"/>
    <w:rsid w:val="008D5946"/>
    <w:rsid w:val="008D6485"/>
    <w:rsid w:val="008D6648"/>
    <w:rsid w:val="008D6E5D"/>
    <w:rsid w:val="008D7354"/>
    <w:rsid w:val="008D7724"/>
    <w:rsid w:val="008E0269"/>
    <w:rsid w:val="008E2A6F"/>
    <w:rsid w:val="008E2E3C"/>
    <w:rsid w:val="008E53BE"/>
    <w:rsid w:val="008E638D"/>
    <w:rsid w:val="008E6EDE"/>
    <w:rsid w:val="008E7524"/>
    <w:rsid w:val="008E7F84"/>
    <w:rsid w:val="008F193C"/>
    <w:rsid w:val="008F21C5"/>
    <w:rsid w:val="008F3787"/>
    <w:rsid w:val="008F3C33"/>
    <w:rsid w:val="008F5C79"/>
    <w:rsid w:val="008F653B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DDC"/>
    <w:rsid w:val="00912E2B"/>
    <w:rsid w:val="009142E5"/>
    <w:rsid w:val="009143DF"/>
    <w:rsid w:val="00914B89"/>
    <w:rsid w:val="009156E5"/>
    <w:rsid w:val="00915EC9"/>
    <w:rsid w:val="009164FF"/>
    <w:rsid w:val="0091720E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6A1"/>
    <w:rsid w:val="00924C45"/>
    <w:rsid w:val="00924D0D"/>
    <w:rsid w:val="00924D11"/>
    <w:rsid w:val="00925115"/>
    <w:rsid w:val="009307F7"/>
    <w:rsid w:val="009310A0"/>
    <w:rsid w:val="00931EA0"/>
    <w:rsid w:val="00931F4C"/>
    <w:rsid w:val="0093253A"/>
    <w:rsid w:val="009344E2"/>
    <w:rsid w:val="00934DB6"/>
    <w:rsid w:val="00935705"/>
    <w:rsid w:val="00935D11"/>
    <w:rsid w:val="00937B7E"/>
    <w:rsid w:val="009400C2"/>
    <w:rsid w:val="0094093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27F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8F9"/>
    <w:rsid w:val="00995DE0"/>
    <w:rsid w:val="00996D2D"/>
    <w:rsid w:val="00997546"/>
    <w:rsid w:val="009A0E77"/>
    <w:rsid w:val="009A1122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5A99"/>
    <w:rsid w:val="009C64FD"/>
    <w:rsid w:val="009C6DCC"/>
    <w:rsid w:val="009D0D06"/>
    <w:rsid w:val="009D0DA6"/>
    <w:rsid w:val="009D0DB1"/>
    <w:rsid w:val="009D2056"/>
    <w:rsid w:val="009D31FB"/>
    <w:rsid w:val="009D346A"/>
    <w:rsid w:val="009D3531"/>
    <w:rsid w:val="009D37A8"/>
    <w:rsid w:val="009D3C64"/>
    <w:rsid w:val="009D4F09"/>
    <w:rsid w:val="009D6660"/>
    <w:rsid w:val="009D784F"/>
    <w:rsid w:val="009D7878"/>
    <w:rsid w:val="009E15FB"/>
    <w:rsid w:val="009E1B5B"/>
    <w:rsid w:val="009E1D2C"/>
    <w:rsid w:val="009E29AB"/>
    <w:rsid w:val="009E2BC2"/>
    <w:rsid w:val="009E33C2"/>
    <w:rsid w:val="009E4350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9F7C30"/>
    <w:rsid w:val="00A011DD"/>
    <w:rsid w:val="00A0193C"/>
    <w:rsid w:val="00A0308F"/>
    <w:rsid w:val="00A0390E"/>
    <w:rsid w:val="00A03FD7"/>
    <w:rsid w:val="00A04C3E"/>
    <w:rsid w:val="00A04F84"/>
    <w:rsid w:val="00A05444"/>
    <w:rsid w:val="00A056E6"/>
    <w:rsid w:val="00A06079"/>
    <w:rsid w:val="00A062DD"/>
    <w:rsid w:val="00A06493"/>
    <w:rsid w:val="00A065DA"/>
    <w:rsid w:val="00A06EB9"/>
    <w:rsid w:val="00A077E7"/>
    <w:rsid w:val="00A11242"/>
    <w:rsid w:val="00A11DE8"/>
    <w:rsid w:val="00A11ED7"/>
    <w:rsid w:val="00A13C76"/>
    <w:rsid w:val="00A14BE6"/>
    <w:rsid w:val="00A17215"/>
    <w:rsid w:val="00A20204"/>
    <w:rsid w:val="00A208B5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14"/>
    <w:rsid w:val="00A25DA2"/>
    <w:rsid w:val="00A25DFA"/>
    <w:rsid w:val="00A26A55"/>
    <w:rsid w:val="00A3086D"/>
    <w:rsid w:val="00A308E4"/>
    <w:rsid w:val="00A30B6B"/>
    <w:rsid w:val="00A31F55"/>
    <w:rsid w:val="00A3201F"/>
    <w:rsid w:val="00A338A4"/>
    <w:rsid w:val="00A338B3"/>
    <w:rsid w:val="00A34E6D"/>
    <w:rsid w:val="00A35501"/>
    <w:rsid w:val="00A3598C"/>
    <w:rsid w:val="00A35D24"/>
    <w:rsid w:val="00A368AF"/>
    <w:rsid w:val="00A37682"/>
    <w:rsid w:val="00A40813"/>
    <w:rsid w:val="00A40CAB"/>
    <w:rsid w:val="00A40E7D"/>
    <w:rsid w:val="00A424FD"/>
    <w:rsid w:val="00A426FE"/>
    <w:rsid w:val="00A434E6"/>
    <w:rsid w:val="00A434F1"/>
    <w:rsid w:val="00A452FE"/>
    <w:rsid w:val="00A45A89"/>
    <w:rsid w:val="00A460F2"/>
    <w:rsid w:val="00A46786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5E0"/>
    <w:rsid w:val="00A60B48"/>
    <w:rsid w:val="00A61380"/>
    <w:rsid w:val="00A61982"/>
    <w:rsid w:val="00A61EA6"/>
    <w:rsid w:val="00A620B7"/>
    <w:rsid w:val="00A62E85"/>
    <w:rsid w:val="00A63777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2C54"/>
    <w:rsid w:val="00A85056"/>
    <w:rsid w:val="00A857D7"/>
    <w:rsid w:val="00A86F44"/>
    <w:rsid w:val="00A87612"/>
    <w:rsid w:val="00A87658"/>
    <w:rsid w:val="00A87BBA"/>
    <w:rsid w:val="00A90A80"/>
    <w:rsid w:val="00A91981"/>
    <w:rsid w:val="00A9209F"/>
    <w:rsid w:val="00A9252E"/>
    <w:rsid w:val="00A925A2"/>
    <w:rsid w:val="00A9392D"/>
    <w:rsid w:val="00A9457B"/>
    <w:rsid w:val="00A94741"/>
    <w:rsid w:val="00A96285"/>
    <w:rsid w:val="00A96B98"/>
    <w:rsid w:val="00A9742B"/>
    <w:rsid w:val="00A97B85"/>
    <w:rsid w:val="00AA02B3"/>
    <w:rsid w:val="00AA1CC8"/>
    <w:rsid w:val="00AA2024"/>
    <w:rsid w:val="00AA21BE"/>
    <w:rsid w:val="00AA28BB"/>
    <w:rsid w:val="00AA4885"/>
    <w:rsid w:val="00AA5FA8"/>
    <w:rsid w:val="00AA606A"/>
    <w:rsid w:val="00AA6589"/>
    <w:rsid w:val="00AA7E35"/>
    <w:rsid w:val="00AB0125"/>
    <w:rsid w:val="00AB0159"/>
    <w:rsid w:val="00AB0CE8"/>
    <w:rsid w:val="00AB1A97"/>
    <w:rsid w:val="00AB2225"/>
    <w:rsid w:val="00AB27F4"/>
    <w:rsid w:val="00AB3D25"/>
    <w:rsid w:val="00AB3F84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2BE4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367"/>
    <w:rsid w:val="00AD0B4D"/>
    <w:rsid w:val="00AD1CE3"/>
    <w:rsid w:val="00AD206F"/>
    <w:rsid w:val="00AD41E5"/>
    <w:rsid w:val="00AD41FD"/>
    <w:rsid w:val="00AD5087"/>
    <w:rsid w:val="00AD6F88"/>
    <w:rsid w:val="00AD728E"/>
    <w:rsid w:val="00AE0364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3F"/>
    <w:rsid w:val="00AE6F50"/>
    <w:rsid w:val="00AE7237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0DB5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29E9"/>
    <w:rsid w:val="00B14E40"/>
    <w:rsid w:val="00B15182"/>
    <w:rsid w:val="00B16C3C"/>
    <w:rsid w:val="00B17679"/>
    <w:rsid w:val="00B1798A"/>
    <w:rsid w:val="00B20274"/>
    <w:rsid w:val="00B22AAC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37CC4"/>
    <w:rsid w:val="00B404E3"/>
    <w:rsid w:val="00B406FB"/>
    <w:rsid w:val="00B42852"/>
    <w:rsid w:val="00B43958"/>
    <w:rsid w:val="00B43B64"/>
    <w:rsid w:val="00B44CEB"/>
    <w:rsid w:val="00B45696"/>
    <w:rsid w:val="00B45F33"/>
    <w:rsid w:val="00B47D91"/>
    <w:rsid w:val="00B509DC"/>
    <w:rsid w:val="00B50D20"/>
    <w:rsid w:val="00B513BC"/>
    <w:rsid w:val="00B517E7"/>
    <w:rsid w:val="00B51A0C"/>
    <w:rsid w:val="00B52E55"/>
    <w:rsid w:val="00B53C04"/>
    <w:rsid w:val="00B54B73"/>
    <w:rsid w:val="00B554B5"/>
    <w:rsid w:val="00B55B31"/>
    <w:rsid w:val="00B55C59"/>
    <w:rsid w:val="00B56ED0"/>
    <w:rsid w:val="00B61820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3BF3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0BD4"/>
    <w:rsid w:val="00BA1226"/>
    <w:rsid w:val="00BA179A"/>
    <w:rsid w:val="00BA20C9"/>
    <w:rsid w:val="00BA2992"/>
    <w:rsid w:val="00BA2AD9"/>
    <w:rsid w:val="00BA2C49"/>
    <w:rsid w:val="00BA4CE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3843"/>
    <w:rsid w:val="00BB4188"/>
    <w:rsid w:val="00BB49E5"/>
    <w:rsid w:val="00BB4AF5"/>
    <w:rsid w:val="00BB4D0B"/>
    <w:rsid w:val="00BB617F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6FA"/>
    <w:rsid w:val="00BD5210"/>
    <w:rsid w:val="00BD52BF"/>
    <w:rsid w:val="00BD58B4"/>
    <w:rsid w:val="00BD5B5A"/>
    <w:rsid w:val="00BD7995"/>
    <w:rsid w:val="00BE0383"/>
    <w:rsid w:val="00BE11E0"/>
    <w:rsid w:val="00BE1299"/>
    <w:rsid w:val="00BE1343"/>
    <w:rsid w:val="00BE15C1"/>
    <w:rsid w:val="00BE1C9F"/>
    <w:rsid w:val="00BE232E"/>
    <w:rsid w:val="00BE247D"/>
    <w:rsid w:val="00BE3F76"/>
    <w:rsid w:val="00BE56D4"/>
    <w:rsid w:val="00BE5BDF"/>
    <w:rsid w:val="00BE63A6"/>
    <w:rsid w:val="00BE728F"/>
    <w:rsid w:val="00BF055F"/>
    <w:rsid w:val="00BF2DFB"/>
    <w:rsid w:val="00BF44D0"/>
    <w:rsid w:val="00BF5874"/>
    <w:rsid w:val="00BF6A4C"/>
    <w:rsid w:val="00BF6D54"/>
    <w:rsid w:val="00BF7395"/>
    <w:rsid w:val="00BF7745"/>
    <w:rsid w:val="00C008A9"/>
    <w:rsid w:val="00C00AFF"/>
    <w:rsid w:val="00C00F68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143"/>
    <w:rsid w:val="00C139F5"/>
    <w:rsid w:val="00C143CE"/>
    <w:rsid w:val="00C1464E"/>
    <w:rsid w:val="00C1609E"/>
    <w:rsid w:val="00C16183"/>
    <w:rsid w:val="00C1631A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54F1"/>
    <w:rsid w:val="00C26527"/>
    <w:rsid w:val="00C30749"/>
    <w:rsid w:val="00C3145D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1E41"/>
    <w:rsid w:val="00C42AA0"/>
    <w:rsid w:val="00C42CD7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1E3E"/>
    <w:rsid w:val="00C7335D"/>
    <w:rsid w:val="00C73538"/>
    <w:rsid w:val="00C74484"/>
    <w:rsid w:val="00C747B5"/>
    <w:rsid w:val="00C76139"/>
    <w:rsid w:val="00C76B78"/>
    <w:rsid w:val="00C771D1"/>
    <w:rsid w:val="00C77695"/>
    <w:rsid w:val="00C778D6"/>
    <w:rsid w:val="00C809E4"/>
    <w:rsid w:val="00C80D43"/>
    <w:rsid w:val="00C80D7C"/>
    <w:rsid w:val="00C81753"/>
    <w:rsid w:val="00C81E6B"/>
    <w:rsid w:val="00C82284"/>
    <w:rsid w:val="00C82FC4"/>
    <w:rsid w:val="00C8310E"/>
    <w:rsid w:val="00C8328F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9093D"/>
    <w:rsid w:val="00C90B3E"/>
    <w:rsid w:val="00C90CD3"/>
    <w:rsid w:val="00C92B12"/>
    <w:rsid w:val="00C93EF3"/>
    <w:rsid w:val="00C93F43"/>
    <w:rsid w:val="00C94718"/>
    <w:rsid w:val="00C95E11"/>
    <w:rsid w:val="00C96E72"/>
    <w:rsid w:val="00C96EDA"/>
    <w:rsid w:val="00CA005D"/>
    <w:rsid w:val="00CA242E"/>
    <w:rsid w:val="00CA3143"/>
    <w:rsid w:val="00CA3DDF"/>
    <w:rsid w:val="00CA5FA6"/>
    <w:rsid w:val="00CA6A0F"/>
    <w:rsid w:val="00CA6AB1"/>
    <w:rsid w:val="00CA6C53"/>
    <w:rsid w:val="00CA6C90"/>
    <w:rsid w:val="00CA71CF"/>
    <w:rsid w:val="00CB0646"/>
    <w:rsid w:val="00CB0EF4"/>
    <w:rsid w:val="00CB0F71"/>
    <w:rsid w:val="00CB27A3"/>
    <w:rsid w:val="00CB4460"/>
    <w:rsid w:val="00CB4642"/>
    <w:rsid w:val="00CB5F87"/>
    <w:rsid w:val="00CB61D9"/>
    <w:rsid w:val="00CB6542"/>
    <w:rsid w:val="00CB6A00"/>
    <w:rsid w:val="00CB6D38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061A"/>
    <w:rsid w:val="00CE1CE2"/>
    <w:rsid w:val="00CE2421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1347"/>
    <w:rsid w:val="00D3135A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36B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3C61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1C9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2641"/>
    <w:rsid w:val="00DA2683"/>
    <w:rsid w:val="00DA2CDF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5310"/>
    <w:rsid w:val="00DC5612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EDE"/>
    <w:rsid w:val="00DE3F66"/>
    <w:rsid w:val="00DE4271"/>
    <w:rsid w:val="00DE4396"/>
    <w:rsid w:val="00DE4D1C"/>
    <w:rsid w:val="00DE4FE5"/>
    <w:rsid w:val="00DE553C"/>
    <w:rsid w:val="00DE6CED"/>
    <w:rsid w:val="00DE76F3"/>
    <w:rsid w:val="00DE7AC2"/>
    <w:rsid w:val="00DF005A"/>
    <w:rsid w:val="00DF031D"/>
    <w:rsid w:val="00DF0CAE"/>
    <w:rsid w:val="00DF1773"/>
    <w:rsid w:val="00DF1B14"/>
    <w:rsid w:val="00DF2994"/>
    <w:rsid w:val="00DF5D50"/>
    <w:rsid w:val="00DF5E8C"/>
    <w:rsid w:val="00DF5FE4"/>
    <w:rsid w:val="00DF6BD5"/>
    <w:rsid w:val="00DF7151"/>
    <w:rsid w:val="00DF73C1"/>
    <w:rsid w:val="00DF7A18"/>
    <w:rsid w:val="00DF7DC1"/>
    <w:rsid w:val="00E005BD"/>
    <w:rsid w:val="00E00C74"/>
    <w:rsid w:val="00E01277"/>
    <w:rsid w:val="00E019AD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03D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DE6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3BD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6CD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95D4D"/>
    <w:rsid w:val="00EA03B6"/>
    <w:rsid w:val="00EA0A46"/>
    <w:rsid w:val="00EA0FC3"/>
    <w:rsid w:val="00EA16AA"/>
    <w:rsid w:val="00EA1C83"/>
    <w:rsid w:val="00EA23B7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6749"/>
    <w:rsid w:val="00EA777B"/>
    <w:rsid w:val="00EB0300"/>
    <w:rsid w:val="00EB08B0"/>
    <w:rsid w:val="00EB0C3C"/>
    <w:rsid w:val="00EB2A05"/>
    <w:rsid w:val="00EB2CAF"/>
    <w:rsid w:val="00EB3997"/>
    <w:rsid w:val="00EB600D"/>
    <w:rsid w:val="00EB6A2F"/>
    <w:rsid w:val="00EB6CF3"/>
    <w:rsid w:val="00EC1B45"/>
    <w:rsid w:val="00EC1F77"/>
    <w:rsid w:val="00EC40EC"/>
    <w:rsid w:val="00EC64B0"/>
    <w:rsid w:val="00EC678F"/>
    <w:rsid w:val="00EC7A26"/>
    <w:rsid w:val="00EC7B16"/>
    <w:rsid w:val="00EC7E8D"/>
    <w:rsid w:val="00ED00F8"/>
    <w:rsid w:val="00ED0AC3"/>
    <w:rsid w:val="00ED1303"/>
    <w:rsid w:val="00ED21B2"/>
    <w:rsid w:val="00ED26A3"/>
    <w:rsid w:val="00ED2B9B"/>
    <w:rsid w:val="00ED2E44"/>
    <w:rsid w:val="00ED2EEF"/>
    <w:rsid w:val="00ED3031"/>
    <w:rsid w:val="00ED3735"/>
    <w:rsid w:val="00ED4760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071C0"/>
    <w:rsid w:val="00F12E2D"/>
    <w:rsid w:val="00F12F87"/>
    <w:rsid w:val="00F13542"/>
    <w:rsid w:val="00F143BA"/>
    <w:rsid w:val="00F15347"/>
    <w:rsid w:val="00F15F51"/>
    <w:rsid w:val="00F164BA"/>
    <w:rsid w:val="00F16836"/>
    <w:rsid w:val="00F1751E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21D"/>
    <w:rsid w:val="00F303F9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5639"/>
    <w:rsid w:val="00F375BA"/>
    <w:rsid w:val="00F40687"/>
    <w:rsid w:val="00F42932"/>
    <w:rsid w:val="00F42CE9"/>
    <w:rsid w:val="00F4368C"/>
    <w:rsid w:val="00F44ADD"/>
    <w:rsid w:val="00F4503F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70839"/>
    <w:rsid w:val="00F7094D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29B7"/>
    <w:rsid w:val="00F8413D"/>
    <w:rsid w:val="00F84963"/>
    <w:rsid w:val="00F854E6"/>
    <w:rsid w:val="00F8561F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3D0"/>
    <w:rsid w:val="00F938EC"/>
    <w:rsid w:val="00F942F8"/>
    <w:rsid w:val="00F95D2D"/>
    <w:rsid w:val="00F95EB7"/>
    <w:rsid w:val="00F962B5"/>
    <w:rsid w:val="00F96532"/>
    <w:rsid w:val="00F96AC8"/>
    <w:rsid w:val="00F96DF3"/>
    <w:rsid w:val="00F973B8"/>
    <w:rsid w:val="00F976B9"/>
    <w:rsid w:val="00FA02EB"/>
    <w:rsid w:val="00FA154F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B7D67"/>
    <w:rsid w:val="00FC025D"/>
    <w:rsid w:val="00FC050D"/>
    <w:rsid w:val="00FC10BE"/>
    <w:rsid w:val="00FC11E9"/>
    <w:rsid w:val="00FC1983"/>
    <w:rsid w:val="00FC1B92"/>
    <w:rsid w:val="00FC1BF2"/>
    <w:rsid w:val="00FC2C29"/>
    <w:rsid w:val="00FC2EBD"/>
    <w:rsid w:val="00FC34C9"/>
    <w:rsid w:val="00FC3DE5"/>
    <w:rsid w:val="00FC64AC"/>
    <w:rsid w:val="00FC66DD"/>
    <w:rsid w:val="00FC7919"/>
    <w:rsid w:val="00FD06A6"/>
    <w:rsid w:val="00FD0C07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2BEF"/>
    <w:rsid w:val="00FE33B3"/>
    <w:rsid w:val="00FE3EC0"/>
    <w:rsid w:val="00FE5396"/>
    <w:rsid w:val="00FE5503"/>
    <w:rsid w:val="00FE5933"/>
    <w:rsid w:val="00FE5CE0"/>
    <w:rsid w:val="00FE5F57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CE37A6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A2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23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23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23A9"/>
  </w:style>
  <w:style w:type="table" w:styleId="TableGrid">
    <w:name w:val="Table Grid"/>
    <w:basedOn w:val="TableNormal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Heading5Char">
    <w:name w:val="Heading 5 Char"/>
    <w:link w:val="Heading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Heading9Char">
    <w:name w:val="Heading 9 Char"/>
    <w:link w:val="Heading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Hyperlink">
    <w:name w:val="Hyperlink"/>
    <w:uiPriority w:val="99"/>
    <w:unhideWhenUsed/>
    <w:rsid w:val="009F2A01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HeaderChar">
    <w:name w:val="Header Char"/>
    <w:link w:val="Header"/>
    <w:uiPriority w:val="99"/>
    <w:rsid w:val="009F2A0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2A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Heading1Char">
    <w:name w:val="Heading 1 Char"/>
    <w:link w:val="Heading1"/>
    <w:rsid w:val="00EA4D13"/>
    <w:rPr>
      <w:b/>
      <w:bCs/>
      <w:sz w:val="24"/>
      <w:szCs w:val="24"/>
      <w:lang w:val="sr-Latn-CS" w:eastAsia="ar-SA"/>
    </w:rPr>
  </w:style>
  <w:style w:type="character" w:customStyle="1" w:styleId="Heading2Char">
    <w:name w:val="Heading 2 Char"/>
    <w:link w:val="Heading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3Char">
    <w:name w:val="Heading 3 Char"/>
    <w:link w:val="Heading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4Char">
    <w:name w:val="Heading 4 Char"/>
    <w:link w:val="Heading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6Char">
    <w:name w:val="Heading 6 Char"/>
    <w:link w:val="Heading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7Char">
    <w:name w:val="Heading 7 Char"/>
    <w:link w:val="Heading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Heading8Char">
    <w:name w:val="Heading 8 Char"/>
    <w:link w:val="Heading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BodyText">
    <w:name w:val="Body Text"/>
    <w:basedOn w:val="Normal"/>
    <w:link w:val="BodyTextChar"/>
    <w:uiPriority w:val="99"/>
    <w:rsid w:val="00EA4D13"/>
    <w:pPr>
      <w:tabs>
        <w:tab w:val="left" w:pos="1418"/>
      </w:tabs>
      <w:spacing w:after="120"/>
    </w:pPr>
  </w:style>
  <w:style w:type="character" w:customStyle="1" w:styleId="BodyTextChar">
    <w:name w:val="Body Text Char"/>
    <w:link w:val="BodyText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EA4D1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EA4D13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ommentTextChar">
    <w:name w:val="Comment Text Char"/>
    <w:link w:val="CommentText"/>
    <w:uiPriority w:val="99"/>
    <w:rsid w:val="00EA4D13"/>
    <w:rPr>
      <w:lang w:val="sr-Cyrl-CS" w:eastAsia="ar-SA"/>
    </w:rPr>
  </w:style>
  <w:style w:type="paragraph" w:styleId="EndnoteText">
    <w:name w:val="endnote text"/>
    <w:basedOn w:val="Normal"/>
    <w:link w:val="Endnote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EndnoteTextChar">
    <w:name w:val="Endnote Text Char"/>
    <w:link w:val="EndnoteText"/>
    <w:uiPriority w:val="99"/>
    <w:rsid w:val="00EA4D13"/>
    <w:rPr>
      <w:lang w:val="sr-Cyrl-CS" w:eastAsia="ar-SA"/>
    </w:rPr>
  </w:style>
  <w:style w:type="paragraph" w:styleId="List">
    <w:name w:val="List"/>
    <w:basedOn w:val="BodyText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SubtitleChar">
    <w:name w:val="Subtitle Char"/>
    <w:link w:val="Sub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TitleChar">
    <w:name w:val="Title Char"/>
    <w:link w:val="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BodyText2">
    <w:name w:val="Body Text 2"/>
    <w:basedOn w:val="Normal"/>
    <w:link w:val="BodyText2Char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BodyText2Char">
    <w:name w:val="Body Text 2 Char"/>
    <w:link w:val="BodyText2"/>
    <w:uiPriority w:val="99"/>
    <w:rsid w:val="00EA4D13"/>
    <w:rPr>
      <w:sz w:val="24"/>
      <w:szCs w:val="24"/>
      <w:lang w:val="sr-Cyrl-CS"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BodyTextIndent2Char">
    <w:name w:val="Body Text Indent 2 Char"/>
    <w:link w:val="BodyTextIndent2"/>
    <w:uiPriority w:val="99"/>
    <w:rsid w:val="00EA4D13"/>
    <w:rPr>
      <w:sz w:val="24"/>
      <w:szCs w:val="24"/>
      <w:lang w:val="sr-Cyrl-CS" w:eastAsia="ar-SA"/>
    </w:rPr>
  </w:style>
  <w:style w:type="paragraph" w:styleId="NoSpacing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BodyText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CommentReference">
    <w:name w:val="annotation reference"/>
    <w:uiPriority w:val="99"/>
    <w:unhideWhenUsed/>
    <w:rsid w:val="00EA4D13"/>
    <w:rPr>
      <w:sz w:val="16"/>
      <w:szCs w:val="16"/>
    </w:rPr>
  </w:style>
  <w:style w:type="character" w:styleId="EndnoteReference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A4D1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PlainText">
    <w:name w:val="Plain Text"/>
    <w:basedOn w:val="Normal"/>
    <w:link w:val="PlainTextChar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Strong">
    <w:name w:val="Strong"/>
    <w:basedOn w:val="DefaultParagraphFont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јул 2018</c:v>
                </c:pt>
                <c:pt idx="1">
                  <c:v>јул 2019</c:v>
                </c:pt>
                <c:pt idx="2">
                  <c:v>јул 2020</c:v>
                </c:pt>
                <c:pt idx="3">
                  <c:v>јун 2021</c:v>
                </c:pt>
                <c:pt idx="4">
                  <c:v>јул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49</c:v>
                </c:pt>
                <c:pt idx="1">
                  <c:v>55</c:v>
                </c:pt>
                <c:pt idx="2">
                  <c:v>60</c:v>
                </c:pt>
                <c:pt idx="3">
                  <c:v>65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9F-42BF-AF15-DE9CC4AA9F51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јул 2018</c:v>
                </c:pt>
                <c:pt idx="1">
                  <c:v>јул 2019</c:v>
                </c:pt>
                <c:pt idx="2">
                  <c:v>јул 2020</c:v>
                </c:pt>
                <c:pt idx="3">
                  <c:v>јун 2021</c:v>
                </c:pt>
                <c:pt idx="4">
                  <c:v>јул 2021</c:v>
                </c:pt>
              </c:strCache>
            </c:strRef>
          </c:cat>
          <c:val>
            <c:numRef>
              <c:f>Sheet1!$E$8:$E$11</c:f>
              <c:numCache>
                <c:formatCode>0</c:formatCode>
                <c:ptCount val="4"/>
                <c:pt idx="0">
                  <c:v>71</c:v>
                </c:pt>
                <c:pt idx="1">
                  <c:v>71</c:v>
                </c:pt>
                <c:pt idx="2">
                  <c:v>74</c:v>
                </c:pt>
                <c:pt idx="3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9F-42BF-AF15-DE9CC4AA9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1812296"/>
        <c:axId val="1"/>
      </c:barChart>
      <c:catAx>
        <c:axId val="271812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7181229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3462527478344941"/>
          <c:y val="1.223919793071041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јул 2018</c:v>
                </c:pt>
                <c:pt idx="1">
                  <c:v>јул 2019</c:v>
                </c:pt>
                <c:pt idx="2">
                  <c:v>јул 2020</c:v>
                </c:pt>
                <c:pt idx="3">
                  <c:v>јун 2021</c:v>
                </c:pt>
                <c:pt idx="4">
                  <c:v>јул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49</c:v>
                </c:pt>
                <c:pt idx="1">
                  <c:v>55</c:v>
                </c:pt>
                <c:pt idx="2">
                  <c:v>60</c:v>
                </c:pt>
                <c:pt idx="3">
                  <c:v>65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B8-4B2A-9EE6-4832CB23CAC9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јул 2018</c:v>
                </c:pt>
                <c:pt idx="1">
                  <c:v>јул 2019</c:v>
                </c:pt>
                <c:pt idx="2">
                  <c:v>јул 2020</c:v>
                </c:pt>
                <c:pt idx="3">
                  <c:v>јун 2021</c:v>
                </c:pt>
                <c:pt idx="4">
                  <c:v>јул 2021</c:v>
                </c:pt>
              </c:strCache>
            </c:strRef>
          </c:cat>
          <c:val>
            <c:numRef>
              <c:f>Sheet1!$E$8:$E$11</c:f>
              <c:numCache>
                <c:formatCode>0</c:formatCode>
                <c:ptCount val="4"/>
                <c:pt idx="0">
                  <c:v>37</c:v>
                </c:pt>
                <c:pt idx="1">
                  <c:v>37</c:v>
                </c:pt>
                <c:pt idx="2">
                  <c:v>38</c:v>
                </c:pt>
                <c:pt idx="3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B8-4B2A-9EE6-4832CB23C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1812296"/>
        <c:axId val="1"/>
      </c:barChart>
      <c:catAx>
        <c:axId val="271812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7181229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8F93-4630-969E-89DD3D845B77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8F93-4630-969E-89DD3D845B77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8F93-4630-969E-89DD3D845B77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8F93-4630-969E-89DD3D845B77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8F93-4630-969E-89DD3D845B77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8F93-4630-969E-89DD3D845B77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8F93-4630-969E-89DD3D845B77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8F93-4630-969E-89DD3D845B77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8F93-4630-969E-89DD3D845B77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8F93-4630-969E-89DD3D845B77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8F93-4630-969E-89DD3D845B77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8F93-4630-969E-89DD3D845B77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8F93-4630-969E-89DD3D845B77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0.36999405521543027</c:v>
                </c:pt>
                <c:pt idx="1">
                  <c:v>9.6656146697306405E-2</c:v>
                </c:pt>
                <c:pt idx="2">
                  <c:v>3.8524525072477729E-2</c:v>
                </c:pt>
                <c:pt idx="3">
                  <c:v>0.20078428386209402</c:v>
                </c:pt>
                <c:pt idx="4">
                  <c:v>4.1001279582605445E-2</c:v>
                </c:pt>
                <c:pt idx="5">
                  <c:v>3.5298641644761111E-2</c:v>
                </c:pt>
                <c:pt idx="6">
                  <c:v>7.6011353377997665E-2</c:v>
                </c:pt>
                <c:pt idx="7">
                  <c:v>2.7485011879789387E-2</c:v>
                </c:pt>
                <c:pt idx="8">
                  <c:v>6.4476593600626519E-2</c:v>
                </c:pt>
                <c:pt idx="9">
                  <c:v>6.3640098908488516E-3</c:v>
                </c:pt>
                <c:pt idx="10">
                  <c:v>1.1466431917873042E-2</c:v>
                </c:pt>
                <c:pt idx="11">
                  <c:v>3.1937667258189466E-2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F93-4630-969E-89DD3D845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D3EE-48AB-B24C-B42D751F297C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D3EE-48AB-B24C-B42D751F297C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D3EE-48AB-B24C-B42D751F297C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D3EE-48AB-B24C-B42D751F297C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D3EE-48AB-B24C-B42D751F297C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D3EE-48AB-B24C-B42D751F297C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D3EE-48AB-B24C-B42D751F297C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D3EE-48AB-B24C-B42D751F297C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D3EE-48AB-B24C-B42D751F297C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D3EE-48AB-B24C-B42D751F297C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D3EE-48AB-B24C-B42D751F297C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D3EE-48AB-B24C-B42D751F297C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D3EE-48AB-B24C-B42D751F297C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0.44601568688864501</c:v>
                </c:pt>
                <c:pt idx="1">
                  <c:v>8.3293758497573145E-2</c:v>
                </c:pt>
                <c:pt idx="2">
                  <c:v>2.9557317751525623E-2</c:v>
                </c:pt>
                <c:pt idx="3">
                  <c:v>0.19628211790284217</c:v>
                </c:pt>
                <c:pt idx="4">
                  <c:v>4.1840346807759853E-2</c:v>
                </c:pt>
                <c:pt idx="5">
                  <c:v>3.7436608231498039E-2</c:v>
                </c:pt>
                <c:pt idx="6">
                  <c:v>5.6484137693988724E-2</c:v>
                </c:pt>
                <c:pt idx="7">
                  <c:v>2.5155358771732684E-2</c:v>
                </c:pt>
                <c:pt idx="8">
                  <c:v>3.9048922632297742E-2</c:v>
                </c:pt>
                <c:pt idx="9">
                  <c:v>3.2286964506711112E-3</c:v>
                </c:pt>
                <c:pt idx="10">
                  <c:v>7.4178665384001313E-3</c:v>
                </c:pt>
                <c:pt idx="11">
                  <c:v>3.4239181833065714E-2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3EE-48AB-B24C-B42D751F2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C03B7-5857-4C9E-849F-8C716741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23</Pages>
  <Words>4690</Words>
  <Characters>26734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 Canic</cp:lastModifiedBy>
  <cp:revision>30</cp:revision>
  <cp:lastPrinted>2021-10-05T10:46:00Z</cp:lastPrinted>
  <dcterms:created xsi:type="dcterms:W3CDTF">2021-10-04T11:57:00Z</dcterms:created>
  <dcterms:modified xsi:type="dcterms:W3CDTF">2021-10-08T09:45:00Z</dcterms:modified>
</cp:coreProperties>
</file>