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Nunito Medium" w:cs="Nunito Medium" w:eastAsia="Nunito Medium" w:hAnsi="Nunito Medium"/>
          <w:color w:val="ff0000"/>
          <w:sz w:val="34"/>
          <w:szCs w:val="34"/>
        </w:rPr>
      </w:pPr>
      <w:r w:rsidDel="00000000" w:rsidR="00000000" w:rsidRPr="00000000">
        <w:rPr>
          <w:rFonts w:ascii="Nunito Medium" w:cs="Nunito Medium" w:eastAsia="Nunito Medium" w:hAnsi="Nunito Medium"/>
          <w:color w:val="ff0000"/>
          <w:sz w:val="34"/>
          <w:szCs w:val="34"/>
          <w:rtl w:val="0"/>
        </w:rPr>
        <w:t xml:space="preserve">Atelier 10 : Outils de travail collaboratif et de gestion de projet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Nunito Medium" w:cs="Nunito Medium" w:eastAsia="Nunito Medium" w:hAnsi="Nunito Medium"/>
          <w:sz w:val="34"/>
          <w:szCs w:val="34"/>
        </w:rPr>
      </w:pPr>
      <w:r w:rsidDel="00000000" w:rsidR="00000000" w:rsidRPr="00000000">
        <w:rPr>
          <w:rFonts w:ascii="Nunito Medium" w:cs="Nunito Medium" w:eastAsia="Nunito Medium" w:hAnsi="Nunito Medium"/>
          <w:sz w:val="34"/>
          <w:szCs w:val="34"/>
          <w:rtl w:val="0"/>
        </w:rPr>
        <w:t xml:space="preserve">02</w:t>
      </w:r>
      <w:r w:rsidDel="00000000" w:rsidR="00000000" w:rsidRPr="00000000">
        <w:rPr>
          <w:rFonts w:ascii="Nunito Medium" w:cs="Nunito Medium" w:eastAsia="Nunito Medium" w:hAnsi="Nunito Medium"/>
          <w:sz w:val="34"/>
          <w:szCs w:val="34"/>
          <w:rtl w:val="0"/>
        </w:rPr>
        <w:t xml:space="preserve">/08/2023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Nunito Medium" w:cs="Nunito Medium" w:eastAsia="Nunito Medium" w:hAnsi="Nunito Medium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Nunito Medium" w:cs="Nunito Medium" w:eastAsia="Nunito Medium" w:hAnsi="Nunito Medium"/>
          <w:color w:val="ff0000"/>
          <w:sz w:val="32"/>
          <w:szCs w:val="32"/>
        </w:rPr>
      </w:pPr>
      <w:r w:rsidDel="00000000" w:rsidR="00000000" w:rsidRPr="00000000">
        <w:rPr>
          <w:rFonts w:ascii="Nunito Medium" w:cs="Nunito Medium" w:eastAsia="Nunito Medium" w:hAnsi="Nunito Medium"/>
          <w:color w:val="ff0000"/>
          <w:sz w:val="32"/>
          <w:szCs w:val="32"/>
          <w:rtl w:val="0"/>
        </w:rPr>
        <w:t xml:space="preserve">Livrable: rapport du travail effectué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Nunito Medium" w:cs="Nunito Medium" w:eastAsia="Nunito Medium" w:hAnsi="Nunito Medium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ind w:left="0" w:firstLine="0"/>
        <w:jc w:val="both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Travailler en équipe sur un outil collaboratif (3 groupes)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="276" w:lineRule="auto"/>
        <w:ind w:left="720" w:hanging="360"/>
        <w:jc w:val="both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Choisir un outil de travail collaboratif.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Expérimenter activement l'outil en l'utilisant pour communiquer entre vous, partager des documents, organiser des tâches, etc.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="276" w:lineRule="auto"/>
        <w:ind w:left="720" w:hanging="360"/>
        <w:jc w:val="both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Expliquer les avantages et les limites de l’outil choisi.</w:t>
      </w:r>
    </w:p>
    <w:p w:rsidR="00000000" w:rsidDel="00000000" w:rsidP="00000000" w:rsidRDefault="00000000" w:rsidRPr="00000000" w14:paraId="0000000A">
      <w:pPr>
        <w:spacing w:after="240" w:before="240" w:line="276" w:lineRule="auto"/>
        <w:ind w:left="0" w:firstLine="0"/>
        <w:jc w:val="both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Utiliser un outil de gestion de projet (3 groupes)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Choisir un outil de gestion de projet.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Créer un projet fictif et l'organiser en utilisant l'outil de gestion de projet de son choix. Vous devez inclure des tâches, des dépendances, des ressources, et définir les délais.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Suivez l'avancement du projet, mettez à jour les tâches et vérifiez les jalons atteints à mesure que le projet progresse.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Expliquer les avantages et les limites de l’outil choisi?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6" w:lineRule="auto"/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