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1A7BA" w14:textId="49438641" w:rsidR="00880F44" w:rsidRDefault="00880F44" w:rsidP="00483711"/>
    <w:p w14:paraId="19291274" w14:textId="77777777" w:rsidR="00483711" w:rsidRDefault="00483711" w:rsidP="00483711">
      <w:pPr>
        <w:jc w:val="center"/>
      </w:pPr>
    </w:p>
    <w:p w14:paraId="298963F7" w14:textId="77777777" w:rsidR="00483711" w:rsidRDefault="00483711" w:rsidP="00483711">
      <w:pPr>
        <w:jc w:val="center"/>
      </w:pPr>
    </w:p>
    <w:p w14:paraId="42D4B7CE" w14:textId="77777777" w:rsidR="00483711" w:rsidRDefault="00483711" w:rsidP="00483711">
      <w:pPr>
        <w:jc w:val="center"/>
      </w:pPr>
    </w:p>
    <w:p w14:paraId="06125308" w14:textId="77777777" w:rsidR="00483711" w:rsidRDefault="00483711" w:rsidP="00483711">
      <w:pPr>
        <w:jc w:val="center"/>
      </w:pPr>
    </w:p>
    <w:p w14:paraId="35D412D9" w14:textId="77777777" w:rsidR="00483711" w:rsidRDefault="00483711" w:rsidP="00483711">
      <w:pPr>
        <w:jc w:val="center"/>
      </w:pPr>
    </w:p>
    <w:p w14:paraId="0CDF5549" w14:textId="77777777" w:rsidR="001457F2" w:rsidRDefault="001457F2" w:rsidP="001457F2"/>
    <w:p w14:paraId="5C75038D" w14:textId="77777777" w:rsidR="001457F2" w:rsidRDefault="001457F2" w:rsidP="001457F2"/>
    <w:sdt>
      <w:sdtPr>
        <w:alias w:val="Title"/>
        <w:tag w:val=""/>
        <w:id w:val="272752398"/>
        <w:placeholder>
          <w:docPart w:val="808398664CF24EF58E965E070B423DC1"/>
        </w:placeholder>
        <w:dataBinding w:prefixMappings="xmlns:ns0='http://purl.org/dc/elements/1.1/' xmlns:ns1='http://schemas.openxmlformats.org/package/2006/metadata/core-properties' " w:xpath="/ns1:coreProperties[1]/ns0:title[1]" w:storeItemID="{6C3C8BC8-F283-45AE-878A-BAB7291924A1}"/>
        <w:text/>
      </w:sdtPr>
      <w:sdtEndPr/>
      <w:sdtContent>
        <w:p w14:paraId="39CB40F8" w14:textId="5A3E4EB1" w:rsidR="001457F2" w:rsidRDefault="00EF14B8" w:rsidP="001457F2">
          <w:pPr>
            <w:jc w:val="center"/>
          </w:pPr>
          <w:r>
            <w:t>Case Study: Strangler Pattern at Blackboard Learn (2011)</w:t>
          </w:r>
        </w:p>
      </w:sdtContent>
    </w:sdt>
    <w:sdt>
      <w:sdtPr>
        <w:alias w:val="Author"/>
        <w:tag w:val=""/>
        <w:id w:val="-1623150978"/>
        <w:placeholder>
          <w:docPart w:val="0A63B5B5F4F845B69E89B0D2D6186028"/>
        </w:placeholder>
        <w:dataBinding w:prefixMappings="xmlns:ns0='http://purl.org/dc/elements/1.1/' xmlns:ns1='http://schemas.openxmlformats.org/package/2006/metadata/core-properties' " w:xpath="/ns1:coreProperties[1]/ns0:creator[1]" w:storeItemID="{6C3C8BC8-F283-45AE-878A-BAB7291924A1}"/>
        <w:text/>
      </w:sdtPr>
      <w:sdtEndPr/>
      <w:sdtContent>
        <w:p w14:paraId="1D986FF9" w14:textId="7EAE696E" w:rsidR="001457F2" w:rsidRDefault="001457F2" w:rsidP="001457F2">
          <w:pPr>
            <w:jc w:val="center"/>
          </w:pPr>
          <w:r>
            <w:t>Del Mundo, Celine</w:t>
          </w:r>
        </w:p>
      </w:sdtContent>
    </w:sdt>
    <w:sdt>
      <w:sdtPr>
        <w:alias w:val="Subject"/>
        <w:tag w:val=""/>
        <w:id w:val="-653685299"/>
        <w:placeholder>
          <w:docPart w:val="82D227EE43A84B27B85200B72DD48E00"/>
        </w:placeholder>
        <w:dataBinding w:prefixMappings="xmlns:ns0='http://purl.org/dc/elements/1.1/' xmlns:ns1='http://schemas.openxmlformats.org/package/2006/metadata/core-properties' " w:xpath="/ns1:coreProperties[1]/ns0:subject[1]" w:storeItemID="{6C3C8BC8-F283-45AE-878A-BAB7291924A1}"/>
        <w:text/>
      </w:sdtPr>
      <w:sdtEndPr/>
      <w:sdtContent>
        <w:p w14:paraId="647BD30A" w14:textId="44F9D149" w:rsidR="001457F2" w:rsidRDefault="001457F2" w:rsidP="001457F2">
          <w:pPr>
            <w:jc w:val="center"/>
          </w:pPr>
          <w:r>
            <w:t>Bellevue University, CSD 3</w:t>
          </w:r>
          <w:r w:rsidR="00EF14B8">
            <w:t>8</w:t>
          </w:r>
          <w:r>
            <w:t>0</w:t>
          </w:r>
        </w:p>
      </w:sdtContent>
    </w:sdt>
    <w:sdt>
      <w:sdtPr>
        <w:alias w:val="Status"/>
        <w:tag w:val=""/>
        <w:id w:val="-2131150032"/>
        <w:placeholder>
          <w:docPart w:val="0239960727E348CC98BEAFB43333CBB9"/>
        </w:placeholder>
        <w:dataBinding w:prefixMappings="xmlns:ns0='http://purl.org/dc/elements/1.1/' xmlns:ns1='http://schemas.openxmlformats.org/package/2006/metadata/core-properties' " w:xpath="/ns1:coreProperties[1]/ns1:contentStatus[1]" w:storeItemID="{6C3C8BC8-F283-45AE-878A-BAB7291924A1}"/>
        <w:text/>
      </w:sdtPr>
      <w:sdtEndPr/>
      <w:sdtContent>
        <w:p w14:paraId="6A50E022" w14:textId="59169AC9" w:rsidR="001457F2" w:rsidRDefault="001457F2" w:rsidP="001457F2">
          <w:pPr>
            <w:jc w:val="center"/>
          </w:pPr>
          <w:r>
            <w:t xml:space="preserve">Assignment </w:t>
          </w:r>
          <w:r w:rsidR="00EF14B8">
            <w:t>6.2</w:t>
          </w:r>
        </w:p>
      </w:sdtContent>
    </w:sdt>
    <w:p w14:paraId="6717FC0B" w14:textId="43FE8DB1" w:rsidR="001457F2" w:rsidRDefault="001457F2" w:rsidP="001457F2">
      <w:pPr>
        <w:jc w:val="center"/>
      </w:pPr>
      <w:r>
        <w:fldChar w:fldCharType="begin"/>
      </w:r>
      <w:r>
        <w:instrText xml:space="preserve"> DATE \@ "MMMM d, yyyy" </w:instrText>
      </w:r>
      <w:r>
        <w:fldChar w:fldCharType="separate"/>
      </w:r>
      <w:r w:rsidR="002974F7">
        <w:rPr>
          <w:noProof/>
        </w:rPr>
        <w:t>September 15, 2024</w:t>
      </w:r>
      <w:r>
        <w:fldChar w:fldCharType="end"/>
      </w:r>
    </w:p>
    <w:p w14:paraId="6F1F0108" w14:textId="77777777" w:rsidR="001457F2" w:rsidRDefault="001457F2">
      <w:r>
        <w:br w:type="page"/>
      </w:r>
    </w:p>
    <w:p w14:paraId="76FA0540" w14:textId="27D18177" w:rsidR="0052283B" w:rsidRDefault="0052283B" w:rsidP="00EF14B8"/>
    <w:p w14:paraId="1D9EEFF1" w14:textId="47903046" w:rsidR="00445328" w:rsidRDefault="00445328" w:rsidP="00445328">
      <w:pPr>
        <w:spacing w:line="480" w:lineRule="auto"/>
      </w:pPr>
      <w:r>
        <w:tab/>
        <w:t>In 2011, Blackboard Learn used the Strangler Fig Pattern, which is an architectural approach that involves gradually wrapping and replacing old code with new code. This allows for an incremental and controlled migration process. The approach was aimed to minimize disruption to users and reduce the risk of failure, as it involved replacing small pieces of the legacy system at a time.</w:t>
      </w:r>
    </w:p>
    <w:p w14:paraId="5D6390C3" w14:textId="6A39901C" w:rsidR="00445328" w:rsidRDefault="00445328" w:rsidP="00445328">
      <w:pPr>
        <w:spacing w:line="480" w:lineRule="auto"/>
      </w:pPr>
      <w:r>
        <w:t>In the process there was some key activities such as:</w:t>
      </w:r>
    </w:p>
    <w:p w14:paraId="50715AC7" w14:textId="09332CAA" w:rsidR="00445328" w:rsidRDefault="00445328" w:rsidP="00445328">
      <w:pPr>
        <w:pStyle w:val="ListParagraph"/>
        <w:numPr>
          <w:ilvl w:val="0"/>
          <w:numId w:val="1"/>
        </w:numPr>
        <w:spacing w:line="480" w:lineRule="auto"/>
      </w:pPr>
      <w:r>
        <w:t>Breaking down the problem</w:t>
      </w:r>
    </w:p>
    <w:p w14:paraId="183C8F6C" w14:textId="76794843" w:rsidR="00445328" w:rsidRDefault="00340DC5" w:rsidP="00445328">
      <w:pPr>
        <w:pStyle w:val="ListParagraph"/>
        <w:numPr>
          <w:ilvl w:val="1"/>
          <w:numId w:val="1"/>
        </w:numPr>
        <w:spacing w:line="480" w:lineRule="auto"/>
      </w:pPr>
      <w:r>
        <w:t>David Ashman had started to notice that the code commits had decreased, meaning that the developer productivity went down. It was showing that an increase of difficulty of introducing code changes</w:t>
      </w:r>
    </w:p>
    <w:p w14:paraId="7568CA31" w14:textId="0A15261A" w:rsidR="00445328" w:rsidRDefault="00445328" w:rsidP="00445328">
      <w:pPr>
        <w:pStyle w:val="ListParagraph"/>
        <w:numPr>
          <w:ilvl w:val="0"/>
          <w:numId w:val="1"/>
        </w:numPr>
        <w:spacing w:line="480" w:lineRule="auto"/>
      </w:pPr>
      <w:r>
        <w:t>Changing the organization to allow modernization</w:t>
      </w:r>
    </w:p>
    <w:p w14:paraId="24F3751B" w14:textId="23026C5A" w:rsidR="00340DC5" w:rsidRDefault="00340DC5" w:rsidP="00340DC5">
      <w:pPr>
        <w:pStyle w:val="ListParagraph"/>
        <w:numPr>
          <w:ilvl w:val="1"/>
          <w:numId w:val="1"/>
        </w:numPr>
        <w:spacing w:line="480" w:lineRule="auto"/>
      </w:pPr>
      <w:r>
        <w:t>This is where the fig pattern comes in. It was meant for developers to work in separate modules that were decoupled from the monolithic code base. Then accessed through fixed APIs.</w:t>
      </w:r>
    </w:p>
    <w:p w14:paraId="46737FCC" w14:textId="7030CDCC" w:rsidR="00445328" w:rsidRDefault="00445328" w:rsidP="00445328">
      <w:pPr>
        <w:pStyle w:val="ListParagraph"/>
        <w:numPr>
          <w:ilvl w:val="0"/>
          <w:numId w:val="1"/>
        </w:numPr>
        <w:spacing w:line="480" w:lineRule="auto"/>
      </w:pPr>
      <w:r>
        <w:t>Establishing clear outcomes and priorities</w:t>
      </w:r>
    </w:p>
    <w:p w14:paraId="31680503" w14:textId="3CA938F9" w:rsidR="00340DC5" w:rsidRDefault="00340DC5" w:rsidP="00340DC5">
      <w:pPr>
        <w:pStyle w:val="ListParagraph"/>
        <w:numPr>
          <w:ilvl w:val="1"/>
          <w:numId w:val="1"/>
        </w:numPr>
        <w:spacing w:line="480" w:lineRule="auto"/>
      </w:pPr>
      <w:r>
        <w:t>Blackboard Inc. was scaling exponentially that the chief architect needed a solution quickly.</w:t>
      </w:r>
    </w:p>
    <w:p w14:paraId="02654C43" w14:textId="31FA6F11" w:rsidR="00445328" w:rsidRDefault="00445328" w:rsidP="00445328">
      <w:pPr>
        <w:pStyle w:val="ListParagraph"/>
        <w:numPr>
          <w:ilvl w:val="0"/>
          <w:numId w:val="1"/>
        </w:numPr>
        <w:spacing w:line="480" w:lineRule="auto"/>
      </w:pPr>
      <w:r>
        <w:t>Identifying seems to isolate components</w:t>
      </w:r>
    </w:p>
    <w:p w14:paraId="42CE714B" w14:textId="1A938BC0" w:rsidR="00340DC5" w:rsidRDefault="00340DC5" w:rsidP="00340DC5">
      <w:pPr>
        <w:pStyle w:val="ListParagraph"/>
        <w:numPr>
          <w:ilvl w:val="1"/>
          <w:numId w:val="1"/>
        </w:numPr>
        <w:spacing w:line="480" w:lineRule="auto"/>
      </w:pPr>
      <w:r>
        <w:t>The lead times got longer, which in term had bad outcomes for the people that used it.</w:t>
      </w:r>
    </w:p>
    <w:p w14:paraId="693F9D78" w14:textId="77777777" w:rsidR="00340DC5" w:rsidRDefault="00340DC5" w:rsidP="00340DC5">
      <w:pPr>
        <w:pStyle w:val="ListParagraph"/>
        <w:spacing w:line="480" w:lineRule="auto"/>
      </w:pPr>
    </w:p>
    <w:p w14:paraId="4464780E" w14:textId="0E62F795" w:rsidR="00445328" w:rsidRDefault="00445328" w:rsidP="00445328">
      <w:pPr>
        <w:pStyle w:val="ListParagraph"/>
        <w:numPr>
          <w:ilvl w:val="0"/>
          <w:numId w:val="1"/>
        </w:numPr>
        <w:spacing w:line="480" w:lineRule="auto"/>
      </w:pPr>
      <w:r>
        <w:lastRenderedPageBreak/>
        <w:t>Building transitional architecture to allow coexistence</w:t>
      </w:r>
    </w:p>
    <w:p w14:paraId="22F24AF7" w14:textId="3731E9C3" w:rsidR="00340DC5" w:rsidRDefault="00EF78C6" w:rsidP="00340DC5">
      <w:pPr>
        <w:pStyle w:val="ListParagraph"/>
        <w:numPr>
          <w:ilvl w:val="1"/>
          <w:numId w:val="1"/>
        </w:numPr>
        <w:spacing w:line="480" w:lineRule="auto"/>
      </w:pPr>
      <w:r>
        <w:t xml:space="preserve">When the building blocks </w:t>
      </w:r>
      <w:r w:rsidR="009F3054">
        <w:t>were</w:t>
      </w:r>
      <w:r>
        <w:t xml:space="preserve"> put into effect, the development team was able to work more autonomously without having to constantly communicate with each other. Developers that w</w:t>
      </w:r>
      <w:r w:rsidR="009F3054">
        <w:t>ere</w:t>
      </w:r>
      <w:r>
        <w:t xml:space="preserve"> moving their code to the building block modules </w:t>
      </w:r>
      <w:proofErr w:type="gramStart"/>
      <w:r>
        <w:t>was</w:t>
      </w:r>
      <w:proofErr w:type="gramEnd"/>
      <w:r>
        <w:t xml:space="preserve"> decreasing the size of the monolith source code repository.</w:t>
      </w:r>
    </w:p>
    <w:p w14:paraId="4F04E555" w14:textId="0D6EA631" w:rsidR="00445328" w:rsidRDefault="00445328" w:rsidP="00445328">
      <w:pPr>
        <w:pStyle w:val="ListParagraph"/>
        <w:numPr>
          <w:ilvl w:val="0"/>
          <w:numId w:val="1"/>
        </w:numPr>
        <w:spacing w:line="480" w:lineRule="auto"/>
      </w:pPr>
      <w:r>
        <w:t>Introducing new development practices and organizational changes</w:t>
      </w:r>
    </w:p>
    <w:p w14:paraId="48483D49" w14:textId="243C761D" w:rsidR="00340DC5" w:rsidRDefault="00340DC5" w:rsidP="00340DC5">
      <w:pPr>
        <w:pStyle w:val="ListParagraph"/>
        <w:numPr>
          <w:ilvl w:val="1"/>
          <w:numId w:val="1"/>
        </w:numPr>
        <w:spacing w:line="480" w:lineRule="auto"/>
      </w:pPr>
      <w:r>
        <w:t>With the introduction of Strangler Fig Pattern, it allowed developers to work safer as the mistakes resulted in small, local failures instead of major ones that would impact the entire system.</w:t>
      </w:r>
    </w:p>
    <w:sdt>
      <w:sdtPr>
        <w:id w:val="1778440434"/>
        <w:docPartObj>
          <w:docPartGallery w:val="Bibliographies"/>
          <w:docPartUnique/>
        </w:docPartObj>
      </w:sdtPr>
      <w:sdtEndPr>
        <w:rPr>
          <w:rFonts w:asciiTheme="minorHAnsi" w:eastAsiaTheme="minorHAnsi" w:hAnsiTheme="minorHAnsi" w:cstheme="minorBidi"/>
          <w:color w:val="auto"/>
          <w:sz w:val="24"/>
          <w:szCs w:val="24"/>
        </w:rPr>
      </w:sdtEndPr>
      <w:sdtContent>
        <w:p w14:paraId="733292B2" w14:textId="39A61F02" w:rsidR="008E52B2" w:rsidRDefault="008E52B2">
          <w:pPr>
            <w:pStyle w:val="Heading1"/>
          </w:pPr>
          <w:r>
            <w:t>References</w:t>
          </w:r>
        </w:p>
        <w:sdt>
          <w:sdtPr>
            <w:id w:val="-573587230"/>
            <w:bibliography/>
          </w:sdtPr>
          <w:sdtContent>
            <w:p w14:paraId="4777EA85" w14:textId="77777777" w:rsidR="008E52B2" w:rsidRDefault="008E52B2" w:rsidP="008E52B2">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Kim, G., Humble, J., Debois, P., &amp; Willis, J. (2016). </w:t>
              </w:r>
              <w:r>
                <w:rPr>
                  <w:i/>
                  <w:iCs/>
                  <w:noProof/>
                </w:rPr>
                <w:t>The DevOps Handbook How to Create World-Class Agility, Reliability, &amp; Security in Technology Organization.</w:t>
              </w:r>
              <w:r>
                <w:rPr>
                  <w:noProof/>
                </w:rPr>
                <w:t xml:space="preserve"> Portland: IT Revolution.</w:t>
              </w:r>
            </w:p>
            <w:p w14:paraId="7632B01F" w14:textId="38E4B951" w:rsidR="008E52B2" w:rsidRDefault="008E52B2" w:rsidP="008E52B2">
              <w:r>
                <w:rPr>
                  <w:b/>
                  <w:bCs/>
                  <w:noProof/>
                </w:rPr>
                <w:fldChar w:fldCharType="end"/>
              </w:r>
            </w:p>
          </w:sdtContent>
        </w:sdt>
      </w:sdtContent>
    </w:sdt>
    <w:p w14:paraId="7231B73C" w14:textId="77777777" w:rsidR="008E52B2" w:rsidRPr="001457F2" w:rsidRDefault="008E52B2" w:rsidP="008E52B2">
      <w:pPr>
        <w:spacing w:line="480" w:lineRule="auto"/>
      </w:pPr>
    </w:p>
    <w:sectPr w:rsidR="008E52B2" w:rsidRPr="001457F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3F5C0" w14:textId="77777777" w:rsidR="00483711" w:rsidRDefault="00483711" w:rsidP="00483711">
      <w:pPr>
        <w:spacing w:after="0" w:line="240" w:lineRule="auto"/>
      </w:pPr>
      <w:r>
        <w:separator/>
      </w:r>
    </w:p>
  </w:endnote>
  <w:endnote w:type="continuationSeparator" w:id="0">
    <w:p w14:paraId="63602C72" w14:textId="77777777" w:rsidR="00483711" w:rsidRDefault="00483711" w:rsidP="0048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AA241" w14:textId="4EA82AB4" w:rsidR="00483711" w:rsidRDefault="00483711">
    <w:pPr>
      <w:pStyle w:val="Footer"/>
    </w:pPr>
    <w:r>
      <w:t>CSD 380</w:t>
    </w:r>
    <w:r>
      <w:ptab w:relativeTo="margin" w:alignment="center" w:leader="none"/>
    </w:r>
    <w:r>
      <w:ptab w:relativeTo="margin" w:alignment="right" w:leader="none"/>
    </w:r>
    <w:r>
      <w:fldChar w:fldCharType="begin"/>
    </w:r>
    <w:r>
      <w:instrText xml:space="preserve"> DATE \@ "MMMM d, yyyy" </w:instrText>
    </w:r>
    <w:r>
      <w:fldChar w:fldCharType="separate"/>
    </w:r>
    <w:r w:rsidR="002974F7">
      <w:rPr>
        <w:noProof/>
      </w:rPr>
      <w:t>September 15, 2024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64B3A" w14:textId="77777777" w:rsidR="00483711" w:rsidRDefault="00483711" w:rsidP="00483711">
      <w:pPr>
        <w:spacing w:after="0" w:line="240" w:lineRule="auto"/>
      </w:pPr>
      <w:r>
        <w:separator/>
      </w:r>
    </w:p>
  </w:footnote>
  <w:footnote w:type="continuationSeparator" w:id="0">
    <w:p w14:paraId="31F57C74" w14:textId="77777777" w:rsidR="00483711" w:rsidRDefault="00483711" w:rsidP="00483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D156B" w14:textId="6112475B" w:rsidR="001457F2" w:rsidRDefault="008E52B2">
    <w:pPr>
      <w:pStyle w:val="Header"/>
    </w:pPr>
    <w:sdt>
      <w:sdtPr>
        <w:alias w:val="Status"/>
        <w:tag w:val=""/>
        <w:id w:val="-1390880061"/>
        <w:placeholder>
          <w:docPart w:val="695B3651BD9B4906A484C1A87518664D"/>
        </w:placeholder>
        <w:dataBinding w:prefixMappings="xmlns:ns0='http://purl.org/dc/elements/1.1/' xmlns:ns1='http://schemas.openxmlformats.org/package/2006/metadata/core-properties' " w:xpath="/ns1:coreProperties[1]/ns1:contentStatus[1]" w:storeItemID="{6C3C8BC8-F283-45AE-878A-BAB7291924A1}"/>
        <w:text/>
      </w:sdtPr>
      <w:sdtEndPr/>
      <w:sdtContent>
        <w:r w:rsidR="00EF14B8">
          <w:t>Assignment 6.2</w:t>
        </w:r>
      </w:sdtContent>
    </w:sdt>
    <w:r w:rsidR="001457F2">
      <w:ptab w:relativeTo="margin" w:alignment="center" w:leader="none"/>
    </w:r>
    <w:sdt>
      <w:sdtPr>
        <w:alias w:val="Title"/>
        <w:tag w:val=""/>
        <w:id w:val="-1209415975"/>
        <w:placeholder>
          <w:docPart w:val="23C2F73392844B71BAA56D62991BB542"/>
        </w:placeholder>
        <w:dataBinding w:prefixMappings="xmlns:ns0='http://purl.org/dc/elements/1.1/' xmlns:ns1='http://schemas.openxmlformats.org/package/2006/metadata/core-properties' " w:xpath="/ns1:coreProperties[1]/ns0:title[1]" w:storeItemID="{6C3C8BC8-F283-45AE-878A-BAB7291924A1}"/>
        <w:text/>
      </w:sdtPr>
      <w:sdtEndPr/>
      <w:sdtContent>
        <w:r w:rsidR="00EF14B8">
          <w:t>Case Study: Strangler Pattern at Blackboard Learn (2011)</w:t>
        </w:r>
      </w:sdtContent>
    </w:sdt>
    <w:r w:rsidR="001457F2">
      <w:ptab w:relativeTo="margin" w:alignment="right" w:leader="none"/>
    </w:r>
    <w:sdt>
      <w:sdtPr>
        <w:alias w:val="Author"/>
        <w:tag w:val=""/>
        <w:id w:val="874112680"/>
        <w:placeholder>
          <w:docPart w:val="D2B0E66E66C24000AD6F58F5B417D383"/>
        </w:placeholder>
        <w:dataBinding w:prefixMappings="xmlns:ns0='http://purl.org/dc/elements/1.1/' xmlns:ns1='http://schemas.openxmlformats.org/package/2006/metadata/core-properties' " w:xpath="/ns1:coreProperties[1]/ns0:creator[1]" w:storeItemID="{6C3C8BC8-F283-45AE-878A-BAB7291924A1}"/>
        <w:text/>
      </w:sdtPr>
      <w:sdtEndPr/>
      <w:sdtContent>
        <w:r w:rsidR="001457F2">
          <w:t>Del Mundo, Celine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DD5381"/>
    <w:multiLevelType w:val="hybridMultilevel"/>
    <w:tmpl w:val="83AE1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94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11"/>
    <w:rsid w:val="000A6625"/>
    <w:rsid w:val="001457F2"/>
    <w:rsid w:val="002974F7"/>
    <w:rsid w:val="00340DC5"/>
    <w:rsid w:val="003803A3"/>
    <w:rsid w:val="003D2E96"/>
    <w:rsid w:val="00445328"/>
    <w:rsid w:val="004813FF"/>
    <w:rsid w:val="00483711"/>
    <w:rsid w:val="0052283B"/>
    <w:rsid w:val="00564D43"/>
    <w:rsid w:val="006C4810"/>
    <w:rsid w:val="007B12A0"/>
    <w:rsid w:val="00880F44"/>
    <w:rsid w:val="008E52B2"/>
    <w:rsid w:val="0095798D"/>
    <w:rsid w:val="009F3054"/>
    <w:rsid w:val="00A10249"/>
    <w:rsid w:val="00C146CC"/>
    <w:rsid w:val="00C7495A"/>
    <w:rsid w:val="00C836CE"/>
    <w:rsid w:val="00CC556A"/>
    <w:rsid w:val="00D64788"/>
    <w:rsid w:val="00D85B31"/>
    <w:rsid w:val="00EF14B8"/>
    <w:rsid w:val="00EF78C6"/>
    <w:rsid w:val="00F66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A86A"/>
  <w15:chartTrackingRefBased/>
  <w15:docId w15:val="{B7B60FDB-692B-405C-BE5C-4E730E0A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711"/>
    <w:rPr>
      <w:rFonts w:eastAsiaTheme="majorEastAsia" w:cstheme="majorBidi"/>
      <w:color w:val="272727" w:themeColor="text1" w:themeTint="D8"/>
    </w:rPr>
  </w:style>
  <w:style w:type="paragraph" w:styleId="Title">
    <w:name w:val="Title"/>
    <w:basedOn w:val="Normal"/>
    <w:next w:val="Normal"/>
    <w:link w:val="TitleChar"/>
    <w:uiPriority w:val="10"/>
    <w:qFormat/>
    <w:rsid w:val="00483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711"/>
    <w:pPr>
      <w:spacing w:before="160"/>
      <w:jc w:val="center"/>
    </w:pPr>
    <w:rPr>
      <w:i/>
      <w:iCs/>
      <w:color w:val="404040" w:themeColor="text1" w:themeTint="BF"/>
    </w:rPr>
  </w:style>
  <w:style w:type="character" w:customStyle="1" w:styleId="QuoteChar">
    <w:name w:val="Quote Char"/>
    <w:basedOn w:val="DefaultParagraphFont"/>
    <w:link w:val="Quote"/>
    <w:uiPriority w:val="29"/>
    <w:rsid w:val="00483711"/>
    <w:rPr>
      <w:i/>
      <w:iCs/>
      <w:color w:val="404040" w:themeColor="text1" w:themeTint="BF"/>
    </w:rPr>
  </w:style>
  <w:style w:type="paragraph" w:styleId="ListParagraph">
    <w:name w:val="List Paragraph"/>
    <w:basedOn w:val="Normal"/>
    <w:uiPriority w:val="34"/>
    <w:qFormat/>
    <w:rsid w:val="00483711"/>
    <w:pPr>
      <w:ind w:left="720"/>
      <w:contextualSpacing/>
    </w:pPr>
  </w:style>
  <w:style w:type="character" w:styleId="IntenseEmphasis">
    <w:name w:val="Intense Emphasis"/>
    <w:basedOn w:val="DefaultParagraphFont"/>
    <w:uiPriority w:val="21"/>
    <w:qFormat/>
    <w:rsid w:val="00483711"/>
    <w:rPr>
      <w:i/>
      <w:iCs/>
      <w:color w:val="0F4761" w:themeColor="accent1" w:themeShade="BF"/>
    </w:rPr>
  </w:style>
  <w:style w:type="paragraph" w:styleId="IntenseQuote">
    <w:name w:val="Intense Quote"/>
    <w:basedOn w:val="Normal"/>
    <w:next w:val="Normal"/>
    <w:link w:val="IntenseQuoteChar"/>
    <w:uiPriority w:val="30"/>
    <w:qFormat/>
    <w:rsid w:val="00483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711"/>
    <w:rPr>
      <w:i/>
      <w:iCs/>
      <w:color w:val="0F4761" w:themeColor="accent1" w:themeShade="BF"/>
    </w:rPr>
  </w:style>
  <w:style w:type="character" w:styleId="IntenseReference">
    <w:name w:val="Intense Reference"/>
    <w:basedOn w:val="DefaultParagraphFont"/>
    <w:uiPriority w:val="32"/>
    <w:qFormat/>
    <w:rsid w:val="00483711"/>
    <w:rPr>
      <w:b/>
      <w:bCs/>
      <w:smallCaps/>
      <w:color w:val="0F4761" w:themeColor="accent1" w:themeShade="BF"/>
      <w:spacing w:val="5"/>
    </w:rPr>
  </w:style>
  <w:style w:type="paragraph" w:styleId="Header">
    <w:name w:val="header"/>
    <w:basedOn w:val="Normal"/>
    <w:link w:val="HeaderChar"/>
    <w:uiPriority w:val="99"/>
    <w:unhideWhenUsed/>
    <w:rsid w:val="0048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11"/>
  </w:style>
  <w:style w:type="paragraph" w:styleId="Footer">
    <w:name w:val="footer"/>
    <w:basedOn w:val="Normal"/>
    <w:link w:val="FooterChar"/>
    <w:uiPriority w:val="99"/>
    <w:unhideWhenUsed/>
    <w:rsid w:val="0048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711"/>
  </w:style>
  <w:style w:type="character" w:styleId="PlaceholderText">
    <w:name w:val="Placeholder Text"/>
    <w:basedOn w:val="DefaultParagraphFont"/>
    <w:uiPriority w:val="99"/>
    <w:semiHidden/>
    <w:rsid w:val="00483711"/>
    <w:rPr>
      <w:color w:val="666666"/>
    </w:rPr>
  </w:style>
  <w:style w:type="paragraph" w:styleId="Bibliography">
    <w:name w:val="Bibliography"/>
    <w:basedOn w:val="Normal"/>
    <w:next w:val="Normal"/>
    <w:uiPriority w:val="37"/>
    <w:unhideWhenUsed/>
    <w:rsid w:val="00522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62089">
      <w:bodyDiv w:val="1"/>
      <w:marLeft w:val="0"/>
      <w:marRight w:val="0"/>
      <w:marTop w:val="0"/>
      <w:marBottom w:val="0"/>
      <w:divBdr>
        <w:top w:val="none" w:sz="0" w:space="0" w:color="auto"/>
        <w:left w:val="none" w:sz="0" w:space="0" w:color="auto"/>
        <w:bottom w:val="none" w:sz="0" w:space="0" w:color="auto"/>
        <w:right w:val="none" w:sz="0" w:space="0" w:color="auto"/>
      </w:divBdr>
    </w:div>
    <w:div w:id="556940688">
      <w:bodyDiv w:val="1"/>
      <w:marLeft w:val="0"/>
      <w:marRight w:val="0"/>
      <w:marTop w:val="0"/>
      <w:marBottom w:val="0"/>
      <w:divBdr>
        <w:top w:val="none" w:sz="0" w:space="0" w:color="auto"/>
        <w:left w:val="none" w:sz="0" w:space="0" w:color="auto"/>
        <w:bottom w:val="none" w:sz="0" w:space="0" w:color="auto"/>
        <w:right w:val="none" w:sz="0" w:space="0" w:color="auto"/>
      </w:divBdr>
    </w:div>
    <w:div w:id="712458006">
      <w:bodyDiv w:val="1"/>
      <w:marLeft w:val="0"/>
      <w:marRight w:val="0"/>
      <w:marTop w:val="0"/>
      <w:marBottom w:val="0"/>
      <w:divBdr>
        <w:top w:val="none" w:sz="0" w:space="0" w:color="auto"/>
        <w:left w:val="none" w:sz="0" w:space="0" w:color="auto"/>
        <w:bottom w:val="none" w:sz="0" w:space="0" w:color="auto"/>
        <w:right w:val="none" w:sz="0" w:space="0" w:color="auto"/>
      </w:divBdr>
    </w:div>
    <w:div w:id="883104986">
      <w:bodyDiv w:val="1"/>
      <w:marLeft w:val="0"/>
      <w:marRight w:val="0"/>
      <w:marTop w:val="0"/>
      <w:marBottom w:val="0"/>
      <w:divBdr>
        <w:top w:val="none" w:sz="0" w:space="0" w:color="auto"/>
        <w:left w:val="none" w:sz="0" w:space="0" w:color="auto"/>
        <w:bottom w:val="none" w:sz="0" w:space="0" w:color="auto"/>
        <w:right w:val="none" w:sz="0" w:space="0" w:color="auto"/>
      </w:divBdr>
    </w:div>
    <w:div w:id="1014066940">
      <w:bodyDiv w:val="1"/>
      <w:marLeft w:val="0"/>
      <w:marRight w:val="0"/>
      <w:marTop w:val="0"/>
      <w:marBottom w:val="0"/>
      <w:divBdr>
        <w:top w:val="none" w:sz="0" w:space="0" w:color="auto"/>
        <w:left w:val="none" w:sz="0" w:space="0" w:color="auto"/>
        <w:bottom w:val="none" w:sz="0" w:space="0" w:color="auto"/>
        <w:right w:val="none" w:sz="0" w:space="0" w:color="auto"/>
      </w:divBdr>
    </w:div>
    <w:div w:id="1429228504">
      <w:bodyDiv w:val="1"/>
      <w:marLeft w:val="0"/>
      <w:marRight w:val="0"/>
      <w:marTop w:val="0"/>
      <w:marBottom w:val="0"/>
      <w:divBdr>
        <w:top w:val="none" w:sz="0" w:space="0" w:color="auto"/>
        <w:left w:val="none" w:sz="0" w:space="0" w:color="auto"/>
        <w:bottom w:val="none" w:sz="0" w:space="0" w:color="auto"/>
        <w:right w:val="none" w:sz="0" w:space="0" w:color="auto"/>
      </w:divBdr>
    </w:div>
    <w:div w:id="143382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08398664CF24EF58E965E070B423DC1"/>
        <w:category>
          <w:name w:val="General"/>
          <w:gallery w:val="placeholder"/>
        </w:category>
        <w:types>
          <w:type w:val="bbPlcHdr"/>
        </w:types>
        <w:behaviors>
          <w:behavior w:val="content"/>
        </w:behaviors>
        <w:guid w:val="{29CB9A03-4D74-4980-9AAC-99E97253F9D3}"/>
      </w:docPartPr>
      <w:docPartBody>
        <w:p w:rsidR="00754B22" w:rsidRDefault="00754B22">
          <w:r w:rsidRPr="006A70EC">
            <w:rPr>
              <w:rStyle w:val="PlaceholderText"/>
            </w:rPr>
            <w:t>[Title]</w:t>
          </w:r>
        </w:p>
      </w:docPartBody>
    </w:docPart>
    <w:docPart>
      <w:docPartPr>
        <w:name w:val="0A63B5B5F4F845B69E89B0D2D6186028"/>
        <w:category>
          <w:name w:val="General"/>
          <w:gallery w:val="placeholder"/>
        </w:category>
        <w:types>
          <w:type w:val="bbPlcHdr"/>
        </w:types>
        <w:behaviors>
          <w:behavior w:val="content"/>
        </w:behaviors>
        <w:guid w:val="{D5187A33-E9A9-49E2-9D8F-DDC16412FC0A}"/>
      </w:docPartPr>
      <w:docPartBody>
        <w:p w:rsidR="00754B22" w:rsidRDefault="00754B22">
          <w:r w:rsidRPr="006A70EC">
            <w:rPr>
              <w:rStyle w:val="PlaceholderText"/>
            </w:rPr>
            <w:t>[Author]</w:t>
          </w:r>
        </w:p>
      </w:docPartBody>
    </w:docPart>
    <w:docPart>
      <w:docPartPr>
        <w:name w:val="82D227EE43A84B27B85200B72DD48E00"/>
        <w:category>
          <w:name w:val="General"/>
          <w:gallery w:val="placeholder"/>
        </w:category>
        <w:types>
          <w:type w:val="bbPlcHdr"/>
        </w:types>
        <w:behaviors>
          <w:behavior w:val="content"/>
        </w:behaviors>
        <w:guid w:val="{621E3BD2-DF5E-4779-A0BA-099EFC1C157E}"/>
      </w:docPartPr>
      <w:docPartBody>
        <w:p w:rsidR="00754B22" w:rsidRDefault="00754B22">
          <w:r w:rsidRPr="006A70EC">
            <w:rPr>
              <w:rStyle w:val="PlaceholderText"/>
            </w:rPr>
            <w:t>[Subject]</w:t>
          </w:r>
        </w:p>
      </w:docPartBody>
    </w:docPart>
    <w:docPart>
      <w:docPartPr>
        <w:name w:val="0239960727E348CC98BEAFB43333CBB9"/>
        <w:category>
          <w:name w:val="General"/>
          <w:gallery w:val="placeholder"/>
        </w:category>
        <w:types>
          <w:type w:val="bbPlcHdr"/>
        </w:types>
        <w:behaviors>
          <w:behavior w:val="content"/>
        </w:behaviors>
        <w:guid w:val="{F0C1E927-E787-4F95-8FBB-F44BA2D4215F}"/>
      </w:docPartPr>
      <w:docPartBody>
        <w:p w:rsidR="00754B22" w:rsidRDefault="00754B22">
          <w:r w:rsidRPr="006A70EC">
            <w:rPr>
              <w:rStyle w:val="PlaceholderText"/>
            </w:rPr>
            <w:t>[Status]</w:t>
          </w:r>
        </w:p>
      </w:docPartBody>
    </w:docPart>
    <w:docPart>
      <w:docPartPr>
        <w:name w:val="23C2F73392844B71BAA56D62991BB542"/>
        <w:category>
          <w:name w:val="General"/>
          <w:gallery w:val="placeholder"/>
        </w:category>
        <w:types>
          <w:type w:val="bbPlcHdr"/>
        </w:types>
        <w:behaviors>
          <w:behavior w:val="content"/>
        </w:behaviors>
        <w:guid w:val="{E0A2F647-F9FC-464E-830A-5CDE59D5E116}"/>
      </w:docPartPr>
      <w:docPartBody>
        <w:p w:rsidR="00754B22" w:rsidRDefault="00754B22">
          <w:r w:rsidRPr="006A70EC">
            <w:rPr>
              <w:rStyle w:val="PlaceholderText"/>
            </w:rPr>
            <w:t>[Title]</w:t>
          </w:r>
        </w:p>
      </w:docPartBody>
    </w:docPart>
    <w:docPart>
      <w:docPartPr>
        <w:name w:val="695B3651BD9B4906A484C1A87518664D"/>
        <w:category>
          <w:name w:val="General"/>
          <w:gallery w:val="placeholder"/>
        </w:category>
        <w:types>
          <w:type w:val="bbPlcHdr"/>
        </w:types>
        <w:behaviors>
          <w:behavior w:val="content"/>
        </w:behaviors>
        <w:guid w:val="{C7F95CCF-32EC-4AE6-932A-89953254E9CA}"/>
      </w:docPartPr>
      <w:docPartBody>
        <w:p w:rsidR="00754B22" w:rsidRDefault="00754B22">
          <w:r w:rsidRPr="006A70EC">
            <w:rPr>
              <w:rStyle w:val="PlaceholderText"/>
            </w:rPr>
            <w:t>[Status]</w:t>
          </w:r>
        </w:p>
      </w:docPartBody>
    </w:docPart>
    <w:docPart>
      <w:docPartPr>
        <w:name w:val="D2B0E66E66C24000AD6F58F5B417D383"/>
        <w:category>
          <w:name w:val="General"/>
          <w:gallery w:val="placeholder"/>
        </w:category>
        <w:types>
          <w:type w:val="bbPlcHdr"/>
        </w:types>
        <w:behaviors>
          <w:behavior w:val="content"/>
        </w:behaviors>
        <w:guid w:val="{422E3B11-32FD-4EDA-9D80-07AC1644D2AC}"/>
      </w:docPartPr>
      <w:docPartBody>
        <w:p w:rsidR="00754B22" w:rsidRDefault="00754B22">
          <w:r w:rsidRPr="006A70E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22"/>
    <w:rsid w:val="000A6625"/>
    <w:rsid w:val="003D2E96"/>
    <w:rsid w:val="004813FF"/>
    <w:rsid w:val="006C4810"/>
    <w:rsid w:val="00754B22"/>
    <w:rsid w:val="00C83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4B2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Kim16</b:Tag>
    <b:SourceType>Book</b:SourceType>
    <b:Guid>{3F992CAC-D2F3-452F-92B1-ABC65093B9CA}</b:Guid>
    <b:Title>The DevOps Handbook How to Create World-Class Agility, Reliability, &amp; Security in Technology Organization</b:Title>
    <b:Year>2016</b:Year>
    <b:City>Portland</b:City>
    <b:Publisher>IT Revolution</b:Publisher>
    <b:Author>
      <b:Author>
        <b:NameList>
          <b:Person>
            <b:Last>Kim</b:Last>
            <b:First>Gene</b:First>
          </b:Person>
          <b:Person>
            <b:Last>Humble</b:Last>
            <b:First>Jez</b:First>
          </b:Person>
          <b:Person>
            <b:Last>Debois</b:Last>
            <b:First>Patrick</b:First>
          </b:Person>
          <b:Person>
            <b:Last>Willis</b:Last>
            <b:First>John</b:First>
          </b:Person>
        </b:NameList>
      </b:Author>
    </b:Author>
    <b:RefOrder>1</b:RefOrder>
  </b:Source>
</b:Sources>
</file>

<file path=customXml/itemProps1.xml><?xml version="1.0" encoding="utf-8"?>
<ds:datastoreItem xmlns:ds="http://schemas.openxmlformats.org/officeDocument/2006/customXml" ds:itemID="{254F7808-32E4-401D-AE43-B77000D41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Case Study: Strangler Pattern at Blackboard Learn (2011)</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Strangler Pattern at Blackboard Learn (2011)</dc:title>
  <dc:subject>Bellevue University, CSD 380</dc:subject>
  <dc:creator>Del Mundo, Celine</dc:creator>
  <cp:keywords/>
  <dc:description/>
  <cp:lastModifiedBy>Celine Del Mundo</cp:lastModifiedBy>
  <cp:revision>2</cp:revision>
  <dcterms:created xsi:type="dcterms:W3CDTF">2024-09-16T03:56:00Z</dcterms:created>
  <dcterms:modified xsi:type="dcterms:W3CDTF">2024-09-16T03:56:00Z</dcterms:modified>
  <cp:contentStatus>Assignment 6.2</cp:contentStatus>
</cp:coreProperties>
</file>